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07" w:rsidRPr="006D3EC2" w:rsidRDefault="00DF0807" w:rsidP="00350EFF">
      <w:pPr>
        <w:jc w:val="both"/>
        <w:rPr>
          <w:sz w:val="28"/>
          <w:szCs w:val="28"/>
        </w:rPr>
      </w:pPr>
      <w:r w:rsidRPr="006D3EC2">
        <w:rPr>
          <w:sz w:val="28"/>
          <w:szCs w:val="28"/>
        </w:rPr>
        <w:t>2011.gada ___._______</w:t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  <w:t>Noteikumi Nr.</w:t>
      </w:r>
    </w:p>
    <w:p w:rsidR="00DF0807" w:rsidRPr="006D3EC2" w:rsidRDefault="00DF0807" w:rsidP="00350EFF">
      <w:pPr>
        <w:jc w:val="both"/>
        <w:rPr>
          <w:sz w:val="28"/>
          <w:szCs w:val="28"/>
        </w:rPr>
      </w:pPr>
      <w:r w:rsidRPr="006D3EC2">
        <w:rPr>
          <w:sz w:val="28"/>
          <w:szCs w:val="28"/>
        </w:rPr>
        <w:t>Rīgā</w:t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  <w:t>(prot. Nr.</w:t>
      </w:r>
      <w:r w:rsidRPr="006D3EC2">
        <w:rPr>
          <w:sz w:val="28"/>
          <w:szCs w:val="28"/>
        </w:rPr>
        <w:tab/>
        <w:t>.§)</w:t>
      </w:r>
    </w:p>
    <w:p w:rsidR="00DF0807" w:rsidRPr="006D3EC2" w:rsidRDefault="00DF0807" w:rsidP="00350EFF">
      <w:pPr>
        <w:ind w:firstLine="720"/>
        <w:jc w:val="both"/>
        <w:rPr>
          <w:sz w:val="28"/>
          <w:szCs w:val="28"/>
        </w:rPr>
      </w:pPr>
    </w:p>
    <w:p w:rsidR="00DF0807" w:rsidRPr="00BB6EBB" w:rsidRDefault="00DF0807" w:rsidP="00BB6EBB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bookmarkStart w:id="2" w:name="OLE_LINK1"/>
      <w:bookmarkStart w:id="3" w:name="OLE_LINK2"/>
      <w:bookmarkStart w:id="4" w:name="OLE_LINK3"/>
      <w:bookmarkStart w:id="5" w:name="OLE_LINK10"/>
      <w:bookmarkStart w:id="6" w:name="OLE_LINK12"/>
      <w:bookmarkStart w:id="7" w:name="OLE_LINK7"/>
      <w:bookmarkStart w:id="8" w:name="OLE_LINK8"/>
      <w:bookmarkStart w:id="9" w:name="OLE_LINK11"/>
      <w:bookmarkStart w:id="10" w:name="OLE_LINK13"/>
      <w:bookmarkStart w:id="11" w:name="OLE_LINK4"/>
      <w:bookmarkStart w:id="12" w:name="OLE_LINK9"/>
      <w:r w:rsidRPr="00BB6EBB">
        <w:rPr>
          <w:b/>
          <w:bCs/>
          <w:sz w:val="28"/>
          <w:szCs w:val="28"/>
        </w:rPr>
        <w:t>Grozījumi Ministru kabineta 2008.gada 5.augusta noteikumos Nr.649 „</w:t>
      </w:r>
      <w:bookmarkEnd w:id="0"/>
      <w:bookmarkEnd w:id="1"/>
      <w:bookmarkEnd w:id="2"/>
      <w:bookmarkEnd w:id="3"/>
      <w:bookmarkEnd w:id="4"/>
      <w:r w:rsidRPr="00BB6EBB">
        <w:rPr>
          <w:b/>
          <w:bCs/>
          <w:sz w:val="28"/>
          <w:szCs w:val="28"/>
        </w:rPr>
        <w:t xml:space="preserve">Noteikumi par darbības programmas </w:t>
      </w:r>
      <w:r>
        <w:rPr>
          <w:b/>
          <w:bCs/>
          <w:sz w:val="28"/>
          <w:szCs w:val="28"/>
        </w:rPr>
        <w:t>„</w:t>
      </w:r>
      <w:r w:rsidRPr="00BB6EBB">
        <w:rPr>
          <w:b/>
          <w:bCs/>
          <w:sz w:val="28"/>
          <w:szCs w:val="28"/>
        </w:rPr>
        <w:t xml:space="preserve">Infrastruktūra un pakalpojumi” papildinājuma 3.2.2.1.2.apakšaktivitāti </w:t>
      </w:r>
      <w:r>
        <w:rPr>
          <w:b/>
          <w:bCs/>
          <w:sz w:val="28"/>
          <w:szCs w:val="28"/>
        </w:rPr>
        <w:t>„</w:t>
      </w:r>
      <w:r w:rsidRPr="00BB6EBB">
        <w:rPr>
          <w:b/>
          <w:bCs/>
          <w:sz w:val="28"/>
          <w:szCs w:val="28"/>
        </w:rPr>
        <w:t>Izglītības iestāžu informatizācija””</w:t>
      </w:r>
      <w:bookmarkEnd w:id="5"/>
      <w:bookmarkEnd w:id="6"/>
    </w:p>
    <w:bookmarkEnd w:id="7"/>
    <w:bookmarkEnd w:id="8"/>
    <w:bookmarkEnd w:id="9"/>
    <w:bookmarkEnd w:id="10"/>
    <w:p w:rsidR="00DF0807" w:rsidRPr="006D3EC2" w:rsidRDefault="00DF0807" w:rsidP="00F5699D">
      <w:pPr>
        <w:tabs>
          <w:tab w:val="left" w:pos="1286"/>
        </w:tabs>
        <w:ind w:firstLine="720"/>
        <w:rPr>
          <w:sz w:val="28"/>
          <w:szCs w:val="28"/>
        </w:rPr>
      </w:pPr>
      <w:r w:rsidRPr="006D3EC2">
        <w:rPr>
          <w:sz w:val="28"/>
          <w:szCs w:val="28"/>
        </w:rPr>
        <w:tab/>
      </w:r>
    </w:p>
    <w:bookmarkEnd w:id="11"/>
    <w:bookmarkEnd w:id="12"/>
    <w:p w:rsidR="00DF0807" w:rsidRPr="006D3EC2" w:rsidRDefault="00DF0807" w:rsidP="00350EFF">
      <w:pPr>
        <w:ind w:firstLine="720"/>
        <w:jc w:val="right"/>
        <w:rPr>
          <w:sz w:val="28"/>
          <w:szCs w:val="28"/>
        </w:rPr>
      </w:pPr>
      <w:r w:rsidRPr="006D3EC2">
        <w:rPr>
          <w:sz w:val="28"/>
          <w:szCs w:val="28"/>
        </w:rPr>
        <w:t xml:space="preserve">Izdoti saskaņā ar </w:t>
      </w:r>
    </w:p>
    <w:p w:rsidR="00DF0807" w:rsidRPr="006D3EC2" w:rsidRDefault="00DF0807" w:rsidP="00350EFF">
      <w:pPr>
        <w:ind w:firstLine="720"/>
        <w:jc w:val="right"/>
        <w:rPr>
          <w:sz w:val="28"/>
          <w:szCs w:val="28"/>
        </w:rPr>
      </w:pPr>
      <w:r w:rsidRPr="006D3EC2">
        <w:rPr>
          <w:sz w:val="28"/>
          <w:szCs w:val="28"/>
        </w:rPr>
        <w:t>Eiropas Savienības struktūrfondu</w:t>
      </w:r>
    </w:p>
    <w:p w:rsidR="00DF0807" w:rsidRPr="006D3EC2" w:rsidRDefault="00DF0807" w:rsidP="00350EFF">
      <w:pPr>
        <w:ind w:firstLine="720"/>
        <w:jc w:val="right"/>
        <w:rPr>
          <w:sz w:val="28"/>
          <w:szCs w:val="28"/>
        </w:rPr>
      </w:pPr>
      <w:r w:rsidRPr="006D3EC2">
        <w:rPr>
          <w:sz w:val="28"/>
          <w:szCs w:val="28"/>
        </w:rPr>
        <w:t xml:space="preserve">un Kohēzijas fonda vadības likuma </w:t>
      </w:r>
    </w:p>
    <w:p w:rsidR="00DF0807" w:rsidRPr="006D3EC2" w:rsidRDefault="00DF0807" w:rsidP="00350EFF">
      <w:pPr>
        <w:ind w:firstLine="720"/>
        <w:jc w:val="right"/>
        <w:rPr>
          <w:sz w:val="28"/>
          <w:szCs w:val="28"/>
        </w:rPr>
      </w:pPr>
      <w:r w:rsidRPr="006D3EC2">
        <w:rPr>
          <w:sz w:val="28"/>
          <w:szCs w:val="28"/>
        </w:rPr>
        <w:t>18.panta 10.punktu</w:t>
      </w:r>
    </w:p>
    <w:p w:rsidR="00DF0807" w:rsidRPr="006D3EC2" w:rsidRDefault="00DF0807" w:rsidP="00A12526">
      <w:pPr>
        <w:rPr>
          <w:sz w:val="28"/>
          <w:szCs w:val="28"/>
        </w:rPr>
      </w:pPr>
    </w:p>
    <w:p w:rsidR="00DF0807" w:rsidRDefault="00DF0807" w:rsidP="00A12526">
      <w:pPr>
        <w:pStyle w:val="BodyText"/>
        <w:spacing w:after="0"/>
        <w:ind w:firstLine="720"/>
        <w:jc w:val="both"/>
        <w:rPr>
          <w:b w:val="0"/>
          <w:bCs w:val="0"/>
          <w:lang w:val="lv-LV"/>
        </w:rPr>
      </w:pPr>
      <w:r w:rsidRPr="006D3EC2">
        <w:rPr>
          <w:b w:val="0"/>
          <w:bCs w:val="0"/>
          <w:lang w:val="lv-LV"/>
        </w:rPr>
        <w:t xml:space="preserve">Izdarīt Ministru kabineta 2008.gada </w:t>
      </w:r>
      <w:r>
        <w:rPr>
          <w:b w:val="0"/>
          <w:bCs w:val="0"/>
          <w:lang w:val="lv-LV"/>
        </w:rPr>
        <w:t>5.augusta</w:t>
      </w:r>
      <w:r w:rsidRPr="006D3EC2">
        <w:rPr>
          <w:b w:val="0"/>
          <w:bCs w:val="0"/>
          <w:lang w:val="lv-LV"/>
        </w:rPr>
        <w:t xml:space="preserve"> noteikumos Nr.</w:t>
      </w:r>
      <w:r>
        <w:rPr>
          <w:b w:val="0"/>
          <w:bCs w:val="0"/>
          <w:lang w:val="lv-LV"/>
        </w:rPr>
        <w:t>649</w:t>
      </w:r>
      <w:r w:rsidRPr="006D3EC2">
        <w:rPr>
          <w:b w:val="0"/>
          <w:bCs w:val="0"/>
          <w:lang w:val="lv-LV"/>
        </w:rPr>
        <w:t xml:space="preserve"> </w:t>
      </w:r>
      <w:r w:rsidRPr="006D3EC2">
        <w:rPr>
          <w:b w:val="0"/>
          <w:bCs w:val="0"/>
          <w:noProof w:val="0"/>
          <w:lang w:val="lv-LV"/>
        </w:rPr>
        <w:t>„</w:t>
      </w:r>
      <w:r w:rsidR="00766BC7" w:rsidRPr="00766BC7">
        <w:rPr>
          <w:b w:val="0"/>
          <w:bCs w:val="0"/>
          <w:lang w:val="lv-LV" w:eastAsia="lv-LV"/>
        </w:rPr>
        <w:t xml:space="preserve">Noteikumi par darbības programmas </w:t>
      </w:r>
      <w:r w:rsidR="00766BC7" w:rsidRPr="00766BC7">
        <w:rPr>
          <w:b w:val="0"/>
          <w:bCs w:val="0"/>
          <w:lang w:val="lv-LV"/>
        </w:rPr>
        <w:t>„</w:t>
      </w:r>
      <w:r w:rsidR="00766BC7" w:rsidRPr="00766BC7">
        <w:rPr>
          <w:b w:val="0"/>
          <w:bCs w:val="0"/>
          <w:lang w:val="lv-LV" w:eastAsia="lv-LV"/>
        </w:rPr>
        <w:t xml:space="preserve">Infrastruktūra un pakalpojumi” papildinājuma 3.2.2.1.2.apakšaktivitāti </w:t>
      </w:r>
      <w:r w:rsidR="00766BC7" w:rsidRPr="00766BC7">
        <w:rPr>
          <w:b w:val="0"/>
          <w:bCs w:val="0"/>
          <w:lang w:val="lv-LV"/>
        </w:rPr>
        <w:t>„</w:t>
      </w:r>
      <w:r w:rsidR="00766BC7" w:rsidRPr="00766BC7">
        <w:rPr>
          <w:b w:val="0"/>
          <w:bCs w:val="0"/>
          <w:lang w:val="lv-LV" w:eastAsia="lv-LV"/>
        </w:rPr>
        <w:t>Izglītības iestāžu informatizācija”</w:t>
      </w:r>
      <w:r w:rsidRPr="006D3EC2">
        <w:rPr>
          <w:b w:val="0"/>
          <w:bCs w:val="0"/>
          <w:noProof w:val="0"/>
          <w:lang w:val="lv-LV"/>
        </w:rPr>
        <w:t>”</w:t>
      </w:r>
      <w:r w:rsidRPr="006D3EC2">
        <w:rPr>
          <w:b w:val="0"/>
          <w:bCs w:val="0"/>
          <w:lang w:val="lv-LV"/>
        </w:rPr>
        <w:t xml:space="preserve"> (Latvijas Vēstnesis, </w:t>
      </w:r>
      <w:r>
        <w:rPr>
          <w:b w:val="0"/>
          <w:bCs w:val="0"/>
          <w:lang w:val="lv-LV"/>
        </w:rPr>
        <w:t xml:space="preserve">2008, 134.nr.; </w:t>
      </w:r>
      <w:r w:rsidRPr="006D3EC2">
        <w:rPr>
          <w:b w:val="0"/>
          <w:bCs w:val="0"/>
          <w:lang w:val="lv-LV"/>
        </w:rPr>
        <w:t>200</w:t>
      </w:r>
      <w:r>
        <w:rPr>
          <w:b w:val="0"/>
          <w:bCs w:val="0"/>
          <w:lang w:val="lv-LV"/>
        </w:rPr>
        <w:t>9</w:t>
      </w:r>
      <w:r w:rsidRPr="006D3EC2">
        <w:rPr>
          <w:b w:val="0"/>
          <w:bCs w:val="0"/>
          <w:lang w:val="lv-LV"/>
        </w:rPr>
        <w:t xml:space="preserve">, </w:t>
      </w:r>
      <w:r>
        <w:rPr>
          <w:b w:val="0"/>
          <w:bCs w:val="0"/>
          <w:lang w:val="lv-LV"/>
        </w:rPr>
        <w:t>102</w:t>
      </w:r>
      <w:r w:rsidRPr="006D3EC2">
        <w:rPr>
          <w:b w:val="0"/>
          <w:bCs w:val="0"/>
          <w:lang w:val="lv-LV"/>
        </w:rPr>
        <w:t>.nr.;</w:t>
      </w:r>
      <w:r>
        <w:rPr>
          <w:b w:val="0"/>
          <w:bCs w:val="0"/>
          <w:lang w:val="lv-LV"/>
        </w:rPr>
        <w:t xml:space="preserve"> </w:t>
      </w:r>
      <w:r w:rsidRPr="006D3EC2">
        <w:rPr>
          <w:b w:val="0"/>
          <w:bCs w:val="0"/>
          <w:lang w:val="lv-LV"/>
        </w:rPr>
        <w:t>2010, 1</w:t>
      </w:r>
      <w:r>
        <w:rPr>
          <w:b w:val="0"/>
          <w:bCs w:val="0"/>
          <w:lang w:val="lv-LV"/>
        </w:rPr>
        <w:t>21</w:t>
      </w:r>
      <w:r w:rsidRPr="006D3EC2">
        <w:rPr>
          <w:b w:val="0"/>
          <w:bCs w:val="0"/>
          <w:lang w:val="lv-LV"/>
        </w:rPr>
        <w:t>.nr.) šādus grozījumus:</w:t>
      </w:r>
    </w:p>
    <w:p w:rsidR="00DF0807" w:rsidRPr="006D3EC2" w:rsidRDefault="00DF0807" w:rsidP="00A12526">
      <w:pPr>
        <w:pStyle w:val="BodyText"/>
        <w:spacing w:after="0"/>
        <w:ind w:firstLine="720"/>
        <w:jc w:val="both"/>
        <w:rPr>
          <w:b w:val="0"/>
          <w:bCs w:val="0"/>
          <w:lang w:val="lv-LV"/>
        </w:rPr>
      </w:pPr>
    </w:p>
    <w:p w:rsidR="00DF0807" w:rsidRDefault="00DF0807" w:rsidP="00440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6EBB">
        <w:rPr>
          <w:sz w:val="28"/>
          <w:szCs w:val="28"/>
        </w:rPr>
        <w:t xml:space="preserve">Aizstāt 50.punktā vārdus „ne vēlāk kā sešus mēnešus pēc avansa saņemšanas” ar vārdiem „saskaņā ar Ministru kabineta noteikto kārtību, kādā paredzami valsts budžeta līdzekļi Eiropas Savienības struktūrfondu un Kohēzijas fonda </w:t>
      </w:r>
      <w:proofErr w:type="spellStart"/>
      <w:r w:rsidRPr="00BB6EBB">
        <w:rPr>
          <w:sz w:val="28"/>
          <w:szCs w:val="28"/>
        </w:rPr>
        <w:t>līdzfinansēto</w:t>
      </w:r>
      <w:proofErr w:type="spellEnd"/>
      <w:r w:rsidRPr="00BB6EBB">
        <w:rPr>
          <w:sz w:val="28"/>
          <w:szCs w:val="28"/>
        </w:rPr>
        <w:t xml:space="preserve"> projektu īstenošanai, kā arī maksājumu veikšanas un izdevumu deklarācijas sagatavošanas kārtību”.</w:t>
      </w:r>
    </w:p>
    <w:p w:rsidR="00DF0807" w:rsidRDefault="00DF0807" w:rsidP="0044014D">
      <w:pPr>
        <w:ind w:firstLine="709"/>
        <w:jc w:val="both"/>
        <w:rPr>
          <w:sz w:val="28"/>
          <w:szCs w:val="28"/>
        </w:rPr>
      </w:pPr>
    </w:p>
    <w:p w:rsidR="00DF0807" w:rsidRDefault="00DF0807" w:rsidP="00E86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3EC2">
        <w:rPr>
          <w:sz w:val="28"/>
          <w:szCs w:val="28"/>
        </w:rPr>
        <w:t xml:space="preserve">Papildināt noteikumus ar </w:t>
      </w:r>
      <w:r>
        <w:rPr>
          <w:sz w:val="28"/>
          <w:szCs w:val="28"/>
        </w:rPr>
        <w:t>54</w:t>
      </w:r>
      <w:r w:rsidRPr="006D3EC2">
        <w:rPr>
          <w:sz w:val="28"/>
          <w:szCs w:val="28"/>
        </w:rPr>
        <w:t>.</w:t>
      </w:r>
      <w:r w:rsidR="008364C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54</w:t>
      </w:r>
      <w:r w:rsidRPr="006D3EC2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un 54</w:t>
      </w:r>
      <w:r w:rsidRPr="006D3EC2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 xml:space="preserve">4 </w:t>
      </w:r>
      <w:r w:rsidRPr="006D3EC2">
        <w:rPr>
          <w:sz w:val="28"/>
          <w:szCs w:val="28"/>
        </w:rPr>
        <w:t>punktu šādā redakcijā:</w:t>
      </w:r>
    </w:p>
    <w:p w:rsidR="00DF0807" w:rsidRPr="00E86206" w:rsidRDefault="00DF0807" w:rsidP="00E86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E86206">
        <w:rPr>
          <w:sz w:val="28"/>
          <w:szCs w:val="28"/>
        </w:rPr>
        <w:t>54.</w:t>
      </w:r>
      <w:r w:rsidR="008364C4">
        <w:rPr>
          <w:sz w:val="28"/>
          <w:szCs w:val="28"/>
          <w:vertAlign w:val="superscript"/>
        </w:rPr>
        <w:t>2</w:t>
      </w:r>
      <w:r w:rsidRPr="00E86206">
        <w:rPr>
          <w:sz w:val="28"/>
          <w:szCs w:val="28"/>
        </w:rPr>
        <w:t xml:space="preserve"> Finansējuma saņēmējs, iesniedzot atbildīgajā iestādē saskaņošanai projekta grozījumus, var norādīt citu projekta labuma guvēju, kas ir </w:t>
      </w:r>
      <w:r>
        <w:rPr>
          <w:sz w:val="28"/>
          <w:szCs w:val="28"/>
        </w:rPr>
        <w:t>vispārējās vai profesionālās vidējās</w:t>
      </w:r>
      <w:r w:rsidRPr="00E86206">
        <w:rPr>
          <w:sz w:val="28"/>
          <w:szCs w:val="28"/>
        </w:rPr>
        <w:t xml:space="preserve"> izglītības iestādes saistību un tiesību pārņēmējs, ja aktivitātes īstenošanas laikā:</w:t>
      </w:r>
    </w:p>
    <w:p w:rsidR="00DF0807" w:rsidRPr="00E86206" w:rsidRDefault="00DF0807" w:rsidP="00E86206">
      <w:pPr>
        <w:ind w:firstLine="709"/>
        <w:jc w:val="both"/>
        <w:rPr>
          <w:sz w:val="28"/>
          <w:szCs w:val="28"/>
        </w:rPr>
      </w:pPr>
      <w:r w:rsidRPr="00E86206">
        <w:rPr>
          <w:sz w:val="28"/>
          <w:szCs w:val="28"/>
        </w:rPr>
        <w:t>54.</w:t>
      </w:r>
      <w:r w:rsidR="008364C4">
        <w:rPr>
          <w:sz w:val="28"/>
          <w:szCs w:val="28"/>
          <w:vertAlign w:val="superscript"/>
        </w:rPr>
        <w:t xml:space="preserve">2 </w:t>
      </w:r>
      <w:r w:rsidRPr="00E86206">
        <w:rPr>
          <w:sz w:val="28"/>
          <w:szCs w:val="28"/>
        </w:rPr>
        <w:t>1. projekta labuma guvēju reorganizē, apvienojot ar citu projekta labuma guvēju;</w:t>
      </w:r>
    </w:p>
    <w:p w:rsidR="00DF0807" w:rsidRPr="00E86206" w:rsidRDefault="00DF0807" w:rsidP="008364C4">
      <w:pPr>
        <w:ind w:firstLine="709"/>
        <w:jc w:val="both"/>
        <w:rPr>
          <w:sz w:val="28"/>
          <w:szCs w:val="28"/>
        </w:rPr>
      </w:pPr>
      <w:r w:rsidRPr="00E86206">
        <w:rPr>
          <w:sz w:val="28"/>
          <w:szCs w:val="28"/>
        </w:rPr>
        <w:t>54.</w:t>
      </w:r>
      <w:r w:rsidR="008364C4">
        <w:rPr>
          <w:sz w:val="28"/>
          <w:szCs w:val="28"/>
          <w:vertAlign w:val="superscript"/>
        </w:rPr>
        <w:t xml:space="preserve">2 </w:t>
      </w:r>
      <w:r w:rsidRPr="00E86206">
        <w:rPr>
          <w:sz w:val="28"/>
          <w:szCs w:val="28"/>
        </w:rPr>
        <w:t xml:space="preserve">2. projekta labuma guvēju reorganizē, apvienojot ar citu </w:t>
      </w:r>
      <w:r>
        <w:rPr>
          <w:sz w:val="28"/>
          <w:szCs w:val="28"/>
        </w:rPr>
        <w:t>vispārējās vai profesionālās vidējās</w:t>
      </w:r>
      <w:r w:rsidR="008364C4">
        <w:rPr>
          <w:sz w:val="28"/>
          <w:szCs w:val="28"/>
        </w:rPr>
        <w:t xml:space="preserve"> izglītības iestādi</w:t>
      </w:r>
      <w:r w:rsidRPr="00E86206">
        <w:rPr>
          <w:sz w:val="28"/>
          <w:szCs w:val="28"/>
        </w:rPr>
        <w:t>.</w:t>
      </w:r>
    </w:p>
    <w:p w:rsidR="00DF0807" w:rsidRPr="00E86206" w:rsidRDefault="00DF0807" w:rsidP="00E86206">
      <w:pPr>
        <w:ind w:firstLine="709"/>
        <w:jc w:val="both"/>
        <w:rPr>
          <w:sz w:val="28"/>
          <w:szCs w:val="28"/>
        </w:rPr>
      </w:pPr>
    </w:p>
    <w:p w:rsidR="00DF0807" w:rsidRPr="00E86206" w:rsidRDefault="00DF0807" w:rsidP="00E86206">
      <w:pPr>
        <w:ind w:firstLine="709"/>
        <w:jc w:val="both"/>
        <w:rPr>
          <w:sz w:val="28"/>
          <w:szCs w:val="28"/>
        </w:rPr>
      </w:pPr>
      <w:r w:rsidRPr="00E86206">
        <w:rPr>
          <w:sz w:val="28"/>
          <w:szCs w:val="28"/>
        </w:rPr>
        <w:t>54.</w:t>
      </w:r>
      <w:r w:rsidR="008364C4">
        <w:rPr>
          <w:sz w:val="28"/>
          <w:szCs w:val="28"/>
          <w:vertAlign w:val="superscript"/>
        </w:rPr>
        <w:t>3</w:t>
      </w:r>
      <w:r w:rsidRPr="00E86206">
        <w:rPr>
          <w:sz w:val="28"/>
          <w:szCs w:val="28"/>
        </w:rPr>
        <w:t xml:space="preserve"> Ja aktivitātes īstenošanas laikā projekta labuma guvēju apvieno ar </w:t>
      </w:r>
      <w:r>
        <w:rPr>
          <w:sz w:val="28"/>
          <w:szCs w:val="28"/>
        </w:rPr>
        <w:t>vispārējās vai profesionālās vidējās</w:t>
      </w:r>
      <w:r w:rsidRPr="00E86206">
        <w:rPr>
          <w:sz w:val="28"/>
          <w:szCs w:val="28"/>
        </w:rPr>
        <w:t xml:space="preserve"> izglītības iestādi, finansējuma saņēmējs turpina īstenot projektu, </w:t>
      </w:r>
      <w:r w:rsidRPr="00650E5C">
        <w:rPr>
          <w:sz w:val="28"/>
          <w:szCs w:val="28"/>
        </w:rPr>
        <w:t xml:space="preserve">nodrošinot </w:t>
      </w:r>
      <w:r>
        <w:rPr>
          <w:sz w:val="28"/>
          <w:szCs w:val="28"/>
        </w:rPr>
        <w:t xml:space="preserve">izglītības iestādi </w:t>
      </w:r>
      <w:r w:rsidRPr="00650E5C">
        <w:rPr>
          <w:sz w:val="28"/>
          <w:szCs w:val="28"/>
        </w:rPr>
        <w:t>ar atbilstošu, izmaksu efektīvu, drošu un uzticamu informācijas un komunikāciju tehnoloģiju infrastruktūru</w:t>
      </w:r>
      <w:r w:rsidRPr="00E86206">
        <w:rPr>
          <w:sz w:val="28"/>
          <w:szCs w:val="28"/>
        </w:rPr>
        <w:t>.</w:t>
      </w:r>
    </w:p>
    <w:p w:rsidR="00DF0807" w:rsidRPr="00E86206" w:rsidRDefault="00DF0807" w:rsidP="00E86206">
      <w:pPr>
        <w:ind w:firstLine="709"/>
        <w:jc w:val="both"/>
        <w:rPr>
          <w:sz w:val="28"/>
          <w:szCs w:val="28"/>
        </w:rPr>
      </w:pPr>
    </w:p>
    <w:p w:rsidR="00DF0807" w:rsidRPr="006D3EC2" w:rsidRDefault="00DF0807" w:rsidP="00E86206">
      <w:pPr>
        <w:ind w:firstLine="709"/>
        <w:jc w:val="both"/>
        <w:rPr>
          <w:sz w:val="28"/>
          <w:szCs w:val="28"/>
        </w:rPr>
      </w:pPr>
      <w:r w:rsidRPr="008364C4">
        <w:rPr>
          <w:sz w:val="28"/>
          <w:szCs w:val="28"/>
        </w:rPr>
        <w:t>54.</w:t>
      </w:r>
      <w:r w:rsidRPr="008364C4">
        <w:rPr>
          <w:sz w:val="28"/>
          <w:szCs w:val="28"/>
          <w:vertAlign w:val="superscript"/>
        </w:rPr>
        <w:t>4</w:t>
      </w:r>
      <w:r w:rsidRPr="008364C4">
        <w:rPr>
          <w:sz w:val="28"/>
          <w:szCs w:val="28"/>
        </w:rPr>
        <w:t xml:space="preserve"> Ja apstiprinātajā projektā veidojas atlikums, tad piešķirtā finansējuma ietvaros atlikumu var novirzīt</w:t>
      </w:r>
      <w:r w:rsidR="008364C4" w:rsidRPr="008364C4">
        <w:rPr>
          <w:sz w:val="28"/>
          <w:szCs w:val="28"/>
        </w:rPr>
        <w:t xml:space="preserve"> projektā noteiktajiem labuma guvējiem šo noteikumu 7.punktā minēto atbalstāmo darbību </w:t>
      </w:r>
      <w:r w:rsidRPr="008364C4">
        <w:rPr>
          <w:sz w:val="28"/>
          <w:szCs w:val="28"/>
        </w:rPr>
        <w:t xml:space="preserve">nodrošināšanai, </w:t>
      </w:r>
      <w:r w:rsidR="008364C4">
        <w:rPr>
          <w:sz w:val="28"/>
          <w:szCs w:val="28"/>
        </w:rPr>
        <w:t xml:space="preserve">sniedzot </w:t>
      </w:r>
      <w:r w:rsidR="008364C4">
        <w:rPr>
          <w:sz w:val="28"/>
          <w:szCs w:val="28"/>
        </w:rPr>
        <w:lastRenderedPageBreak/>
        <w:t xml:space="preserve">detalizēto pamatojumu papildu veicamajām atbalstāmajām darbībām </w:t>
      </w:r>
      <w:r w:rsidR="00DA7E9A">
        <w:rPr>
          <w:sz w:val="28"/>
          <w:szCs w:val="28"/>
        </w:rPr>
        <w:t xml:space="preserve">projekta ietvaros </w:t>
      </w:r>
      <w:r w:rsidR="008364C4">
        <w:rPr>
          <w:sz w:val="28"/>
          <w:szCs w:val="28"/>
        </w:rPr>
        <w:t xml:space="preserve">un </w:t>
      </w:r>
      <w:r w:rsidRPr="008364C4">
        <w:rPr>
          <w:sz w:val="28"/>
          <w:szCs w:val="28"/>
        </w:rPr>
        <w:t>veicot attiecīgus grozījumus projektā</w:t>
      </w:r>
      <w:r w:rsidR="00EC5520">
        <w:rPr>
          <w:sz w:val="28"/>
          <w:szCs w:val="28"/>
        </w:rPr>
        <w:t>,</w:t>
      </w:r>
      <w:r w:rsidRPr="008364C4">
        <w:rPr>
          <w:sz w:val="28"/>
          <w:szCs w:val="28"/>
        </w:rPr>
        <w:t xml:space="preserve"> </w:t>
      </w:r>
      <w:r w:rsidR="008364C4">
        <w:rPr>
          <w:sz w:val="28"/>
          <w:szCs w:val="28"/>
        </w:rPr>
        <w:t xml:space="preserve">un </w:t>
      </w:r>
      <w:r w:rsidRPr="008364C4">
        <w:rPr>
          <w:sz w:val="28"/>
          <w:szCs w:val="28"/>
        </w:rPr>
        <w:t>ievērojot, ka netiek palielināts projekta attiecināmo izmaksu apjoms</w:t>
      </w:r>
      <w:r w:rsidRPr="00E86206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:rsidR="00DF0807" w:rsidRPr="00BB6EBB" w:rsidRDefault="00DF0807" w:rsidP="0044014D">
      <w:pPr>
        <w:ind w:firstLine="709"/>
        <w:jc w:val="both"/>
        <w:rPr>
          <w:sz w:val="28"/>
          <w:szCs w:val="28"/>
        </w:rPr>
      </w:pPr>
    </w:p>
    <w:p w:rsidR="00DF0807" w:rsidRPr="00A34AC7" w:rsidRDefault="00DF0807" w:rsidP="00BB6EBB">
      <w:pPr>
        <w:ind w:firstLine="709"/>
        <w:jc w:val="both"/>
        <w:rPr>
          <w:sz w:val="28"/>
          <w:szCs w:val="28"/>
        </w:rPr>
      </w:pPr>
      <w:r w:rsidRPr="006D3EC2">
        <w:rPr>
          <w:sz w:val="28"/>
          <w:szCs w:val="28"/>
        </w:rPr>
        <w:t xml:space="preserve"> </w:t>
      </w:r>
    </w:p>
    <w:p w:rsidR="00DF0807" w:rsidRPr="006D3EC2" w:rsidRDefault="00DF0807" w:rsidP="00350EFF">
      <w:pPr>
        <w:ind w:firstLine="720"/>
        <w:jc w:val="both"/>
        <w:rPr>
          <w:sz w:val="28"/>
          <w:szCs w:val="28"/>
        </w:rPr>
      </w:pPr>
      <w:r w:rsidRPr="006D3EC2">
        <w:rPr>
          <w:sz w:val="28"/>
          <w:szCs w:val="28"/>
        </w:rPr>
        <w:t>Ministru prezidents</w:t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520">
        <w:rPr>
          <w:sz w:val="28"/>
          <w:szCs w:val="28"/>
        </w:rPr>
        <w:tab/>
      </w:r>
      <w:proofErr w:type="spellStart"/>
      <w:r w:rsidRPr="006D3EC2">
        <w:rPr>
          <w:sz w:val="28"/>
          <w:szCs w:val="28"/>
        </w:rPr>
        <w:t>V.Dombrovskis</w:t>
      </w:r>
      <w:proofErr w:type="spellEnd"/>
    </w:p>
    <w:p w:rsidR="00DF0807" w:rsidRPr="006D3EC2" w:rsidRDefault="00DF0807" w:rsidP="00350EFF">
      <w:pPr>
        <w:jc w:val="both"/>
        <w:rPr>
          <w:sz w:val="28"/>
          <w:szCs w:val="28"/>
        </w:rPr>
      </w:pPr>
    </w:p>
    <w:p w:rsidR="00DF0807" w:rsidRPr="006D3EC2" w:rsidRDefault="00DF0807" w:rsidP="00350EFF">
      <w:pPr>
        <w:jc w:val="both"/>
        <w:rPr>
          <w:sz w:val="28"/>
          <w:szCs w:val="28"/>
        </w:rPr>
      </w:pPr>
    </w:p>
    <w:p w:rsidR="00DF0807" w:rsidRPr="006D3EC2" w:rsidRDefault="00DF0807" w:rsidP="00350EFF">
      <w:pPr>
        <w:pStyle w:val="naiskr"/>
        <w:spacing w:before="0" w:after="0"/>
        <w:rPr>
          <w:sz w:val="28"/>
          <w:szCs w:val="28"/>
        </w:rPr>
      </w:pPr>
      <w:r w:rsidRPr="006D3EC2">
        <w:rPr>
          <w:sz w:val="28"/>
          <w:szCs w:val="28"/>
        </w:rPr>
        <w:tab/>
        <w:t xml:space="preserve">Izglītības un zinātnes ministrs </w:t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proofErr w:type="spellStart"/>
      <w:r w:rsidRPr="006D3EC2">
        <w:rPr>
          <w:sz w:val="28"/>
          <w:szCs w:val="28"/>
        </w:rPr>
        <w:t>R.Broks</w:t>
      </w:r>
      <w:proofErr w:type="spellEnd"/>
    </w:p>
    <w:p w:rsidR="00DF0807" w:rsidRPr="006D3EC2" w:rsidRDefault="00DF0807" w:rsidP="00350EFF">
      <w:pPr>
        <w:jc w:val="both"/>
        <w:rPr>
          <w:sz w:val="28"/>
          <w:szCs w:val="28"/>
        </w:rPr>
      </w:pPr>
    </w:p>
    <w:p w:rsidR="00DF0807" w:rsidRPr="006D3EC2" w:rsidRDefault="00DF0807" w:rsidP="003E2FAB">
      <w:pPr>
        <w:jc w:val="both"/>
        <w:rPr>
          <w:sz w:val="28"/>
          <w:szCs w:val="28"/>
        </w:rPr>
      </w:pPr>
    </w:p>
    <w:p w:rsidR="00DF0807" w:rsidRPr="006D3EC2" w:rsidRDefault="00DF0807" w:rsidP="003E2FAB">
      <w:pPr>
        <w:jc w:val="both"/>
        <w:rPr>
          <w:sz w:val="28"/>
          <w:szCs w:val="28"/>
        </w:rPr>
      </w:pPr>
      <w:r w:rsidRPr="006D3EC2">
        <w:rPr>
          <w:sz w:val="28"/>
          <w:szCs w:val="28"/>
        </w:rPr>
        <w:t>Iesniedzējs:</w:t>
      </w:r>
    </w:p>
    <w:p w:rsidR="00DF0807" w:rsidRPr="006D3EC2" w:rsidRDefault="00DF0807" w:rsidP="003E2FAB">
      <w:pPr>
        <w:ind w:firstLine="720"/>
        <w:jc w:val="both"/>
        <w:rPr>
          <w:sz w:val="28"/>
          <w:szCs w:val="28"/>
        </w:rPr>
      </w:pPr>
    </w:p>
    <w:p w:rsidR="00DF0807" w:rsidRPr="006D3EC2" w:rsidRDefault="00DF0807" w:rsidP="003E2FAB">
      <w:pPr>
        <w:ind w:firstLine="720"/>
        <w:jc w:val="both"/>
        <w:rPr>
          <w:sz w:val="28"/>
          <w:szCs w:val="28"/>
        </w:rPr>
      </w:pPr>
      <w:r w:rsidRPr="006D3EC2">
        <w:rPr>
          <w:sz w:val="28"/>
          <w:szCs w:val="28"/>
        </w:rPr>
        <w:t xml:space="preserve">Izglītības un zinātnes ministrs </w:t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proofErr w:type="spellStart"/>
      <w:r w:rsidRPr="006D3EC2">
        <w:rPr>
          <w:sz w:val="28"/>
          <w:szCs w:val="28"/>
        </w:rPr>
        <w:t>R.Broks</w:t>
      </w:r>
      <w:proofErr w:type="spellEnd"/>
    </w:p>
    <w:p w:rsidR="00DF0807" w:rsidRPr="006D3EC2" w:rsidRDefault="00DF0807" w:rsidP="003E2FAB">
      <w:pPr>
        <w:jc w:val="both"/>
        <w:rPr>
          <w:sz w:val="28"/>
          <w:szCs w:val="28"/>
        </w:rPr>
      </w:pPr>
    </w:p>
    <w:p w:rsidR="00DF0807" w:rsidRPr="006D3EC2" w:rsidRDefault="00DF0807" w:rsidP="003E2FAB">
      <w:pPr>
        <w:jc w:val="both"/>
        <w:rPr>
          <w:sz w:val="28"/>
          <w:szCs w:val="28"/>
        </w:rPr>
      </w:pPr>
    </w:p>
    <w:p w:rsidR="00EC5520" w:rsidRDefault="00DF0807" w:rsidP="00EC5520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6D3EC2">
        <w:rPr>
          <w:sz w:val="28"/>
          <w:szCs w:val="28"/>
        </w:rPr>
        <w:t xml:space="preserve">Vizē: </w:t>
      </w:r>
      <w:r w:rsidR="006D376C">
        <w:rPr>
          <w:bCs/>
          <w:color w:val="000000"/>
          <w:sz w:val="28"/>
          <w:szCs w:val="28"/>
        </w:rPr>
        <w:t xml:space="preserve">Valsts sekretārs </w:t>
      </w:r>
      <w:r w:rsidR="006D376C">
        <w:rPr>
          <w:bCs/>
          <w:color w:val="000000"/>
          <w:sz w:val="28"/>
          <w:szCs w:val="28"/>
        </w:rPr>
        <w:tab/>
      </w:r>
      <w:r w:rsidR="006D376C">
        <w:rPr>
          <w:bCs/>
          <w:color w:val="000000"/>
          <w:sz w:val="28"/>
          <w:szCs w:val="28"/>
        </w:rPr>
        <w:tab/>
      </w:r>
      <w:r w:rsidR="006D376C">
        <w:rPr>
          <w:bCs/>
          <w:color w:val="000000"/>
          <w:sz w:val="28"/>
          <w:szCs w:val="28"/>
        </w:rPr>
        <w:tab/>
      </w:r>
      <w:r w:rsidR="006D376C">
        <w:rPr>
          <w:bCs/>
          <w:color w:val="000000"/>
          <w:sz w:val="28"/>
          <w:szCs w:val="28"/>
        </w:rPr>
        <w:tab/>
      </w:r>
      <w:r w:rsidR="006D376C">
        <w:rPr>
          <w:bCs/>
          <w:color w:val="000000"/>
          <w:sz w:val="28"/>
          <w:szCs w:val="28"/>
        </w:rPr>
        <w:tab/>
      </w:r>
      <w:r w:rsidR="006D376C">
        <w:rPr>
          <w:bCs/>
          <w:color w:val="000000"/>
          <w:sz w:val="28"/>
          <w:szCs w:val="28"/>
        </w:rPr>
        <w:tab/>
      </w:r>
      <w:proofErr w:type="spellStart"/>
      <w:r w:rsidR="006D376C">
        <w:rPr>
          <w:bCs/>
          <w:color w:val="000000"/>
          <w:sz w:val="28"/>
          <w:szCs w:val="28"/>
        </w:rPr>
        <w:t>M.Gruškevics</w:t>
      </w:r>
      <w:proofErr w:type="spellEnd"/>
    </w:p>
    <w:p w:rsidR="00DF0807" w:rsidRDefault="00DF0807" w:rsidP="00EC55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0807" w:rsidRDefault="00DF0807" w:rsidP="00E86206">
      <w:pPr>
        <w:ind w:firstLine="709"/>
        <w:jc w:val="both"/>
        <w:rPr>
          <w:sz w:val="28"/>
          <w:szCs w:val="28"/>
        </w:rPr>
      </w:pPr>
    </w:p>
    <w:p w:rsidR="00DF0807" w:rsidRDefault="00DF0807" w:rsidP="00E86206">
      <w:pPr>
        <w:ind w:firstLine="709"/>
        <w:jc w:val="both"/>
        <w:rPr>
          <w:sz w:val="28"/>
          <w:szCs w:val="28"/>
        </w:rPr>
      </w:pPr>
    </w:p>
    <w:p w:rsidR="00DF0807" w:rsidRDefault="00DF0807" w:rsidP="00E86206">
      <w:pPr>
        <w:ind w:firstLine="709"/>
        <w:jc w:val="both"/>
        <w:rPr>
          <w:sz w:val="28"/>
          <w:szCs w:val="28"/>
        </w:rPr>
      </w:pPr>
    </w:p>
    <w:p w:rsidR="00DF0807" w:rsidRDefault="00DF0807" w:rsidP="00E86206">
      <w:pPr>
        <w:ind w:firstLine="709"/>
        <w:jc w:val="both"/>
        <w:rPr>
          <w:sz w:val="28"/>
          <w:szCs w:val="28"/>
        </w:rPr>
      </w:pPr>
    </w:p>
    <w:p w:rsidR="00DF0807" w:rsidRDefault="00DF0807" w:rsidP="00E86206">
      <w:pPr>
        <w:ind w:firstLine="709"/>
        <w:jc w:val="both"/>
        <w:rPr>
          <w:sz w:val="28"/>
          <w:szCs w:val="28"/>
        </w:rPr>
      </w:pPr>
    </w:p>
    <w:p w:rsidR="00DF0807" w:rsidRDefault="00DF0807" w:rsidP="00E86206">
      <w:pPr>
        <w:ind w:firstLine="709"/>
        <w:jc w:val="both"/>
        <w:rPr>
          <w:sz w:val="28"/>
          <w:szCs w:val="28"/>
        </w:rPr>
      </w:pPr>
    </w:p>
    <w:p w:rsidR="00DF0807" w:rsidRDefault="00DF0807" w:rsidP="00E86206">
      <w:pPr>
        <w:ind w:firstLine="709"/>
        <w:jc w:val="both"/>
        <w:rPr>
          <w:sz w:val="28"/>
          <w:szCs w:val="28"/>
        </w:rPr>
      </w:pPr>
    </w:p>
    <w:p w:rsidR="00DF0807" w:rsidRDefault="00DF0807" w:rsidP="00E86206">
      <w:pPr>
        <w:ind w:firstLine="709"/>
        <w:jc w:val="both"/>
        <w:rPr>
          <w:sz w:val="28"/>
          <w:szCs w:val="28"/>
        </w:rPr>
      </w:pPr>
    </w:p>
    <w:p w:rsidR="00DF0807" w:rsidRPr="00E86206" w:rsidRDefault="00DF0807" w:rsidP="00E86206">
      <w:pPr>
        <w:ind w:firstLine="709"/>
        <w:jc w:val="both"/>
        <w:rPr>
          <w:sz w:val="28"/>
          <w:szCs w:val="28"/>
        </w:rPr>
      </w:pPr>
    </w:p>
    <w:p w:rsidR="00DF0807" w:rsidRDefault="006D376C" w:rsidP="00BF122D">
      <w:pPr>
        <w:ind w:firstLine="709"/>
        <w:rPr>
          <w:sz w:val="20"/>
          <w:szCs w:val="20"/>
        </w:rPr>
      </w:pPr>
      <w:r>
        <w:rPr>
          <w:sz w:val="20"/>
          <w:szCs w:val="20"/>
        </w:rPr>
        <w:t>18.08.2011 15:48</w:t>
      </w:r>
    </w:p>
    <w:p w:rsidR="00DF0807" w:rsidRPr="006D3EC2" w:rsidRDefault="00EE7476" w:rsidP="00BF122D">
      <w:pPr>
        <w:ind w:firstLine="709"/>
        <w:rPr>
          <w:sz w:val="20"/>
          <w:szCs w:val="20"/>
        </w:rPr>
      </w:pPr>
      <w:r>
        <w:rPr>
          <w:sz w:val="20"/>
          <w:szCs w:val="20"/>
        </w:rPr>
        <w:t>2</w:t>
      </w:r>
      <w:r w:rsidR="006D376C">
        <w:rPr>
          <w:sz w:val="20"/>
          <w:szCs w:val="20"/>
        </w:rPr>
        <w:t>88</w:t>
      </w:r>
    </w:p>
    <w:p w:rsidR="00DF0807" w:rsidRPr="006D3EC2" w:rsidRDefault="00DF0807" w:rsidP="00BF122D">
      <w:pPr>
        <w:ind w:firstLine="709"/>
        <w:rPr>
          <w:sz w:val="20"/>
          <w:szCs w:val="20"/>
        </w:rPr>
      </w:pPr>
      <w:proofErr w:type="spellStart"/>
      <w:r w:rsidRPr="006D3EC2">
        <w:rPr>
          <w:sz w:val="20"/>
          <w:szCs w:val="20"/>
        </w:rPr>
        <w:t>J.Sviridenkova</w:t>
      </w:r>
      <w:proofErr w:type="spellEnd"/>
    </w:p>
    <w:p w:rsidR="00DF0807" w:rsidRPr="00B32FF0" w:rsidRDefault="00DF0807" w:rsidP="00BF122D">
      <w:pPr>
        <w:ind w:firstLine="709"/>
        <w:rPr>
          <w:sz w:val="20"/>
          <w:szCs w:val="20"/>
        </w:rPr>
      </w:pPr>
      <w:r w:rsidRPr="006D3EC2">
        <w:rPr>
          <w:sz w:val="20"/>
          <w:szCs w:val="20"/>
        </w:rPr>
        <w:t>67047774, jevgenija.sviridenkova@izm.gov.lv</w:t>
      </w:r>
    </w:p>
    <w:sectPr w:rsidR="00DF0807" w:rsidRPr="00B32FF0" w:rsidSect="00DF0807">
      <w:headerReference w:type="default" r:id="rId7"/>
      <w:footerReference w:type="default" r:id="rId8"/>
      <w:footerReference w:type="first" r:id="rId9"/>
      <w:pgSz w:w="11906" w:h="16838"/>
      <w:pgMar w:top="1418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C4" w:rsidRDefault="008364C4" w:rsidP="000351C2">
      <w:r>
        <w:separator/>
      </w:r>
    </w:p>
  </w:endnote>
  <w:endnote w:type="continuationSeparator" w:id="0">
    <w:p w:rsidR="008364C4" w:rsidRDefault="008364C4" w:rsidP="0003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C4" w:rsidRPr="00E86206" w:rsidRDefault="008364C4" w:rsidP="00E86206">
    <w:pPr>
      <w:jc w:val="both"/>
    </w:pPr>
    <w:r w:rsidRPr="00CC5BC8">
      <w:rPr>
        <w:sz w:val="20"/>
        <w:szCs w:val="20"/>
      </w:rPr>
      <w:t>IZMnot_</w:t>
    </w:r>
    <w:r w:rsidR="006D376C">
      <w:rPr>
        <w:sz w:val="20"/>
        <w:szCs w:val="20"/>
      </w:rPr>
      <w:t>1808</w:t>
    </w:r>
    <w:r>
      <w:rPr>
        <w:sz w:val="20"/>
        <w:szCs w:val="20"/>
      </w:rPr>
      <w:t>11_</w:t>
    </w:r>
    <w:r w:rsidRPr="00CC5BC8">
      <w:rPr>
        <w:sz w:val="20"/>
        <w:szCs w:val="20"/>
      </w:rPr>
      <w:t xml:space="preserve">32212; </w:t>
    </w:r>
    <w:bookmarkStart w:id="13" w:name="OLE_LINK14"/>
    <w:bookmarkStart w:id="14" w:name="OLE_LINK15"/>
    <w:bookmarkStart w:id="15" w:name="_Hlk292712759"/>
    <w:r w:rsidRPr="00CC5BC8">
      <w:rPr>
        <w:sz w:val="20"/>
        <w:szCs w:val="20"/>
      </w:rPr>
      <w:t>Grozījumi Ministru kabineta 2008.gada 5.augusta noteikumos Nr.649 „Noteikumi par darbības programmas „Infrastruktūra un pakalpojumi” papildinājuma 3.2.2.1.2.apakšaktivitāti „Izglītības iestāžu informatizācija””</w:t>
    </w:r>
    <w:bookmarkEnd w:id="13"/>
    <w:bookmarkEnd w:id="14"/>
    <w:bookmarkEnd w:id="15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C4" w:rsidRPr="00CC5BC8" w:rsidRDefault="008364C4" w:rsidP="00CC5BC8">
    <w:pPr>
      <w:jc w:val="both"/>
      <w:rPr>
        <w:sz w:val="20"/>
        <w:szCs w:val="20"/>
      </w:rPr>
    </w:pPr>
    <w:r w:rsidRPr="00CC5BC8">
      <w:rPr>
        <w:sz w:val="20"/>
        <w:szCs w:val="20"/>
      </w:rPr>
      <w:t>IZMnot_</w:t>
    </w:r>
    <w:r w:rsidR="006D376C">
      <w:rPr>
        <w:sz w:val="20"/>
        <w:szCs w:val="20"/>
      </w:rPr>
      <w:t>1808</w:t>
    </w:r>
    <w:r>
      <w:rPr>
        <w:sz w:val="20"/>
        <w:szCs w:val="20"/>
      </w:rPr>
      <w:t>11_</w:t>
    </w:r>
    <w:r w:rsidRPr="00CC5BC8">
      <w:rPr>
        <w:sz w:val="20"/>
        <w:szCs w:val="20"/>
      </w:rPr>
      <w:t>32212; Grozījumi Ministru kabineta 2008.gada 5.augusta noteikumos Nr.649 „Noteikumi par darbības programmas „Infrastruktūra un pakalpojumi” papildinājuma 3.2.2.1.2.apakšaktivitāti „Izglītības iestāžu informatizācija””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C4" w:rsidRDefault="008364C4" w:rsidP="000351C2">
      <w:r>
        <w:separator/>
      </w:r>
    </w:p>
  </w:footnote>
  <w:footnote w:type="continuationSeparator" w:id="0">
    <w:p w:rsidR="008364C4" w:rsidRDefault="008364C4" w:rsidP="00035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C4" w:rsidRDefault="001F654F">
    <w:pPr>
      <w:pStyle w:val="Header"/>
      <w:jc w:val="center"/>
    </w:pPr>
    <w:fldSimple w:instr=" PAGE   \* MERGEFORMAT ">
      <w:r w:rsidR="006D376C">
        <w:rPr>
          <w:noProof/>
        </w:rPr>
        <w:t>2</w:t>
      </w:r>
    </w:fldSimple>
  </w:p>
  <w:p w:rsidR="008364C4" w:rsidRDefault="008364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00FA1C67"/>
    <w:multiLevelType w:val="hybridMultilevel"/>
    <w:tmpl w:val="B442E250"/>
    <w:lvl w:ilvl="0" w:tplc="5074D51A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7505E"/>
    <w:multiLevelType w:val="hybridMultilevel"/>
    <w:tmpl w:val="D56ABC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0841"/>
    <w:multiLevelType w:val="multilevel"/>
    <w:tmpl w:val="BC5C9D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>
    <w:nsid w:val="0E0047A3"/>
    <w:multiLevelType w:val="hybridMultilevel"/>
    <w:tmpl w:val="0E44A8DC"/>
    <w:lvl w:ilvl="0" w:tplc="1DB4E40E">
      <w:start w:val="1"/>
      <w:numFmt w:val="decimal"/>
      <w:lvlText w:val="%1."/>
      <w:lvlJc w:val="left"/>
      <w:pPr>
        <w:ind w:left="720" w:hanging="360"/>
      </w:pPr>
    </w:lvl>
    <w:lvl w:ilvl="1" w:tplc="91E0ABF0">
      <w:start w:val="1"/>
      <w:numFmt w:val="lowerLetter"/>
      <w:lvlText w:val="%2."/>
      <w:lvlJc w:val="left"/>
      <w:pPr>
        <w:ind w:left="1440" w:hanging="360"/>
      </w:pPr>
    </w:lvl>
    <w:lvl w:ilvl="2" w:tplc="8C9EFEC8">
      <w:start w:val="1"/>
      <w:numFmt w:val="lowerRoman"/>
      <w:lvlText w:val="%3."/>
      <w:lvlJc w:val="right"/>
      <w:pPr>
        <w:ind w:left="2160" w:hanging="180"/>
      </w:pPr>
    </w:lvl>
    <w:lvl w:ilvl="3" w:tplc="E56E6A8C">
      <w:start w:val="1"/>
      <w:numFmt w:val="decimal"/>
      <w:lvlText w:val="%4."/>
      <w:lvlJc w:val="left"/>
      <w:pPr>
        <w:ind w:left="2880" w:hanging="360"/>
      </w:pPr>
    </w:lvl>
    <w:lvl w:ilvl="4" w:tplc="0A14F950">
      <w:start w:val="1"/>
      <w:numFmt w:val="lowerLetter"/>
      <w:lvlText w:val="%5."/>
      <w:lvlJc w:val="left"/>
      <w:pPr>
        <w:ind w:left="3600" w:hanging="360"/>
      </w:pPr>
    </w:lvl>
    <w:lvl w:ilvl="5" w:tplc="305ECD72">
      <w:start w:val="1"/>
      <w:numFmt w:val="lowerRoman"/>
      <w:lvlText w:val="%6."/>
      <w:lvlJc w:val="right"/>
      <w:pPr>
        <w:ind w:left="4320" w:hanging="180"/>
      </w:pPr>
    </w:lvl>
    <w:lvl w:ilvl="6" w:tplc="359636E8">
      <w:start w:val="1"/>
      <w:numFmt w:val="decimal"/>
      <w:lvlText w:val="%7."/>
      <w:lvlJc w:val="left"/>
      <w:pPr>
        <w:ind w:left="5040" w:hanging="360"/>
      </w:pPr>
    </w:lvl>
    <w:lvl w:ilvl="7" w:tplc="ECA4E0BA">
      <w:start w:val="1"/>
      <w:numFmt w:val="lowerLetter"/>
      <w:lvlText w:val="%8."/>
      <w:lvlJc w:val="left"/>
      <w:pPr>
        <w:ind w:left="5760" w:hanging="360"/>
      </w:pPr>
    </w:lvl>
    <w:lvl w:ilvl="8" w:tplc="0212EBE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7368F"/>
    <w:multiLevelType w:val="hybridMultilevel"/>
    <w:tmpl w:val="B74C5906"/>
    <w:lvl w:ilvl="0" w:tplc="0426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2B2E8C"/>
    <w:multiLevelType w:val="hybridMultilevel"/>
    <w:tmpl w:val="D64E13CC"/>
    <w:lvl w:ilvl="0" w:tplc="1E5C3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10625E"/>
    <w:multiLevelType w:val="hybridMultilevel"/>
    <w:tmpl w:val="F7EE1674"/>
    <w:lvl w:ilvl="0" w:tplc="04090001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lowerLetter"/>
      <w:lvlText w:val="%5."/>
      <w:lvlJc w:val="left"/>
      <w:pPr>
        <w:ind w:left="3960" w:hanging="360"/>
      </w:pPr>
    </w:lvl>
    <w:lvl w:ilvl="5" w:tplc="04090005">
      <w:start w:val="1"/>
      <w:numFmt w:val="lowerRoman"/>
      <w:lvlText w:val="%6."/>
      <w:lvlJc w:val="right"/>
      <w:pPr>
        <w:ind w:left="4680" w:hanging="180"/>
      </w:pPr>
    </w:lvl>
    <w:lvl w:ilvl="6" w:tplc="04090001">
      <w:start w:val="1"/>
      <w:numFmt w:val="decimal"/>
      <w:lvlText w:val="%7."/>
      <w:lvlJc w:val="left"/>
      <w:pPr>
        <w:ind w:left="5400" w:hanging="360"/>
      </w:pPr>
    </w:lvl>
    <w:lvl w:ilvl="7" w:tplc="04090003">
      <w:start w:val="1"/>
      <w:numFmt w:val="lowerLetter"/>
      <w:lvlText w:val="%8."/>
      <w:lvlJc w:val="left"/>
      <w:pPr>
        <w:ind w:left="6120" w:hanging="360"/>
      </w:pPr>
    </w:lvl>
    <w:lvl w:ilvl="8" w:tplc="04090005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FB3A1C"/>
    <w:multiLevelType w:val="hybridMultilevel"/>
    <w:tmpl w:val="38D80E24"/>
    <w:lvl w:ilvl="0" w:tplc="E63665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3F02AD"/>
    <w:multiLevelType w:val="hybridMultilevel"/>
    <w:tmpl w:val="D88055A2"/>
    <w:lvl w:ilvl="0" w:tplc="A014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460493"/>
    <w:multiLevelType w:val="hybridMultilevel"/>
    <w:tmpl w:val="309E9D40"/>
    <w:lvl w:ilvl="0" w:tplc="C9100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2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872390"/>
    <w:multiLevelType w:val="hybridMultilevel"/>
    <w:tmpl w:val="C80AB5CC"/>
    <w:lvl w:ilvl="0" w:tplc="798463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03">
      <w:start w:val="1"/>
      <w:numFmt w:val="lowerLetter"/>
      <w:lvlText w:val="%2."/>
      <w:lvlJc w:val="left"/>
      <w:pPr>
        <w:ind w:left="1440" w:hanging="360"/>
      </w:pPr>
    </w:lvl>
    <w:lvl w:ilvl="2" w:tplc="04260005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decimal"/>
      <w:lvlText w:val="%4."/>
      <w:lvlJc w:val="left"/>
      <w:pPr>
        <w:ind w:left="2880" w:hanging="360"/>
      </w:pPr>
    </w:lvl>
    <w:lvl w:ilvl="4" w:tplc="04260003">
      <w:start w:val="1"/>
      <w:numFmt w:val="lowerLetter"/>
      <w:lvlText w:val="%5."/>
      <w:lvlJc w:val="left"/>
      <w:pPr>
        <w:ind w:left="3600" w:hanging="360"/>
      </w:pPr>
    </w:lvl>
    <w:lvl w:ilvl="5" w:tplc="04260005">
      <w:start w:val="1"/>
      <w:numFmt w:val="lowerRoman"/>
      <w:lvlText w:val="%6."/>
      <w:lvlJc w:val="right"/>
      <w:pPr>
        <w:ind w:left="4320" w:hanging="180"/>
      </w:pPr>
    </w:lvl>
    <w:lvl w:ilvl="6" w:tplc="04260001">
      <w:start w:val="1"/>
      <w:numFmt w:val="decimal"/>
      <w:lvlText w:val="%7."/>
      <w:lvlJc w:val="left"/>
      <w:pPr>
        <w:ind w:left="5040" w:hanging="360"/>
      </w:pPr>
    </w:lvl>
    <w:lvl w:ilvl="7" w:tplc="04260003">
      <w:start w:val="1"/>
      <w:numFmt w:val="lowerLetter"/>
      <w:lvlText w:val="%8."/>
      <w:lvlJc w:val="left"/>
      <w:pPr>
        <w:ind w:left="5760" w:hanging="360"/>
      </w:pPr>
    </w:lvl>
    <w:lvl w:ilvl="8" w:tplc="04260005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4">
    <w:nsid w:val="43CD60F5"/>
    <w:multiLevelType w:val="hybridMultilevel"/>
    <w:tmpl w:val="B442E250"/>
    <w:lvl w:ilvl="0" w:tplc="262CD0E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E31A07D6">
      <w:start w:val="1"/>
      <w:numFmt w:val="lowerLetter"/>
      <w:lvlText w:val="%2."/>
      <w:lvlJc w:val="left"/>
      <w:pPr>
        <w:ind w:left="1800" w:hanging="360"/>
      </w:pPr>
    </w:lvl>
    <w:lvl w:ilvl="2" w:tplc="F210F2AE">
      <w:start w:val="1"/>
      <w:numFmt w:val="lowerRoman"/>
      <w:lvlText w:val="%3."/>
      <w:lvlJc w:val="right"/>
      <w:pPr>
        <w:ind w:left="2520" w:hanging="180"/>
      </w:pPr>
    </w:lvl>
    <w:lvl w:ilvl="3" w:tplc="86D6469A">
      <w:start w:val="1"/>
      <w:numFmt w:val="decimal"/>
      <w:lvlText w:val="%4."/>
      <w:lvlJc w:val="left"/>
      <w:pPr>
        <w:ind w:left="3240" w:hanging="360"/>
      </w:pPr>
    </w:lvl>
    <w:lvl w:ilvl="4" w:tplc="EC3EC8A0">
      <w:start w:val="1"/>
      <w:numFmt w:val="lowerLetter"/>
      <w:lvlText w:val="%5."/>
      <w:lvlJc w:val="left"/>
      <w:pPr>
        <w:ind w:left="3960" w:hanging="360"/>
      </w:pPr>
    </w:lvl>
    <w:lvl w:ilvl="5" w:tplc="5BB21D76">
      <w:start w:val="1"/>
      <w:numFmt w:val="lowerRoman"/>
      <w:lvlText w:val="%6."/>
      <w:lvlJc w:val="right"/>
      <w:pPr>
        <w:ind w:left="4680" w:hanging="180"/>
      </w:pPr>
    </w:lvl>
    <w:lvl w:ilvl="6" w:tplc="ADB0E6E8">
      <w:start w:val="1"/>
      <w:numFmt w:val="decimal"/>
      <w:lvlText w:val="%7."/>
      <w:lvlJc w:val="left"/>
      <w:pPr>
        <w:ind w:left="5400" w:hanging="360"/>
      </w:pPr>
    </w:lvl>
    <w:lvl w:ilvl="7" w:tplc="0AB053B0">
      <w:start w:val="1"/>
      <w:numFmt w:val="lowerLetter"/>
      <w:lvlText w:val="%8."/>
      <w:lvlJc w:val="left"/>
      <w:pPr>
        <w:ind w:left="6120" w:hanging="360"/>
      </w:pPr>
    </w:lvl>
    <w:lvl w:ilvl="8" w:tplc="FF6A0DDE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1B08A1"/>
    <w:multiLevelType w:val="multilevel"/>
    <w:tmpl w:val="7EC4B0DE"/>
    <w:lvl w:ilvl="0">
      <w:start w:val="1"/>
      <w:numFmt w:val="decimal"/>
      <w:pStyle w:val="Cha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71332EB"/>
    <w:multiLevelType w:val="hybridMultilevel"/>
    <w:tmpl w:val="4BA45644"/>
    <w:lvl w:ilvl="0" w:tplc="0512F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6DE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9CB0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09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49E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C32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E8D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CCD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A46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85253C"/>
    <w:multiLevelType w:val="hybridMultilevel"/>
    <w:tmpl w:val="697C3368"/>
    <w:lvl w:ilvl="0" w:tplc="0426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87E7D"/>
    <w:multiLevelType w:val="hybridMultilevel"/>
    <w:tmpl w:val="C01C91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E4D39"/>
    <w:multiLevelType w:val="hybridMultilevel"/>
    <w:tmpl w:val="B442E250"/>
    <w:lvl w:ilvl="0" w:tplc="0426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F87C5B"/>
    <w:multiLevelType w:val="multilevel"/>
    <w:tmpl w:val="ABD0F224"/>
    <w:styleLink w:val="Style1"/>
    <w:lvl w:ilvl="0">
      <w:start w:val="1"/>
      <w:numFmt w:val="decimal"/>
      <w:lvlText w:val="%1."/>
      <w:lvlJc w:val="left"/>
      <w:pPr>
        <w:tabs>
          <w:tab w:val="num" w:pos="-321"/>
        </w:tabs>
        <w:ind w:left="-491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"/>
        </w:tabs>
        <w:ind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E634B27"/>
    <w:multiLevelType w:val="multilevel"/>
    <w:tmpl w:val="99B8921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22">
    <w:nsid w:val="5E687A55"/>
    <w:multiLevelType w:val="hybridMultilevel"/>
    <w:tmpl w:val="7F3CABD2"/>
    <w:lvl w:ilvl="0" w:tplc="A4C4961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66BCB64E">
      <w:numFmt w:val="none"/>
      <w:lvlText w:val=""/>
      <w:lvlJc w:val="left"/>
      <w:pPr>
        <w:tabs>
          <w:tab w:val="num" w:pos="360"/>
        </w:tabs>
      </w:pPr>
    </w:lvl>
    <w:lvl w:ilvl="2" w:tplc="3DEABBF6">
      <w:numFmt w:val="none"/>
      <w:lvlText w:val=""/>
      <w:lvlJc w:val="left"/>
      <w:pPr>
        <w:tabs>
          <w:tab w:val="num" w:pos="360"/>
        </w:tabs>
      </w:pPr>
    </w:lvl>
    <w:lvl w:ilvl="3" w:tplc="3CB2C122">
      <w:numFmt w:val="none"/>
      <w:lvlText w:val=""/>
      <w:lvlJc w:val="left"/>
      <w:pPr>
        <w:tabs>
          <w:tab w:val="num" w:pos="360"/>
        </w:tabs>
      </w:pPr>
    </w:lvl>
    <w:lvl w:ilvl="4" w:tplc="C0563A42">
      <w:numFmt w:val="none"/>
      <w:lvlText w:val=""/>
      <w:lvlJc w:val="left"/>
      <w:pPr>
        <w:tabs>
          <w:tab w:val="num" w:pos="360"/>
        </w:tabs>
      </w:pPr>
    </w:lvl>
    <w:lvl w:ilvl="5" w:tplc="784C825C">
      <w:numFmt w:val="none"/>
      <w:lvlText w:val=""/>
      <w:lvlJc w:val="left"/>
      <w:pPr>
        <w:tabs>
          <w:tab w:val="num" w:pos="360"/>
        </w:tabs>
      </w:pPr>
    </w:lvl>
    <w:lvl w:ilvl="6" w:tplc="98847B32">
      <w:numFmt w:val="none"/>
      <w:lvlText w:val=""/>
      <w:lvlJc w:val="left"/>
      <w:pPr>
        <w:tabs>
          <w:tab w:val="num" w:pos="360"/>
        </w:tabs>
      </w:pPr>
    </w:lvl>
    <w:lvl w:ilvl="7" w:tplc="97760D14">
      <w:numFmt w:val="none"/>
      <w:lvlText w:val=""/>
      <w:lvlJc w:val="left"/>
      <w:pPr>
        <w:tabs>
          <w:tab w:val="num" w:pos="360"/>
        </w:tabs>
      </w:pPr>
    </w:lvl>
    <w:lvl w:ilvl="8" w:tplc="01D0099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0EE4791"/>
    <w:multiLevelType w:val="hybridMultilevel"/>
    <w:tmpl w:val="B442E250"/>
    <w:lvl w:ilvl="0" w:tplc="334A2A6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ECACB92">
      <w:start w:val="1"/>
      <w:numFmt w:val="lowerLetter"/>
      <w:lvlText w:val="%2."/>
      <w:lvlJc w:val="left"/>
      <w:pPr>
        <w:ind w:left="1800" w:hanging="360"/>
      </w:pPr>
    </w:lvl>
    <w:lvl w:ilvl="2" w:tplc="3CFE30FC">
      <w:start w:val="1"/>
      <w:numFmt w:val="lowerRoman"/>
      <w:lvlText w:val="%3."/>
      <w:lvlJc w:val="right"/>
      <w:pPr>
        <w:ind w:left="2520" w:hanging="180"/>
      </w:pPr>
    </w:lvl>
    <w:lvl w:ilvl="3" w:tplc="78AC03D6">
      <w:start w:val="1"/>
      <w:numFmt w:val="decimal"/>
      <w:lvlText w:val="%4."/>
      <w:lvlJc w:val="left"/>
      <w:pPr>
        <w:ind w:left="3240" w:hanging="360"/>
      </w:pPr>
    </w:lvl>
    <w:lvl w:ilvl="4" w:tplc="9A0099EC">
      <w:start w:val="1"/>
      <w:numFmt w:val="lowerLetter"/>
      <w:lvlText w:val="%5."/>
      <w:lvlJc w:val="left"/>
      <w:pPr>
        <w:ind w:left="3960" w:hanging="360"/>
      </w:pPr>
    </w:lvl>
    <w:lvl w:ilvl="5" w:tplc="8DC69080">
      <w:start w:val="1"/>
      <w:numFmt w:val="lowerRoman"/>
      <w:lvlText w:val="%6."/>
      <w:lvlJc w:val="right"/>
      <w:pPr>
        <w:ind w:left="4680" w:hanging="180"/>
      </w:pPr>
    </w:lvl>
    <w:lvl w:ilvl="6" w:tplc="003A2812">
      <w:start w:val="1"/>
      <w:numFmt w:val="decimal"/>
      <w:lvlText w:val="%7."/>
      <w:lvlJc w:val="left"/>
      <w:pPr>
        <w:ind w:left="5400" w:hanging="360"/>
      </w:pPr>
    </w:lvl>
    <w:lvl w:ilvl="7" w:tplc="C8563804">
      <w:start w:val="1"/>
      <w:numFmt w:val="lowerLetter"/>
      <w:lvlText w:val="%8."/>
      <w:lvlJc w:val="left"/>
      <w:pPr>
        <w:ind w:left="6120" w:hanging="360"/>
      </w:pPr>
    </w:lvl>
    <w:lvl w:ilvl="8" w:tplc="7A2C533C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C83941"/>
    <w:multiLevelType w:val="hybridMultilevel"/>
    <w:tmpl w:val="90F20FDA"/>
    <w:lvl w:ilvl="0" w:tplc="F3FE0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A27688"/>
    <w:multiLevelType w:val="multilevel"/>
    <w:tmpl w:val="47D2B048"/>
    <w:lvl w:ilvl="0">
      <w:start w:val="5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75E55E9"/>
    <w:multiLevelType w:val="multilevel"/>
    <w:tmpl w:val="ABD0F224"/>
    <w:numStyleLink w:val="Style1"/>
  </w:abstractNum>
  <w:abstractNum w:abstractNumId="27">
    <w:nsid w:val="67F02264"/>
    <w:multiLevelType w:val="hybridMultilevel"/>
    <w:tmpl w:val="5920765A"/>
    <w:lvl w:ilvl="0" w:tplc="BC06AE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0D29666">
      <w:start w:val="1"/>
      <w:numFmt w:val="lowerLetter"/>
      <w:lvlText w:val="%2."/>
      <w:lvlJc w:val="left"/>
      <w:pPr>
        <w:ind w:left="1506" w:hanging="360"/>
      </w:pPr>
    </w:lvl>
    <w:lvl w:ilvl="2" w:tplc="3E687CAC">
      <w:start w:val="1"/>
      <w:numFmt w:val="lowerRoman"/>
      <w:lvlText w:val="%3."/>
      <w:lvlJc w:val="right"/>
      <w:pPr>
        <w:ind w:left="2226" w:hanging="180"/>
      </w:pPr>
    </w:lvl>
    <w:lvl w:ilvl="3" w:tplc="2FE4BCFA">
      <w:start w:val="1"/>
      <w:numFmt w:val="decimal"/>
      <w:lvlText w:val="%4."/>
      <w:lvlJc w:val="left"/>
      <w:pPr>
        <w:ind w:left="2946" w:hanging="360"/>
      </w:pPr>
    </w:lvl>
    <w:lvl w:ilvl="4" w:tplc="74986FEA">
      <w:start w:val="1"/>
      <w:numFmt w:val="lowerLetter"/>
      <w:lvlText w:val="%5."/>
      <w:lvlJc w:val="left"/>
      <w:pPr>
        <w:ind w:left="3666" w:hanging="360"/>
      </w:pPr>
    </w:lvl>
    <w:lvl w:ilvl="5" w:tplc="F73C3C00">
      <w:start w:val="1"/>
      <w:numFmt w:val="lowerRoman"/>
      <w:lvlText w:val="%6."/>
      <w:lvlJc w:val="right"/>
      <w:pPr>
        <w:ind w:left="4386" w:hanging="180"/>
      </w:pPr>
    </w:lvl>
    <w:lvl w:ilvl="6" w:tplc="332441CC">
      <w:start w:val="1"/>
      <w:numFmt w:val="decimal"/>
      <w:lvlText w:val="%7."/>
      <w:lvlJc w:val="left"/>
      <w:pPr>
        <w:ind w:left="5106" w:hanging="360"/>
      </w:pPr>
    </w:lvl>
    <w:lvl w:ilvl="7" w:tplc="B7FA9CC0">
      <w:start w:val="1"/>
      <w:numFmt w:val="lowerLetter"/>
      <w:lvlText w:val="%8."/>
      <w:lvlJc w:val="left"/>
      <w:pPr>
        <w:ind w:left="5826" w:hanging="360"/>
      </w:pPr>
    </w:lvl>
    <w:lvl w:ilvl="8" w:tplc="E47AB938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B626A74"/>
    <w:multiLevelType w:val="hybridMultilevel"/>
    <w:tmpl w:val="798A33D6"/>
    <w:lvl w:ilvl="0" w:tplc="0426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781932E8"/>
    <w:multiLevelType w:val="hybridMultilevel"/>
    <w:tmpl w:val="555E8FB6"/>
    <w:lvl w:ilvl="0" w:tplc="47A2A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64C1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F226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CE0D6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3ECE8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0028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4C3F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6141A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F03A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D5544E"/>
    <w:multiLevelType w:val="hybridMultilevel"/>
    <w:tmpl w:val="E0DC0FC2"/>
    <w:lvl w:ilvl="0" w:tplc="04090001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lowerLetter"/>
      <w:lvlText w:val="%5."/>
      <w:lvlJc w:val="left"/>
      <w:pPr>
        <w:ind w:left="3960" w:hanging="360"/>
      </w:pPr>
    </w:lvl>
    <w:lvl w:ilvl="5" w:tplc="04090005">
      <w:start w:val="1"/>
      <w:numFmt w:val="lowerRoman"/>
      <w:lvlText w:val="%6."/>
      <w:lvlJc w:val="right"/>
      <w:pPr>
        <w:ind w:left="4680" w:hanging="180"/>
      </w:pPr>
    </w:lvl>
    <w:lvl w:ilvl="6" w:tplc="04090001">
      <w:start w:val="1"/>
      <w:numFmt w:val="decimal"/>
      <w:lvlText w:val="%7."/>
      <w:lvlJc w:val="left"/>
      <w:pPr>
        <w:ind w:left="5400" w:hanging="360"/>
      </w:pPr>
    </w:lvl>
    <w:lvl w:ilvl="7" w:tplc="04090003">
      <w:start w:val="1"/>
      <w:numFmt w:val="lowerLetter"/>
      <w:lvlText w:val="%8."/>
      <w:lvlJc w:val="left"/>
      <w:pPr>
        <w:ind w:left="6120" w:hanging="360"/>
      </w:pPr>
    </w:lvl>
    <w:lvl w:ilvl="8" w:tplc="04090005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25"/>
  </w:num>
  <w:num w:numId="6">
    <w:abstractNumId w:val="31"/>
  </w:num>
  <w:num w:numId="7">
    <w:abstractNumId w:val="18"/>
  </w:num>
  <w:num w:numId="8">
    <w:abstractNumId w:val="5"/>
  </w:num>
  <w:num w:numId="9">
    <w:abstractNumId w:val="2"/>
  </w:num>
  <w:num w:numId="10">
    <w:abstractNumId w:val="6"/>
  </w:num>
  <w:num w:numId="11">
    <w:abstractNumId w:val="23"/>
  </w:num>
  <w:num w:numId="12">
    <w:abstractNumId w:val="19"/>
  </w:num>
  <w:num w:numId="13">
    <w:abstractNumId w:val="1"/>
  </w:num>
  <w:num w:numId="14">
    <w:abstractNumId w:val="17"/>
  </w:num>
  <w:num w:numId="15">
    <w:abstractNumId w:val="7"/>
  </w:num>
  <w:num w:numId="16">
    <w:abstractNumId w:val="30"/>
  </w:num>
  <w:num w:numId="17">
    <w:abstractNumId w:val="28"/>
  </w:num>
  <w:num w:numId="18">
    <w:abstractNumId w:val="11"/>
  </w:num>
  <w:num w:numId="19">
    <w:abstractNumId w:val="29"/>
  </w:num>
  <w:num w:numId="20">
    <w:abstractNumId w:val="27"/>
  </w:num>
  <w:num w:numId="21">
    <w:abstractNumId w:val="0"/>
  </w:num>
  <w:num w:numId="22">
    <w:abstractNumId w:val="4"/>
  </w:num>
  <w:num w:numId="23">
    <w:abstractNumId w:val="13"/>
  </w:num>
  <w:num w:numId="24">
    <w:abstractNumId w:val="16"/>
  </w:num>
  <w:num w:numId="25">
    <w:abstractNumId w:val="21"/>
  </w:num>
  <w:num w:numId="26">
    <w:abstractNumId w:val="26"/>
  </w:num>
  <w:num w:numId="27">
    <w:abstractNumId w:val="20"/>
  </w:num>
  <w:num w:numId="28">
    <w:abstractNumId w:val="22"/>
  </w:num>
  <w:num w:numId="29">
    <w:abstractNumId w:val="3"/>
  </w:num>
  <w:num w:numId="30">
    <w:abstractNumId w:val="15"/>
  </w:num>
  <w:num w:numId="31">
    <w:abstractNumId w:val="2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7B5C"/>
    <w:rsid w:val="00002B1D"/>
    <w:rsid w:val="00005C02"/>
    <w:rsid w:val="000072ED"/>
    <w:rsid w:val="00007D25"/>
    <w:rsid w:val="0001076F"/>
    <w:rsid w:val="0001324A"/>
    <w:rsid w:val="00015BAE"/>
    <w:rsid w:val="00017AA5"/>
    <w:rsid w:val="000225AD"/>
    <w:rsid w:val="000340AA"/>
    <w:rsid w:val="00035179"/>
    <w:rsid w:val="000351C2"/>
    <w:rsid w:val="00040E71"/>
    <w:rsid w:val="00041359"/>
    <w:rsid w:val="00041367"/>
    <w:rsid w:val="000426F1"/>
    <w:rsid w:val="00043B53"/>
    <w:rsid w:val="0005075F"/>
    <w:rsid w:val="00051CAF"/>
    <w:rsid w:val="00053739"/>
    <w:rsid w:val="00055F53"/>
    <w:rsid w:val="00057C1A"/>
    <w:rsid w:val="00060412"/>
    <w:rsid w:val="000614C9"/>
    <w:rsid w:val="00066790"/>
    <w:rsid w:val="0007793C"/>
    <w:rsid w:val="00081403"/>
    <w:rsid w:val="00081C78"/>
    <w:rsid w:val="00085869"/>
    <w:rsid w:val="000932AF"/>
    <w:rsid w:val="000970EA"/>
    <w:rsid w:val="000A178D"/>
    <w:rsid w:val="000A361A"/>
    <w:rsid w:val="000B1A11"/>
    <w:rsid w:val="000B67D1"/>
    <w:rsid w:val="000C0429"/>
    <w:rsid w:val="000C066B"/>
    <w:rsid w:val="000C1E06"/>
    <w:rsid w:val="000C7DCF"/>
    <w:rsid w:val="000D3E1D"/>
    <w:rsid w:val="000D40AA"/>
    <w:rsid w:val="000D4E29"/>
    <w:rsid w:val="000D5C29"/>
    <w:rsid w:val="000D64DF"/>
    <w:rsid w:val="000D7B0A"/>
    <w:rsid w:val="000E3DF2"/>
    <w:rsid w:val="000E3ED8"/>
    <w:rsid w:val="000F475F"/>
    <w:rsid w:val="000F6CAC"/>
    <w:rsid w:val="000F7C3B"/>
    <w:rsid w:val="00101D91"/>
    <w:rsid w:val="00102237"/>
    <w:rsid w:val="001039FD"/>
    <w:rsid w:val="00111280"/>
    <w:rsid w:val="00113DB2"/>
    <w:rsid w:val="001146F2"/>
    <w:rsid w:val="0011564C"/>
    <w:rsid w:val="00117DCD"/>
    <w:rsid w:val="00120AB1"/>
    <w:rsid w:val="00122B9D"/>
    <w:rsid w:val="00125707"/>
    <w:rsid w:val="00133179"/>
    <w:rsid w:val="00137DBB"/>
    <w:rsid w:val="001403E9"/>
    <w:rsid w:val="001407D6"/>
    <w:rsid w:val="00141C2B"/>
    <w:rsid w:val="001463E8"/>
    <w:rsid w:val="001464CC"/>
    <w:rsid w:val="00146D65"/>
    <w:rsid w:val="0014704A"/>
    <w:rsid w:val="00147344"/>
    <w:rsid w:val="00151E6F"/>
    <w:rsid w:val="00152462"/>
    <w:rsid w:val="00154267"/>
    <w:rsid w:val="00156F35"/>
    <w:rsid w:val="00166C2A"/>
    <w:rsid w:val="0016744C"/>
    <w:rsid w:val="00167CDB"/>
    <w:rsid w:val="0017177F"/>
    <w:rsid w:val="00172CC8"/>
    <w:rsid w:val="00173C63"/>
    <w:rsid w:val="0017523C"/>
    <w:rsid w:val="00175E46"/>
    <w:rsid w:val="00180156"/>
    <w:rsid w:val="00180475"/>
    <w:rsid w:val="00180B2A"/>
    <w:rsid w:val="00184273"/>
    <w:rsid w:val="00185F48"/>
    <w:rsid w:val="001860A5"/>
    <w:rsid w:val="00187188"/>
    <w:rsid w:val="001918C4"/>
    <w:rsid w:val="001925B9"/>
    <w:rsid w:val="00197EB5"/>
    <w:rsid w:val="001A501A"/>
    <w:rsid w:val="001A642E"/>
    <w:rsid w:val="001A68D1"/>
    <w:rsid w:val="001A6C56"/>
    <w:rsid w:val="001A759D"/>
    <w:rsid w:val="001A7A0C"/>
    <w:rsid w:val="001B0134"/>
    <w:rsid w:val="001B063A"/>
    <w:rsid w:val="001B0C20"/>
    <w:rsid w:val="001B6B7D"/>
    <w:rsid w:val="001C07BB"/>
    <w:rsid w:val="001C1534"/>
    <w:rsid w:val="001C2D31"/>
    <w:rsid w:val="001C55BF"/>
    <w:rsid w:val="001C56D3"/>
    <w:rsid w:val="001C67DC"/>
    <w:rsid w:val="001C6C84"/>
    <w:rsid w:val="001C7103"/>
    <w:rsid w:val="001C7989"/>
    <w:rsid w:val="001D0B2F"/>
    <w:rsid w:val="001E1328"/>
    <w:rsid w:val="001E2967"/>
    <w:rsid w:val="001E3841"/>
    <w:rsid w:val="001E3915"/>
    <w:rsid w:val="001E5C8A"/>
    <w:rsid w:val="001E75E2"/>
    <w:rsid w:val="001F0E62"/>
    <w:rsid w:val="001F1535"/>
    <w:rsid w:val="001F15B4"/>
    <w:rsid w:val="001F1FE0"/>
    <w:rsid w:val="001F38B2"/>
    <w:rsid w:val="001F3ABC"/>
    <w:rsid w:val="001F3F18"/>
    <w:rsid w:val="001F5F22"/>
    <w:rsid w:val="001F64E1"/>
    <w:rsid w:val="001F654F"/>
    <w:rsid w:val="001F65FB"/>
    <w:rsid w:val="001F6611"/>
    <w:rsid w:val="00202160"/>
    <w:rsid w:val="0020232B"/>
    <w:rsid w:val="00203E06"/>
    <w:rsid w:val="002041EE"/>
    <w:rsid w:val="00205100"/>
    <w:rsid w:val="00205203"/>
    <w:rsid w:val="00207782"/>
    <w:rsid w:val="00210226"/>
    <w:rsid w:val="00210391"/>
    <w:rsid w:val="002139CD"/>
    <w:rsid w:val="002156EB"/>
    <w:rsid w:val="002203B0"/>
    <w:rsid w:val="0022199F"/>
    <w:rsid w:val="00223BDD"/>
    <w:rsid w:val="002266E9"/>
    <w:rsid w:val="002272A3"/>
    <w:rsid w:val="0023037E"/>
    <w:rsid w:val="00233487"/>
    <w:rsid w:val="0023368E"/>
    <w:rsid w:val="002357FB"/>
    <w:rsid w:val="00242A3E"/>
    <w:rsid w:val="002430E8"/>
    <w:rsid w:val="0024339A"/>
    <w:rsid w:val="00243572"/>
    <w:rsid w:val="002460B8"/>
    <w:rsid w:val="00247E5B"/>
    <w:rsid w:val="00251DA7"/>
    <w:rsid w:val="0025218D"/>
    <w:rsid w:val="0025689C"/>
    <w:rsid w:val="0025778B"/>
    <w:rsid w:val="0026018E"/>
    <w:rsid w:val="00262500"/>
    <w:rsid w:val="00262B06"/>
    <w:rsid w:val="00263816"/>
    <w:rsid w:val="0026491A"/>
    <w:rsid w:val="002656C3"/>
    <w:rsid w:val="00266084"/>
    <w:rsid w:val="00274304"/>
    <w:rsid w:val="00275E20"/>
    <w:rsid w:val="002774FF"/>
    <w:rsid w:val="00280A73"/>
    <w:rsid w:val="002819ED"/>
    <w:rsid w:val="00281C3D"/>
    <w:rsid w:val="00282137"/>
    <w:rsid w:val="002825E5"/>
    <w:rsid w:val="00285290"/>
    <w:rsid w:val="00290667"/>
    <w:rsid w:val="0029147E"/>
    <w:rsid w:val="0029240E"/>
    <w:rsid w:val="00294A13"/>
    <w:rsid w:val="00295DCB"/>
    <w:rsid w:val="002973D0"/>
    <w:rsid w:val="002A1F84"/>
    <w:rsid w:val="002A35D7"/>
    <w:rsid w:val="002A37A2"/>
    <w:rsid w:val="002A6552"/>
    <w:rsid w:val="002B0C1C"/>
    <w:rsid w:val="002B2DBF"/>
    <w:rsid w:val="002B38C3"/>
    <w:rsid w:val="002C2239"/>
    <w:rsid w:val="002C2875"/>
    <w:rsid w:val="002C423D"/>
    <w:rsid w:val="002C6B07"/>
    <w:rsid w:val="002C7AEB"/>
    <w:rsid w:val="002D0ADA"/>
    <w:rsid w:val="002D1716"/>
    <w:rsid w:val="002D3DEA"/>
    <w:rsid w:val="002D637A"/>
    <w:rsid w:val="002E1F10"/>
    <w:rsid w:val="002E277D"/>
    <w:rsid w:val="002E2E1A"/>
    <w:rsid w:val="002F037F"/>
    <w:rsid w:val="002F1BAF"/>
    <w:rsid w:val="002F26F0"/>
    <w:rsid w:val="002F5146"/>
    <w:rsid w:val="002F7B27"/>
    <w:rsid w:val="0030327B"/>
    <w:rsid w:val="00303CF0"/>
    <w:rsid w:val="00304930"/>
    <w:rsid w:val="003051EF"/>
    <w:rsid w:val="003067B4"/>
    <w:rsid w:val="003074A9"/>
    <w:rsid w:val="00310687"/>
    <w:rsid w:val="003144C2"/>
    <w:rsid w:val="0031460C"/>
    <w:rsid w:val="0031485A"/>
    <w:rsid w:val="00315A3E"/>
    <w:rsid w:val="00315B49"/>
    <w:rsid w:val="00315BE6"/>
    <w:rsid w:val="00316F52"/>
    <w:rsid w:val="0032235C"/>
    <w:rsid w:val="00322EFA"/>
    <w:rsid w:val="00327B8E"/>
    <w:rsid w:val="00327CAB"/>
    <w:rsid w:val="003313C3"/>
    <w:rsid w:val="003359C9"/>
    <w:rsid w:val="00341834"/>
    <w:rsid w:val="003434A7"/>
    <w:rsid w:val="003436A1"/>
    <w:rsid w:val="00350EFF"/>
    <w:rsid w:val="003514E8"/>
    <w:rsid w:val="003600C5"/>
    <w:rsid w:val="003613EC"/>
    <w:rsid w:val="00365F5C"/>
    <w:rsid w:val="00370865"/>
    <w:rsid w:val="00371387"/>
    <w:rsid w:val="00371B94"/>
    <w:rsid w:val="00374DAD"/>
    <w:rsid w:val="00375D54"/>
    <w:rsid w:val="003768F3"/>
    <w:rsid w:val="0037777E"/>
    <w:rsid w:val="003779C4"/>
    <w:rsid w:val="003829C0"/>
    <w:rsid w:val="0038631A"/>
    <w:rsid w:val="0038706F"/>
    <w:rsid w:val="003903A1"/>
    <w:rsid w:val="00390BBF"/>
    <w:rsid w:val="0039166E"/>
    <w:rsid w:val="00392A54"/>
    <w:rsid w:val="003943D4"/>
    <w:rsid w:val="003954A9"/>
    <w:rsid w:val="00395581"/>
    <w:rsid w:val="00395B98"/>
    <w:rsid w:val="003960AF"/>
    <w:rsid w:val="003A1DC2"/>
    <w:rsid w:val="003A2763"/>
    <w:rsid w:val="003A41F5"/>
    <w:rsid w:val="003A5A28"/>
    <w:rsid w:val="003A7401"/>
    <w:rsid w:val="003B1052"/>
    <w:rsid w:val="003B1E5B"/>
    <w:rsid w:val="003B24A9"/>
    <w:rsid w:val="003B25AC"/>
    <w:rsid w:val="003B4E3C"/>
    <w:rsid w:val="003B5961"/>
    <w:rsid w:val="003B6EEB"/>
    <w:rsid w:val="003C1240"/>
    <w:rsid w:val="003C31FD"/>
    <w:rsid w:val="003C78A7"/>
    <w:rsid w:val="003D1CB7"/>
    <w:rsid w:val="003D7EA0"/>
    <w:rsid w:val="003E17C3"/>
    <w:rsid w:val="003E2FAB"/>
    <w:rsid w:val="003E6EF7"/>
    <w:rsid w:val="003F0AE3"/>
    <w:rsid w:val="003F4951"/>
    <w:rsid w:val="003F579F"/>
    <w:rsid w:val="00402ACB"/>
    <w:rsid w:val="00403D48"/>
    <w:rsid w:val="004112AF"/>
    <w:rsid w:val="00411E6C"/>
    <w:rsid w:val="00412000"/>
    <w:rsid w:val="004122B8"/>
    <w:rsid w:val="00412E69"/>
    <w:rsid w:val="00413F63"/>
    <w:rsid w:val="00422B13"/>
    <w:rsid w:val="00422C29"/>
    <w:rsid w:val="004252DE"/>
    <w:rsid w:val="00426BCF"/>
    <w:rsid w:val="00426BF3"/>
    <w:rsid w:val="00427F69"/>
    <w:rsid w:val="00430463"/>
    <w:rsid w:val="00431692"/>
    <w:rsid w:val="004320F7"/>
    <w:rsid w:val="00435751"/>
    <w:rsid w:val="004365ED"/>
    <w:rsid w:val="004370BE"/>
    <w:rsid w:val="0044014D"/>
    <w:rsid w:val="004426DC"/>
    <w:rsid w:val="0044506C"/>
    <w:rsid w:val="00445C7D"/>
    <w:rsid w:val="00446B67"/>
    <w:rsid w:val="00451DC5"/>
    <w:rsid w:val="00452A58"/>
    <w:rsid w:val="00453F25"/>
    <w:rsid w:val="0045564B"/>
    <w:rsid w:val="00457CB8"/>
    <w:rsid w:val="00460598"/>
    <w:rsid w:val="004712E1"/>
    <w:rsid w:val="0047133B"/>
    <w:rsid w:val="00472C58"/>
    <w:rsid w:val="004745A9"/>
    <w:rsid w:val="00475DFA"/>
    <w:rsid w:val="004760D6"/>
    <w:rsid w:val="00480D6A"/>
    <w:rsid w:val="00480D80"/>
    <w:rsid w:val="004811F8"/>
    <w:rsid w:val="00481491"/>
    <w:rsid w:val="004850EA"/>
    <w:rsid w:val="00487811"/>
    <w:rsid w:val="00490A6B"/>
    <w:rsid w:val="004921AA"/>
    <w:rsid w:val="00493A55"/>
    <w:rsid w:val="00493AA0"/>
    <w:rsid w:val="004A3410"/>
    <w:rsid w:val="004A7CAC"/>
    <w:rsid w:val="004B36A1"/>
    <w:rsid w:val="004C068B"/>
    <w:rsid w:val="004C177A"/>
    <w:rsid w:val="004C45BC"/>
    <w:rsid w:val="004D2262"/>
    <w:rsid w:val="004D3891"/>
    <w:rsid w:val="004D5C59"/>
    <w:rsid w:val="004E0631"/>
    <w:rsid w:val="004E0CCC"/>
    <w:rsid w:val="004E1EC2"/>
    <w:rsid w:val="004E2542"/>
    <w:rsid w:val="004E28B7"/>
    <w:rsid w:val="004E3BD8"/>
    <w:rsid w:val="004E54C1"/>
    <w:rsid w:val="004E6B7B"/>
    <w:rsid w:val="004F0692"/>
    <w:rsid w:val="004F2D15"/>
    <w:rsid w:val="004F34EE"/>
    <w:rsid w:val="004F45B9"/>
    <w:rsid w:val="004F5D3E"/>
    <w:rsid w:val="004F7FEC"/>
    <w:rsid w:val="00500635"/>
    <w:rsid w:val="00501655"/>
    <w:rsid w:val="0050209D"/>
    <w:rsid w:val="005051C8"/>
    <w:rsid w:val="00515E17"/>
    <w:rsid w:val="00517C8C"/>
    <w:rsid w:val="005201A9"/>
    <w:rsid w:val="005218FD"/>
    <w:rsid w:val="00521993"/>
    <w:rsid w:val="0052240C"/>
    <w:rsid w:val="00523B43"/>
    <w:rsid w:val="00525FA2"/>
    <w:rsid w:val="00530664"/>
    <w:rsid w:val="005316CA"/>
    <w:rsid w:val="005323A2"/>
    <w:rsid w:val="005368A3"/>
    <w:rsid w:val="0054358F"/>
    <w:rsid w:val="005471FF"/>
    <w:rsid w:val="005543B3"/>
    <w:rsid w:val="00557EF1"/>
    <w:rsid w:val="00561E62"/>
    <w:rsid w:val="00566A2B"/>
    <w:rsid w:val="00573DF5"/>
    <w:rsid w:val="00575025"/>
    <w:rsid w:val="00575CDE"/>
    <w:rsid w:val="00575D05"/>
    <w:rsid w:val="00576BD1"/>
    <w:rsid w:val="00577E4C"/>
    <w:rsid w:val="00582B65"/>
    <w:rsid w:val="005830DF"/>
    <w:rsid w:val="005913D3"/>
    <w:rsid w:val="00591BEF"/>
    <w:rsid w:val="0059539A"/>
    <w:rsid w:val="00596297"/>
    <w:rsid w:val="005A2478"/>
    <w:rsid w:val="005A30F0"/>
    <w:rsid w:val="005A5627"/>
    <w:rsid w:val="005A6C19"/>
    <w:rsid w:val="005B25D7"/>
    <w:rsid w:val="005B32E9"/>
    <w:rsid w:val="005B40F8"/>
    <w:rsid w:val="005B61B2"/>
    <w:rsid w:val="005B634B"/>
    <w:rsid w:val="005C02A2"/>
    <w:rsid w:val="005C0567"/>
    <w:rsid w:val="005C081C"/>
    <w:rsid w:val="005C3418"/>
    <w:rsid w:val="005D327E"/>
    <w:rsid w:val="005D37FF"/>
    <w:rsid w:val="005E0C3E"/>
    <w:rsid w:val="005E1C54"/>
    <w:rsid w:val="005E2300"/>
    <w:rsid w:val="005E4239"/>
    <w:rsid w:val="005E7C6B"/>
    <w:rsid w:val="005F2EC7"/>
    <w:rsid w:val="005F33ED"/>
    <w:rsid w:val="005F61A6"/>
    <w:rsid w:val="0060108C"/>
    <w:rsid w:val="00601DC5"/>
    <w:rsid w:val="00603FF5"/>
    <w:rsid w:val="00606979"/>
    <w:rsid w:val="0060737A"/>
    <w:rsid w:val="00613E42"/>
    <w:rsid w:val="006152A6"/>
    <w:rsid w:val="0061544B"/>
    <w:rsid w:val="00616CE2"/>
    <w:rsid w:val="006175C1"/>
    <w:rsid w:val="00617907"/>
    <w:rsid w:val="006260E0"/>
    <w:rsid w:val="00626444"/>
    <w:rsid w:val="00626D4B"/>
    <w:rsid w:val="006272E1"/>
    <w:rsid w:val="006273A1"/>
    <w:rsid w:val="00627E37"/>
    <w:rsid w:val="00631E88"/>
    <w:rsid w:val="0063336F"/>
    <w:rsid w:val="00633388"/>
    <w:rsid w:val="00634526"/>
    <w:rsid w:val="00636F57"/>
    <w:rsid w:val="0063700C"/>
    <w:rsid w:val="00640283"/>
    <w:rsid w:val="006412C8"/>
    <w:rsid w:val="00641327"/>
    <w:rsid w:val="00645037"/>
    <w:rsid w:val="00645328"/>
    <w:rsid w:val="00645824"/>
    <w:rsid w:val="00645B0D"/>
    <w:rsid w:val="00650E5C"/>
    <w:rsid w:val="006526CF"/>
    <w:rsid w:val="006546E1"/>
    <w:rsid w:val="00657638"/>
    <w:rsid w:val="0065784E"/>
    <w:rsid w:val="00661FD8"/>
    <w:rsid w:val="00663196"/>
    <w:rsid w:val="006647B4"/>
    <w:rsid w:val="0067055C"/>
    <w:rsid w:val="00677638"/>
    <w:rsid w:val="006833A4"/>
    <w:rsid w:val="00685E1E"/>
    <w:rsid w:val="00690237"/>
    <w:rsid w:val="0069333A"/>
    <w:rsid w:val="006937C4"/>
    <w:rsid w:val="006941EF"/>
    <w:rsid w:val="00696D70"/>
    <w:rsid w:val="006977D5"/>
    <w:rsid w:val="006A069D"/>
    <w:rsid w:val="006A2A1B"/>
    <w:rsid w:val="006A31C9"/>
    <w:rsid w:val="006A3953"/>
    <w:rsid w:val="006A4E0B"/>
    <w:rsid w:val="006B155C"/>
    <w:rsid w:val="006B1904"/>
    <w:rsid w:val="006B227B"/>
    <w:rsid w:val="006B2478"/>
    <w:rsid w:val="006B4A64"/>
    <w:rsid w:val="006C1BEF"/>
    <w:rsid w:val="006C21C0"/>
    <w:rsid w:val="006C3B1A"/>
    <w:rsid w:val="006C5715"/>
    <w:rsid w:val="006D001C"/>
    <w:rsid w:val="006D1C8B"/>
    <w:rsid w:val="006D376C"/>
    <w:rsid w:val="006D3EC2"/>
    <w:rsid w:val="006D5E74"/>
    <w:rsid w:val="006D782C"/>
    <w:rsid w:val="006E208B"/>
    <w:rsid w:val="006E4412"/>
    <w:rsid w:val="006E4B09"/>
    <w:rsid w:val="006E600A"/>
    <w:rsid w:val="006E7AFB"/>
    <w:rsid w:val="006F01BB"/>
    <w:rsid w:val="006F0848"/>
    <w:rsid w:val="006F3379"/>
    <w:rsid w:val="0070015A"/>
    <w:rsid w:val="00701668"/>
    <w:rsid w:val="007040DF"/>
    <w:rsid w:val="00704854"/>
    <w:rsid w:val="00705576"/>
    <w:rsid w:val="00707FEA"/>
    <w:rsid w:val="00710B45"/>
    <w:rsid w:val="00711884"/>
    <w:rsid w:val="00712F05"/>
    <w:rsid w:val="007163A7"/>
    <w:rsid w:val="00716B9B"/>
    <w:rsid w:val="007206E8"/>
    <w:rsid w:val="00720762"/>
    <w:rsid w:val="00720E98"/>
    <w:rsid w:val="00721233"/>
    <w:rsid w:val="00721FA5"/>
    <w:rsid w:val="00722DAF"/>
    <w:rsid w:val="00724ABB"/>
    <w:rsid w:val="0072580E"/>
    <w:rsid w:val="0073029C"/>
    <w:rsid w:val="00734906"/>
    <w:rsid w:val="00737173"/>
    <w:rsid w:val="00744193"/>
    <w:rsid w:val="0074419B"/>
    <w:rsid w:val="00744752"/>
    <w:rsid w:val="00747CC1"/>
    <w:rsid w:val="00753EAB"/>
    <w:rsid w:val="007544B3"/>
    <w:rsid w:val="00755185"/>
    <w:rsid w:val="007573A4"/>
    <w:rsid w:val="007573D7"/>
    <w:rsid w:val="00761148"/>
    <w:rsid w:val="007620C1"/>
    <w:rsid w:val="0076244F"/>
    <w:rsid w:val="00763587"/>
    <w:rsid w:val="007661BF"/>
    <w:rsid w:val="007669E7"/>
    <w:rsid w:val="00766BC7"/>
    <w:rsid w:val="007675A3"/>
    <w:rsid w:val="0077513B"/>
    <w:rsid w:val="00776D3D"/>
    <w:rsid w:val="00780BDF"/>
    <w:rsid w:val="00783565"/>
    <w:rsid w:val="00784CE4"/>
    <w:rsid w:val="00784F16"/>
    <w:rsid w:val="00785138"/>
    <w:rsid w:val="00786828"/>
    <w:rsid w:val="007876F8"/>
    <w:rsid w:val="0078793C"/>
    <w:rsid w:val="0079459E"/>
    <w:rsid w:val="00795CA3"/>
    <w:rsid w:val="0079712D"/>
    <w:rsid w:val="007A5A06"/>
    <w:rsid w:val="007B18E2"/>
    <w:rsid w:val="007B5658"/>
    <w:rsid w:val="007B78DC"/>
    <w:rsid w:val="007B7BD7"/>
    <w:rsid w:val="007C25A7"/>
    <w:rsid w:val="007C2660"/>
    <w:rsid w:val="007C447B"/>
    <w:rsid w:val="007D0183"/>
    <w:rsid w:val="007D0221"/>
    <w:rsid w:val="007D1AC6"/>
    <w:rsid w:val="007D1D52"/>
    <w:rsid w:val="007D3636"/>
    <w:rsid w:val="007D50EF"/>
    <w:rsid w:val="007D560E"/>
    <w:rsid w:val="007E0375"/>
    <w:rsid w:val="007E09BF"/>
    <w:rsid w:val="007E1F08"/>
    <w:rsid w:val="007E2CF5"/>
    <w:rsid w:val="007E3157"/>
    <w:rsid w:val="007E601E"/>
    <w:rsid w:val="007E7B6F"/>
    <w:rsid w:val="007F15A8"/>
    <w:rsid w:val="007F206F"/>
    <w:rsid w:val="007F2311"/>
    <w:rsid w:val="007F30B7"/>
    <w:rsid w:val="00802A85"/>
    <w:rsid w:val="00805D54"/>
    <w:rsid w:val="00806730"/>
    <w:rsid w:val="0080755C"/>
    <w:rsid w:val="00810942"/>
    <w:rsid w:val="00811127"/>
    <w:rsid w:val="00812C35"/>
    <w:rsid w:val="00814628"/>
    <w:rsid w:val="00815015"/>
    <w:rsid w:val="00817F33"/>
    <w:rsid w:val="008233AF"/>
    <w:rsid w:val="008241E8"/>
    <w:rsid w:val="0082559D"/>
    <w:rsid w:val="008321D8"/>
    <w:rsid w:val="00833512"/>
    <w:rsid w:val="0083395B"/>
    <w:rsid w:val="00833D39"/>
    <w:rsid w:val="00834133"/>
    <w:rsid w:val="008364C4"/>
    <w:rsid w:val="00841336"/>
    <w:rsid w:val="00843504"/>
    <w:rsid w:val="008461F9"/>
    <w:rsid w:val="00846466"/>
    <w:rsid w:val="00846C19"/>
    <w:rsid w:val="00852143"/>
    <w:rsid w:val="00852481"/>
    <w:rsid w:val="008528E4"/>
    <w:rsid w:val="008562C6"/>
    <w:rsid w:val="00857EB2"/>
    <w:rsid w:val="00867169"/>
    <w:rsid w:val="008716CF"/>
    <w:rsid w:val="008726F0"/>
    <w:rsid w:val="00874087"/>
    <w:rsid w:val="008740A3"/>
    <w:rsid w:val="008742C8"/>
    <w:rsid w:val="00874369"/>
    <w:rsid w:val="00875C00"/>
    <w:rsid w:val="00876512"/>
    <w:rsid w:val="00882049"/>
    <w:rsid w:val="00882430"/>
    <w:rsid w:val="008842A3"/>
    <w:rsid w:val="00884F01"/>
    <w:rsid w:val="00886642"/>
    <w:rsid w:val="008902EB"/>
    <w:rsid w:val="0089157A"/>
    <w:rsid w:val="00893BB8"/>
    <w:rsid w:val="008948B9"/>
    <w:rsid w:val="0089547C"/>
    <w:rsid w:val="008A1D3F"/>
    <w:rsid w:val="008A382B"/>
    <w:rsid w:val="008A71FD"/>
    <w:rsid w:val="008B16C9"/>
    <w:rsid w:val="008B1901"/>
    <w:rsid w:val="008B3F1A"/>
    <w:rsid w:val="008B48A1"/>
    <w:rsid w:val="008B5C42"/>
    <w:rsid w:val="008B7B0A"/>
    <w:rsid w:val="008B7DE2"/>
    <w:rsid w:val="008C06B2"/>
    <w:rsid w:val="008C6603"/>
    <w:rsid w:val="008C74FD"/>
    <w:rsid w:val="008C798D"/>
    <w:rsid w:val="008D0A1C"/>
    <w:rsid w:val="008D11D1"/>
    <w:rsid w:val="008D17B3"/>
    <w:rsid w:val="008D508F"/>
    <w:rsid w:val="008E0990"/>
    <w:rsid w:val="008E0A59"/>
    <w:rsid w:val="008E148C"/>
    <w:rsid w:val="008E26A3"/>
    <w:rsid w:val="008E3B67"/>
    <w:rsid w:val="008E5A2A"/>
    <w:rsid w:val="008E5C8C"/>
    <w:rsid w:val="008E7FDD"/>
    <w:rsid w:val="008F250B"/>
    <w:rsid w:val="008F4708"/>
    <w:rsid w:val="008F523C"/>
    <w:rsid w:val="008F60C2"/>
    <w:rsid w:val="008F6DBA"/>
    <w:rsid w:val="008F6F20"/>
    <w:rsid w:val="00900733"/>
    <w:rsid w:val="00903CDF"/>
    <w:rsid w:val="00903FF2"/>
    <w:rsid w:val="00907D3B"/>
    <w:rsid w:val="00907D74"/>
    <w:rsid w:val="0091055D"/>
    <w:rsid w:val="00910922"/>
    <w:rsid w:val="0091545E"/>
    <w:rsid w:val="009159AC"/>
    <w:rsid w:val="009208BD"/>
    <w:rsid w:val="00922A67"/>
    <w:rsid w:val="00925C63"/>
    <w:rsid w:val="00930E49"/>
    <w:rsid w:val="00932AFF"/>
    <w:rsid w:val="009378AD"/>
    <w:rsid w:val="00941BC1"/>
    <w:rsid w:val="009430EC"/>
    <w:rsid w:val="00943D49"/>
    <w:rsid w:val="00943DEE"/>
    <w:rsid w:val="00944F2E"/>
    <w:rsid w:val="00945E32"/>
    <w:rsid w:val="00947C03"/>
    <w:rsid w:val="009502E4"/>
    <w:rsid w:val="009540FA"/>
    <w:rsid w:val="009541D9"/>
    <w:rsid w:val="009545B3"/>
    <w:rsid w:val="00954850"/>
    <w:rsid w:val="00956118"/>
    <w:rsid w:val="009579A2"/>
    <w:rsid w:val="009606EC"/>
    <w:rsid w:val="00963733"/>
    <w:rsid w:val="0096612D"/>
    <w:rsid w:val="00970FDE"/>
    <w:rsid w:val="00972F83"/>
    <w:rsid w:val="009738AD"/>
    <w:rsid w:val="0097604F"/>
    <w:rsid w:val="00976747"/>
    <w:rsid w:val="00980422"/>
    <w:rsid w:val="0098318D"/>
    <w:rsid w:val="00984273"/>
    <w:rsid w:val="009844F6"/>
    <w:rsid w:val="009848C5"/>
    <w:rsid w:val="00985D25"/>
    <w:rsid w:val="0098618F"/>
    <w:rsid w:val="0099077C"/>
    <w:rsid w:val="009930A7"/>
    <w:rsid w:val="0099358D"/>
    <w:rsid w:val="009939C7"/>
    <w:rsid w:val="0099696F"/>
    <w:rsid w:val="00996C65"/>
    <w:rsid w:val="00996E8E"/>
    <w:rsid w:val="009A01C1"/>
    <w:rsid w:val="009A3188"/>
    <w:rsid w:val="009A3B95"/>
    <w:rsid w:val="009A48C3"/>
    <w:rsid w:val="009A575E"/>
    <w:rsid w:val="009A7FB7"/>
    <w:rsid w:val="009B35EE"/>
    <w:rsid w:val="009B473F"/>
    <w:rsid w:val="009B63F6"/>
    <w:rsid w:val="009B6CD1"/>
    <w:rsid w:val="009C1870"/>
    <w:rsid w:val="009C34F6"/>
    <w:rsid w:val="009C4F00"/>
    <w:rsid w:val="009D1FD6"/>
    <w:rsid w:val="009D4BE2"/>
    <w:rsid w:val="009E17A8"/>
    <w:rsid w:val="009E63B0"/>
    <w:rsid w:val="009E6EAC"/>
    <w:rsid w:val="009F10B2"/>
    <w:rsid w:val="009F2193"/>
    <w:rsid w:val="00A000B8"/>
    <w:rsid w:val="00A00A4F"/>
    <w:rsid w:val="00A00DE9"/>
    <w:rsid w:val="00A0368E"/>
    <w:rsid w:val="00A058EF"/>
    <w:rsid w:val="00A12526"/>
    <w:rsid w:val="00A14E2C"/>
    <w:rsid w:val="00A15108"/>
    <w:rsid w:val="00A157F7"/>
    <w:rsid w:val="00A21428"/>
    <w:rsid w:val="00A21461"/>
    <w:rsid w:val="00A25268"/>
    <w:rsid w:val="00A278B7"/>
    <w:rsid w:val="00A320B7"/>
    <w:rsid w:val="00A34AC7"/>
    <w:rsid w:val="00A35544"/>
    <w:rsid w:val="00A45A26"/>
    <w:rsid w:val="00A478E7"/>
    <w:rsid w:val="00A51B02"/>
    <w:rsid w:val="00A53B21"/>
    <w:rsid w:val="00A55EF9"/>
    <w:rsid w:val="00A562AA"/>
    <w:rsid w:val="00A57836"/>
    <w:rsid w:val="00A60278"/>
    <w:rsid w:val="00A6064E"/>
    <w:rsid w:val="00A642AE"/>
    <w:rsid w:val="00A65EC0"/>
    <w:rsid w:val="00A707D8"/>
    <w:rsid w:val="00A7345A"/>
    <w:rsid w:val="00A740AF"/>
    <w:rsid w:val="00A74116"/>
    <w:rsid w:val="00A7461C"/>
    <w:rsid w:val="00A765C9"/>
    <w:rsid w:val="00A77E35"/>
    <w:rsid w:val="00A85022"/>
    <w:rsid w:val="00A85DEC"/>
    <w:rsid w:val="00A862B1"/>
    <w:rsid w:val="00A90B89"/>
    <w:rsid w:val="00A93C5D"/>
    <w:rsid w:val="00A94114"/>
    <w:rsid w:val="00A95B47"/>
    <w:rsid w:val="00A969E0"/>
    <w:rsid w:val="00A971C6"/>
    <w:rsid w:val="00AA1C6D"/>
    <w:rsid w:val="00AA3D43"/>
    <w:rsid w:val="00AA421E"/>
    <w:rsid w:val="00AA4977"/>
    <w:rsid w:val="00AA4A7D"/>
    <w:rsid w:val="00AA6BBE"/>
    <w:rsid w:val="00AA6C71"/>
    <w:rsid w:val="00AB0124"/>
    <w:rsid w:val="00AB0FEE"/>
    <w:rsid w:val="00AB1AD3"/>
    <w:rsid w:val="00AB2A6A"/>
    <w:rsid w:val="00AB695A"/>
    <w:rsid w:val="00AB73A6"/>
    <w:rsid w:val="00AC3CCA"/>
    <w:rsid w:val="00AC5A8F"/>
    <w:rsid w:val="00AD17E7"/>
    <w:rsid w:val="00AE2085"/>
    <w:rsid w:val="00AE273E"/>
    <w:rsid w:val="00AE43C6"/>
    <w:rsid w:val="00AE5A3E"/>
    <w:rsid w:val="00AE5DD6"/>
    <w:rsid w:val="00AE64A9"/>
    <w:rsid w:val="00AE77BF"/>
    <w:rsid w:val="00AE7B45"/>
    <w:rsid w:val="00AF3A99"/>
    <w:rsid w:val="00AF61B2"/>
    <w:rsid w:val="00B02541"/>
    <w:rsid w:val="00B0457A"/>
    <w:rsid w:val="00B12945"/>
    <w:rsid w:val="00B15825"/>
    <w:rsid w:val="00B17899"/>
    <w:rsid w:val="00B20643"/>
    <w:rsid w:val="00B20999"/>
    <w:rsid w:val="00B228E9"/>
    <w:rsid w:val="00B27328"/>
    <w:rsid w:val="00B31FED"/>
    <w:rsid w:val="00B32FF0"/>
    <w:rsid w:val="00B333E3"/>
    <w:rsid w:val="00B346B0"/>
    <w:rsid w:val="00B36152"/>
    <w:rsid w:val="00B37B7A"/>
    <w:rsid w:val="00B40AB3"/>
    <w:rsid w:val="00B40CBE"/>
    <w:rsid w:val="00B4325B"/>
    <w:rsid w:val="00B435FE"/>
    <w:rsid w:val="00B439D5"/>
    <w:rsid w:val="00B4442A"/>
    <w:rsid w:val="00B47689"/>
    <w:rsid w:val="00B478D4"/>
    <w:rsid w:val="00B51A6B"/>
    <w:rsid w:val="00B54309"/>
    <w:rsid w:val="00B55EE1"/>
    <w:rsid w:val="00B6011D"/>
    <w:rsid w:val="00B622AD"/>
    <w:rsid w:val="00B6283F"/>
    <w:rsid w:val="00B66F02"/>
    <w:rsid w:val="00B74ED4"/>
    <w:rsid w:val="00B75D46"/>
    <w:rsid w:val="00B77682"/>
    <w:rsid w:val="00B8239F"/>
    <w:rsid w:val="00B82943"/>
    <w:rsid w:val="00B8380D"/>
    <w:rsid w:val="00B856A9"/>
    <w:rsid w:val="00B856AE"/>
    <w:rsid w:val="00B916B6"/>
    <w:rsid w:val="00B93378"/>
    <w:rsid w:val="00B9415D"/>
    <w:rsid w:val="00BA12D9"/>
    <w:rsid w:val="00BA29F6"/>
    <w:rsid w:val="00BA2EDF"/>
    <w:rsid w:val="00BA6258"/>
    <w:rsid w:val="00BA71F7"/>
    <w:rsid w:val="00BB0C80"/>
    <w:rsid w:val="00BB189C"/>
    <w:rsid w:val="00BB2109"/>
    <w:rsid w:val="00BB5A7C"/>
    <w:rsid w:val="00BB6EBB"/>
    <w:rsid w:val="00BB6F2C"/>
    <w:rsid w:val="00BC01DA"/>
    <w:rsid w:val="00BC2331"/>
    <w:rsid w:val="00BD0C20"/>
    <w:rsid w:val="00BD1BD7"/>
    <w:rsid w:val="00BD1F49"/>
    <w:rsid w:val="00BD251D"/>
    <w:rsid w:val="00BD5744"/>
    <w:rsid w:val="00BD6010"/>
    <w:rsid w:val="00BE1194"/>
    <w:rsid w:val="00BE27C5"/>
    <w:rsid w:val="00BE42CA"/>
    <w:rsid w:val="00BF122D"/>
    <w:rsid w:val="00BF314E"/>
    <w:rsid w:val="00BF68D3"/>
    <w:rsid w:val="00BF7DCC"/>
    <w:rsid w:val="00C05160"/>
    <w:rsid w:val="00C06E46"/>
    <w:rsid w:val="00C111D3"/>
    <w:rsid w:val="00C11BBC"/>
    <w:rsid w:val="00C16F17"/>
    <w:rsid w:val="00C1746A"/>
    <w:rsid w:val="00C178C4"/>
    <w:rsid w:val="00C22F23"/>
    <w:rsid w:val="00C305E2"/>
    <w:rsid w:val="00C33C99"/>
    <w:rsid w:val="00C35EE6"/>
    <w:rsid w:val="00C368C5"/>
    <w:rsid w:val="00C40181"/>
    <w:rsid w:val="00C4194F"/>
    <w:rsid w:val="00C47480"/>
    <w:rsid w:val="00C4785B"/>
    <w:rsid w:val="00C52349"/>
    <w:rsid w:val="00C54AF4"/>
    <w:rsid w:val="00C56DBA"/>
    <w:rsid w:val="00C61571"/>
    <w:rsid w:val="00C64605"/>
    <w:rsid w:val="00C7125D"/>
    <w:rsid w:val="00C718C2"/>
    <w:rsid w:val="00C744BC"/>
    <w:rsid w:val="00C75252"/>
    <w:rsid w:val="00C80AC0"/>
    <w:rsid w:val="00C81A6E"/>
    <w:rsid w:val="00C82C78"/>
    <w:rsid w:val="00C83C2F"/>
    <w:rsid w:val="00C86E6A"/>
    <w:rsid w:val="00C86E6C"/>
    <w:rsid w:val="00C87BC6"/>
    <w:rsid w:val="00C92E7F"/>
    <w:rsid w:val="00C93B2D"/>
    <w:rsid w:val="00C9707D"/>
    <w:rsid w:val="00C97191"/>
    <w:rsid w:val="00C9768C"/>
    <w:rsid w:val="00CA3AF7"/>
    <w:rsid w:val="00CA59DF"/>
    <w:rsid w:val="00CA5FDA"/>
    <w:rsid w:val="00CA76F8"/>
    <w:rsid w:val="00CB3A7D"/>
    <w:rsid w:val="00CB5606"/>
    <w:rsid w:val="00CB5B5E"/>
    <w:rsid w:val="00CB7573"/>
    <w:rsid w:val="00CC091F"/>
    <w:rsid w:val="00CC2007"/>
    <w:rsid w:val="00CC2085"/>
    <w:rsid w:val="00CC3C9F"/>
    <w:rsid w:val="00CC4B06"/>
    <w:rsid w:val="00CC54F6"/>
    <w:rsid w:val="00CC5BC8"/>
    <w:rsid w:val="00CC7082"/>
    <w:rsid w:val="00CD1EE1"/>
    <w:rsid w:val="00CD2394"/>
    <w:rsid w:val="00CD309D"/>
    <w:rsid w:val="00CD4F3A"/>
    <w:rsid w:val="00CD5FEF"/>
    <w:rsid w:val="00CF0EDD"/>
    <w:rsid w:val="00D000CB"/>
    <w:rsid w:val="00D015AD"/>
    <w:rsid w:val="00D03B1A"/>
    <w:rsid w:val="00D040CF"/>
    <w:rsid w:val="00D069E5"/>
    <w:rsid w:val="00D0771E"/>
    <w:rsid w:val="00D11218"/>
    <w:rsid w:val="00D137B0"/>
    <w:rsid w:val="00D2058D"/>
    <w:rsid w:val="00D21E4B"/>
    <w:rsid w:val="00D264BE"/>
    <w:rsid w:val="00D26813"/>
    <w:rsid w:val="00D30E29"/>
    <w:rsid w:val="00D34914"/>
    <w:rsid w:val="00D36C15"/>
    <w:rsid w:val="00D376E3"/>
    <w:rsid w:val="00D423CC"/>
    <w:rsid w:val="00D468AC"/>
    <w:rsid w:val="00D4749B"/>
    <w:rsid w:val="00D505F0"/>
    <w:rsid w:val="00D5104C"/>
    <w:rsid w:val="00D525C5"/>
    <w:rsid w:val="00D53775"/>
    <w:rsid w:val="00D542F4"/>
    <w:rsid w:val="00D54FD5"/>
    <w:rsid w:val="00D61B69"/>
    <w:rsid w:val="00D62D08"/>
    <w:rsid w:val="00D637A6"/>
    <w:rsid w:val="00D65C42"/>
    <w:rsid w:val="00D6630E"/>
    <w:rsid w:val="00D74D9A"/>
    <w:rsid w:val="00D81637"/>
    <w:rsid w:val="00D8313E"/>
    <w:rsid w:val="00D87698"/>
    <w:rsid w:val="00D909D1"/>
    <w:rsid w:val="00D92F8C"/>
    <w:rsid w:val="00D9387F"/>
    <w:rsid w:val="00D9579C"/>
    <w:rsid w:val="00D95ADE"/>
    <w:rsid w:val="00DA4C23"/>
    <w:rsid w:val="00DA6D82"/>
    <w:rsid w:val="00DA6E6A"/>
    <w:rsid w:val="00DA729B"/>
    <w:rsid w:val="00DA7E9A"/>
    <w:rsid w:val="00DB1D2D"/>
    <w:rsid w:val="00DB5B9F"/>
    <w:rsid w:val="00DB5F90"/>
    <w:rsid w:val="00DC18FD"/>
    <w:rsid w:val="00DC55F9"/>
    <w:rsid w:val="00DC6160"/>
    <w:rsid w:val="00DD3579"/>
    <w:rsid w:val="00DD3F5D"/>
    <w:rsid w:val="00DD41D4"/>
    <w:rsid w:val="00DD6CE5"/>
    <w:rsid w:val="00DE0A17"/>
    <w:rsid w:val="00DE2E0D"/>
    <w:rsid w:val="00DE3996"/>
    <w:rsid w:val="00DE4E6D"/>
    <w:rsid w:val="00DE5B14"/>
    <w:rsid w:val="00DE6FC7"/>
    <w:rsid w:val="00DF0807"/>
    <w:rsid w:val="00DF11D6"/>
    <w:rsid w:val="00DF3621"/>
    <w:rsid w:val="00DF390B"/>
    <w:rsid w:val="00DF656B"/>
    <w:rsid w:val="00E062EA"/>
    <w:rsid w:val="00E13FC9"/>
    <w:rsid w:val="00E1554D"/>
    <w:rsid w:val="00E23BC8"/>
    <w:rsid w:val="00E240B1"/>
    <w:rsid w:val="00E26B8A"/>
    <w:rsid w:val="00E276F2"/>
    <w:rsid w:val="00E27717"/>
    <w:rsid w:val="00E30228"/>
    <w:rsid w:val="00E30701"/>
    <w:rsid w:val="00E36693"/>
    <w:rsid w:val="00E3692F"/>
    <w:rsid w:val="00E4042E"/>
    <w:rsid w:val="00E40EC2"/>
    <w:rsid w:val="00E43C36"/>
    <w:rsid w:val="00E451F4"/>
    <w:rsid w:val="00E45BC4"/>
    <w:rsid w:val="00E46E1C"/>
    <w:rsid w:val="00E51393"/>
    <w:rsid w:val="00E522CC"/>
    <w:rsid w:val="00E5393C"/>
    <w:rsid w:val="00E54B92"/>
    <w:rsid w:val="00E60B5C"/>
    <w:rsid w:val="00E611FA"/>
    <w:rsid w:val="00E62779"/>
    <w:rsid w:val="00E62EEC"/>
    <w:rsid w:val="00E657E1"/>
    <w:rsid w:val="00E65B36"/>
    <w:rsid w:val="00E765FE"/>
    <w:rsid w:val="00E77181"/>
    <w:rsid w:val="00E771ED"/>
    <w:rsid w:val="00E77B5C"/>
    <w:rsid w:val="00E8003F"/>
    <w:rsid w:val="00E813F6"/>
    <w:rsid w:val="00E816A1"/>
    <w:rsid w:val="00E854D0"/>
    <w:rsid w:val="00E85594"/>
    <w:rsid w:val="00E86206"/>
    <w:rsid w:val="00E94A44"/>
    <w:rsid w:val="00E96AB0"/>
    <w:rsid w:val="00E97351"/>
    <w:rsid w:val="00EA612A"/>
    <w:rsid w:val="00EA6AFC"/>
    <w:rsid w:val="00EA6DBA"/>
    <w:rsid w:val="00EB0A8A"/>
    <w:rsid w:val="00EB1F48"/>
    <w:rsid w:val="00EB4388"/>
    <w:rsid w:val="00EB4E4C"/>
    <w:rsid w:val="00EB6FBF"/>
    <w:rsid w:val="00EB7374"/>
    <w:rsid w:val="00EC2512"/>
    <w:rsid w:val="00EC2F5F"/>
    <w:rsid w:val="00EC30AF"/>
    <w:rsid w:val="00EC3373"/>
    <w:rsid w:val="00EC5520"/>
    <w:rsid w:val="00EC56AA"/>
    <w:rsid w:val="00EC5A8B"/>
    <w:rsid w:val="00EC76D3"/>
    <w:rsid w:val="00EC7F7F"/>
    <w:rsid w:val="00ED10D9"/>
    <w:rsid w:val="00ED1F09"/>
    <w:rsid w:val="00ED3584"/>
    <w:rsid w:val="00ED5253"/>
    <w:rsid w:val="00ED6D0C"/>
    <w:rsid w:val="00EE0888"/>
    <w:rsid w:val="00EE0F75"/>
    <w:rsid w:val="00EE7476"/>
    <w:rsid w:val="00EF2E05"/>
    <w:rsid w:val="00EF678A"/>
    <w:rsid w:val="00EF6AA9"/>
    <w:rsid w:val="00EF6CA9"/>
    <w:rsid w:val="00F02669"/>
    <w:rsid w:val="00F02FBA"/>
    <w:rsid w:val="00F119A1"/>
    <w:rsid w:val="00F13930"/>
    <w:rsid w:val="00F15720"/>
    <w:rsid w:val="00F175B1"/>
    <w:rsid w:val="00F33273"/>
    <w:rsid w:val="00F34F09"/>
    <w:rsid w:val="00F3538D"/>
    <w:rsid w:val="00F36002"/>
    <w:rsid w:val="00F37BBB"/>
    <w:rsid w:val="00F40632"/>
    <w:rsid w:val="00F41BAE"/>
    <w:rsid w:val="00F432CF"/>
    <w:rsid w:val="00F43AFD"/>
    <w:rsid w:val="00F44395"/>
    <w:rsid w:val="00F5122D"/>
    <w:rsid w:val="00F55F03"/>
    <w:rsid w:val="00F5699D"/>
    <w:rsid w:val="00F61629"/>
    <w:rsid w:val="00F62838"/>
    <w:rsid w:val="00F62A03"/>
    <w:rsid w:val="00F66721"/>
    <w:rsid w:val="00F67EE6"/>
    <w:rsid w:val="00F70A29"/>
    <w:rsid w:val="00F74565"/>
    <w:rsid w:val="00F80701"/>
    <w:rsid w:val="00F8258F"/>
    <w:rsid w:val="00F8323F"/>
    <w:rsid w:val="00F84DCF"/>
    <w:rsid w:val="00F84F9D"/>
    <w:rsid w:val="00F85C0D"/>
    <w:rsid w:val="00F877D7"/>
    <w:rsid w:val="00F94300"/>
    <w:rsid w:val="00F95168"/>
    <w:rsid w:val="00F97141"/>
    <w:rsid w:val="00FA371C"/>
    <w:rsid w:val="00FB00C8"/>
    <w:rsid w:val="00FB0816"/>
    <w:rsid w:val="00FB6BD2"/>
    <w:rsid w:val="00FC27EF"/>
    <w:rsid w:val="00FC4746"/>
    <w:rsid w:val="00FD167A"/>
    <w:rsid w:val="00FD401F"/>
    <w:rsid w:val="00FD4769"/>
    <w:rsid w:val="00FD6021"/>
    <w:rsid w:val="00FD6F75"/>
    <w:rsid w:val="00FE03FE"/>
    <w:rsid w:val="00FE74E1"/>
    <w:rsid w:val="00FF0823"/>
    <w:rsid w:val="00FF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77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777E"/>
    <w:pPr>
      <w:keepNext/>
      <w:jc w:val="right"/>
      <w:outlineLvl w:val="0"/>
    </w:pPr>
    <w:rPr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777E"/>
    <w:pPr>
      <w:keepNext/>
      <w:outlineLvl w:val="1"/>
    </w:pPr>
    <w:rPr>
      <w:i/>
      <w:i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777E"/>
    <w:pPr>
      <w:keepNext/>
      <w:outlineLvl w:val="2"/>
    </w:pPr>
    <w:rPr>
      <w:noProof/>
      <w:sz w:val="28"/>
      <w:szCs w:val="28"/>
      <w:lang w:val="fr-FR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777E"/>
    <w:pPr>
      <w:keepNext/>
      <w:outlineLvl w:val="3"/>
    </w:pPr>
    <w:rPr>
      <w:i/>
      <w:iCs/>
      <w:color w:val="0000FF"/>
      <w:sz w:val="20"/>
      <w:szCs w:val="20"/>
      <w:lang w:eastAsia="en-US"/>
    </w:rPr>
  </w:style>
  <w:style w:type="paragraph" w:styleId="Heading8">
    <w:name w:val="heading 8"/>
    <w:aliases w:val="Char"/>
    <w:basedOn w:val="Normal"/>
    <w:next w:val="Normal"/>
    <w:link w:val="Heading8Char1"/>
    <w:uiPriority w:val="99"/>
    <w:qFormat/>
    <w:rsid w:val="0037777E"/>
    <w:pPr>
      <w:keepNext/>
      <w:outlineLvl w:val="7"/>
    </w:pPr>
    <w:rPr>
      <w:b/>
      <w:bCs/>
      <w:color w:val="33339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77E"/>
    <w:rPr>
      <w:rFonts w:ascii="Times New Roman" w:hAnsi="Times New Roman" w:cs="Times New Roman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777E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7777E"/>
    <w:rPr>
      <w:rFonts w:ascii="Times New Roman" w:hAnsi="Times New Roman" w:cs="Times New Roman"/>
      <w:noProof/>
      <w:sz w:val="28"/>
      <w:szCs w:val="28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7777E"/>
    <w:rPr>
      <w:rFonts w:ascii="Times New Roman" w:hAnsi="Times New Roman" w:cs="Times New Roman"/>
      <w:i/>
      <w:iCs/>
      <w:color w:val="0000FF"/>
      <w:sz w:val="24"/>
      <w:szCs w:val="24"/>
      <w:lang w:eastAsia="en-US"/>
    </w:rPr>
  </w:style>
  <w:style w:type="character" w:customStyle="1" w:styleId="Heading8Char">
    <w:name w:val="Heading 8 Char"/>
    <w:aliases w:val="Char Char"/>
    <w:basedOn w:val="DefaultParagraphFont"/>
    <w:link w:val="Heading8"/>
    <w:uiPriority w:val="99"/>
    <w:semiHidden/>
    <w:locked/>
    <w:rsid w:val="0037777E"/>
    <w:rPr>
      <w:lang w:val="en-GB" w:eastAsia="en-US"/>
    </w:rPr>
  </w:style>
  <w:style w:type="character" w:styleId="Hyperlink">
    <w:name w:val="Hyperlink"/>
    <w:basedOn w:val="DefaultParagraphFont"/>
    <w:uiPriority w:val="99"/>
    <w:rsid w:val="00D938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35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1C2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35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1C2"/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FB0816"/>
    <w:pPr>
      <w:ind w:left="720"/>
    </w:pPr>
  </w:style>
  <w:style w:type="paragraph" w:styleId="NormalWeb">
    <w:name w:val="Normal (Web)"/>
    <w:basedOn w:val="Normal"/>
    <w:uiPriority w:val="99"/>
    <w:rsid w:val="00FB0816"/>
    <w:pPr>
      <w:spacing w:before="100"/>
    </w:pPr>
  </w:style>
  <w:style w:type="paragraph" w:styleId="BalloonText">
    <w:name w:val="Balloon Text"/>
    <w:basedOn w:val="Normal"/>
    <w:link w:val="BalloonTextChar"/>
    <w:uiPriority w:val="99"/>
    <w:semiHidden/>
    <w:rsid w:val="0095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5B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8003F"/>
    <w:pPr>
      <w:jc w:val="center"/>
    </w:pPr>
    <w:rPr>
      <w:rFonts w:ascii="RimGaramond" w:hAnsi="RimGaramond" w:cs="RimGaramon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8003F"/>
    <w:rPr>
      <w:rFonts w:ascii="RimGaramond" w:hAnsi="RimGaramond" w:cs="RimGaramond"/>
      <w:b/>
      <w:bCs/>
      <w:sz w:val="28"/>
      <w:szCs w:val="28"/>
    </w:rPr>
  </w:style>
  <w:style w:type="paragraph" w:customStyle="1" w:styleId="naisf">
    <w:name w:val="naisf"/>
    <w:basedOn w:val="Normal"/>
    <w:uiPriority w:val="99"/>
    <w:rsid w:val="00E8003F"/>
    <w:pPr>
      <w:spacing w:before="75" w:after="75"/>
      <w:ind w:firstLine="375"/>
      <w:jc w:val="both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E8003F"/>
    <w:rPr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E8003F"/>
    <w:rPr>
      <w:b/>
      <w:bCs/>
      <w:smallCaps/>
      <w:spacing w:val="5"/>
    </w:rPr>
  </w:style>
  <w:style w:type="paragraph" w:customStyle="1" w:styleId="StyleEE-numbering12pt">
    <w:name w:val="Style EE-numbering + 12 pt"/>
    <w:basedOn w:val="Normal"/>
    <w:autoRedefine/>
    <w:uiPriority w:val="99"/>
    <w:rsid w:val="00D92F8C"/>
    <w:pPr>
      <w:ind w:left="34" w:right="72" w:hanging="34"/>
      <w:jc w:val="both"/>
    </w:pPr>
    <w:rPr>
      <w:noProof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43572"/>
    <w:pPr>
      <w:spacing w:after="120"/>
      <w:jc w:val="center"/>
    </w:pPr>
    <w:rPr>
      <w:b/>
      <w:bCs/>
      <w:noProof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3572"/>
    <w:rPr>
      <w:rFonts w:ascii="Times New Roman" w:hAnsi="Times New Roman" w:cs="Times New Roman"/>
      <w:b/>
      <w:bCs/>
      <w:noProof/>
      <w:sz w:val="28"/>
      <w:szCs w:val="28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DD6CE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aiskr">
    <w:name w:val="naiskr"/>
    <w:basedOn w:val="Normal"/>
    <w:uiPriority w:val="99"/>
    <w:rsid w:val="003B1E5B"/>
    <w:pPr>
      <w:spacing w:before="75" w:after="75"/>
    </w:pPr>
  </w:style>
  <w:style w:type="paragraph" w:styleId="FootnoteText">
    <w:name w:val="footnote text"/>
    <w:aliases w:val="Footnote,Fußnote"/>
    <w:basedOn w:val="Normal"/>
    <w:link w:val="FootnoteTextChar"/>
    <w:uiPriority w:val="99"/>
    <w:semiHidden/>
    <w:rsid w:val="00EA6AF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semiHidden/>
    <w:locked/>
    <w:rsid w:val="00EA6AFC"/>
    <w:rPr>
      <w:rFonts w:ascii="Times New Roman" w:hAnsi="Times New Roman" w:cs="Times New Roman"/>
    </w:rPr>
  </w:style>
  <w:style w:type="character" w:styleId="FootnoteReference">
    <w:name w:val="footnote reference"/>
    <w:aliases w:val="Footnote Reference Number"/>
    <w:basedOn w:val="DefaultParagraphFont"/>
    <w:uiPriority w:val="99"/>
    <w:semiHidden/>
    <w:rsid w:val="00EA6AFC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E77181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7718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26D4B"/>
  </w:style>
  <w:style w:type="paragraph" w:styleId="CommentText">
    <w:name w:val="annotation text"/>
    <w:basedOn w:val="Normal"/>
    <w:link w:val="CommentTextChar"/>
    <w:uiPriority w:val="99"/>
    <w:semiHidden/>
    <w:rsid w:val="00A77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7E35"/>
    <w:rPr>
      <w:rFonts w:ascii="Times New Roman" w:hAnsi="Times New Roman" w:cs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7E35"/>
    <w:rPr>
      <w:b/>
      <w:bCs/>
    </w:rPr>
  </w:style>
  <w:style w:type="paragraph" w:customStyle="1" w:styleId="naislab">
    <w:name w:val="naislab"/>
    <w:basedOn w:val="Normal"/>
    <w:uiPriority w:val="99"/>
    <w:rsid w:val="005A5627"/>
    <w:pPr>
      <w:spacing w:before="86" w:after="86"/>
      <w:jc w:val="right"/>
    </w:pPr>
  </w:style>
  <w:style w:type="paragraph" w:customStyle="1" w:styleId="EE-paragr">
    <w:name w:val="EE-paragr"/>
    <w:basedOn w:val="Normal"/>
    <w:link w:val="EE-paragrChar1"/>
    <w:autoRedefine/>
    <w:uiPriority w:val="99"/>
    <w:rsid w:val="005A5627"/>
    <w:pPr>
      <w:tabs>
        <w:tab w:val="left" w:pos="277"/>
        <w:tab w:val="left" w:pos="419"/>
      </w:tabs>
      <w:ind w:left="34" w:hanging="34"/>
      <w:jc w:val="both"/>
    </w:pPr>
  </w:style>
  <w:style w:type="paragraph" w:customStyle="1" w:styleId="styleee-bullet-sub12pt">
    <w:name w:val="styleee-bullet-sub12pt"/>
    <w:basedOn w:val="Normal"/>
    <w:uiPriority w:val="99"/>
    <w:rsid w:val="005A5627"/>
    <w:pPr>
      <w:tabs>
        <w:tab w:val="num" w:pos="360"/>
      </w:tabs>
      <w:jc w:val="both"/>
    </w:pPr>
    <w:rPr>
      <w:rFonts w:eastAsia="Calibri"/>
    </w:rPr>
  </w:style>
  <w:style w:type="character" w:customStyle="1" w:styleId="EE-paragrChar1">
    <w:name w:val="EE-paragr Char1"/>
    <w:basedOn w:val="DefaultParagraphFont"/>
    <w:link w:val="EE-paragr"/>
    <w:uiPriority w:val="99"/>
    <w:locked/>
    <w:rsid w:val="005A5627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5A5627"/>
    <w:rPr>
      <w:i/>
      <w:iCs/>
    </w:rPr>
  </w:style>
  <w:style w:type="character" w:customStyle="1" w:styleId="Heading8Char1">
    <w:name w:val="Heading 8 Char1"/>
    <w:aliases w:val="Char Char6"/>
    <w:basedOn w:val="DefaultParagraphFont"/>
    <w:link w:val="Heading8"/>
    <w:uiPriority w:val="99"/>
    <w:locked/>
    <w:rsid w:val="0037777E"/>
    <w:rPr>
      <w:rFonts w:ascii="Times New Roman" w:hAnsi="Times New Roman" w:cs="Times New Roman"/>
      <w:b/>
      <w:bCs/>
      <w:color w:val="333399"/>
      <w:sz w:val="24"/>
      <w:szCs w:val="24"/>
      <w:lang w:eastAsia="en-US"/>
    </w:rPr>
  </w:style>
  <w:style w:type="paragraph" w:customStyle="1" w:styleId="Car">
    <w:name w:val="Car"/>
    <w:basedOn w:val="Normal"/>
    <w:uiPriority w:val="99"/>
    <w:rsid w:val="0037777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37777E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7777E"/>
    <w:rPr>
      <w:rFonts w:ascii="Times New Roman" w:hAnsi="Times New Roman" w:cs="Times New Roman"/>
      <w:sz w:val="16"/>
      <w:szCs w:val="16"/>
      <w:lang w:val="en-GB" w:eastAsia="en-US"/>
    </w:rPr>
  </w:style>
  <w:style w:type="paragraph" w:customStyle="1" w:styleId="Application4">
    <w:name w:val="Application4"/>
    <w:basedOn w:val="Normal"/>
    <w:autoRedefine/>
    <w:uiPriority w:val="99"/>
    <w:rsid w:val="0037777E"/>
    <w:pPr>
      <w:widowControl w:val="0"/>
      <w:tabs>
        <w:tab w:val="num" w:pos="360"/>
        <w:tab w:val="right" w:pos="8789"/>
      </w:tabs>
      <w:suppressAutoHyphens/>
      <w:jc w:val="both"/>
    </w:pPr>
    <w:rPr>
      <w:spacing w:val="-2"/>
      <w:sz w:val="20"/>
      <w:szCs w:val="20"/>
    </w:rPr>
  </w:style>
  <w:style w:type="character" w:customStyle="1" w:styleId="txt11black1">
    <w:name w:val="txt_11_black1"/>
    <w:basedOn w:val="DefaultParagraphFont"/>
    <w:uiPriority w:val="99"/>
    <w:rsid w:val="0037777E"/>
    <w:rPr>
      <w:rFonts w:ascii="Tahoma" w:hAnsi="Tahoma" w:cs="Tahoma"/>
      <w:color w:val="000000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37777E"/>
    <w:rPr>
      <w:color w:val="800080"/>
      <w:u w:val="single"/>
    </w:rPr>
  </w:style>
  <w:style w:type="character" w:customStyle="1" w:styleId="CharChar1">
    <w:name w:val="Char Char1"/>
    <w:basedOn w:val="DefaultParagraphFont"/>
    <w:uiPriority w:val="99"/>
    <w:rsid w:val="0037777E"/>
    <w:rPr>
      <w:b/>
      <w:bCs/>
      <w:sz w:val="48"/>
      <w:szCs w:val="48"/>
      <w:lang w:val="en-US" w:eastAsia="en-US"/>
    </w:rPr>
  </w:style>
  <w:style w:type="character" w:customStyle="1" w:styleId="CharChar4">
    <w:name w:val="Char Char4"/>
    <w:basedOn w:val="DefaultParagraphFont"/>
    <w:uiPriority w:val="99"/>
    <w:rsid w:val="0037777E"/>
    <w:rPr>
      <w:sz w:val="24"/>
      <w:szCs w:val="24"/>
      <w:lang w:val="en-GB" w:eastAsia="en-US"/>
    </w:rPr>
  </w:style>
  <w:style w:type="character" w:customStyle="1" w:styleId="CharChar5">
    <w:name w:val="Char Char5"/>
    <w:basedOn w:val="DefaultParagraphFont"/>
    <w:uiPriority w:val="99"/>
    <w:rsid w:val="0037777E"/>
    <w:rPr>
      <w:i/>
      <w:iCs/>
      <w:color w:val="0000FF"/>
      <w:sz w:val="24"/>
      <w:szCs w:val="24"/>
      <w:lang w:eastAsia="en-US"/>
    </w:rPr>
  </w:style>
  <w:style w:type="character" w:customStyle="1" w:styleId="CharChar2">
    <w:name w:val="Char Char2"/>
    <w:basedOn w:val="DefaultParagraphFont"/>
    <w:uiPriority w:val="99"/>
    <w:semiHidden/>
    <w:rsid w:val="0037777E"/>
    <w:rPr>
      <w:lang w:val="en-GB" w:eastAsia="en-US"/>
    </w:rPr>
  </w:style>
  <w:style w:type="character" w:customStyle="1" w:styleId="CharChar3">
    <w:name w:val="Char Char3"/>
    <w:basedOn w:val="DefaultParagraphFont"/>
    <w:uiPriority w:val="99"/>
    <w:semiHidden/>
    <w:rsid w:val="0037777E"/>
    <w:rPr>
      <w:sz w:val="24"/>
      <w:szCs w:val="24"/>
      <w:lang w:val="en-GB" w:eastAsia="en-US"/>
    </w:rPr>
  </w:style>
  <w:style w:type="character" w:customStyle="1" w:styleId="CharCharChar">
    <w:name w:val="Char Char Char"/>
    <w:basedOn w:val="DefaultParagraphFont"/>
    <w:uiPriority w:val="99"/>
    <w:rsid w:val="0037777E"/>
    <w:rPr>
      <w:b/>
      <w:bCs/>
      <w:color w:val="333399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37777E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7777E"/>
    <w:rPr>
      <w:rFonts w:ascii="Times New Roman" w:hAnsi="Times New Roman" w:cs="Times New Roman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rsid w:val="0037777E"/>
    <w:rPr>
      <w:vertAlign w:val="superscript"/>
    </w:rPr>
  </w:style>
  <w:style w:type="paragraph" w:customStyle="1" w:styleId="CharChar4Char">
    <w:name w:val="Char Char4 Char"/>
    <w:basedOn w:val="Normal"/>
    <w:next w:val="BlockText"/>
    <w:uiPriority w:val="99"/>
    <w:rsid w:val="0037777E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37777E"/>
    <w:pPr>
      <w:spacing w:after="120"/>
      <w:ind w:left="1440" w:right="1440"/>
    </w:pPr>
    <w:rPr>
      <w:lang w:val="en-GB" w:eastAsia="en-US"/>
    </w:rPr>
  </w:style>
  <w:style w:type="paragraph" w:customStyle="1" w:styleId="CharCharCharCharCharCharCharChar">
    <w:name w:val="Char Char Char Char Char Char Char Char"/>
    <w:basedOn w:val="Normal"/>
    <w:next w:val="BlockText"/>
    <w:uiPriority w:val="99"/>
    <w:rsid w:val="0037777E"/>
    <w:pPr>
      <w:spacing w:before="120" w:after="160" w:line="240" w:lineRule="exact"/>
      <w:ind w:firstLine="720"/>
      <w:jc w:val="both"/>
    </w:pPr>
    <w:rPr>
      <w:rFonts w:ascii="Verdana" w:hAnsi="Verdana" w:cs="Verdana"/>
      <w:lang w:val="en-US" w:eastAsia="en-US"/>
    </w:rPr>
  </w:style>
  <w:style w:type="paragraph" w:customStyle="1" w:styleId="naisc">
    <w:name w:val="naisc"/>
    <w:basedOn w:val="Normal"/>
    <w:uiPriority w:val="99"/>
    <w:rsid w:val="0037777E"/>
    <w:pP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Char1">
    <w:name w:val="Char1"/>
    <w:basedOn w:val="Normal"/>
    <w:next w:val="BlockText"/>
    <w:uiPriority w:val="99"/>
    <w:semiHidden/>
    <w:rsid w:val="0037777E"/>
    <w:pPr>
      <w:numPr>
        <w:numId w:val="30"/>
      </w:num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1C1534"/>
    <w:rPr>
      <w:rFonts w:ascii="Times New Roman" w:eastAsia="Times New Roman" w:hAnsi="Times New Roman"/>
      <w:sz w:val="24"/>
      <w:szCs w:val="24"/>
    </w:rPr>
  </w:style>
  <w:style w:type="numbering" w:customStyle="1" w:styleId="Style1">
    <w:name w:val="Style1"/>
    <w:rsid w:val="003E5563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51">
      <w:marLeft w:val="45"/>
      <w:marRight w:val="45"/>
      <w:marTop w:val="91"/>
      <w:marBottom w:val="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45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5.augusta noteikumos Nr.649 „Noteikumi par darbības programmas „Infrastruktūra un pakalpojumi” papildinājuma 3.2.2.1.2.apakšaktivitāti „Izglītības iestāžu informatizācija””</vt:lpstr>
    </vt:vector>
  </TitlesOfParts>
  <Company>IZM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5.augusta noteikumos Nr.649 „Noteikumi par darbības programmas „Infrastruktūra un pakalpojumi” papildinājuma 3.2.2.1.2.apakšaktivitāti „Izglītības iestāžu informatizācija””</dc:title>
  <dc:subject>MK noteikumu grozījumu projekts</dc:subject>
  <dc:creator>Jevgēnija Sviridenkova</dc:creator>
  <cp:keywords/>
  <dc:description>jevgenija.sviridenkova@izm.gov.lv, tālr.67047774</dc:description>
  <cp:lastModifiedBy>jsviridenkova</cp:lastModifiedBy>
  <cp:revision>9</cp:revision>
  <cp:lastPrinted>2011-06-29T05:29:00Z</cp:lastPrinted>
  <dcterms:created xsi:type="dcterms:W3CDTF">2011-05-13T07:52:00Z</dcterms:created>
  <dcterms:modified xsi:type="dcterms:W3CDTF">2011-08-18T12:48:00Z</dcterms:modified>
  <cp:category>IZM</cp:category>
</cp:coreProperties>
</file>