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598" w:rsidRPr="00E05871" w:rsidRDefault="00994598" w:rsidP="00994598">
      <w:pPr>
        <w:pStyle w:val="Header"/>
        <w:pBdr>
          <w:bottom w:val="single" w:sz="4" w:space="1" w:color="auto"/>
        </w:pBdr>
        <w:jc w:val="right"/>
        <w:rPr>
          <w:bCs/>
          <w:i/>
        </w:rPr>
      </w:pPr>
      <w:r w:rsidRPr="00E05871">
        <w:rPr>
          <w:bCs/>
          <w:i/>
        </w:rPr>
        <w:t>Projekts</w:t>
      </w:r>
    </w:p>
    <w:p w:rsidR="00D47F53" w:rsidRDefault="00D47F53" w:rsidP="00994598">
      <w:pPr>
        <w:pStyle w:val="Header"/>
        <w:pBdr>
          <w:bottom w:val="single" w:sz="4" w:space="1" w:color="auto"/>
        </w:pBdr>
        <w:jc w:val="center"/>
        <w:rPr>
          <w:b/>
          <w:bCs/>
          <w:sz w:val="22"/>
        </w:rPr>
      </w:pPr>
    </w:p>
    <w:p w:rsidR="007A1AFA" w:rsidRPr="00F02F8C" w:rsidRDefault="007A1AFA" w:rsidP="00994598">
      <w:pPr>
        <w:pStyle w:val="Header"/>
        <w:pBdr>
          <w:bottom w:val="single" w:sz="4" w:space="1" w:color="auto"/>
        </w:pBdr>
        <w:jc w:val="center"/>
        <w:rPr>
          <w:b/>
          <w:bCs/>
          <w:sz w:val="22"/>
        </w:rPr>
      </w:pPr>
    </w:p>
    <w:p w:rsidR="00A833C9" w:rsidRDefault="00A833C9" w:rsidP="00994598">
      <w:pPr>
        <w:pStyle w:val="Header"/>
        <w:pBdr>
          <w:bottom w:val="single" w:sz="4" w:space="1" w:color="auto"/>
        </w:pBdr>
        <w:jc w:val="center"/>
        <w:rPr>
          <w:b/>
          <w:bCs/>
        </w:rPr>
      </w:pPr>
      <w:r>
        <w:rPr>
          <w:b/>
          <w:bCs/>
        </w:rPr>
        <w:t xml:space="preserve">LATVIJAS REPUBLIKAS </w:t>
      </w:r>
      <w:r w:rsidR="00994598">
        <w:rPr>
          <w:b/>
          <w:bCs/>
        </w:rPr>
        <w:t xml:space="preserve">MINISTRU KABINETA </w:t>
      </w:r>
    </w:p>
    <w:p w:rsidR="00994598" w:rsidRDefault="00994598" w:rsidP="00994598">
      <w:pPr>
        <w:pStyle w:val="Header"/>
        <w:pBdr>
          <w:bottom w:val="single" w:sz="4" w:space="1" w:color="auto"/>
        </w:pBdr>
        <w:jc w:val="center"/>
        <w:rPr>
          <w:b/>
          <w:bCs/>
        </w:rPr>
      </w:pPr>
      <w:r>
        <w:rPr>
          <w:b/>
          <w:bCs/>
        </w:rPr>
        <w:t>SĒDES PROTOKOLLĒMUMS</w:t>
      </w:r>
    </w:p>
    <w:p w:rsidR="007A1AFA" w:rsidRDefault="007A1AFA" w:rsidP="00994598">
      <w:pPr>
        <w:jc w:val="center"/>
      </w:pPr>
    </w:p>
    <w:tbl>
      <w:tblPr>
        <w:tblW w:w="9214" w:type="dxa"/>
        <w:jc w:val="center"/>
        <w:tblInd w:w="250" w:type="dxa"/>
        <w:tblLayout w:type="fixed"/>
        <w:tblLook w:val="0000" w:firstRow="0" w:lastRow="0" w:firstColumn="0" w:lastColumn="0" w:noHBand="0" w:noVBand="0"/>
      </w:tblPr>
      <w:tblGrid>
        <w:gridCol w:w="3967"/>
        <w:gridCol w:w="886"/>
        <w:gridCol w:w="4361"/>
      </w:tblGrid>
      <w:tr w:rsidR="00994598">
        <w:trPr>
          <w:cantSplit/>
          <w:jc w:val="center"/>
        </w:trPr>
        <w:tc>
          <w:tcPr>
            <w:tcW w:w="3967" w:type="dxa"/>
          </w:tcPr>
          <w:p w:rsidR="00994598" w:rsidRDefault="00994598" w:rsidP="004B273E">
            <w:r>
              <w:t>Rīgā</w:t>
            </w:r>
          </w:p>
        </w:tc>
        <w:tc>
          <w:tcPr>
            <w:tcW w:w="886" w:type="dxa"/>
          </w:tcPr>
          <w:p w:rsidR="00994598" w:rsidRDefault="00994598" w:rsidP="004B273E">
            <w:r>
              <w:t>Nr.</w:t>
            </w:r>
          </w:p>
        </w:tc>
        <w:tc>
          <w:tcPr>
            <w:tcW w:w="4361" w:type="dxa"/>
          </w:tcPr>
          <w:p w:rsidR="00994598" w:rsidRDefault="00994598" w:rsidP="00A833C9">
            <w:r>
              <w:t xml:space="preserve">                 201</w:t>
            </w:r>
            <w:r w:rsidR="006C2011">
              <w:t>3</w:t>
            </w:r>
            <w:r>
              <w:t>.gada</w:t>
            </w:r>
            <w:r w:rsidR="00A833C9">
              <w:t xml:space="preserve"> ___._________       </w:t>
            </w:r>
            <w:r>
              <w:t xml:space="preserve">           </w:t>
            </w:r>
          </w:p>
        </w:tc>
      </w:tr>
    </w:tbl>
    <w:p w:rsidR="007A1AFA" w:rsidRDefault="007A1AFA" w:rsidP="00A833C9"/>
    <w:p w:rsidR="00D47F53" w:rsidRDefault="00D47F53" w:rsidP="00994598">
      <w:pPr>
        <w:jc w:val="center"/>
      </w:pPr>
    </w:p>
    <w:p w:rsidR="00D47F53" w:rsidRDefault="00D47F53" w:rsidP="00994598">
      <w:pPr>
        <w:jc w:val="center"/>
      </w:pPr>
    </w:p>
    <w:p w:rsidR="00D47F53" w:rsidRDefault="00D47F53" w:rsidP="00994598">
      <w:pPr>
        <w:jc w:val="center"/>
      </w:pPr>
    </w:p>
    <w:p w:rsidR="00994598" w:rsidRPr="00D859BF" w:rsidRDefault="00994598" w:rsidP="00994598">
      <w:pPr>
        <w:jc w:val="center"/>
        <w:rPr>
          <w:b/>
        </w:rPr>
      </w:pPr>
      <w:r w:rsidRPr="00D859BF">
        <w:rPr>
          <w:b/>
        </w:rPr>
        <w:t>.§</w:t>
      </w:r>
    </w:p>
    <w:p w:rsidR="00D859BF" w:rsidRPr="00DD5C3A" w:rsidRDefault="00D859BF" w:rsidP="00994598">
      <w:pPr>
        <w:jc w:val="center"/>
        <w:rPr>
          <w:b/>
        </w:rPr>
      </w:pPr>
    </w:p>
    <w:p w:rsidR="00B13A42" w:rsidRPr="00B13A42" w:rsidRDefault="00C45357" w:rsidP="00B13A42">
      <w:pPr>
        <w:jc w:val="center"/>
        <w:rPr>
          <w:b/>
        </w:rPr>
      </w:pPr>
      <w:r w:rsidRPr="00D859BF">
        <w:rPr>
          <w:b/>
        </w:rPr>
        <w:t xml:space="preserve">Informatīvais ziņojums </w:t>
      </w:r>
      <w:r w:rsidR="00B13A42" w:rsidRPr="00B13A42">
        <w:rPr>
          <w:b/>
        </w:rPr>
        <w:t>„Par apropriācijas pārdali Valsts ugunsdzēsības un glābšanas dienestam materiāltehniskā nodrošinājuma pilnveidošanai un Nodrošinājuma valsts aģentūrai ar lietisko pierādījumu, arestētās mantas un administratīvo pārkāpumu lietās izņemtās mantas glabāšanu un iznīcināšanu saistīto izdevumu segšanai”</w:t>
      </w:r>
    </w:p>
    <w:p w:rsidR="009554F1" w:rsidRPr="00D859BF" w:rsidRDefault="009554F1" w:rsidP="009554F1">
      <w:pPr>
        <w:jc w:val="center"/>
        <w:rPr>
          <w:b/>
        </w:rPr>
      </w:pPr>
    </w:p>
    <w:p w:rsidR="00994598" w:rsidRPr="00DD5C3A" w:rsidRDefault="00994598" w:rsidP="00994598">
      <w:pPr>
        <w:jc w:val="center"/>
        <w:rPr>
          <w:b/>
        </w:rPr>
      </w:pPr>
      <w:r w:rsidRPr="00DD5C3A">
        <w:rPr>
          <w:b/>
        </w:rPr>
        <w:t>____________________________________________________</w:t>
      </w:r>
    </w:p>
    <w:p w:rsidR="00994598" w:rsidRPr="00DD5C3A" w:rsidRDefault="00994598" w:rsidP="00994598">
      <w:pPr>
        <w:jc w:val="center"/>
      </w:pPr>
      <w:r w:rsidRPr="00DD5C3A">
        <w:t>(…)</w:t>
      </w:r>
    </w:p>
    <w:p w:rsidR="007A1AFA" w:rsidRPr="00F02F8C" w:rsidRDefault="007A1AFA" w:rsidP="00937835">
      <w:pPr>
        <w:jc w:val="both"/>
        <w:rPr>
          <w:color w:val="auto"/>
          <w:spacing w:val="0"/>
          <w:sz w:val="14"/>
        </w:rPr>
      </w:pPr>
    </w:p>
    <w:p w:rsidR="00CA1DDF" w:rsidRPr="00CE45DA" w:rsidRDefault="00CE45DA" w:rsidP="00CE45DA">
      <w:pPr>
        <w:jc w:val="both"/>
        <w:rPr>
          <w:rStyle w:val="spelle"/>
          <w:color w:val="auto"/>
        </w:rPr>
      </w:pPr>
      <w:r>
        <w:rPr>
          <w:color w:val="auto"/>
          <w:shd w:val="clear" w:color="auto" w:fill="FFFFFF"/>
        </w:rPr>
        <w:t>1.</w:t>
      </w:r>
      <w:r w:rsidR="00BB73BD">
        <w:rPr>
          <w:color w:val="auto"/>
          <w:shd w:val="clear" w:color="auto" w:fill="FFFFFF"/>
        </w:rPr>
        <w:t xml:space="preserve"> </w:t>
      </w:r>
      <w:r w:rsidR="00C45357" w:rsidRPr="00CE45DA">
        <w:rPr>
          <w:color w:val="auto"/>
          <w:shd w:val="clear" w:color="auto" w:fill="FFFFFF"/>
        </w:rPr>
        <w:t>Pieņemt zināšanai iesniegto informatīvo ziņojumu</w:t>
      </w:r>
      <w:r w:rsidR="00CA1DDF" w:rsidRPr="00CE45DA">
        <w:rPr>
          <w:rStyle w:val="spelle"/>
          <w:color w:val="auto"/>
        </w:rPr>
        <w:t>.</w:t>
      </w:r>
    </w:p>
    <w:p w:rsidR="00B65AD4" w:rsidRDefault="00CE45DA" w:rsidP="00B65AD4">
      <w:pPr>
        <w:tabs>
          <w:tab w:val="left" w:pos="567"/>
        </w:tabs>
        <w:jc w:val="both"/>
      </w:pPr>
      <w:r>
        <w:rPr>
          <w:rStyle w:val="spelle"/>
          <w:color w:val="auto"/>
        </w:rPr>
        <w:t>2.</w:t>
      </w:r>
      <w:r w:rsidR="00BB73BD">
        <w:rPr>
          <w:rStyle w:val="spelle"/>
          <w:color w:val="auto"/>
        </w:rPr>
        <w:t xml:space="preserve"> </w:t>
      </w:r>
      <w:r w:rsidR="00B65AD4">
        <w:t xml:space="preserve">Atļaut </w:t>
      </w:r>
      <w:r w:rsidR="00B65AD4" w:rsidRPr="00E733E5">
        <w:t>Iekšlietu ministrijai</w:t>
      </w:r>
      <w:r w:rsidR="00B65AD4">
        <w:t xml:space="preserve"> budžeta </w:t>
      </w:r>
      <w:r w:rsidR="000F33EF">
        <w:t>programmā 07.00.00 „Ugunsdrošība</w:t>
      </w:r>
      <w:r w:rsidR="00B65AD4">
        <w:t xml:space="preserve">, glābšana un civilā aizsardzība” </w:t>
      </w:r>
      <w:r w:rsidR="00B65AD4" w:rsidRPr="004E3AA8">
        <w:t xml:space="preserve">ilgtermiņa saistību pasākumam „Valsts ugunsdzēsības un glābšanas dienesta transportlīdzekļu iegāde” 2013.gadā paredzētā finansējuma ietaupījuma daļu </w:t>
      </w:r>
      <w:r w:rsidR="00B65AD4">
        <w:t xml:space="preserve">946 148 </w:t>
      </w:r>
      <w:r w:rsidR="00B65AD4" w:rsidRPr="004E3AA8">
        <w:t xml:space="preserve">latu apmērā </w:t>
      </w:r>
      <w:r w:rsidR="00B65AD4">
        <w:t xml:space="preserve"> un 2014.g</w:t>
      </w:r>
      <w:r w:rsidR="00EF0BB8">
        <w:t>a</w:t>
      </w:r>
      <w:r w:rsidR="00B65AD4">
        <w:t>dā paredzētā finansējuma ietaupījumu 225 499 latu apmērā pārdalīt:</w:t>
      </w:r>
    </w:p>
    <w:p w:rsidR="00B65AD4" w:rsidRDefault="000F33EF" w:rsidP="00B65AD4">
      <w:pPr>
        <w:tabs>
          <w:tab w:val="left" w:pos="567"/>
        </w:tabs>
        <w:jc w:val="both"/>
      </w:pPr>
      <w:r>
        <w:t>2.1.</w:t>
      </w:r>
      <w:r w:rsidR="00441FE6">
        <w:t xml:space="preserve"> </w:t>
      </w:r>
      <w:r>
        <w:t>budžeta programmai 07.00.00 „</w:t>
      </w:r>
      <w:r w:rsidR="00BE4150">
        <w:t>Ugunsdrošība</w:t>
      </w:r>
      <w:r>
        <w:t>, glābšana un civilā aizsardzība”</w:t>
      </w:r>
      <w:r w:rsidR="00BE4150">
        <w:t xml:space="preserve"> 2013.gadā 794 594 latu apmērā (</w:t>
      </w:r>
      <w:r w:rsidR="00D2256E">
        <w:t xml:space="preserve">kārtējie izdevumi </w:t>
      </w:r>
      <w:r w:rsidR="00441FE6">
        <w:sym w:font="Symbol" w:char="F02D"/>
      </w:r>
      <w:r w:rsidR="00441FE6">
        <w:t xml:space="preserve"> </w:t>
      </w:r>
      <w:r w:rsidR="00D2256E">
        <w:t xml:space="preserve">103 293 lati un </w:t>
      </w:r>
      <w:r w:rsidR="00BE4150" w:rsidRPr="00D2256E">
        <w:t>kapitālie</w:t>
      </w:r>
      <w:r w:rsidR="00BE4150">
        <w:t xml:space="preserve"> izdevumi</w:t>
      </w:r>
      <w:r w:rsidR="00D2256E">
        <w:t xml:space="preserve"> </w:t>
      </w:r>
      <w:r w:rsidR="00441FE6">
        <w:sym w:font="Symbol" w:char="F02D"/>
      </w:r>
      <w:r w:rsidR="00441FE6">
        <w:t xml:space="preserve"> </w:t>
      </w:r>
      <w:r w:rsidR="00D2256E">
        <w:t>691 301 lats</w:t>
      </w:r>
      <w:r w:rsidR="00BE4150">
        <w:t>) un 2014.gadā 225 499 latu apmērā (</w:t>
      </w:r>
      <w:r w:rsidR="00D2256E">
        <w:t xml:space="preserve">kārtējie izdevumi </w:t>
      </w:r>
      <w:r w:rsidR="00441FE6">
        <w:sym w:font="Symbol" w:char="F02D"/>
      </w:r>
      <w:r w:rsidR="00441FE6">
        <w:t xml:space="preserve"> </w:t>
      </w:r>
      <w:r w:rsidR="00D2256E">
        <w:t xml:space="preserve">76 292 lati un </w:t>
      </w:r>
      <w:r w:rsidR="00BE4150" w:rsidRPr="00D2256E">
        <w:t>kapitālie i</w:t>
      </w:r>
      <w:r w:rsidR="00793312">
        <w:t>zdevumi</w:t>
      </w:r>
      <w:r w:rsidR="00D2256E">
        <w:t xml:space="preserve"> </w:t>
      </w:r>
      <w:r w:rsidR="00441FE6">
        <w:sym w:font="Symbol" w:char="F02D"/>
      </w:r>
      <w:r w:rsidR="00441FE6">
        <w:t xml:space="preserve"> </w:t>
      </w:r>
      <w:r w:rsidR="00D2256E">
        <w:t>149 207 lati)</w:t>
      </w:r>
      <w:r w:rsidR="00D2256E" w:rsidRPr="00D2256E">
        <w:rPr>
          <w:b/>
        </w:rPr>
        <w:t xml:space="preserve"> </w:t>
      </w:r>
      <w:r w:rsidR="00D2256E" w:rsidRPr="00D2256E">
        <w:t>kuģošanas līdzekļu, transportlīdzekļu un aprīkojuma iegādei</w:t>
      </w:r>
      <w:r w:rsidR="00D2256E">
        <w:t>, kā arī aprīkojuma apkopei</w:t>
      </w:r>
      <w:r w:rsidR="00793312" w:rsidRPr="00D2256E">
        <w:t>;</w:t>
      </w:r>
    </w:p>
    <w:p w:rsidR="00BE4150" w:rsidRDefault="00AA211B" w:rsidP="00B65AD4">
      <w:pPr>
        <w:tabs>
          <w:tab w:val="left" w:pos="567"/>
        </w:tabs>
        <w:jc w:val="both"/>
      </w:pPr>
      <w:r>
        <w:t>2.2</w:t>
      </w:r>
      <w:r w:rsidR="004943FA">
        <w:t xml:space="preserve">.budžeta apakšprogrammai </w:t>
      </w:r>
      <w:r w:rsidR="004628FB">
        <w:t>40.03.00 „Lietiskie pierādījumi un izņemtā manta”</w:t>
      </w:r>
      <w:r w:rsidR="00793312">
        <w:t xml:space="preserve"> </w:t>
      </w:r>
      <w:r w:rsidR="003E4222">
        <w:t xml:space="preserve">2013.gadā </w:t>
      </w:r>
      <w:r w:rsidR="00D2256E">
        <w:t>151 554 latu apmērā (</w:t>
      </w:r>
      <w:r w:rsidR="00C144DD">
        <w:t>kārtējie izdevumi</w:t>
      </w:r>
      <w:r w:rsidR="007140DB">
        <w:t xml:space="preserve"> </w:t>
      </w:r>
      <w:r w:rsidR="00441FE6">
        <w:sym w:font="Symbol" w:char="F02D"/>
      </w:r>
      <w:r w:rsidR="00441FE6">
        <w:t xml:space="preserve"> </w:t>
      </w:r>
      <w:r w:rsidR="007140DB">
        <w:t xml:space="preserve">141 563 lati un kapitālie izdevumi </w:t>
      </w:r>
      <w:r w:rsidR="00441FE6">
        <w:sym w:font="Symbol" w:char="F02D"/>
      </w:r>
      <w:r w:rsidR="00441FE6">
        <w:t xml:space="preserve"> </w:t>
      </w:r>
      <w:r w:rsidR="007140DB">
        <w:t>9 991 lats</w:t>
      </w:r>
      <w:r w:rsidR="004628FB" w:rsidRPr="00C144DD">
        <w:t>)</w:t>
      </w:r>
      <w:r w:rsidR="00793312" w:rsidRPr="00C144DD">
        <w:t>,</w:t>
      </w:r>
      <w:r w:rsidR="00793312">
        <w:t xml:space="preserve"> lai segtu ar lietisko pierādījumu, arestētās mantas un administratīvo pārkāpumu lietās izņemtās mantas glabāšanu un iznīcināšanu saistītos izdevumus.</w:t>
      </w:r>
    </w:p>
    <w:p w:rsidR="003E4222" w:rsidRDefault="003E4222" w:rsidP="003E4222">
      <w:pPr>
        <w:jc w:val="both"/>
      </w:pPr>
      <w:r>
        <w:rPr>
          <w:rStyle w:val="spelle"/>
          <w:color w:val="auto"/>
        </w:rPr>
        <w:t xml:space="preserve">3. Iekšlietu ministrijai </w:t>
      </w:r>
      <w:r w:rsidRPr="004E3AA8">
        <w:t>normatīvajos aktos noteiktajā kārtībā sagatavot un iesniegt Finanšu ministrijā priekšlikumus par apropriācijas pārdali 201</w:t>
      </w:r>
      <w:r>
        <w:t xml:space="preserve">3.gadā starp budžeta programmām, apakšprogrammām un </w:t>
      </w:r>
      <w:r w:rsidRPr="004E3AA8">
        <w:t>budžeta izdevumu kodiem atbils</w:t>
      </w:r>
      <w:r>
        <w:t xml:space="preserve">toši ekonomiskajām kategorijām </w:t>
      </w:r>
      <w:r w:rsidR="00EF0BB8">
        <w:t>saskaņā ar šā</w:t>
      </w:r>
      <w:r w:rsidR="00165275">
        <w:t xml:space="preserve"> </w:t>
      </w:r>
      <w:proofErr w:type="spellStart"/>
      <w:r w:rsidR="00165275">
        <w:t>protokollēmuma</w:t>
      </w:r>
      <w:proofErr w:type="spellEnd"/>
      <w:r w:rsidR="00165275">
        <w:t xml:space="preserve"> 2.punktu</w:t>
      </w:r>
      <w:r>
        <w:t>.</w:t>
      </w:r>
    </w:p>
    <w:p w:rsidR="009F509C" w:rsidRPr="00817E6F" w:rsidRDefault="00964030" w:rsidP="009F509C">
      <w:pPr>
        <w:autoSpaceDE w:val="0"/>
        <w:autoSpaceDN w:val="0"/>
        <w:adjustRightInd w:val="0"/>
        <w:jc w:val="both"/>
        <w:rPr>
          <w:bCs/>
        </w:rPr>
      </w:pPr>
      <w:r>
        <w:lastRenderedPageBreak/>
        <w:t xml:space="preserve">4. </w:t>
      </w:r>
      <w:r w:rsidR="009F509C">
        <w:rPr>
          <w:rFonts w:eastAsia="Calibri"/>
          <w:lang w:eastAsia="lv-LV"/>
        </w:rPr>
        <w:t>Finanšu ministram normatīvajos aktos noteiktajā kārtībā informēt Saeimas Budžeta un f</w:t>
      </w:r>
      <w:r w:rsidR="00C125B1">
        <w:rPr>
          <w:rFonts w:eastAsia="Calibri"/>
          <w:lang w:eastAsia="lv-LV"/>
        </w:rPr>
        <w:t>inanšu (nodokļu) komisiju par šā</w:t>
      </w:r>
      <w:r w:rsidR="009F509C">
        <w:rPr>
          <w:rFonts w:eastAsia="Calibri"/>
          <w:lang w:eastAsia="lv-LV"/>
        </w:rPr>
        <w:t xml:space="preserve"> </w:t>
      </w:r>
      <w:proofErr w:type="spellStart"/>
      <w:r w:rsidR="009F509C">
        <w:t>protokollēmuma</w:t>
      </w:r>
      <w:proofErr w:type="spellEnd"/>
      <w:r w:rsidR="009F509C">
        <w:t xml:space="preserve"> 2.punktā </w:t>
      </w:r>
      <w:r w:rsidR="009F509C">
        <w:rPr>
          <w:rFonts w:eastAsia="Calibri"/>
          <w:lang w:eastAsia="lv-LV"/>
        </w:rPr>
        <w:t>minēto apropriācijas pārdali un, ja Saeimas Budžeta un finanšu (nodokļu) komisija piecu dienu laikā no attiecīgās informācijas saņemšanas nav iebildusi pret apropriācijas pārdali, veikt apropriācijas pārdali.</w:t>
      </w:r>
    </w:p>
    <w:p w:rsidR="003E4222" w:rsidRDefault="00964030" w:rsidP="003E4222">
      <w:pPr>
        <w:jc w:val="both"/>
      </w:pPr>
      <w:r>
        <w:t>5</w:t>
      </w:r>
      <w:r w:rsidR="00B270AE">
        <w:t>.</w:t>
      </w:r>
      <w:r w:rsidRPr="00964030">
        <w:t xml:space="preserve"> </w:t>
      </w:r>
      <w:r>
        <w:t>Iekšlietu ministrijai sagatavot un iesniegt Finanšu ministrijā priekšlikumu par Iekšlietu ministrijas bāzes izdevumu 2014.gadam precizēšanu.</w:t>
      </w:r>
    </w:p>
    <w:p w:rsidR="00CE45DA" w:rsidRDefault="00B3009C" w:rsidP="00CE45DA">
      <w:pPr>
        <w:jc w:val="both"/>
        <w:rPr>
          <w:rStyle w:val="spelle"/>
          <w:color w:val="auto"/>
        </w:rPr>
      </w:pPr>
      <w:r>
        <w:rPr>
          <w:rStyle w:val="spelle"/>
          <w:color w:val="auto"/>
        </w:rPr>
        <w:t xml:space="preserve">6. </w:t>
      </w:r>
      <w:r w:rsidR="004F6900">
        <w:rPr>
          <w:rStyle w:val="spelle"/>
          <w:color w:val="auto"/>
        </w:rPr>
        <w:t xml:space="preserve">Nelabvēlīga tiesas sprieduma gadījumā, </w:t>
      </w:r>
      <w:r>
        <w:rPr>
          <w:rStyle w:val="spelle"/>
          <w:color w:val="auto"/>
        </w:rPr>
        <w:t>Iekšlietu ministrija</w:t>
      </w:r>
      <w:r w:rsidR="004F6900">
        <w:rPr>
          <w:rStyle w:val="spelle"/>
          <w:color w:val="auto"/>
        </w:rPr>
        <w:t>i</w:t>
      </w:r>
      <w:r>
        <w:rPr>
          <w:rStyle w:val="spelle"/>
          <w:color w:val="auto"/>
        </w:rPr>
        <w:t xml:space="preserve"> izdevumus par piegādātajiem </w:t>
      </w:r>
      <w:proofErr w:type="spellStart"/>
      <w:r>
        <w:rPr>
          <w:rStyle w:val="spelle"/>
          <w:color w:val="auto"/>
        </w:rPr>
        <w:t>autopacēl</w:t>
      </w:r>
      <w:r w:rsidR="004F6900">
        <w:rPr>
          <w:rStyle w:val="spelle"/>
          <w:color w:val="auto"/>
        </w:rPr>
        <w:t>ājiem</w:t>
      </w:r>
      <w:proofErr w:type="spellEnd"/>
      <w:r w:rsidR="004F6900">
        <w:rPr>
          <w:rStyle w:val="spelle"/>
          <w:color w:val="auto"/>
        </w:rPr>
        <w:t xml:space="preserve"> segt</w:t>
      </w:r>
      <w:r>
        <w:rPr>
          <w:rStyle w:val="spelle"/>
          <w:color w:val="auto"/>
        </w:rPr>
        <w:t xml:space="preserve"> tai piešķirto līdzekļu ietvaros.</w:t>
      </w:r>
    </w:p>
    <w:p w:rsidR="00CE45DA" w:rsidRDefault="00CE45DA" w:rsidP="00CE45DA">
      <w:pPr>
        <w:jc w:val="both"/>
        <w:rPr>
          <w:rStyle w:val="spelle"/>
          <w:color w:val="auto"/>
        </w:rPr>
      </w:pPr>
    </w:p>
    <w:p w:rsidR="006C2011" w:rsidRDefault="006C2011" w:rsidP="0067724F">
      <w:pPr>
        <w:jc w:val="both"/>
        <w:rPr>
          <w:color w:val="auto"/>
          <w:spacing w:val="0"/>
        </w:rPr>
      </w:pPr>
    </w:p>
    <w:p w:rsidR="00CD0906" w:rsidRDefault="00CD0906" w:rsidP="0067724F">
      <w:pPr>
        <w:jc w:val="both"/>
        <w:rPr>
          <w:color w:val="auto"/>
          <w:spacing w:val="0"/>
        </w:rPr>
      </w:pPr>
    </w:p>
    <w:p w:rsidR="0067724F" w:rsidRPr="00A32532" w:rsidRDefault="0067724F" w:rsidP="0067724F">
      <w:pPr>
        <w:jc w:val="both"/>
        <w:rPr>
          <w:color w:val="auto"/>
          <w:spacing w:val="0"/>
        </w:rPr>
      </w:pPr>
    </w:p>
    <w:p w:rsidR="00D4255B" w:rsidRDefault="00D4255B" w:rsidP="00A24E5B">
      <w:pPr>
        <w:pStyle w:val="BodyText"/>
        <w:tabs>
          <w:tab w:val="left" w:pos="6390"/>
        </w:tabs>
        <w:spacing w:after="0"/>
        <w:jc w:val="both"/>
      </w:pPr>
      <w:r w:rsidRPr="00DD5C3A">
        <w:t>Ministru prezidents</w:t>
      </w:r>
      <w:r>
        <w:tab/>
      </w:r>
      <w:r w:rsidR="00F77DB7">
        <w:t xml:space="preserve"> </w:t>
      </w:r>
      <w:r w:rsidR="00A24E5B">
        <w:tab/>
      </w:r>
      <w:r w:rsidR="00A24E5B">
        <w:tab/>
      </w:r>
      <w:r w:rsidR="00F77DB7">
        <w:t xml:space="preserve"> </w:t>
      </w:r>
      <w:r>
        <w:t>V.Dombrovskis</w:t>
      </w:r>
    </w:p>
    <w:p w:rsidR="007A1AFA" w:rsidRDefault="007A1AFA" w:rsidP="00A24E5B">
      <w:pPr>
        <w:pStyle w:val="BodyText"/>
        <w:tabs>
          <w:tab w:val="left" w:pos="6390"/>
        </w:tabs>
        <w:spacing w:after="0"/>
        <w:ind w:firstLine="720"/>
        <w:jc w:val="both"/>
      </w:pPr>
    </w:p>
    <w:p w:rsidR="00E172C6" w:rsidRDefault="00E172C6" w:rsidP="00A24E5B">
      <w:pPr>
        <w:pStyle w:val="BodyText"/>
        <w:tabs>
          <w:tab w:val="left" w:pos="6390"/>
        </w:tabs>
        <w:spacing w:after="0"/>
        <w:ind w:firstLine="720"/>
        <w:jc w:val="both"/>
      </w:pPr>
    </w:p>
    <w:p w:rsidR="00D4255B" w:rsidRDefault="00D4255B" w:rsidP="00A24E5B">
      <w:pPr>
        <w:pStyle w:val="BodyText"/>
        <w:tabs>
          <w:tab w:val="left" w:pos="6390"/>
        </w:tabs>
        <w:spacing w:after="0"/>
        <w:jc w:val="both"/>
      </w:pPr>
      <w:r>
        <w:t>Valsts kancelejas direktore</w:t>
      </w:r>
      <w:r>
        <w:tab/>
      </w:r>
      <w:r w:rsidR="00A24E5B">
        <w:tab/>
      </w:r>
      <w:r w:rsidR="00A24E5B">
        <w:tab/>
      </w:r>
      <w:r w:rsidR="003A1AA3">
        <w:t xml:space="preserve">      </w:t>
      </w:r>
      <w:proofErr w:type="spellStart"/>
      <w:r>
        <w:t>E.Dreimane</w:t>
      </w:r>
      <w:proofErr w:type="spellEnd"/>
    </w:p>
    <w:p w:rsidR="00E172C6" w:rsidRDefault="00E172C6" w:rsidP="00A24E5B">
      <w:pPr>
        <w:pStyle w:val="naisf"/>
        <w:spacing w:before="0" w:after="0"/>
        <w:ind w:firstLine="720"/>
        <w:rPr>
          <w:sz w:val="28"/>
          <w:szCs w:val="28"/>
        </w:rPr>
      </w:pPr>
    </w:p>
    <w:p w:rsidR="0067724F" w:rsidRDefault="0067724F" w:rsidP="00A24E5B">
      <w:pPr>
        <w:pStyle w:val="naisf"/>
        <w:spacing w:before="0" w:after="0"/>
        <w:ind w:firstLine="720"/>
        <w:rPr>
          <w:sz w:val="28"/>
          <w:szCs w:val="28"/>
        </w:rPr>
      </w:pPr>
    </w:p>
    <w:p w:rsidR="00E172C6" w:rsidRDefault="00E172C6" w:rsidP="00A24E5B">
      <w:pPr>
        <w:pStyle w:val="naisf"/>
        <w:spacing w:before="0" w:after="0"/>
        <w:ind w:firstLine="720"/>
        <w:rPr>
          <w:sz w:val="28"/>
          <w:szCs w:val="28"/>
        </w:rPr>
      </w:pPr>
    </w:p>
    <w:p w:rsidR="00D4255B" w:rsidRDefault="00D4255B" w:rsidP="00A24E5B">
      <w:pPr>
        <w:pStyle w:val="naisf"/>
        <w:spacing w:before="0" w:after="0"/>
        <w:ind w:firstLine="0"/>
        <w:rPr>
          <w:sz w:val="28"/>
          <w:szCs w:val="28"/>
        </w:rPr>
      </w:pPr>
      <w:r>
        <w:rPr>
          <w:sz w:val="28"/>
          <w:szCs w:val="28"/>
        </w:rPr>
        <w:t>Iesniedzējs:</w:t>
      </w:r>
    </w:p>
    <w:p w:rsidR="00AF53FD" w:rsidRDefault="00E0563E" w:rsidP="00A24E5B">
      <w:pPr>
        <w:pStyle w:val="naisf"/>
        <w:tabs>
          <w:tab w:val="center" w:pos="4535"/>
        </w:tabs>
        <w:spacing w:before="0" w:after="0"/>
        <w:ind w:firstLine="0"/>
        <w:rPr>
          <w:sz w:val="28"/>
          <w:szCs w:val="28"/>
        </w:rPr>
      </w:pPr>
      <w:r w:rsidRPr="007B707D">
        <w:rPr>
          <w:sz w:val="28"/>
          <w:szCs w:val="28"/>
        </w:rPr>
        <w:t xml:space="preserve">Iekšlietu </w:t>
      </w:r>
      <w:r>
        <w:rPr>
          <w:sz w:val="28"/>
          <w:szCs w:val="28"/>
        </w:rPr>
        <w:t>ministrs</w:t>
      </w:r>
      <w:r>
        <w:rPr>
          <w:sz w:val="28"/>
          <w:szCs w:val="28"/>
        </w:rPr>
        <w:tab/>
      </w:r>
      <w:r>
        <w:rPr>
          <w:sz w:val="28"/>
          <w:szCs w:val="28"/>
        </w:rPr>
        <w:tab/>
      </w:r>
      <w:r>
        <w:rPr>
          <w:sz w:val="28"/>
          <w:szCs w:val="28"/>
        </w:rPr>
        <w:tab/>
      </w:r>
      <w:r w:rsidR="0067724F">
        <w:rPr>
          <w:sz w:val="28"/>
          <w:szCs w:val="28"/>
        </w:rPr>
        <w:tab/>
      </w:r>
      <w:r w:rsidR="00CC7EB9">
        <w:rPr>
          <w:sz w:val="28"/>
          <w:szCs w:val="28"/>
        </w:rPr>
        <w:tab/>
      </w:r>
      <w:r w:rsidR="003A1AA3">
        <w:rPr>
          <w:sz w:val="28"/>
          <w:szCs w:val="28"/>
        </w:rPr>
        <w:t xml:space="preserve">    </w:t>
      </w:r>
      <w:r w:rsidR="00F77DB7">
        <w:rPr>
          <w:sz w:val="28"/>
          <w:szCs w:val="28"/>
        </w:rPr>
        <w:t xml:space="preserve"> </w:t>
      </w:r>
      <w:proofErr w:type="spellStart"/>
      <w:r w:rsidR="00D4255B">
        <w:rPr>
          <w:sz w:val="28"/>
          <w:szCs w:val="28"/>
        </w:rPr>
        <w:t>R.Kozlovskis</w:t>
      </w:r>
      <w:proofErr w:type="spellEnd"/>
    </w:p>
    <w:p w:rsidR="0067724F" w:rsidRDefault="0067724F" w:rsidP="00A24E5B">
      <w:pPr>
        <w:pStyle w:val="naisf"/>
        <w:tabs>
          <w:tab w:val="center" w:pos="4535"/>
        </w:tabs>
        <w:spacing w:before="0" w:after="0"/>
        <w:ind w:firstLine="0"/>
        <w:rPr>
          <w:sz w:val="28"/>
          <w:szCs w:val="28"/>
        </w:rPr>
      </w:pPr>
    </w:p>
    <w:p w:rsidR="003170ED" w:rsidRDefault="003170ED" w:rsidP="00A24E5B">
      <w:pPr>
        <w:pStyle w:val="naisf"/>
        <w:tabs>
          <w:tab w:val="center" w:pos="4535"/>
        </w:tabs>
        <w:spacing w:before="0" w:after="0"/>
        <w:ind w:firstLine="0"/>
        <w:rPr>
          <w:sz w:val="28"/>
          <w:szCs w:val="28"/>
        </w:rPr>
      </w:pPr>
    </w:p>
    <w:p w:rsidR="006F5527" w:rsidRDefault="006F5527" w:rsidP="00A24E5B">
      <w:pPr>
        <w:pStyle w:val="naisf"/>
        <w:tabs>
          <w:tab w:val="center" w:pos="4535"/>
        </w:tabs>
        <w:spacing w:before="0" w:after="0"/>
        <w:ind w:firstLine="0"/>
        <w:rPr>
          <w:sz w:val="28"/>
          <w:szCs w:val="28"/>
        </w:rPr>
      </w:pPr>
    </w:p>
    <w:p w:rsidR="00AF53FD" w:rsidRDefault="00453CBC" w:rsidP="00A24E5B">
      <w:pPr>
        <w:pStyle w:val="naisf"/>
        <w:tabs>
          <w:tab w:val="center" w:pos="4535"/>
        </w:tabs>
        <w:spacing w:before="0" w:after="0"/>
        <w:ind w:firstLine="0"/>
        <w:rPr>
          <w:color w:val="000000"/>
          <w:sz w:val="28"/>
          <w:szCs w:val="28"/>
        </w:rPr>
      </w:pPr>
      <w:r>
        <w:rPr>
          <w:color w:val="000000"/>
          <w:sz w:val="28"/>
          <w:szCs w:val="28"/>
        </w:rPr>
        <w:t>Vīza: valsts sekretāre</w:t>
      </w:r>
      <w:r w:rsidR="00CC7003">
        <w:rPr>
          <w:color w:val="000000"/>
          <w:sz w:val="28"/>
          <w:szCs w:val="28"/>
        </w:rPr>
        <w:t xml:space="preserve">  </w:t>
      </w:r>
      <w:r>
        <w:rPr>
          <w:color w:val="000000"/>
          <w:sz w:val="28"/>
          <w:szCs w:val="28"/>
        </w:rPr>
        <w:t xml:space="preserve">   </w:t>
      </w:r>
      <w:r w:rsidR="0067724F">
        <w:rPr>
          <w:b/>
          <w:bCs/>
          <w:i/>
          <w:iCs/>
          <w:sz w:val="28"/>
          <w:szCs w:val="28"/>
        </w:rPr>
        <w:tab/>
      </w:r>
      <w:r w:rsidR="0067724F">
        <w:rPr>
          <w:b/>
          <w:bCs/>
          <w:i/>
          <w:iCs/>
          <w:sz w:val="28"/>
          <w:szCs w:val="28"/>
        </w:rPr>
        <w:tab/>
      </w:r>
      <w:r w:rsidR="0067724F">
        <w:rPr>
          <w:b/>
          <w:bCs/>
          <w:i/>
          <w:iCs/>
          <w:sz w:val="28"/>
          <w:szCs w:val="28"/>
        </w:rPr>
        <w:tab/>
      </w:r>
      <w:r w:rsidR="00CC7EB9">
        <w:rPr>
          <w:b/>
          <w:bCs/>
          <w:i/>
          <w:iCs/>
          <w:sz w:val="28"/>
          <w:szCs w:val="28"/>
        </w:rPr>
        <w:tab/>
      </w:r>
      <w:r w:rsidR="00F77DB7">
        <w:rPr>
          <w:b/>
          <w:bCs/>
          <w:i/>
          <w:iCs/>
          <w:sz w:val="28"/>
          <w:szCs w:val="28"/>
        </w:rPr>
        <w:t xml:space="preserve"> </w:t>
      </w:r>
      <w:r>
        <w:rPr>
          <w:color w:val="000000"/>
          <w:sz w:val="28"/>
          <w:szCs w:val="28"/>
        </w:rPr>
        <w:t>I.</w:t>
      </w:r>
      <w:r w:rsidR="00CC7003">
        <w:rPr>
          <w:color w:val="000000"/>
          <w:sz w:val="28"/>
          <w:szCs w:val="28"/>
        </w:rPr>
        <w:t>Pētersone</w:t>
      </w:r>
      <w:r w:rsidR="00D338B2">
        <w:rPr>
          <w:color w:val="000000"/>
          <w:sz w:val="28"/>
          <w:szCs w:val="28"/>
        </w:rPr>
        <w:t>–</w:t>
      </w:r>
      <w:r w:rsidR="00B303EA">
        <w:rPr>
          <w:color w:val="000000"/>
          <w:sz w:val="28"/>
          <w:szCs w:val="28"/>
        </w:rPr>
        <w:t>Godmane</w:t>
      </w:r>
    </w:p>
    <w:p w:rsidR="00AF53FD" w:rsidRDefault="00AF53FD" w:rsidP="00A24E5B">
      <w:pPr>
        <w:pStyle w:val="naisf"/>
        <w:tabs>
          <w:tab w:val="center" w:pos="4535"/>
        </w:tabs>
        <w:spacing w:before="0" w:after="0"/>
        <w:ind w:firstLine="0"/>
        <w:rPr>
          <w:color w:val="000000"/>
          <w:sz w:val="28"/>
          <w:szCs w:val="28"/>
        </w:rPr>
      </w:pPr>
    </w:p>
    <w:p w:rsidR="00AF53FD" w:rsidRDefault="00AF53FD" w:rsidP="0067724F">
      <w:pPr>
        <w:pStyle w:val="naisf"/>
        <w:tabs>
          <w:tab w:val="center" w:pos="4535"/>
        </w:tabs>
        <w:spacing w:before="0" w:after="0"/>
        <w:ind w:firstLine="0"/>
        <w:rPr>
          <w:color w:val="000000"/>
          <w:sz w:val="28"/>
          <w:szCs w:val="28"/>
        </w:rPr>
      </w:pPr>
    </w:p>
    <w:p w:rsidR="00AF53FD" w:rsidRDefault="00AF53FD" w:rsidP="00E4440D">
      <w:pPr>
        <w:pStyle w:val="naisf"/>
        <w:tabs>
          <w:tab w:val="center" w:pos="4535"/>
        </w:tabs>
        <w:spacing w:before="0" w:after="0"/>
        <w:ind w:firstLine="0"/>
        <w:rPr>
          <w:color w:val="000000"/>
          <w:sz w:val="28"/>
          <w:szCs w:val="28"/>
        </w:rPr>
      </w:pPr>
    </w:p>
    <w:p w:rsidR="00AF53FD" w:rsidRDefault="00AF53FD" w:rsidP="00E4440D">
      <w:pPr>
        <w:pStyle w:val="naisf"/>
        <w:tabs>
          <w:tab w:val="center" w:pos="4535"/>
        </w:tabs>
        <w:spacing w:before="0" w:after="0"/>
        <w:ind w:firstLine="0"/>
        <w:rPr>
          <w:color w:val="000000"/>
          <w:sz w:val="28"/>
          <w:szCs w:val="28"/>
        </w:rPr>
      </w:pPr>
    </w:p>
    <w:p w:rsidR="00AF53FD" w:rsidRDefault="00AF53FD" w:rsidP="00E4440D">
      <w:pPr>
        <w:pStyle w:val="naisf"/>
        <w:tabs>
          <w:tab w:val="center" w:pos="4535"/>
        </w:tabs>
        <w:spacing w:before="0" w:after="0"/>
        <w:ind w:firstLine="0"/>
        <w:rPr>
          <w:color w:val="000000"/>
          <w:sz w:val="28"/>
          <w:szCs w:val="28"/>
        </w:rPr>
      </w:pPr>
    </w:p>
    <w:p w:rsidR="00AF53FD" w:rsidRDefault="003A1AA3" w:rsidP="003A1AA3">
      <w:pPr>
        <w:pStyle w:val="naisf"/>
        <w:tabs>
          <w:tab w:val="left" w:pos="1390"/>
        </w:tabs>
        <w:spacing w:before="0" w:after="0"/>
        <w:ind w:firstLine="0"/>
        <w:rPr>
          <w:color w:val="000000"/>
          <w:sz w:val="28"/>
          <w:szCs w:val="28"/>
        </w:rPr>
      </w:pPr>
      <w:r>
        <w:rPr>
          <w:color w:val="000000"/>
          <w:sz w:val="28"/>
          <w:szCs w:val="28"/>
        </w:rPr>
        <w:tab/>
      </w:r>
    </w:p>
    <w:p w:rsidR="00AF53FD" w:rsidRDefault="00AF53FD" w:rsidP="00E4440D">
      <w:pPr>
        <w:pStyle w:val="naisf"/>
        <w:tabs>
          <w:tab w:val="center" w:pos="4535"/>
        </w:tabs>
        <w:spacing w:before="0" w:after="0"/>
        <w:ind w:firstLine="0"/>
        <w:rPr>
          <w:color w:val="000000"/>
          <w:sz w:val="28"/>
          <w:szCs w:val="28"/>
        </w:rPr>
      </w:pPr>
      <w:bookmarkStart w:id="0" w:name="_GoBack"/>
      <w:bookmarkEnd w:id="0"/>
    </w:p>
    <w:p w:rsidR="00AF53FD" w:rsidRDefault="00AF53FD" w:rsidP="00E4440D">
      <w:pPr>
        <w:pStyle w:val="naisf"/>
        <w:tabs>
          <w:tab w:val="center" w:pos="4535"/>
        </w:tabs>
        <w:spacing w:before="0" w:after="0"/>
        <w:ind w:firstLine="0"/>
        <w:rPr>
          <w:color w:val="000000"/>
          <w:sz w:val="28"/>
          <w:szCs w:val="28"/>
        </w:rPr>
      </w:pPr>
    </w:p>
    <w:p w:rsidR="00AF53FD" w:rsidRDefault="00AF53FD" w:rsidP="00E4440D">
      <w:pPr>
        <w:pStyle w:val="naisf"/>
        <w:tabs>
          <w:tab w:val="center" w:pos="4535"/>
        </w:tabs>
        <w:spacing w:before="0" w:after="0"/>
        <w:ind w:firstLine="0"/>
        <w:rPr>
          <w:color w:val="000000"/>
          <w:sz w:val="28"/>
          <w:szCs w:val="28"/>
        </w:rPr>
      </w:pPr>
    </w:p>
    <w:p w:rsidR="00C2317C" w:rsidRPr="000C3C6B" w:rsidRDefault="00C2317C" w:rsidP="00E4440D">
      <w:pPr>
        <w:pStyle w:val="naisf"/>
        <w:tabs>
          <w:tab w:val="center" w:pos="4535"/>
        </w:tabs>
        <w:spacing w:before="0" w:after="0"/>
        <w:ind w:firstLine="0"/>
        <w:rPr>
          <w:sz w:val="20"/>
          <w:szCs w:val="20"/>
        </w:rPr>
      </w:pPr>
      <w:r w:rsidRPr="000C3C6B">
        <w:rPr>
          <w:sz w:val="20"/>
          <w:szCs w:val="20"/>
        </w:rPr>
        <w:fldChar w:fldCharType="begin"/>
      </w:r>
      <w:r w:rsidRPr="000C3C6B">
        <w:rPr>
          <w:sz w:val="20"/>
          <w:szCs w:val="20"/>
          <w:lang w:val="ru-RU"/>
        </w:rPr>
        <w:instrText xml:space="preserve"> TIME \@ "dd.MM.yyyy H:mm" </w:instrText>
      </w:r>
      <w:r w:rsidRPr="000C3C6B">
        <w:rPr>
          <w:sz w:val="20"/>
          <w:szCs w:val="20"/>
        </w:rPr>
        <w:fldChar w:fldCharType="separate"/>
      </w:r>
      <w:r w:rsidR="00C42A7B">
        <w:rPr>
          <w:noProof/>
          <w:sz w:val="20"/>
          <w:szCs w:val="20"/>
          <w:lang w:val="ru-RU"/>
        </w:rPr>
        <w:t>03.06.2013 14:33</w:t>
      </w:r>
      <w:r w:rsidRPr="000C3C6B">
        <w:rPr>
          <w:sz w:val="20"/>
          <w:szCs w:val="20"/>
        </w:rPr>
        <w:fldChar w:fldCharType="end"/>
      </w:r>
      <w:r w:rsidR="00E4440D">
        <w:rPr>
          <w:sz w:val="20"/>
          <w:szCs w:val="20"/>
        </w:rPr>
        <w:tab/>
      </w:r>
    </w:p>
    <w:p w:rsidR="00C2317C" w:rsidRPr="000C3C6B" w:rsidRDefault="00C2317C" w:rsidP="00C2317C">
      <w:pPr>
        <w:jc w:val="both"/>
        <w:rPr>
          <w:sz w:val="20"/>
        </w:rPr>
      </w:pPr>
      <w:r w:rsidRPr="000C3C6B">
        <w:rPr>
          <w:sz w:val="20"/>
        </w:rPr>
        <w:fldChar w:fldCharType="begin"/>
      </w:r>
      <w:r w:rsidRPr="000C3C6B">
        <w:rPr>
          <w:sz w:val="20"/>
        </w:rPr>
        <w:instrText xml:space="preserve"> NUMWORDS   \* MERGEFORMAT </w:instrText>
      </w:r>
      <w:r w:rsidRPr="000C3C6B">
        <w:rPr>
          <w:sz w:val="20"/>
        </w:rPr>
        <w:fldChar w:fldCharType="separate"/>
      </w:r>
      <w:r w:rsidR="00C42A7B">
        <w:rPr>
          <w:noProof/>
          <w:sz w:val="20"/>
        </w:rPr>
        <w:t>326</w:t>
      </w:r>
      <w:r w:rsidRPr="000C3C6B">
        <w:rPr>
          <w:sz w:val="20"/>
        </w:rPr>
        <w:fldChar w:fldCharType="end"/>
      </w:r>
      <w:r w:rsidRPr="000C3C6B">
        <w:rPr>
          <w:sz w:val="20"/>
        </w:rPr>
        <w:t xml:space="preserve"> </w:t>
      </w:r>
    </w:p>
    <w:p w:rsidR="00C2317C" w:rsidRPr="000C3C6B" w:rsidRDefault="009F509C" w:rsidP="00C2317C">
      <w:pPr>
        <w:jc w:val="both"/>
        <w:rPr>
          <w:sz w:val="20"/>
          <w:szCs w:val="20"/>
        </w:rPr>
      </w:pPr>
      <w:proofErr w:type="spellStart"/>
      <w:r>
        <w:rPr>
          <w:sz w:val="20"/>
          <w:szCs w:val="20"/>
        </w:rPr>
        <w:t>I.Potjomkina</w:t>
      </w:r>
      <w:proofErr w:type="spellEnd"/>
    </w:p>
    <w:p w:rsidR="00282E7D" w:rsidRPr="00534701" w:rsidRDefault="009F509C" w:rsidP="00C2317C">
      <w:pPr>
        <w:jc w:val="both"/>
      </w:pPr>
      <w:r>
        <w:rPr>
          <w:sz w:val="20"/>
          <w:szCs w:val="20"/>
        </w:rPr>
        <w:t>67219606</w:t>
      </w:r>
      <w:r w:rsidR="00C2317C">
        <w:rPr>
          <w:sz w:val="20"/>
          <w:szCs w:val="20"/>
        </w:rPr>
        <w:t xml:space="preserve">, </w:t>
      </w:r>
      <w:hyperlink r:id="rId9" w:history="1">
        <w:r w:rsidRPr="00EF7CC7">
          <w:rPr>
            <w:rStyle w:val="Hyperlink"/>
            <w:sz w:val="20"/>
            <w:szCs w:val="20"/>
          </w:rPr>
          <w:t>ieva.potjomkina@iem.gov.lv</w:t>
        </w:r>
      </w:hyperlink>
      <w:r w:rsidR="00282E7D" w:rsidRPr="00534701">
        <w:rPr>
          <w:sz w:val="22"/>
          <w:szCs w:val="22"/>
        </w:rPr>
        <w:t xml:space="preserve"> </w:t>
      </w:r>
    </w:p>
    <w:sectPr w:rsidR="00282E7D" w:rsidRPr="00534701" w:rsidSect="00FC6975">
      <w:headerReference w:type="default" r:id="rId10"/>
      <w:footerReference w:type="default" r:id="rId11"/>
      <w:footerReference w:type="first" r:id="rId12"/>
      <w:pgSz w:w="11905" w:h="16837"/>
      <w:pgMar w:top="1134" w:right="1134" w:bottom="2268" w:left="1701" w:header="720" w:footer="709"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76F" w:rsidRDefault="002D276F">
      <w:r>
        <w:separator/>
      </w:r>
    </w:p>
  </w:endnote>
  <w:endnote w:type="continuationSeparator" w:id="0">
    <w:p w:rsidR="002D276F" w:rsidRDefault="002D2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Dutch TL">
    <w:charset w:val="BA"/>
    <w:family w:val="roman"/>
    <w:pitch w:val="variable"/>
    <w:sig w:usb0="800002AF" w:usb1="5000204A" w:usb2="00000000" w:usb3="00000000" w:csb0="0000009F" w:csb1="00000000"/>
  </w:font>
  <w:font w:name="Verdana">
    <w:panose1 w:val="020B0604030504040204"/>
    <w:charset w:val="BA"/>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30E" w:rsidRPr="00441FE6" w:rsidRDefault="00F11483" w:rsidP="006D330E">
    <w:pPr>
      <w:jc w:val="both"/>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sidR="00C42A7B">
      <w:rPr>
        <w:noProof/>
        <w:sz w:val="20"/>
        <w:szCs w:val="20"/>
      </w:rPr>
      <w:t>IeMProt_030613_pardale</w:t>
    </w:r>
    <w:r>
      <w:rPr>
        <w:sz w:val="20"/>
        <w:szCs w:val="20"/>
      </w:rPr>
      <w:fldChar w:fldCharType="end"/>
    </w:r>
    <w:r w:rsidR="00C45357" w:rsidRPr="006C2011">
      <w:rPr>
        <w:sz w:val="20"/>
        <w:szCs w:val="20"/>
      </w:rPr>
      <w:t xml:space="preserve">; </w:t>
    </w:r>
    <w:r w:rsidR="006D330E" w:rsidRPr="006C2011">
      <w:rPr>
        <w:sz w:val="20"/>
        <w:szCs w:val="20"/>
      </w:rPr>
      <w:t xml:space="preserve">Ministru kabineta </w:t>
    </w:r>
    <w:r w:rsidR="006D330E">
      <w:rPr>
        <w:sz w:val="20"/>
        <w:szCs w:val="20"/>
      </w:rPr>
      <w:t>sēde</w:t>
    </w:r>
    <w:r w:rsidR="006D330E" w:rsidRPr="006C2011">
      <w:rPr>
        <w:sz w:val="20"/>
        <w:szCs w:val="20"/>
      </w:rPr>
      <w:t xml:space="preserve">s </w:t>
    </w:r>
    <w:proofErr w:type="spellStart"/>
    <w:r w:rsidR="006D330E" w:rsidRPr="006C2011">
      <w:rPr>
        <w:sz w:val="20"/>
        <w:szCs w:val="20"/>
      </w:rPr>
      <w:t>protokollēmuma</w:t>
    </w:r>
    <w:proofErr w:type="spellEnd"/>
    <w:r w:rsidR="006D330E" w:rsidRPr="006C2011">
      <w:rPr>
        <w:sz w:val="20"/>
        <w:szCs w:val="20"/>
      </w:rPr>
      <w:t xml:space="preserve"> projekts </w:t>
    </w:r>
    <w:r w:rsidR="006D330E">
      <w:rPr>
        <w:sz w:val="20"/>
        <w:szCs w:val="20"/>
      </w:rPr>
      <w:t>„</w:t>
    </w:r>
    <w:r w:rsidR="006D330E" w:rsidRPr="00D2256E">
      <w:rPr>
        <w:sz w:val="20"/>
        <w:szCs w:val="20"/>
      </w:rPr>
      <w:t xml:space="preserve">Informatīvais ziņojums </w:t>
    </w:r>
    <w:r w:rsidR="006D330E" w:rsidRPr="00441FE6">
      <w:rPr>
        <w:sz w:val="20"/>
        <w:szCs w:val="20"/>
      </w:rPr>
      <w:t>„Par apropriācijas pārdali Valsts ugunsdzēsības un glābšanas dienestam materiāltehniskā nodrošinājuma pilnveidošanai un Nodrošinājuma valsts aģentūrai ar lietisko pierādījumu, arestētās mantas un administratīvo pārkāpumu lietās izņemtās mantas glabāšanu un iznīcināšanu saistīto izdevumu segšanai”</w:t>
    </w:r>
    <w:r w:rsidR="006D330E">
      <w:rPr>
        <w:sz w:val="20"/>
        <w:szCs w:val="20"/>
      </w:rPr>
      <w:t>”</w:t>
    </w:r>
  </w:p>
  <w:p w:rsidR="00D2256E" w:rsidRPr="00D2256E" w:rsidRDefault="00D2256E" w:rsidP="00D2256E">
    <w:pPr>
      <w:jc w:val="both"/>
      <w:rPr>
        <w:sz w:val="20"/>
        <w:szCs w:val="20"/>
      </w:rPr>
    </w:pPr>
  </w:p>
  <w:p w:rsidR="00721A7A" w:rsidRPr="00721A7A" w:rsidRDefault="00721A7A" w:rsidP="00721A7A">
    <w:pPr>
      <w:jc w:val="both"/>
      <w:rPr>
        <w:sz w:val="20"/>
        <w:szCs w:val="20"/>
      </w:rPr>
    </w:pPr>
  </w:p>
  <w:p w:rsidR="00C45357" w:rsidRPr="00C45357" w:rsidRDefault="00C45357" w:rsidP="00721A7A">
    <w:pPr>
      <w:pStyle w:val="Footer"/>
      <w:jc w:val="both"/>
      <w:rPr>
        <w:bCs/>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FE6" w:rsidRPr="00441FE6" w:rsidRDefault="00E05871" w:rsidP="00441FE6">
    <w:pPr>
      <w:jc w:val="both"/>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sidR="00C42A7B">
      <w:rPr>
        <w:noProof/>
        <w:sz w:val="20"/>
        <w:szCs w:val="20"/>
      </w:rPr>
      <w:t>IeMProt_030613_pardale</w:t>
    </w:r>
    <w:r>
      <w:rPr>
        <w:sz w:val="20"/>
        <w:szCs w:val="20"/>
      </w:rPr>
      <w:fldChar w:fldCharType="end"/>
    </w:r>
    <w:r w:rsidRPr="006C2011">
      <w:rPr>
        <w:sz w:val="20"/>
        <w:szCs w:val="20"/>
      </w:rPr>
      <w:t xml:space="preserve">; </w:t>
    </w:r>
    <w:r w:rsidR="00564937" w:rsidRPr="006C2011">
      <w:rPr>
        <w:sz w:val="20"/>
        <w:szCs w:val="20"/>
      </w:rPr>
      <w:t xml:space="preserve">Ministru kabineta </w:t>
    </w:r>
    <w:r w:rsidR="00564937">
      <w:rPr>
        <w:sz w:val="20"/>
        <w:szCs w:val="20"/>
      </w:rPr>
      <w:t>sēde</w:t>
    </w:r>
    <w:r w:rsidR="00564937" w:rsidRPr="006C2011">
      <w:rPr>
        <w:sz w:val="20"/>
        <w:szCs w:val="20"/>
      </w:rPr>
      <w:t xml:space="preserve">s </w:t>
    </w:r>
    <w:proofErr w:type="spellStart"/>
    <w:r w:rsidR="00564937" w:rsidRPr="006C2011">
      <w:rPr>
        <w:sz w:val="20"/>
        <w:szCs w:val="20"/>
      </w:rPr>
      <w:t>protokollēmuma</w:t>
    </w:r>
    <w:proofErr w:type="spellEnd"/>
    <w:r w:rsidR="00564937" w:rsidRPr="006C2011">
      <w:rPr>
        <w:sz w:val="20"/>
        <w:szCs w:val="20"/>
      </w:rPr>
      <w:t xml:space="preserve"> projekts </w:t>
    </w:r>
    <w:r w:rsidR="00564937">
      <w:rPr>
        <w:sz w:val="20"/>
        <w:szCs w:val="20"/>
      </w:rPr>
      <w:t>„</w:t>
    </w:r>
    <w:r w:rsidR="00564937" w:rsidRPr="00D2256E">
      <w:rPr>
        <w:sz w:val="20"/>
        <w:szCs w:val="20"/>
      </w:rPr>
      <w:t xml:space="preserve">Informatīvais ziņojums </w:t>
    </w:r>
    <w:r w:rsidR="00441FE6" w:rsidRPr="00441FE6">
      <w:rPr>
        <w:sz w:val="20"/>
        <w:szCs w:val="20"/>
      </w:rPr>
      <w:t>„Par apropriācijas pārdali Valsts ugunsdzēsības un glābšanas dienestam materiāltehniskā nodrošinājuma pilnveidošanai un Nodrošinājuma valsts aģentūrai ar lietisko pierādījumu, arestētās mantas un administratīvo pārkāpumu lietās izņemtās mantas glabāšanu un iznīcināšanu saistīto izdevumu segšanai”</w:t>
    </w:r>
    <w:r w:rsidR="00441FE6">
      <w:rPr>
        <w:sz w:val="20"/>
        <w:szCs w:val="20"/>
      </w:rPr>
      <w:t>”</w:t>
    </w:r>
  </w:p>
  <w:p w:rsidR="00564937" w:rsidRPr="00D2256E" w:rsidRDefault="00564937" w:rsidP="00564937">
    <w:pPr>
      <w:jc w:val="both"/>
      <w:rPr>
        <w:sz w:val="20"/>
        <w:szCs w:val="20"/>
      </w:rPr>
    </w:pPr>
  </w:p>
  <w:p w:rsidR="00E05871" w:rsidRDefault="00E05871" w:rsidP="00E05871">
    <w:pPr>
      <w:pStyle w:val="Footer"/>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76F" w:rsidRDefault="002D276F">
      <w:r>
        <w:separator/>
      </w:r>
    </w:p>
  </w:footnote>
  <w:footnote w:type="continuationSeparator" w:id="0">
    <w:p w:rsidR="002D276F" w:rsidRDefault="002D27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9342989"/>
      <w:docPartObj>
        <w:docPartGallery w:val="Page Numbers (Top of Page)"/>
        <w:docPartUnique/>
      </w:docPartObj>
    </w:sdtPr>
    <w:sdtEndPr>
      <w:rPr>
        <w:noProof/>
      </w:rPr>
    </w:sdtEndPr>
    <w:sdtContent>
      <w:p w:rsidR="00336246" w:rsidRDefault="00336246">
        <w:pPr>
          <w:pStyle w:val="Header"/>
          <w:jc w:val="center"/>
        </w:pPr>
        <w:r>
          <w:fldChar w:fldCharType="begin"/>
        </w:r>
        <w:r>
          <w:instrText xml:space="preserve"> PAGE   \* MERGEFORMAT </w:instrText>
        </w:r>
        <w:r>
          <w:fldChar w:fldCharType="separate"/>
        </w:r>
        <w:r w:rsidR="00C42A7B">
          <w:rPr>
            <w:noProof/>
          </w:rPr>
          <w:t>2</w:t>
        </w:r>
        <w:r>
          <w:rPr>
            <w:noProof/>
          </w:rPr>
          <w:fldChar w:fldCharType="end"/>
        </w:r>
      </w:p>
    </w:sdtContent>
  </w:sdt>
  <w:p w:rsidR="00336246" w:rsidRDefault="003362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115E7C44"/>
    <w:multiLevelType w:val="multilevel"/>
    <w:tmpl w:val="23D8A2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0F7D7C"/>
    <w:multiLevelType w:val="hybridMultilevel"/>
    <w:tmpl w:val="FCA26F6C"/>
    <w:lvl w:ilvl="0" w:tplc="95B85178">
      <w:start w:val="1"/>
      <w:numFmt w:val="decimal"/>
      <w:lvlText w:val="%1."/>
      <w:lvlJc w:val="left"/>
      <w:pPr>
        <w:ind w:left="36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2EA415B1"/>
    <w:multiLevelType w:val="hybridMultilevel"/>
    <w:tmpl w:val="90C0A366"/>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416A3B27"/>
    <w:multiLevelType w:val="hybridMultilevel"/>
    <w:tmpl w:val="A52630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606C54D0"/>
    <w:multiLevelType w:val="hybridMultilevel"/>
    <w:tmpl w:val="9E6C056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CF3"/>
    <w:rsid w:val="00010517"/>
    <w:rsid w:val="000214FC"/>
    <w:rsid w:val="000333F9"/>
    <w:rsid w:val="000345E3"/>
    <w:rsid w:val="00040411"/>
    <w:rsid w:val="0004146C"/>
    <w:rsid w:val="00060612"/>
    <w:rsid w:val="00060C1C"/>
    <w:rsid w:val="00061817"/>
    <w:rsid w:val="000645EF"/>
    <w:rsid w:val="00071190"/>
    <w:rsid w:val="0008352D"/>
    <w:rsid w:val="000947CE"/>
    <w:rsid w:val="000A3063"/>
    <w:rsid w:val="000B3596"/>
    <w:rsid w:val="000B71E3"/>
    <w:rsid w:val="000D1710"/>
    <w:rsid w:val="000E4E83"/>
    <w:rsid w:val="000E7E40"/>
    <w:rsid w:val="000F33EF"/>
    <w:rsid w:val="000F341A"/>
    <w:rsid w:val="000F34D8"/>
    <w:rsid w:val="000F56AF"/>
    <w:rsid w:val="000F75FD"/>
    <w:rsid w:val="00104083"/>
    <w:rsid w:val="001109BD"/>
    <w:rsid w:val="0012007C"/>
    <w:rsid w:val="00121B90"/>
    <w:rsid w:val="00130519"/>
    <w:rsid w:val="00136346"/>
    <w:rsid w:val="0014382A"/>
    <w:rsid w:val="00146B59"/>
    <w:rsid w:val="00150268"/>
    <w:rsid w:val="00157F16"/>
    <w:rsid w:val="00163D29"/>
    <w:rsid w:val="00165275"/>
    <w:rsid w:val="00170BC0"/>
    <w:rsid w:val="00175601"/>
    <w:rsid w:val="001767B1"/>
    <w:rsid w:val="00190552"/>
    <w:rsid w:val="00192F18"/>
    <w:rsid w:val="00193CF3"/>
    <w:rsid w:val="00195643"/>
    <w:rsid w:val="001C2F0B"/>
    <w:rsid w:val="001D5982"/>
    <w:rsid w:val="001E3B3D"/>
    <w:rsid w:val="001F6141"/>
    <w:rsid w:val="002046D0"/>
    <w:rsid w:val="00206DF8"/>
    <w:rsid w:val="002150B3"/>
    <w:rsid w:val="002169B1"/>
    <w:rsid w:val="00225DB4"/>
    <w:rsid w:val="0023454D"/>
    <w:rsid w:val="002503B0"/>
    <w:rsid w:val="00254CBC"/>
    <w:rsid w:val="00265D4B"/>
    <w:rsid w:val="00271EA0"/>
    <w:rsid w:val="00273DD6"/>
    <w:rsid w:val="00276C01"/>
    <w:rsid w:val="00281C37"/>
    <w:rsid w:val="00282E7D"/>
    <w:rsid w:val="0028317D"/>
    <w:rsid w:val="00284834"/>
    <w:rsid w:val="002A7921"/>
    <w:rsid w:val="002B0E8F"/>
    <w:rsid w:val="002C7FE2"/>
    <w:rsid w:val="002D276F"/>
    <w:rsid w:val="002E429B"/>
    <w:rsid w:val="002F07D6"/>
    <w:rsid w:val="002F1DB7"/>
    <w:rsid w:val="002F3B15"/>
    <w:rsid w:val="002F43EE"/>
    <w:rsid w:val="002F5317"/>
    <w:rsid w:val="00302625"/>
    <w:rsid w:val="00302C8D"/>
    <w:rsid w:val="003056E7"/>
    <w:rsid w:val="0030692D"/>
    <w:rsid w:val="003170ED"/>
    <w:rsid w:val="003176AF"/>
    <w:rsid w:val="00320B07"/>
    <w:rsid w:val="00323F47"/>
    <w:rsid w:val="00336246"/>
    <w:rsid w:val="003374B0"/>
    <w:rsid w:val="00340AFF"/>
    <w:rsid w:val="00367C6A"/>
    <w:rsid w:val="00373894"/>
    <w:rsid w:val="00373E42"/>
    <w:rsid w:val="00374B94"/>
    <w:rsid w:val="003830AC"/>
    <w:rsid w:val="003A1AA3"/>
    <w:rsid w:val="003A6A5A"/>
    <w:rsid w:val="003B4894"/>
    <w:rsid w:val="003B686E"/>
    <w:rsid w:val="003C1490"/>
    <w:rsid w:val="003C3AAB"/>
    <w:rsid w:val="003E3B3F"/>
    <w:rsid w:val="003E4222"/>
    <w:rsid w:val="003F1552"/>
    <w:rsid w:val="003F2BE5"/>
    <w:rsid w:val="003F3083"/>
    <w:rsid w:val="003F632A"/>
    <w:rsid w:val="003F6B55"/>
    <w:rsid w:val="00400984"/>
    <w:rsid w:val="00401828"/>
    <w:rsid w:val="004020F6"/>
    <w:rsid w:val="00406380"/>
    <w:rsid w:val="00420499"/>
    <w:rsid w:val="00426BA2"/>
    <w:rsid w:val="00441486"/>
    <w:rsid w:val="00441FE6"/>
    <w:rsid w:val="004435A0"/>
    <w:rsid w:val="0044699B"/>
    <w:rsid w:val="00453CBC"/>
    <w:rsid w:val="004628FB"/>
    <w:rsid w:val="004675EC"/>
    <w:rsid w:val="004943FA"/>
    <w:rsid w:val="004A1E96"/>
    <w:rsid w:val="004B273E"/>
    <w:rsid w:val="004B42C9"/>
    <w:rsid w:val="004D1FEF"/>
    <w:rsid w:val="004E010C"/>
    <w:rsid w:val="004E562A"/>
    <w:rsid w:val="004F6900"/>
    <w:rsid w:val="00501F48"/>
    <w:rsid w:val="00506DD7"/>
    <w:rsid w:val="00510CA5"/>
    <w:rsid w:val="0051595F"/>
    <w:rsid w:val="00520173"/>
    <w:rsid w:val="0052245F"/>
    <w:rsid w:val="00523A1F"/>
    <w:rsid w:val="0053180E"/>
    <w:rsid w:val="00532BC8"/>
    <w:rsid w:val="0053389E"/>
    <w:rsid w:val="00562398"/>
    <w:rsid w:val="00564937"/>
    <w:rsid w:val="00573C6E"/>
    <w:rsid w:val="00574CF9"/>
    <w:rsid w:val="0057556D"/>
    <w:rsid w:val="00576A5B"/>
    <w:rsid w:val="005810DD"/>
    <w:rsid w:val="00591017"/>
    <w:rsid w:val="005B59D7"/>
    <w:rsid w:val="005D3D3E"/>
    <w:rsid w:val="005E175A"/>
    <w:rsid w:val="005E1B86"/>
    <w:rsid w:val="005F20DA"/>
    <w:rsid w:val="005F7A23"/>
    <w:rsid w:val="00601CF0"/>
    <w:rsid w:val="00611E64"/>
    <w:rsid w:val="00614ACB"/>
    <w:rsid w:val="00620A61"/>
    <w:rsid w:val="00622D33"/>
    <w:rsid w:val="006422B3"/>
    <w:rsid w:val="00647E4E"/>
    <w:rsid w:val="00655DD3"/>
    <w:rsid w:val="0066479F"/>
    <w:rsid w:val="00665F3F"/>
    <w:rsid w:val="00666061"/>
    <w:rsid w:val="0067724F"/>
    <w:rsid w:val="006847BC"/>
    <w:rsid w:val="00690B59"/>
    <w:rsid w:val="0069244A"/>
    <w:rsid w:val="006B2D9F"/>
    <w:rsid w:val="006C018D"/>
    <w:rsid w:val="006C2011"/>
    <w:rsid w:val="006D330E"/>
    <w:rsid w:val="006F5527"/>
    <w:rsid w:val="007140DB"/>
    <w:rsid w:val="00721A7A"/>
    <w:rsid w:val="00725E6A"/>
    <w:rsid w:val="00733D75"/>
    <w:rsid w:val="00734B0A"/>
    <w:rsid w:val="00735D7A"/>
    <w:rsid w:val="00740700"/>
    <w:rsid w:val="00763460"/>
    <w:rsid w:val="00766F88"/>
    <w:rsid w:val="00771B18"/>
    <w:rsid w:val="00776456"/>
    <w:rsid w:val="00776FD9"/>
    <w:rsid w:val="00786D7C"/>
    <w:rsid w:val="007917D7"/>
    <w:rsid w:val="00793312"/>
    <w:rsid w:val="00795373"/>
    <w:rsid w:val="007A1AFA"/>
    <w:rsid w:val="007A56DA"/>
    <w:rsid w:val="007B45B3"/>
    <w:rsid w:val="007C53DA"/>
    <w:rsid w:val="007E0262"/>
    <w:rsid w:val="007F485F"/>
    <w:rsid w:val="007F4A32"/>
    <w:rsid w:val="00803CF5"/>
    <w:rsid w:val="00810A80"/>
    <w:rsid w:val="00813737"/>
    <w:rsid w:val="00817010"/>
    <w:rsid w:val="0082279B"/>
    <w:rsid w:val="0082314F"/>
    <w:rsid w:val="0082354A"/>
    <w:rsid w:val="008267E0"/>
    <w:rsid w:val="00851F57"/>
    <w:rsid w:val="0085623C"/>
    <w:rsid w:val="008669C8"/>
    <w:rsid w:val="008669DE"/>
    <w:rsid w:val="008704ED"/>
    <w:rsid w:val="008C17E2"/>
    <w:rsid w:val="008C3103"/>
    <w:rsid w:val="008C7D16"/>
    <w:rsid w:val="008D4282"/>
    <w:rsid w:val="008E42D0"/>
    <w:rsid w:val="008F2738"/>
    <w:rsid w:val="008F621D"/>
    <w:rsid w:val="008F6D7F"/>
    <w:rsid w:val="00907687"/>
    <w:rsid w:val="00911FE4"/>
    <w:rsid w:val="0091612C"/>
    <w:rsid w:val="0092190F"/>
    <w:rsid w:val="00937835"/>
    <w:rsid w:val="00937FF1"/>
    <w:rsid w:val="00943299"/>
    <w:rsid w:val="00943A63"/>
    <w:rsid w:val="009541E7"/>
    <w:rsid w:val="009554F1"/>
    <w:rsid w:val="0096342F"/>
    <w:rsid w:val="00964030"/>
    <w:rsid w:val="009646B9"/>
    <w:rsid w:val="00973E20"/>
    <w:rsid w:val="009822EC"/>
    <w:rsid w:val="00994598"/>
    <w:rsid w:val="009A0DFA"/>
    <w:rsid w:val="009A4AEE"/>
    <w:rsid w:val="009B127A"/>
    <w:rsid w:val="009B1692"/>
    <w:rsid w:val="009C007C"/>
    <w:rsid w:val="009C4470"/>
    <w:rsid w:val="009C707D"/>
    <w:rsid w:val="009D520E"/>
    <w:rsid w:val="009E3901"/>
    <w:rsid w:val="009F4C71"/>
    <w:rsid w:val="009F509C"/>
    <w:rsid w:val="00A01387"/>
    <w:rsid w:val="00A03AB9"/>
    <w:rsid w:val="00A06169"/>
    <w:rsid w:val="00A103F2"/>
    <w:rsid w:val="00A11B1E"/>
    <w:rsid w:val="00A24E5B"/>
    <w:rsid w:val="00A32532"/>
    <w:rsid w:val="00A34C49"/>
    <w:rsid w:val="00A51FC9"/>
    <w:rsid w:val="00A52A6A"/>
    <w:rsid w:val="00A60A84"/>
    <w:rsid w:val="00A61187"/>
    <w:rsid w:val="00A72431"/>
    <w:rsid w:val="00A72DC5"/>
    <w:rsid w:val="00A833C9"/>
    <w:rsid w:val="00A84D87"/>
    <w:rsid w:val="00AA211B"/>
    <w:rsid w:val="00AB0311"/>
    <w:rsid w:val="00AB0ED1"/>
    <w:rsid w:val="00AC0AC4"/>
    <w:rsid w:val="00AC1184"/>
    <w:rsid w:val="00AC4129"/>
    <w:rsid w:val="00AD0264"/>
    <w:rsid w:val="00AD3AA9"/>
    <w:rsid w:val="00AD42FA"/>
    <w:rsid w:val="00AE4FDD"/>
    <w:rsid w:val="00AF3D58"/>
    <w:rsid w:val="00AF53FD"/>
    <w:rsid w:val="00AF5AC5"/>
    <w:rsid w:val="00B11872"/>
    <w:rsid w:val="00B13A42"/>
    <w:rsid w:val="00B210E1"/>
    <w:rsid w:val="00B22F5F"/>
    <w:rsid w:val="00B253E5"/>
    <w:rsid w:val="00B270AE"/>
    <w:rsid w:val="00B2736C"/>
    <w:rsid w:val="00B3009C"/>
    <w:rsid w:val="00B303EA"/>
    <w:rsid w:val="00B3155B"/>
    <w:rsid w:val="00B31F3E"/>
    <w:rsid w:val="00B502B9"/>
    <w:rsid w:val="00B538DD"/>
    <w:rsid w:val="00B632DC"/>
    <w:rsid w:val="00B6341B"/>
    <w:rsid w:val="00B65AD4"/>
    <w:rsid w:val="00B73FF8"/>
    <w:rsid w:val="00BA22C3"/>
    <w:rsid w:val="00BB0052"/>
    <w:rsid w:val="00BB267E"/>
    <w:rsid w:val="00BB73BD"/>
    <w:rsid w:val="00BC5689"/>
    <w:rsid w:val="00BD1B37"/>
    <w:rsid w:val="00BD235D"/>
    <w:rsid w:val="00BD4ADA"/>
    <w:rsid w:val="00BD6F02"/>
    <w:rsid w:val="00BD7134"/>
    <w:rsid w:val="00BD733F"/>
    <w:rsid w:val="00BD7CC9"/>
    <w:rsid w:val="00BE4150"/>
    <w:rsid w:val="00C12162"/>
    <w:rsid w:val="00C125B1"/>
    <w:rsid w:val="00C144DD"/>
    <w:rsid w:val="00C2142E"/>
    <w:rsid w:val="00C2317C"/>
    <w:rsid w:val="00C2391D"/>
    <w:rsid w:val="00C23F35"/>
    <w:rsid w:val="00C24183"/>
    <w:rsid w:val="00C24D16"/>
    <w:rsid w:val="00C40744"/>
    <w:rsid w:val="00C42A7B"/>
    <w:rsid w:val="00C45357"/>
    <w:rsid w:val="00C4783D"/>
    <w:rsid w:val="00C55A30"/>
    <w:rsid w:val="00C82421"/>
    <w:rsid w:val="00C84BF2"/>
    <w:rsid w:val="00C9681B"/>
    <w:rsid w:val="00CA1197"/>
    <w:rsid w:val="00CA1DDF"/>
    <w:rsid w:val="00CB4DA0"/>
    <w:rsid w:val="00CC5DD6"/>
    <w:rsid w:val="00CC7003"/>
    <w:rsid w:val="00CC7EB9"/>
    <w:rsid w:val="00CD0906"/>
    <w:rsid w:val="00CE3AA5"/>
    <w:rsid w:val="00CE45DA"/>
    <w:rsid w:val="00CE7A0F"/>
    <w:rsid w:val="00CF38BB"/>
    <w:rsid w:val="00CF691A"/>
    <w:rsid w:val="00D12983"/>
    <w:rsid w:val="00D13AA3"/>
    <w:rsid w:val="00D2256E"/>
    <w:rsid w:val="00D23DB4"/>
    <w:rsid w:val="00D338B2"/>
    <w:rsid w:val="00D410E9"/>
    <w:rsid w:val="00D4255B"/>
    <w:rsid w:val="00D47DFC"/>
    <w:rsid w:val="00D47F53"/>
    <w:rsid w:val="00D67EDA"/>
    <w:rsid w:val="00D7051C"/>
    <w:rsid w:val="00D70DE2"/>
    <w:rsid w:val="00D71613"/>
    <w:rsid w:val="00D8135C"/>
    <w:rsid w:val="00D845D3"/>
    <w:rsid w:val="00D859BF"/>
    <w:rsid w:val="00D8795E"/>
    <w:rsid w:val="00D94BD7"/>
    <w:rsid w:val="00D96FE0"/>
    <w:rsid w:val="00D97300"/>
    <w:rsid w:val="00DA2A21"/>
    <w:rsid w:val="00DA304E"/>
    <w:rsid w:val="00DB4D1C"/>
    <w:rsid w:val="00DE73FC"/>
    <w:rsid w:val="00DE7E37"/>
    <w:rsid w:val="00DF0744"/>
    <w:rsid w:val="00DF1D7E"/>
    <w:rsid w:val="00DF4A4E"/>
    <w:rsid w:val="00E01BF9"/>
    <w:rsid w:val="00E0563E"/>
    <w:rsid w:val="00E05871"/>
    <w:rsid w:val="00E06334"/>
    <w:rsid w:val="00E07A3C"/>
    <w:rsid w:val="00E14BFC"/>
    <w:rsid w:val="00E172C6"/>
    <w:rsid w:val="00E2196E"/>
    <w:rsid w:val="00E31028"/>
    <w:rsid w:val="00E358A6"/>
    <w:rsid w:val="00E4440D"/>
    <w:rsid w:val="00E47941"/>
    <w:rsid w:val="00E5590A"/>
    <w:rsid w:val="00E678AC"/>
    <w:rsid w:val="00E727E8"/>
    <w:rsid w:val="00E85936"/>
    <w:rsid w:val="00E92D6A"/>
    <w:rsid w:val="00E94B90"/>
    <w:rsid w:val="00EA4D93"/>
    <w:rsid w:val="00EB6BF8"/>
    <w:rsid w:val="00EC16AF"/>
    <w:rsid w:val="00EC3C58"/>
    <w:rsid w:val="00ED0637"/>
    <w:rsid w:val="00ED5452"/>
    <w:rsid w:val="00EE5B27"/>
    <w:rsid w:val="00EE78DD"/>
    <w:rsid w:val="00EF02F5"/>
    <w:rsid w:val="00EF0BB8"/>
    <w:rsid w:val="00EF1677"/>
    <w:rsid w:val="00EF3390"/>
    <w:rsid w:val="00EF5809"/>
    <w:rsid w:val="00EF6AFD"/>
    <w:rsid w:val="00F02F8C"/>
    <w:rsid w:val="00F05018"/>
    <w:rsid w:val="00F07F22"/>
    <w:rsid w:val="00F11483"/>
    <w:rsid w:val="00F1358E"/>
    <w:rsid w:val="00F15A3F"/>
    <w:rsid w:val="00F17A08"/>
    <w:rsid w:val="00F30DD2"/>
    <w:rsid w:val="00F32C31"/>
    <w:rsid w:val="00F34FFD"/>
    <w:rsid w:val="00F37E26"/>
    <w:rsid w:val="00F42236"/>
    <w:rsid w:val="00F469E4"/>
    <w:rsid w:val="00F5374B"/>
    <w:rsid w:val="00F6181C"/>
    <w:rsid w:val="00F721EC"/>
    <w:rsid w:val="00F74D17"/>
    <w:rsid w:val="00F77DB7"/>
    <w:rsid w:val="00FB454C"/>
    <w:rsid w:val="00FC013B"/>
    <w:rsid w:val="00FC053A"/>
    <w:rsid w:val="00FC6975"/>
    <w:rsid w:val="00FC7794"/>
    <w:rsid w:val="00FD20F8"/>
    <w:rsid w:val="00FD3D4C"/>
    <w:rsid w:val="00FE30CE"/>
    <w:rsid w:val="00FF1EC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rFonts w:cs="Calibri"/>
      <w:color w:val="000000"/>
      <w:spacing w:val="-2"/>
      <w:sz w:val="28"/>
      <w:szCs w:val="28"/>
      <w:lang w:eastAsia="ar-SA"/>
    </w:rPr>
  </w:style>
  <w:style w:type="paragraph" w:styleId="Heading1">
    <w:name w:val="heading 1"/>
    <w:basedOn w:val="Normal"/>
    <w:next w:val="BodyText"/>
    <w:qFormat/>
    <w:pPr>
      <w:tabs>
        <w:tab w:val="num" w:pos="432"/>
      </w:tabs>
      <w:spacing w:before="280" w:after="280"/>
      <w:ind w:left="432" w:hanging="432"/>
      <w:outlineLvl w:val="0"/>
    </w:pPr>
    <w:rPr>
      <w:b/>
      <w:bCs/>
      <w:color w:val="auto"/>
      <w:spacing w:val="0"/>
      <w:kern w:val="1"/>
      <w:sz w:val="48"/>
      <w:szCs w:val="48"/>
    </w:rPr>
  </w:style>
  <w:style w:type="paragraph" w:styleId="Heading4">
    <w:name w:val="heading 4"/>
    <w:basedOn w:val="Normal"/>
    <w:next w:val="Normal"/>
    <w:qFormat/>
    <w:rsid w:val="00282E7D"/>
    <w:pPr>
      <w:keepNext/>
      <w:suppressAutoHyphens w:val="0"/>
      <w:spacing w:before="240" w:after="60"/>
      <w:outlineLvl w:val="3"/>
    </w:pPr>
    <w:rPr>
      <w:rFonts w:cs="Times New Roman"/>
      <w:b/>
      <w:bCs/>
      <w:color w:val="auto"/>
      <w:spacing w:val="0"/>
      <w:lang w:eastAsia="lv-LV"/>
    </w:rPr>
  </w:style>
  <w:style w:type="paragraph" w:styleId="Heading5">
    <w:name w:val="heading 5"/>
    <w:basedOn w:val="Normal"/>
    <w:next w:val="Normal"/>
    <w:qFormat/>
    <w:pPr>
      <w:tabs>
        <w:tab w:val="num" w:pos="1008"/>
      </w:tabs>
      <w:spacing w:before="240" w:after="60"/>
      <w:ind w:left="1008" w:hanging="1008"/>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Char4">
    <w:name w:val="Char Char4"/>
    <w:rPr>
      <w:rFonts w:ascii="Times New Roman" w:eastAsia="Times New Roman" w:hAnsi="Times New Roman" w:cs="Times New Roman"/>
      <w:b/>
      <w:bCs/>
      <w:kern w:val="1"/>
      <w:sz w:val="48"/>
      <w:szCs w:val="48"/>
    </w:rPr>
  </w:style>
  <w:style w:type="character" w:customStyle="1" w:styleId="CharChar3">
    <w:name w:val="Char Char3"/>
    <w:rPr>
      <w:rFonts w:ascii="Times New Roman" w:eastAsia="Times New Roman" w:hAnsi="Times New Roman" w:cs="Times New Roman"/>
      <w:b/>
      <w:bCs/>
      <w:i/>
      <w:iCs/>
      <w:color w:val="000000"/>
      <w:spacing w:val="-2"/>
      <w:sz w:val="26"/>
      <w:szCs w:val="26"/>
    </w:rPr>
  </w:style>
  <w:style w:type="character" w:styleId="Hyperlink">
    <w:name w:val="Hyperlink"/>
    <w:rPr>
      <w:color w:val="0000FF"/>
      <w:u w:val="single"/>
    </w:rPr>
  </w:style>
  <w:style w:type="character" w:customStyle="1" w:styleId="CharChar2">
    <w:name w:val="Char Char2"/>
    <w:rPr>
      <w:rFonts w:ascii="Times New Roman" w:eastAsia="Times New Roman" w:hAnsi="Times New Roman" w:cs="Times New Roman"/>
      <w:color w:val="000000"/>
      <w:spacing w:val="-2"/>
      <w:sz w:val="28"/>
      <w:szCs w:val="28"/>
    </w:rPr>
  </w:style>
  <w:style w:type="character" w:customStyle="1" w:styleId="rvts10">
    <w:name w:val="rvts10"/>
    <w:basedOn w:val="DefaultParagraphFont"/>
  </w:style>
  <w:style w:type="character" w:customStyle="1" w:styleId="rvts8">
    <w:name w:val="rvts8"/>
    <w:basedOn w:val="DefaultParagraphFont"/>
  </w:style>
  <w:style w:type="character" w:styleId="Emphasis">
    <w:name w:val="Emphasis"/>
    <w:qFormat/>
    <w:rPr>
      <w:i/>
      <w:iCs/>
    </w:rPr>
  </w:style>
  <w:style w:type="character" w:customStyle="1" w:styleId="rvts9">
    <w:name w:val="rvts9"/>
    <w:basedOn w:val="DefaultParagraphFont"/>
  </w:style>
  <w:style w:type="character" w:customStyle="1" w:styleId="rvts11">
    <w:name w:val="rvts11"/>
    <w:basedOn w:val="DefaultParagraphFont"/>
  </w:style>
  <w:style w:type="character" w:styleId="Strong">
    <w:name w:val="Strong"/>
    <w:qFormat/>
    <w:rPr>
      <w:b/>
      <w:bCs/>
    </w:rPr>
  </w:style>
  <w:style w:type="character" w:customStyle="1" w:styleId="CharChar1">
    <w:name w:val="Char Char1"/>
    <w:rPr>
      <w:rFonts w:ascii="Tahoma" w:eastAsia="Times New Roman" w:hAnsi="Tahoma" w:cs="Tahoma"/>
      <w:color w:val="000000"/>
      <w:spacing w:val="-2"/>
      <w:sz w:val="16"/>
      <w:szCs w:val="16"/>
    </w:rPr>
  </w:style>
  <w:style w:type="character" w:customStyle="1" w:styleId="CharChar">
    <w:name w:val="Char Char"/>
    <w:rPr>
      <w:rFonts w:ascii="Times New Roman" w:eastAsia="Times New Roman" w:hAnsi="Times New Roman" w:cs="Times New Roman"/>
      <w:color w:val="000000"/>
      <w:spacing w:val="-2"/>
      <w:sz w:val="28"/>
      <w:szCs w:val="28"/>
    </w:rPr>
  </w:style>
  <w:style w:type="character" w:customStyle="1" w:styleId="apple-style-span">
    <w:name w:val="apple-style-span"/>
    <w:basedOn w:val="DefaultParagraphFont"/>
  </w:style>
  <w:style w:type="character" w:styleId="CommentReference">
    <w:name w:val="annotation reference"/>
    <w:rPr>
      <w:sz w:val="16"/>
      <w:szCs w:val="16"/>
    </w:rPr>
  </w:style>
  <w:style w:type="paragraph" w:customStyle="1" w:styleId="Heading">
    <w:name w:val="Heading"/>
    <w:basedOn w:val="Normal"/>
    <w:next w:val="BodyText"/>
    <w:pPr>
      <w:keepNext/>
      <w:spacing w:before="240" w:after="120"/>
    </w:pPr>
    <w:rPr>
      <w:rFonts w:ascii="Arial" w:eastAsia="Lucida Sans Unicode" w:hAnsi="Arial" w:cs="Tahoma"/>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customStyle="1" w:styleId="naisf">
    <w:name w:val="naisf"/>
    <w:basedOn w:val="Normal"/>
    <w:pPr>
      <w:spacing w:before="63" w:after="63"/>
      <w:ind w:firstLine="313"/>
      <w:jc w:val="both"/>
    </w:pPr>
    <w:rPr>
      <w:color w:val="auto"/>
      <w:spacing w:val="0"/>
      <w:sz w:val="24"/>
      <w:szCs w:val="24"/>
    </w:rPr>
  </w:style>
  <w:style w:type="paragraph" w:styleId="Footer">
    <w:name w:val="footer"/>
    <w:basedOn w:val="Normal"/>
    <w:pPr>
      <w:tabs>
        <w:tab w:val="center" w:pos="4153"/>
        <w:tab w:val="right" w:pos="8306"/>
      </w:tabs>
    </w:pPr>
  </w:style>
  <w:style w:type="paragraph" w:styleId="NormalWeb">
    <w:name w:val="Normal (Web)"/>
    <w:basedOn w:val="Normal"/>
    <w:pPr>
      <w:spacing w:before="280" w:after="280"/>
    </w:pPr>
    <w:rPr>
      <w:color w:val="auto"/>
      <w:spacing w:val="0"/>
      <w:sz w:val="24"/>
      <w:szCs w:val="24"/>
      <w:lang w:val="ru-RU"/>
    </w:rPr>
  </w:style>
  <w:style w:type="paragraph" w:styleId="BalloonText">
    <w:name w:val="Balloon Text"/>
    <w:basedOn w:val="Normal"/>
    <w:rPr>
      <w:rFonts w:ascii="Tahoma" w:hAnsi="Tahoma" w:cs="Tahoma"/>
      <w:sz w:val="16"/>
      <w:szCs w:val="16"/>
    </w:rPr>
  </w:style>
  <w:style w:type="paragraph" w:styleId="Header">
    <w:name w:val="header"/>
    <w:basedOn w:val="Normal"/>
    <w:link w:val="HeaderChar"/>
    <w:uiPriority w:val="99"/>
    <w:pPr>
      <w:tabs>
        <w:tab w:val="center" w:pos="4153"/>
        <w:tab w:val="right" w:pos="8306"/>
      </w:tabs>
    </w:p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paragraph" w:customStyle="1" w:styleId="western">
    <w:name w:val="western"/>
    <w:basedOn w:val="Normal"/>
    <w:rsid w:val="00193CF3"/>
    <w:pPr>
      <w:suppressAutoHyphens w:val="0"/>
      <w:spacing w:before="100" w:beforeAutospacing="1"/>
    </w:pPr>
    <w:rPr>
      <w:rFonts w:cs="Times New Roman"/>
      <w:color w:val="auto"/>
      <w:spacing w:val="0"/>
      <w:lang w:eastAsia="lv-LV" w:bidi="lo-LA"/>
    </w:rPr>
  </w:style>
  <w:style w:type="paragraph" w:customStyle="1" w:styleId="Char">
    <w:name w:val="Char"/>
    <w:basedOn w:val="Normal"/>
    <w:rsid w:val="00282E7D"/>
    <w:pPr>
      <w:suppressAutoHyphens w:val="0"/>
      <w:spacing w:after="160" w:line="240" w:lineRule="exact"/>
    </w:pPr>
    <w:rPr>
      <w:rFonts w:ascii="Tahoma" w:hAnsi="Tahoma" w:cs="Times New Roman"/>
      <w:color w:val="auto"/>
      <w:spacing w:val="0"/>
      <w:sz w:val="20"/>
      <w:szCs w:val="20"/>
      <w:lang w:val="en-US" w:eastAsia="en-US"/>
    </w:rPr>
  </w:style>
  <w:style w:type="character" w:customStyle="1" w:styleId="tvdoctopindex1">
    <w:name w:val="tv_doc_top_index1"/>
    <w:rsid w:val="00771B18"/>
    <w:rPr>
      <w:color w:val="666666"/>
      <w:sz w:val="18"/>
      <w:szCs w:val="18"/>
    </w:rPr>
  </w:style>
  <w:style w:type="paragraph" w:customStyle="1" w:styleId="CharCharCharCharCharChar">
    <w:name w:val="Char Char Char Char Char Char"/>
    <w:basedOn w:val="Normal"/>
    <w:rsid w:val="005D3D3E"/>
    <w:pPr>
      <w:suppressAutoHyphens w:val="0"/>
      <w:spacing w:after="160" w:line="240" w:lineRule="exact"/>
    </w:pPr>
    <w:rPr>
      <w:rFonts w:ascii="Dutch TL" w:hAnsi="Dutch TL" w:cs="Times New Roman"/>
      <w:color w:val="auto"/>
      <w:spacing w:val="0"/>
      <w:szCs w:val="20"/>
      <w:lang w:eastAsia="zh-TW"/>
    </w:rPr>
  </w:style>
  <w:style w:type="paragraph" w:customStyle="1" w:styleId="RakstzCharChar">
    <w:name w:val="Rakstz. Char Char"/>
    <w:basedOn w:val="Normal"/>
    <w:rsid w:val="00E07A3C"/>
    <w:pPr>
      <w:suppressAutoHyphens w:val="0"/>
      <w:spacing w:before="40"/>
    </w:pPr>
    <w:rPr>
      <w:rFonts w:cs="Times New Roman"/>
      <w:color w:val="auto"/>
      <w:spacing w:val="0"/>
      <w:sz w:val="24"/>
      <w:szCs w:val="24"/>
      <w:lang w:val="pl-PL" w:eastAsia="pl-PL"/>
    </w:rPr>
  </w:style>
  <w:style w:type="character" w:customStyle="1" w:styleId="spelle">
    <w:name w:val="spelle"/>
    <w:basedOn w:val="DefaultParagraphFont"/>
    <w:rsid w:val="00994598"/>
  </w:style>
  <w:style w:type="paragraph" w:styleId="BodyText2">
    <w:name w:val="Body Text 2"/>
    <w:basedOn w:val="Normal"/>
    <w:rsid w:val="00CA1DDF"/>
    <w:pPr>
      <w:spacing w:after="120" w:line="480" w:lineRule="auto"/>
    </w:pPr>
  </w:style>
  <w:style w:type="paragraph" w:customStyle="1" w:styleId="Rakstz">
    <w:name w:val="Rakstz."/>
    <w:basedOn w:val="Normal"/>
    <w:semiHidden/>
    <w:rsid w:val="00CA1DDF"/>
    <w:pPr>
      <w:suppressAutoHyphens w:val="0"/>
      <w:spacing w:after="160" w:line="240" w:lineRule="exact"/>
    </w:pPr>
    <w:rPr>
      <w:rFonts w:ascii="Verdana" w:hAnsi="Verdana" w:cs="Times New Roman"/>
      <w:color w:val="auto"/>
      <w:spacing w:val="0"/>
      <w:sz w:val="20"/>
      <w:szCs w:val="20"/>
      <w:lang w:eastAsia="lv-LV"/>
    </w:rPr>
  </w:style>
  <w:style w:type="character" w:customStyle="1" w:styleId="HeaderChar">
    <w:name w:val="Header Char"/>
    <w:basedOn w:val="DefaultParagraphFont"/>
    <w:link w:val="Header"/>
    <w:uiPriority w:val="99"/>
    <w:rsid w:val="00336246"/>
    <w:rPr>
      <w:rFonts w:cs="Calibri"/>
      <w:color w:val="000000"/>
      <w:spacing w:val="-2"/>
      <w:sz w:val="28"/>
      <w:szCs w:val="28"/>
      <w:lang w:eastAsia="ar-SA"/>
    </w:rPr>
  </w:style>
  <w:style w:type="paragraph" w:styleId="ListParagraph">
    <w:name w:val="List Paragraph"/>
    <w:basedOn w:val="Normal"/>
    <w:uiPriority w:val="34"/>
    <w:qFormat/>
    <w:rsid w:val="00CE45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rFonts w:cs="Calibri"/>
      <w:color w:val="000000"/>
      <w:spacing w:val="-2"/>
      <w:sz w:val="28"/>
      <w:szCs w:val="28"/>
      <w:lang w:eastAsia="ar-SA"/>
    </w:rPr>
  </w:style>
  <w:style w:type="paragraph" w:styleId="Heading1">
    <w:name w:val="heading 1"/>
    <w:basedOn w:val="Normal"/>
    <w:next w:val="BodyText"/>
    <w:qFormat/>
    <w:pPr>
      <w:tabs>
        <w:tab w:val="num" w:pos="432"/>
      </w:tabs>
      <w:spacing w:before="280" w:after="280"/>
      <w:ind w:left="432" w:hanging="432"/>
      <w:outlineLvl w:val="0"/>
    </w:pPr>
    <w:rPr>
      <w:b/>
      <w:bCs/>
      <w:color w:val="auto"/>
      <w:spacing w:val="0"/>
      <w:kern w:val="1"/>
      <w:sz w:val="48"/>
      <w:szCs w:val="48"/>
    </w:rPr>
  </w:style>
  <w:style w:type="paragraph" w:styleId="Heading4">
    <w:name w:val="heading 4"/>
    <w:basedOn w:val="Normal"/>
    <w:next w:val="Normal"/>
    <w:qFormat/>
    <w:rsid w:val="00282E7D"/>
    <w:pPr>
      <w:keepNext/>
      <w:suppressAutoHyphens w:val="0"/>
      <w:spacing w:before="240" w:after="60"/>
      <w:outlineLvl w:val="3"/>
    </w:pPr>
    <w:rPr>
      <w:rFonts w:cs="Times New Roman"/>
      <w:b/>
      <w:bCs/>
      <w:color w:val="auto"/>
      <w:spacing w:val="0"/>
      <w:lang w:eastAsia="lv-LV"/>
    </w:rPr>
  </w:style>
  <w:style w:type="paragraph" w:styleId="Heading5">
    <w:name w:val="heading 5"/>
    <w:basedOn w:val="Normal"/>
    <w:next w:val="Normal"/>
    <w:qFormat/>
    <w:pPr>
      <w:tabs>
        <w:tab w:val="num" w:pos="1008"/>
      </w:tabs>
      <w:spacing w:before="240" w:after="60"/>
      <w:ind w:left="1008" w:hanging="1008"/>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Char4">
    <w:name w:val="Char Char4"/>
    <w:rPr>
      <w:rFonts w:ascii="Times New Roman" w:eastAsia="Times New Roman" w:hAnsi="Times New Roman" w:cs="Times New Roman"/>
      <w:b/>
      <w:bCs/>
      <w:kern w:val="1"/>
      <w:sz w:val="48"/>
      <w:szCs w:val="48"/>
    </w:rPr>
  </w:style>
  <w:style w:type="character" w:customStyle="1" w:styleId="CharChar3">
    <w:name w:val="Char Char3"/>
    <w:rPr>
      <w:rFonts w:ascii="Times New Roman" w:eastAsia="Times New Roman" w:hAnsi="Times New Roman" w:cs="Times New Roman"/>
      <w:b/>
      <w:bCs/>
      <w:i/>
      <w:iCs/>
      <w:color w:val="000000"/>
      <w:spacing w:val="-2"/>
      <w:sz w:val="26"/>
      <w:szCs w:val="26"/>
    </w:rPr>
  </w:style>
  <w:style w:type="character" w:styleId="Hyperlink">
    <w:name w:val="Hyperlink"/>
    <w:rPr>
      <w:color w:val="0000FF"/>
      <w:u w:val="single"/>
    </w:rPr>
  </w:style>
  <w:style w:type="character" w:customStyle="1" w:styleId="CharChar2">
    <w:name w:val="Char Char2"/>
    <w:rPr>
      <w:rFonts w:ascii="Times New Roman" w:eastAsia="Times New Roman" w:hAnsi="Times New Roman" w:cs="Times New Roman"/>
      <w:color w:val="000000"/>
      <w:spacing w:val="-2"/>
      <w:sz w:val="28"/>
      <w:szCs w:val="28"/>
    </w:rPr>
  </w:style>
  <w:style w:type="character" w:customStyle="1" w:styleId="rvts10">
    <w:name w:val="rvts10"/>
    <w:basedOn w:val="DefaultParagraphFont"/>
  </w:style>
  <w:style w:type="character" w:customStyle="1" w:styleId="rvts8">
    <w:name w:val="rvts8"/>
    <w:basedOn w:val="DefaultParagraphFont"/>
  </w:style>
  <w:style w:type="character" w:styleId="Emphasis">
    <w:name w:val="Emphasis"/>
    <w:qFormat/>
    <w:rPr>
      <w:i/>
      <w:iCs/>
    </w:rPr>
  </w:style>
  <w:style w:type="character" w:customStyle="1" w:styleId="rvts9">
    <w:name w:val="rvts9"/>
    <w:basedOn w:val="DefaultParagraphFont"/>
  </w:style>
  <w:style w:type="character" w:customStyle="1" w:styleId="rvts11">
    <w:name w:val="rvts11"/>
    <w:basedOn w:val="DefaultParagraphFont"/>
  </w:style>
  <w:style w:type="character" w:styleId="Strong">
    <w:name w:val="Strong"/>
    <w:qFormat/>
    <w:rPr>
      <w:b/>
      <w:bCs/>
    </w:rPr>
  </w:style>
  <w:style w:type="character" w:customStyle="1" w:styleId="CharChar1">
    <w:name w:val="Char Char1"/>
    <w:rPr>
      <w:rFonts w:ascii="Tahoma" w:eastAsia="Times New Roman" w:hAnsi="Tahoma" w:cs="Tahoma"/>
      <w:color w:val="000000"/>
      <w:spacing w:val="-2"/>
      <w:sz w:val="16"/>
      <w:szCs w:val="16"/>
    </w:rPr>
  </w:style>
  <w:style w:type="character" w:customStyle="1" w:styleId="CharChar">
    <w:name w:val="Char Char"/>
    <w:rPr>
      <w:rFonts w:ascii="Times New Roman" w:eastAsia="Times New Roman" w:hAnsi="Times New Roman" w:cs="Times New Roman"/>
      <w:color w:val="000000"/>
      <w:spacing w:val="-2"/>
      <w:sz w:val="28"/>
      <w:szCs w:val="28"/>
    </w:rPr>
  </w:style>
  <w:style w:type="character" w:customStyle="1" w:styleId="apple-style-span">
    <w:name w:val="apple-style-span"/>
    <w:basedOn w:val="DefaultParagraphFont"/>
  </w:style>
  <w:style w:type="character" w:styleId="CommentReference">
    <w:name w:val="annotation reference"/>
    <w:rPr>
      <w:sz w:val="16"/>
      <w:szCs w:val="16"/>
    </w:rPr>
  </w:style>
  <w:style w:type="paragraph" w:customStyle="1" w:styleId="Heading">
    <w:name w:val="Heading"/>
    <w:basedOn w:val="Normal"/>
    <w:next w:val="BodyText"/>
    <w:pPr>
      <w:keepNext/>
      <w:spacing w:before="240" w:after="120"/>
    </w:pPr>
    <w:rPr>
      <w:rFonts w:ascii="Arial" w:eastAsia="Lucida Sans Unicode" w:hAnsi="Arial" w:cs="Tahoma"/>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customStyle="1" w:styleId="naisf">
    <w:name w:val="naisf"/>
    <w:basedOn w:val="Normal"/>
    <w:pPr>
      <w:spacing w:before="63" w:after="63"/>
      <w:ind w:firstLine="313"/>
      <w:jc w:val="both"/>
    </w:pPr>
    <w:rPr>
      <w:color w:val="auto"/>
      <w:spacing w:val="0"/>
      <w:sz w:val="24"/>
      <w:szCs w:val="24"/>
    </w:rPr>
  </w:style>
  <w:style w:type="paragraph" w:styleId="Footer">
    <w:name w:val="footer"/>
    <w:basedOn w:val="Normal"/>
    <w:pPr>
      <w:tabs>
        <w:tab w:val="center" w:pos="4153"/>
        <w:tab w:val="right" w:pos="8306"/>
      </w:tabs>
    </w:pPr>
  </w:style>
  <w:style w:type="paragraph" w:styleId="NormalWeb">
    <w:name w:val="Normal (Web)"/>
    <w:basedOn w:val="Normal"/>
    <w:pPr>
      <w:spacing w:before="280" w:after="280"/>
    </w:pPr>
    <w:rPr>
      <w:color w:val="auto"/>
      <w:spacing w:val="0"/>
      <w:sz w:val="24"/>
      <w:szCs w:val="24"/>
      <w:lang w:val="ru-RU"/>
    </w:rPr>
  </w:style>
  <w:style w:type="paragraph" w:styleId="BalloonText">
    <w:name w:val="Balloon Text"/>
    <w:basedOn w:val="Normal"/>
    <w:rPr>
      <w:rFonts w:ascii="Tahoma" w:hAnsi="Tahoma" w:cs="Tahoma"/>
      <w:sz w:val="16"/>
      <w:szCs w:val="16"/>
    </w:rPr>
  </w:style>
  <w:style w:type="paragraph" w:styleId="Header">
    <w:name w:val="header"/>
    <w:basedOn w:val="Normal"/>
    <w:link w:val="HeaderChar"/>
    <w:uiPriority w:val="99"/>
    <w:pPr>
      <w:tabs>
        <w:tab w:val="center" w:pos="4153"/>
        <w:tab w:val="right" w:pos="8306"/>
      </w:tabs>
    </w:p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paragraph" w:customStyle="1" w:styleId="western">
    <w:name w:val="western"/>
    <w:basedOn w:val="Normal"/>
    <w:rsid w:val="00193CF3"/>
    <w:pPr>
      <w:suppressAutoHyphens w:val="0"/>
      <w:spacing w:before="100" w:beforeAutospacing="1"/>
    </w:pPr>
    <w:rPr>
      <w:rFonts w:cs="Times New Roman"/>
      <w:color w:val="auto"/>
      <w:spacing w:val="0"/>
      <w:lang w:eastAsia="lv-LV" w:bidi="lo-LA"/>
    </w:rPr>
  </w:style>
  <w:style w:type="paragraph" w:customStyle="1" w:styleId="Char">
    <w:name w:val="Char"/>
    <w:basedOn w:val="Normal"/>
    <w:rsid w:val="00282E7D"/>
    <w:pPr>
      <w:suppressAutoHyphens w:val="0"/>
      <w:spacing w:after="160" w:line="240" w:lineRule="exact"/>
    </w:pPr>
    <w:rPr>
      <w:rFonts w:ascii="Tahoma" w:hAnsi="Tahoma" w:cs="Times New Roman"/>
      <w:color w:val="auto"/>
      <w:spacing w:val="0"/>
      <w:sz w:val="20"/>
      <w:szCs w:val="20"/>
      <w:lang w:val="en-US" w:eastAsia="en-US"/>
    </w:rPr>
  </w:style>
  <w:style w:type="character" w:customStyle="1" w:styleId="tvdoctopindex1">
    <w:name w:val="tv_doc_top_index1"/>
    <w:rsid w:val="00771B18"/>
    <w:rPr>
      <w:color w:val="666666"/>
      <w:sz w:val="18"/>
      <w:szCs w:val="18"/>
    </w:rPr>
  </w:style>
  <w:style w:type="paragraph" w:customStyle="1" w:styleId="CharCharCharCharCharChar">
    <w:name w:val="Char Char Char Char Char Char"/>
    <w:basedOn w:val="Normal"/>
    <w:rsid w:val="005D3D3E"/>
    <w:pPr>
      <w:suppressAutoHyphens w:val="0"/>
      <w:spacing w:after="160" w:line="240" w:lineRule="exact"/>
    </w:pPr>
    <w:rPr>
      <w:rFonts w:ascii="Dutch TL" w:hAnsi="Dutch TL" w:cs="Times New Roman"/>
      <w:color w:val="auto"/>
      <w:spacing w:val="0"/>
      <w:szCs w:val="20"/>
      <w:lang w:eastAsia="zh-TW"/>
    </w:rPr>
  </w:style>
  <w:style w:type="paragraph" w:customStyle="1" w:styleId="RakstzCharChar">
    <w:name w:val="Rakstz. Char Char"/>
    <w:basedOn w:val="Normal"/>
    <w:rsid w:val="00E07A3C"/>
    <w:pPr>
      <w:suppressAutoHyphens w:val="0"/>
      <w:spacing w:before="40"/>
    </w:pPr>
    <w:rPr>
      <w:rFonts w:cs="Times New Roman"/>
      <w:color w:val="auto"/>
      <w:spacing w:val="0"/>
      <w:sz w:val="24"/>
      <w:szCs w:val="24"/>
      <w:lang w:val="pl-PL" w:eastAsia="pl-PL"/>
    </w:rPr>
  </w:style>
  <w:style w:type="character" w:customStyle="1" w:styleId="spelle">
    <w:name w:val="spelle"/>
    <w:basedOn w:val="DefaultParagraphFont"/>
    <w:rsid w:val="00994598"/>
  </w:style>
  <w:style w:type="paragraph" w:styleId="BodyText2">
    <w:name w:val="Body Text 2"/>
    <w:basedOn w:val="Normal"/>
    <w:rsid w:val="00CA1DDF"/>
    <w:pPr>
      <w:spacing w:after="120" w:line="480" w:lineRule="auto"/>
    </w:pPr>
  </w:style>
  <w:style w:type="paragraph" w:customStyle="1" w:styleId="Rakstz">
    <w:name w:val="Rakstz."/>
    <w:basedOn w:val="Normal"/>
    <w:semiHidden/>
    <w:rsid w:val="00CA1DDF"/>
    <w:pPr>
      <w:suppressAutoHyphens w:val="0"/>
      <w:spacing w:after="160" w:line="240" w:lineRule="exact"/>
    </w:pPr>
    <w:rPr>
      <w:rFonts w:ascii="Verdana" w:hAnsi="Verdana" w:cs="Times New Roman"/>
      <w:color w:val="auto"/>
      <w:spacing w:val="0"/>
      <w:sz w:val="20"/>
      <w:szCs w:val="20"/>
      <w:lang w:eastAsia="lv-LV"/>
    </w:rPr>
  </w:style>
  <w:style w:type="character" w:customStyle="1" w:styleId="HeaderChar">
    <w:name w:val="Header Char"/>
    <w:basedOn w:val="DefaultParagraphFont"/>
    <w:link w:val="Header"/>
    <w:uiPriority w:val="99"/>
    <w:rsid w:val="00336246"/>
    <w:rPr>
      <w:rFonts w:cs="Calibri"/>
      <w:color w:val="000000"/>
      <w:spacing w:val="-2"/>
      <w:sz w:val="28"/>
      <w:szCs w:val="28"/>
      <w:lang w:eastAsia="ar-SA"/>
    </w:rPr>
  </w:style>
  <w:style w:type="paragraph" w:styleId="ListParagraph">
    <w:name w:val="List Paragraph"/>
    <w:basedOn w:val="Normal"/>
    <w:uiPriority w:val="34"/>
    <w:qFormat/>
    <w:rsid w:val="00CE45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592093">
      <w:bodyDiv w:val="1"/>
      <w:marLeft w:val="0"/>
      <w:marRight w:val="0"/>
      <w:marTop w:val="0"/>
      <w:marBottom w:val="0"/>
      <w:divBdr>
        <w:top w:val="none" w:sz="0" w:space="0" w:color="auto"/>
        <w:left w:val="none" w:sz="0" w:space="0" w:color="auto"/>
        <w:bottom w:val="none" w:sz="0" w:space="0" w:color="auto"/>
        <w:right w:val="none" w:sz="0" w:space="0" w:color="auto"/>
      </w:divBdr>
    </w:div>
    <w:div w:id="776557270">
      <w:bodyDiv w:val="1"/>
      <w:marLeft w:val="0"/>
      <w:marRight w:val="0"/>
      <w:marTop w:val="0"/>
      <w:marBottom w:val="0"/>
      <w:divBdr>
        <w:top w:val="none" w:sz="0" w:space="0" w:color="auto"/>
        <w:left w:val="none" w:sz="0" w:space="0" w:color="auto"/>
        <w:bottom w:val="none" w:sz="0" w:space="0" w:color="auto"/>
        <w:right w:val="none" w:sz="0" w:space="0" w:color="auto"/>
      </w:divBdr>
    </w:div>
    <w:div w:id="1315914539">
      <w:bodyDiv w:val="1"/>
      <w:marLeft w:val="0"/>
      <w:marRight w:val="0"/>
      <w:marTop w:val="0"/>
      <w:marBottom w:val="0"/>
      <w:divBdr>
        <w:top w:val="none" w:sz="0" w:space="0" w:color="auto"/>
        <w:left w:val="none" w:sz="0" w:space="0" w:color="auto"/>
        <w:bottom w:val="none" w:sz="0" w:space="0" w:color="auto"/>
        <w:right w:val="none" w:sz="0" w:space="0" w:color="auto"/>
      </w:divBdr>
    </w:div>
    <w:div w:id="1497576911">
      <w:bodyDiv w:val="1"/>
      <w:marLeft w:val="0"/>
      <w:marRight w:val="0"/>
      <w:marTop w:val="0"/>
      <w:marBottom w:val="0"/>
      <w:divBdr>
        <w:top w:val="none" w:sz="0" w:space="0" w:color="auto"/>
        <w:left w:val="none" w:sz="0" w:space="0" w:color="auto"/>
        <w:bottom w:val="none" w:sz="0" w:space="0" w:color="auto"/>
        <w:right w:val="none" w:sz="0" w:space="0" w:color="auto"/>
      </w:divBdr>
    </w:div>
    <w:div w:id="1565750631">
      <w:bodyDiv w:val="1"/>
      <w:marLeft w:val="0"/>
      <w:marRight w:val="0"/>
      <w:marTop w:val="0"/>
      <w:marBottom w:val="0"/>
      <w:divBdr>
        <w:top w:val="none" w:sz="0" w:space="0" w:color="auto"/>
        <w:left w:val="none" w:sz="0" w:space="0" w:color="auto"/>
        <w:bottom w:val="none" w:sz="0" w:space="0" w:color="auto"/>
        <w:right w:val="none" w:sz="0" w:space="0" w:color="auto"/>
      </w:divBdr>
    </w:div>
    <w:div w:id="1811171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eva.potjomkina@ie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61C935-C3D9-4D15-B1F0-4CA04F457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351</Words>
  <Characters>2626</Characters>
  <Application>Microsoft Office Word</Application>
  <DocSecurity>0</DocSecurity>
  <Lines>90</Lines>
  <Paragraphs>32</Paragraphs>
  <ScaleCrop>false</ScaleCrop>
  <HeadingPairs>
    <vt:vector size="2" baseType="variant">
      <vt:variant>
        <vt:lpstr>Title</vt:lpstr>
      </vt:variant>
      <vt:variant>
        <vt:i4>1</vt:i4>
      </vt:variant>
    </vt:vector>
  </HeadingPairs>
  <TitlesOfParts>
    <vt:vector size="1" baseType="lpstr">
      <vt:lpstr>Grozījumi Ceļu satiksmes likumā</vt:lpstr>
    </vt:vector>
  </TitlesOfParts>
  <Company>Valsts policija</Company>
  <LinksUpToDate>false</LinksUpToDate>
  <CharactersWithSpaces>2945</CharactersWithSpaces>
  <SharedDoc>false</SharedDoc>
  <HLinks>
    <vt:vector size="6" baseType="variant">
      <vt:variant>
        <vt:i4>5111912</vt:i4>
      </vt:variant>
      <vt:variant>
        <vt:i4>6</vt:i4>
      </vt:variant>
      <vt:variant>
        <vt:i4>0</vt:i4>
      </vt:variant>
      <vt:variant>
        <vt:i4>5</vt:i4>
      </vt:variant>
      <vt:variant>
        <vt:lpwstr>mailto:Alda.Strode@iem.gov.lv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Ceļu satiksmes likumā</dc:title>
  <dc:subject>likumprojekts</dc:subject>
  <dc:creator>Andris Locs</dc:creator>
  <dc:description>67208111_x000d_
andris.locss@cpp.vp.gov.lv</dc:description>
  <cp:lastModifiedBy>Ieva Potjomkina</cp:lastModifiedBy>
  <cp:revision>12</cp:revision>
  <cp:lastPrinted>2013-06-03T11:33:00Z</cp:lastPrinted>
  <dcterms:created xsi:type="dcterms:W3CDTF">2013-05-29T08:24:00Z</dcterms:created>
  <dcterms:modified xsi:type="dcterms:W3CDTF">2013-06-03T11:37:00Z</dcterms:modified>
</cp:coreProperties>
</file>