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8CC" w:rsidRPr="00163C8C" w:rsidRDefault="000D28CC" w:rsidP="002132ED">
      <w:pPr>
        <w:pStyle w:val="Title"/>
        <w:ind w:left="0"/>
        <w:outlineLvl w:val="0"/>
        <w:rPr>
          <w:sz w:val="28"/>
          <w:szCs w:val="28"/>
        </w:rPr>
      </w:pPr>
      <w:r w:rsidRPr="00163C8C">
        <w:rPr>
          <w:sz w:val="28"/>
          <w:szCs w:val="28"/>
        </w:rPr>
        <w:t>LATVIJAS REPUBLIKAS MINISTRU KABINETS</w:t>
      </w:r>
    </w:p>
    <w:p w:rsidR="000D28CC" w:rsidRPr="00163C8C" w:rsidRDefault="000D28CC" w:rsidP="002132ED">
      <w:pPr>
        <w:pStyle w:val="NormalWeb"/>
        <w:jc w:val="right"/>
        <w:outlineLvl w:val="0"/>
        <w:rPr>
          <w:rStyle w:val="Strong"/>
          <w:b w:val="0"/>
          <w:lang w:val="lv-LV"/>
        </w:rPr>
      </w:pPr>
      <w:r w:rsidRPr="00163C8C">
        <w:rPr>
          <w:rStyle w:val="Strong"/>
          <w:b w:val="0"/>
          <w:sz w:val="28"/>
          <w:szCs w:val="28"/>
          <w:lang w:val="lv-LV"/>
        </w:rPr>
        <w:t>Projekts</w:t>
      </w:r>
    </w:p>
    <w:p w:rsidR="000D28CC" w:rsidRPr="00163C8C" w:rsidRDefault="000D28CC" w:rsidP="002132ED">
      <w:pPr>
        <w:pStyle w:val="NormalWeb"/>
        <w:tabs>
          <w:tab w:val="right" w:pos="9071"/>
        </w:tabs>
        <w:jc w:val="both"/>
        <w:rPr>
          <w:rStyle w:val="Strong"/>
          <w:b w:val="0"/>
          <w:sz w:val="28"/>
          <w:szCs w:val="28"/>
          <w:lang w:val="lv-LV"/>
        </w:rPr>
      </w:pPr>
      <w:r w:rsidRPr="00163C8C">
        <w:rPr>
          <w:sz w:val="28"/>
          <w:szCs w:val="28"/>
          <w:lang w:val="lv-LV"/>
        </w:rPr>
        <w:t>2012.gada ___._____________</w:t>
      </w:r>
      <w:r>
        <w:rPr>
          <w:sz w:val="28"/>
          <w:szCs w:val="28"/>
          <w:lang w:val="lv-LV"/>
        </w:rPr>
        <w:tab/>
        <w:t>Rīkojums</w:t>
      </w:r>
      <w:r w:rsidRPr="00163C8C">
        <w:rPr>
          <w:rStyle w:val="Strong"/>
          <w:b w:val="0"/>
          <w:sz w:val="28"/>
          <w:szCs w:val="28"/>
          <w:lang w:val="lv-LV"/>
        </w:rPr>
        <w:t xml:space="preserve"> Nr.______</w:t>
      </w:r>
    </w:p>
    <w:p w:rsidR="000D28CC" w:rsidRPr="00163C8C" w:rsidRDefault="000D28CC" w:rsidP="002132ED">
      <w:pPr>
        <w:pStyle w:val="NormalWeb"/>
        <w:tabs>
          <w:tab w:val="right" w:pos="9071"/>
        </w:tabs>
        <w:jc w:val="both"/>
        <w:rPr>
          <w:lang w:val="lv-LV"/>
        </w:rPr>
      </w:pPr>
      <w:r w:rsidRPr="00163C8C">
        <w:rPr>
          <w:sz w:val="28"/>
          <w:szCs w:val="28"/>
          <w:lang w:val="lv-LV"/>
        </w:rPr>
        <w:t xml:space="preserve">Rīgā </w:t>
      </w:r>
      <w:r w:rsidRPr="00163C8C">
        <w:rPr>
          <w:sz w:val="28"/>
          <w:szCs w:val="28"/>
          <w:lang w:val="lv-LV"/>
        </w:rPr>
        <w:tab/>
        <w:t>(prot. Nr.__  __.§)</w:t>
      </w:r>
      <w:r w:rsidRPr="00163C8C">
        <w:rPr>
          <w:sz w:val="28"/>
          <w:szCs w:val="28"/>
          <w:lang w:val="lv-LV"/>
        </w:rPr>
        <w:tab/>
      </w:r>
    </w:p>
    <w:p w:rsidR="000D28CC" w:rsidRDefault="000D28CC" w:rsidP="00F96DDA">
      <w:pPr>
        <w:ind w:left="142" w:right="140" w:firstLine="0"/>
        <w:jc w:val="center"/>
        <w:rPr>
          <w:b/>
          <w:sz w:val="28"/>
        </w:rPr>
      </w:pPr>
      <w:r>
        <w:rPr>
          <w:b/>
          <w:sz w:val="28"/>
        </w:rPr>
        <w:t>Par ilgtermiņa saistībām Iekšlietu ministrijai ēku kompleksa Rīgā, Čiekurkalna 1.līnijā 1</w:t>
      </w:r>
      <w:r w:rsidR="00F95704">
        <w:rPr>
          <w:b/>
          <w:sz w:val="28"/>
        </w:rPr>
        <w:t>,</w:t>
      </w:r>
      <w:r>
        <w:rPr>
          <w:b/>
          <w:sz w:val="28"/>
        </w:rPr>
        <w:t xml:space="preserve"> nomas maksas izdevumu segšanai </w:t>
      </w:r>
    </w:p>
    <w:p w:rsidR="000D28CC" w:rsidRDefault="000D28CC" w:rsidP="002132ED">
      <w:pPr>
        <w:ind w:firstLine="0"/>
        <w:jc w:val="center"/>
        <w:rPr>
          <w:sz w:val="28"/>
        </w:rPr>
      </w:pPr>
    </w:p>
    <w:p w:rsidR="000D28CC" w:rsidRDefault="000D28CC" w:rsidP="00E62888">
      <w:pPr>
        <w:ind w:firstLine="851"/>
        <w:rPr>
          <w:sz w:val="28"/>
        </w:rPr>
      </w:pPr>
      <w:r w:rsidRPr="00E62888">
        <w:rPr>
          <w:sz w:val="28"/>
        </w:rPr>
        <w:t>Noteikt Iekšlietu ministrijai ilgtermiņa saistības ēku kompleksa Rīgā, Čiekurkalna 1.līnijā 1</w:t>
      </w:r>
      <w:r>
        <w:rPr>
          <w:sz w:val="28"/>
        </w:rPr>
        <w:t xml:space="preserve"> </w:t>
      </w:r>
      <w:r w:rsidRPr="00E62888">
        <w:rPr>
          <w:sz w:val="28"/>
        </w:rPr>
        <w:t>nomas maksas</w:t>
      </w:r>
      <w:r>
        <w:rPr>
          <w:sz w:val="28"/>
        </w:rPr>
        <w:t xml:space="preserve"> izdevumu </w:t>
      </w:r>
      <w:r w:rsidRPr="00E62888">
        <w:rPr>
          <w:sz w:val="28"/>
        </w:rPr>
        <w:t xml:space="preserve">segšanai </w:t>
      </w:r>
      <w:r>
        <w:rPr>
          <w:sz w:val="28"/>
        </w:rPr>
        <w:t xml:space="preserve">valsts akciju sabiedrībai „Valsts nekustamie īpašumi” </w:t>
      </w:r>
      <w:r w:rsidRPr="00E62888">
        <w:rPr>
          <w:sz w:val="28"/>
        </w:rPr>
        <w:t xml:space="preserve">šādā </w:t>
      </w:r>
      <w:r>
        <w:rPr>
          <w:sz w:val="28"/>
        </w:rPr>
        <w:t>apmērā:</w:t>
      </w:r>
    </w:p>
    <w:p w:rsidR="000D28CC" w:rsidRDefault="000D28CC" w:rsidP="00E62888">
      <w:pPr>
        <w:ind w:firstLine="851"/>
        <w:rPr>
          <w:sz w:val="28"/>
        </w:rPr>
      </w:pPr>
      <w:r>
        <w:rPr>
          <w:sz w:val="28"/>
        </w:rPr>
        <w:t>1. par administratīvo ēku kompleksu (būvju kadastra apzīmējumi: 0100 087 0368 001, 0100 087 0368 002</w:t>
      </w:r>
      <w:r w:rsidRPr="00E62888">
        <w:rPr>
          <w:sz w:val="28"/>
        </w:rPr>
        <w:t>,</w:t>
      </w:r>
      <w:r w:rsidRPr="007F0CB1">
        <w:rPr>
          <w:sz w:val="28"/>
        </w:rPr>
        <w:t xml:space="preserve"> </w:t>
      </w:r>
      <w:r>
        <w:rPr>
          <w:sz w:val="28"/>
        </w:rPr>
        <w:t>0100 087 0368 003,</w:t>
      </w:r>
      <w:r w:rsidRPr="007F0CB1">
        <w:rPr>
          <w:sz w:val="28"/>
        </w:rPr>
        <w:t xml:space="preserve"> </w:t>
      </w:r>
      <w:r>
        <w:rPr>
          <w:sz w:val="28"/>
        </w:rPr>
        <w:t>0100 087 0368 004,</w:t>
      </w:r>
      <w:r w:rsidRPr="007F0CB1">
        <w:rPr>
          <w:sz w:val="28"/>
        </w:rPr>
        <w:t xml:space="preserve"> </w:t>
      </w:r>
      <w:r>
        <w:rPr>
          <w:sz w:val="28"/>
        </w:rPr>
        <w:t>0100 087 0368 005,</w:t>
      </w:r>
      <w:r w:rsidRPr="007F0CB1">
        <w:rPr>
          <w:sz w:val="28"/>
        </w:rPr>
        <w:t xml:space="preserve"> </w:t>
      </w:r>
      <w:r>
        <w:rPr>
          <w:sz w:val="28"/>
        </w:rPr>
        <w:t>0100 087 0368 006,</w:t>
      </w:r>
      <w:r w:rsidRPr="007F0CB1">
        <w:rPr>
          <w:sz w:val="28"/>
        </w:rPr>
        <w:t xml:space="preserve"> </w:t>
      </w:r>
      <w:r>
        <w:rPr>
          <w:sz w:val="28"/>
        </w:rPr>
        <w:t>0100 087 0368 007,</w:t>
      </w:r>
      <w:r w:rsidRPr="007F0CB1">
        <w:rPr>
          <w:sz w:val="28"/>
        </w:rPr>
        <w:t xml:space="preserve"> </w:t>
      </w:r>
      <w:r>
        <w:rPr>
          <w:sz w:val="28"/>
        </w:rPr>
        <w:t>0100 087 0368 0</w:t>
      </w:r>
      <w:r w:rsidR="00DB5F92">
        <w:rPr>
          <w:sz w:val="28"/>
        </w:rPr>
        <w:t>08) 2012.gadā – 6 743 915 latus un turpmākajā laikposmā no 2013.gada līdz 2027.gadam (ieskaitot)</w:t>
      </w:r>
      <w:r>
        <w:rPr>
          <w:sz w:val="28"/>
        </w:rPr>
        <w:t xml:space="preserve"> – 6 450 456 latus</w:t>
      </w:r>
      <w:r w:rsidR="00DB5F92">
        <w:rPr>
          <w:sz w:val="28"/>
        </w:rPr>
        <w:t xml:space="preserve"> katru gadu</w:t>
      </w:r>
      <w:r>
        <w:rPr>
          <w:sz w:val="28"/>
        </w:rPr>
        <w:t>;</w:t>
      </w:r>
    </w:p>
    <w:p w:rsidR="000D28CC" w:rsidRDefault="000D28CC" w:rsidP="00AB280E">
      <w:pPr>
        <w:ind w:firstLine="851"/>
        <w:rPr>
          <w:sz w:val="28"/>
        </w:rPr>
      </w:pPr>
      <w:r>
        <w:rPr>
          <w:sz w:val="28"/>
        </w:rPr>
        <w:t>2. par</w:t>
      </w:r>
      <w:r w:rsidR="002E3BE9">
        <w:rPr>
          <w:sz w:val="28"/>
        </w:rPr>
        <w:t xml:space="preserve"> administratīvo</w:t>
      </w:r>
      <w:r>
        <w:rPr>
          <w:sz w:val="28"/>
        </w:rPr>
        <w:t xml:space="preserve"> ēku (būves kadastra apzīmējums 0100 087 0149 050) 2012.gadā – 867 787 latus</w:t>
      </w:r>
      <w:r w:rsidR="00DB5F92" w:rsidRPr="00DB5F92">
        <w:rPr>
          <w:sz w:val="28"/>
        </w:rPr>
        <w:t xml:space="preserve"> </w:t>
      </w:r>
      <w:r w:rsidR="00DB5F92">
        <w:rPr>
          <w:sz w:val="28"/>
        </w:rPr>
        <w:t>un turpmākajā laikposmā no 2013.gada līdz 2029.gadam (ieskaitot)</w:t>
      </w:r>
      <w:r>
        <w:rPr>
          <w:sz w:val="28"/>
        </w:rPr>
        <w:t xml:space="preserve"> – 864 216 latus</w:t>
      </w:r>
      <w:r w:rsidR="00DB5F92">
        <w:rPr>
          <w:sz w:val="28"/>
        </w:rPr>
        <w:t xml:space="preserve"> katru gadu</w:t>
      </w:r>
      <w:r>
        <w:rPr>
          <w:sz w:val="28"/>
        </w:rPr>
        <w:t>.</w:t>
      </w:r>
    </w:p>
    <w:p w:rsidR="000D28CC" w:rsidRDefault="000D28CC" w:rsidP="00E62888">
      <w:pPr>
        <w:ind w:firstLine="851"/>
        <w:rPr>
          <w:sz w:val="28"/>
        </w:rPr>
      </w:pPr>
    </w:p>
    <w:p w:rsidR="000D28CC" w:rsidRPr="00E62888" w:rsidRDefault="000D28CC" w:rsidP="00E62888">
      <w:pPr>
        <w:ind w:firstLine="851"/>
        <w:rPr>
          <w:sz w:val="28"/>
        </w:rPr>
      </w:pPr>
    </w:p>
    <w:p w:rsidR="000D28CC" w:rsidRDefault="000D28CC" w:rsidP="00A74025">
      <w:pPr>
        <w:pStyle w:val="Heading1"/>
        <w:tabs>
          <w:tab w:val="right" w:pos="9071"/>
        </w:tabs>
        <w:rPr>
          <w:lang w:val="lv-LV"/>
        </w:rPr>
      </w:pPr>
    </w:p>
    <w:p w:rsidR="000D28CC" w:rsidRPr="00163C8C" w:rsidRDefault="000D28CC" w:rsidP="00A74025">
      <w:pPr>
        <w:pStyle w:val="Heading1"/>
        <w:tabs>
          <w:tab w:val="right" w:pos="9071"/>
        </w:tabs>
        <w:rPr>
          <w:lang w:val="lv-LV"/>
        </w:rPr>
      </w:pPr>
      <w:r w:rsidRPr="00163C8C">
        <w:rPr>
          <w:lang w:val="lv-LV"/>
        </w:rPr>
        <w:t>Ministru prezidents</w:t>
      </w:r>
      <w:r w:rsidRPr="00163C8C">
        <w:rPr>
          <w:lang w:val="lv-LV"/>
        </w:rPr>
        <w:tab/>
        <w:t>V. Dombrovskis</w:t>
      </w:r>
    </w:p>
    <w:p w:rsidR="000D28CC" w:rsidRPr="00163C8C" w:rsidRDefault="000D28CC" w:rsidP="00A74025">
      <w:pPr>
        <w:rPr>
          <w:sz w:val="28"/>
        </w:rPr>
      </w:pPr>
    </w:p>
    <w:p w:rsidR="000D28CC" w:rsidRPr="00163C8C" w:rsidRDefault="000D28CC" w:rsidP="00A74025">
      <w:pPr>
        <w:rPr>
          <w:sz w:val="28"/>
        </w:rPr>
      </w:pPr>
    </w:p>
    <w:p w:rsidR="000D28CC" w:rsidRPr="00163C8C" w:rsidRDefault="000D28CC" w:rsidP="00A74025">
      <w:pPr>
        <w:tabs>
          <w:tab w:val="right" w:pos="9071"/>
        </w:tabs>
        <w:ind w:firstLine="0"/>
        <w:rPr>
          <w:sz w:val="28"/>
        </w:rPr>
      </w:pPr>
      <w:r w:rsidRPr="00163C8C">
        <w:rPr>
          <w:sz w:val="28"/>
        </w:rPr>
        <w:t>Iekšlietu ministrs</w:t>
      </w:r>
      <w:r w:rsidRPr="00163C8C">
        <w:rPr>
          <w:sz w:val="28"/>
        </w:rPr>
        <w:tab/>
        <w:t>R.Kozlovskis</w:t>
      </w:r>
    </w:p>
    <w:p w:rsidR="000D28CC" w:rsidRPr="00163C8C" w:rsidRDefault="000D28CC" w:rsidP="00A74025"/>
    <w:p w:rsidR="000D28CC" w:rsidRPr="00163C8C" w:rsidRDefault="000D28CC" w:rsidP="00A74025">
      <w:pPr>
        <w:ind w:firstLine="851"/>
        <w:rPr>
          <w:color w:val="000000"/>
          <w:sz w:val="28"/>
          <w:szCs w:val="22"/>
        </w:rPr>
      </w:pPr>
    </w:p>
    <w:p w:rsidR="000D28CC" w:rsidRPr="00163C8C" w:rsidRDefault="000D28CC" w:rsidP="00A74025">
      <w:pPr>
        <w:ind w:firstLine="851"/>
        <w:rPr>
          <w:color w:val="000000"/>
          <w:sz w:val="28"/>
          <w:szCs w:val="22"/>
        </w:rPr>
      </w:pPr>
    </w:p>
    <w:p w:rsidR="000D28CC" w:rsidRPr="00163C8C" w:rsidRDefault="000D28CC" w:rsidP="00A74025">
      <w:pPr>
        <w:ind w:firstLine="851"/>
        <w:rPr>
          <w:color w:val="000000"/>
          <w:sz w:val="28"/>
          <w:szCs w:val="22"/>
        </w:rPr>
      </w:pPr>
    </w:p>
    <w:p w:rsidR="000D28CC" w:rsidRPr="00163C8C" w:rsidRDefault="000D28CC" w:rsidP="00A74025">
      <w:pPr>
        <w:tabs>
          <w:tab w:val="right" w:pos="9071"/>
        </w:tabs>
        <w:ind w:firstLine="0"/>
        <w:rPr>
          <w:color w:val="000000"/>
          <w:sz w:val="28"/>
          <w:szCs w:val="22"/>
        </w:rPr>
      </w:pPr>
      <w:r w:rsidRPr="00163C8C">
        <w:rPr>
          <w:color w:val="000000"/>
          <w:sz w:val="28"/>
          <w:szCs w:val="22"/>
        </w:rPr>
        <w:t>Iekšlietu ministrs</w:t>
      </w:r>
      <w:r>
        <w:rPr>
          <w:color w:val="000000"/>
          <w:sz w:val="28"/>
          <w:szCs w:val="22"/>
        </w:rPr>
        <w:tab/>
      </w:r>
      <w:r w:rsidRPr="00163C8C">
        <w:rPr>
          <w:color w:val="000000"/>
          <w:sz w:val="28"/>
          <w:szCs w:val="22"/>
        </w:rPr>
        <w:t>R.Kozlovskis</w:t>
      </w:r>
    </w:p>
    <w:p w:rsidR="000D28CC" w:rsidRPr="00163C8C" w:rsidRDefault="000D28CC" w:rsidP="00A74025">
      <w:pPr>
        <w:ind w:firstLine="0"/>
        <w:rPr>
          <w:color w:val="000000"/>
          <w:sz w:val="28"/>
          <w:szCs w:val="22"/>
        </w:rPr>
      </w:pPr>
    </w:p>
    <w:p w:rsidR="000D28CC" w:rsidRPr="00163C8C" w:rsidRDefault="000D28CC" w:rsidP="00A74025">
      <w:pPr>
        <w:tabs>
          <w:tab w:val="right" w:pos="9071"/>
        </w:tabs>
        <w:ind w:firstLine="0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Vīza: Valsts sekretāre</w:t>
      </w:r>
      <w:r>
        <w:rPr>
          <w:color w:val="000000"/>
          <w:sz w:val="28"/>
          <w:szCs w:val="22"/>
        </w:rPr>
        <w:tab/>
      </w:r>
      <w:r w:rsidRPr="00163C8C">
        <w:rPr>
          <w:color w:val="000000"/>
          <w:sz w:val="28"/>
          <w:szCs w:val="22"/>
        </w:rPr>
        <w:t>I.Pētersone-Godmane</w:t>
      </w:r>
    </w:p>
    <w:p w:rsidR="000D28CC" w:rsidRPr="00163C8C" w:rsidRDefault="000D28CC" w:rsidP="00A74025">
      <w:pPr>
        <w:ind w:firstLine="0"/>
        <w:rPr>
          <w:color w:val="000000"/>
          <w:szCs w:val="24"/>
        </w:rPr>
      </w:pPr>
    </w:p>
    <w:p w:rsidR="000D28CC" w:rsidRDefault="000D28CC" w:rsidP="00A74025">
      <w:pPr>
        <w:ind w:firstLine="0"/>
        <w:rPr>
          <w:color w:val="000000"/>
          <w:szCs w:val="24"/>
        </w:rPr>
      </w:pPr>
    </w:p>
    <w:p w:rsidR="000D28CC" w:rsidRDefault="000D28CC" w:rsidP="00A74025">
      <w:pPr>
        <w:ind w:firstLine="0"/>
        <w:rPr>
          <w:color w:val="000000"/>
          <w:szCs w:val="24"/>
        </w:rPr>
      </w:pPr>
    </w:p>
    <w:p w:rsidR="00287823" w:rsidRDefault="00287823" w:rsidP="00A74025">
      <w:pPr>
        <w:ind w:firstLine="0"/>
        <w:rPr>
          <w:color w:val="000000"/>
          <w:szCs w:val="24"/>
        </w:rPr>
      </w:pPr>
    </w:p>
    <w:p w:rsidR="000D28CC" w:rsidRDefault="000D28CC" w:rsidP="00A74025">
      <w:pPr>
        <w:ind w:firstLine="0"/>
        <w:rPr>
          <w:color w:val="000000"/>
          <w:szCs w:val="24"/>
        </w:rPr>
      </w:pPr>
    </w:p>
    <w:p w:rsidR="000D28CC" w:rsidRDefault="00A7439E" w:rsidP="00A74025">
      <w:pPr>
        <w:ind w:firstLine="0"/>
        <w:rPr>
          <w:color w:val="000000"/>
          <w:szCs w:val="24"/>
        </w:rPr>
      </w:pPr>
      <w:r>
        <w:fldChar w:fldCharType="begin"/>
      </w:r>
      <w:r>
        <w:instrText xml:space="preserve"> DATE   \* MERGEFORMAT </w:instrText>
      </w:r>
      <w:r>
        <w:fldChar w:fldCharType="separate"/>
      </w:r>
      <w:r w:rsidR="004E6A12" w:rsidRPr="004E6A12">
        <w:rPr>
          <w:noProof/>
          <w:color w:val="000000"/>
          <w:szCs w:val="24"/>
        </w:rPr>
        <w:t>2012.11.16.</w:t>
      </w:r>
      <w:r>
        <w:rPr>
          <w:noProof/>
          <w:color w:val="000000"/>
          <w:szCs w:val="24"/>
        </w:rPr>
        <w:fldChar w:fldCharType="end"/>
      </w:r>
    </w:p>
    <w:p w:rsidR="000D28CC" w:rsidRPr="00163C8C" w:rsidRDefault="00A7439E" w:rsidP="00A74025">
      <w:pPr>
        <w:ind w:firstLine="0"/>
        <w:rPr>
          <w:color w:val="000000"/>
          <w:szCs w:val="24"/>
        </w:rPr>
      </w:pPr>
      <w:r>
        <w:fldChar w:fldCharType="begin"/>
      </w:r>
      <w:r>
        <w:instrText xml:space="preserve"> NUMWORDS   \* MERGEFORMAT </w:instrText>
      </w:r>
      <w:r>
        <w:fldChar w:fldCharType="separate"/>
      </w:r>
      <w:r w:rsidR="00F95704" w:rsidRPr="00F95704">
        <w:rPr>
          <w:noProof/>
          <w:color w:val="000000"/>
          <w:szCs w:val="24"/>
        </w:rPr>
        <w:t>16</w:t>
      </w:r>
      <w:r>
        <w:rPr>
          <w:noProof/>
          <w:color w:val="000000"/>
          <w:szCs w:val="24"/>
        </w:rPr>
        <w:fldChar w:fldCharType="end"/>
      </w:r>
      <w:r w:rsidR="004E6A12">
        <w:rPr>
          <w:noProof/>
          <w:color w:val="000000"/>
          <w:szCs w:val="24"/>
        </w:rPr>
        <w:t>8</w:t>
      </w:r>
      <w:bookmarkStart w:id="0" w:name="_GoBack"/>
      <w:bookmarkEnd w:id="0"/>
    </w:p>
    <w:p w:rsidR="000D28CC" w:rsidRPr="00163C8C" w:rsidRDefault="000D28CC" w:rsidP="00A74025">
      <w:pPr>
        <w:ind w:firstLine="0"/>
        <w:rPr>
          <w:color w:val="000000"/>
          <w:szCs w:val="24"/>
        </w:rPr>
      </w:pPr>
      <w:r w:rsidRPr="00163C8C">
        <w:rPr>
          <w:color w:val="000000"/>
          <w:szCs w:val="24"/>
        </w:rPr>
        <w:t>Juris Krasovskis</w:t>
      </w:r>
    </w:p>
    <w:p w:rsidR="000D28CC" w:rsidRPr="00163C8C" w:rsidRDefault="000D28CC" w:rsidP="00A74025">
      <w:pPr>
        <w:ind w:firstLine="0"/>
        <w:rPr>
          <w:color w:val="000000"/>
          <w:szCs w:val="24"/>
        </w:rPr>
      </w:pPr>
      <w:r w:rsidRPr="00163C8C">
        <w:rPr>
          <w:color w:val="000000"/>
          <w:szCs w:val="24"/>
        </w:rPr>
        <w:t>Nodrošinājuma valsts aģentūras</w:t>
      </w:r>
    </w:p>
    <w:p w:rsidR="000D28CC" w:rsidRPr="00163C8C" w:rsidRDefault="000D28CC" w:rsidP="00A74025">
      <w:pPr>
        <w:ind w:firstLine="0"/>
        <w:rPr>
          <w:color w:val="000000"/>
          <w:szCs w:val="24"/>
        </w:rPr>
      </w:pPr>
      <w:r w:rsidRPr="00163C8C">
        <w:rPr>
          <w:color w:val="000000"/>
          <w:szCs w:val="24"/>
        </w:rPr>
        <w:t>Administratīvās nodaļas juriskonsults</w:t>
      </w:r>
    </w:p>
    <w:p w:rsidR="000D28CC" w:rsidRPr="00163C8C" w:rsidRDefault="000D28CC" w:rsidP="00A74025">
      <w:pPr>
        <w:ind w:firstLine="0"/>
        <w:rPr>
          <w:color w:val="000000"/>
          <w:szCs w:val="24"/>
        </w:rPr>
      </w:pPr>
      <w:r w:rsidRPr="00163C8C">
        <w:rPr>
          <w:color w:val="000000"/>
          <w:szCs w:val="24"/>
        </w:rPr>
        <w:t>tālrunis: 67829059, fakss 67829082</w:t>
      </w:r>
    </w:p>
    <w:p w:rsidR="000D28CC" w:rsidRPr="002132ED" w:rsidRDefault="000D28CC" w:rsidP="00A74025">
      <w:pPr>
        <w:ind w:firstLine="0"/>
        <w:rPr>
          <w:sz w:val="28"/>
        </w:rPr>
      </w:pPr>
      <w:r w:rsidRPr="00163C8C">
        <w:rPr>
          <w:color w:val="000000"/>
          <w:szCs w:val="24"/>
        </w:rPr>
        <w:t xml:space="preserve">e-pasts: </w:t>
      </w:r>
      <w:hyperlink r:id="rId8" w:history="1">
        <w:r w:rsidRPr="00163C8C">
          <w:rPr>
            <w:rStyle w:val="Hyperlink"/>
          </w:rPr>
          <w:t>Juris.Krasovskis@agentura.iem.gov.lv</w:t>
        </w:r>
      </w:hyperlink>
    </w:p>
    <w:sectPr w:rsidR="000D28CC" w:rsidRPr="002132ED" w:rsidSect="00D3615D"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39E" w:rsidRDefault="00A7439E" w:rsidP="00F96DDA">
      <w:r>
        <w:separator/>
      </w:r>
    </w:p>
  </w:endnote>
  <w:endnote w:type="continuationSeparator" w:id="0">
    <w:p w:rsidR="00A7439E" w:rsidRDefault="00A7439E" w:rsidP="00F96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CC" w:rsidRDefault="00A7439E" w:rsidP="00F96DDA">
    <w:pPr>
      <w:pStyle w:val="Footer"/>
      <w:ind w:firstLine="0"/>
    </w:pPr>
    <w:r>
      <w:fldChar w:fldCharType="begin"/>
    </w:r>
    <w:r>
      <w:instrText xml:space="preserve"> FILENAME   \* MERGEFORMAT </w:instrText>
    </w:r>
    <w:r>
      <w:fldChar w:fldCharType="separate"/>
    </w:r>
    <w:r w:rsidR="00D87DA4">
      <w:rPr>
        <w:noProof/>
      </w:rPr>
      <w:t>IemRik_Ciekurkalns_221012.docx</w:t>
    </w:r>
    <w:r>
      <w:rPr>
        <w:noProof/>
      </w:rPr>
      <w:fldChar w:fldCharType="end"/>
    </w:r>
    <w:r w:rsidR="000D28CC">
      <w:t xml:space="preserve">; </w:t>
    </w:r>
    <w:r>
      <w:fldChar w:fldCharType="begin"/>
    </w:r>
    <w:r>
      <w:instrText xml:space="preserve"> TITLE   \* MERGEFORMAT </w:instrText>
    </w:r>
    <w:r>
      <w:fldChar w:fldCharType="separate"/>
    </w:r>
    <w:r w:rsidR="00F95704">
      <w:t>Ministru kabineta rīkojuma projekts "Par ilgtermiņa saistībām Iekšlietu ministrijai ēku kompleksa Rīgā, Čiekurkalna 1.līnijā 1, nomas maksas izdevumu segšanai "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39E" w:rsidRDefault="00A7439E" w:rsidP="00F96DDA">
      <w:r>
        <w:separator/>
      </w:r>
    </w:p>
  </w:footnote>
  <w:footnote w:type="continuationSeparator" w:id="0">
    <w:p w:rsidR="00A7439E" w:rsidRDefault="00A7439E" w:rsidP="00F96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10FF0"/>
    <w:multiLevelType w:val="hybridMultilevel"/>
    <w:tmpl w:val="0E52AA24"/>
    <w:lvl w:ilvl="0" w:tplc="EDBA8A5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2ED"/>
    <w:rsid w:val="000750C5"/>
    <w:rsid w:val="000B6494"/>
    <w:rsid w:val="000D28CC"/>
    <w:rsid w:val="000F0DDE"/>
    <w:rsid w:val="00123357"/>
    <w:rsid w:val="00125D06"/>
    <w:rsid w:val="00163C8C"/>
    <w:rsid w:val="0016555E"/>
    <w:rsid w:val="001815AB"/>
    <w:rsid w:val="001F25EC"/>
    <w:rsid w:val="002132ED"/>
    <w:rsid w:val="00241716"/>
    <w:rsid w:val="00287823"/>
    <w:rsid w:val="002B4555"/>
    <w:rsid w:val="002E3BE9"/>
    <w:rsid w:val="003878F9"/>
    <w:rsid w:val="003B2AD3"/>
    <w:rsid w:val="00406A57"/>
    <w:rsid w:val="00473AEC"/>
    <w:rsid w:val="004B1DA1"/>
    <w:rsid w:val="004E6A12"/>
    <w:rsid w:val="00501EE7"/>
    <w:rsid w:val="00530D19"/>
    <w:rsid w:val="0054002C"/>
    <w:rsid w:val="00566CFF"/>
    <w:rsid w:val="00616F83"/>
    <w:rsid w:val="00654AB1"/>
    <w:rsid w:val="00680448"/>
    <w:rsid w:val="006A2CFE"/>
    <w:rsid w:val="006D0FAD"/>
    <w:rsid w:val="007031D3"/>
    <w:rsid w:val="007C43FE"/>
    <w:rsid w:val="007F0CB1"/>
    <w:rsid w:val="008837C4"/>
    <w:rsid w:val="00883903"/>
    <w:rsid w:val="008E02E2"/>
    <w:rsid w:val="00955754"/>
    <w:rsid w:val="00957AC3"/>
    <w:rsid w:val="0096570A"/>
    <w:rsid w:val="00A374B3"/>
    <w:rsid w:val="00A74025"/>
    <w:rsid w:val="00A7439E"/>
    <w:rsid w:val="00A9214D"/>
    <w:rsid w:val="00AB280E"/>
    <w:rsid w:val="00AD745E"/>
    <w:rsid w:val="00B5391D"/>
    <w:rsid w:val="00B61AB1"/>
    <w:rsid w:val="00B737DB"/>
    <w:rsid w:val="00B83EC1"/>
    <w:rsid w:val="00B84747"/>
    <w:rsid w:val="00B904F0"/>
    <w:rsid w:val="00BF4E84"/>
    <w:rsid w:val="00C3325C"/>
    <w:rsid w:val="00C454CA"/>
    <w:rsid w:val="00C55FE3"/>
    <w:rsid w:val="00CE4E00"/>
    <w:rsid w:val="00D00337"/>
    <w:rsid w:val="00D04B86"/>
    <w:rsid w:val="00D3615D"/>
    <w:rsid w:val="00D872E4"/>
    <w:rsid w:val="00D877CC"/>
    <w:rsid w:val="00D87DA4"/>
    <w:rsid w:val="00D93985"/>
    <w:rsid w:val="00DB0CEB"/>
    <w:rsid w:val="00DB5F92"/>
    <w:rsid w:val="00DE4323"/>
    <w:rsid w:val="00E62888"/>
    <w:rsid w:val="00EE4087"/>
    <w:rsid w:val="00EE543F"/>
    <w:rsid w:val="00EE589B"/>
    <w:rsid w:val="00EE6932"/>
    <w:rsid w:val="00EF5496"/>
    <w:rsid w:val="00F003CC"/>
    <w:rsid w:val="00F55E64"/>
    <w:rsid w:val="00F633F0"/>
    <w:rsid w:val="00F95704"/>
    <w:rsid w:val="00F96DDA"/>
    <w:rsid w:val="00FA5458"/>
    <w:rsid w:val="00FC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2ED"/>
    <w:pPr>
      <w:ind w:firstLine="720"/>
      <w:jc w:val="both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4025"/>
    <w:pPr>
      <w:keepNext/>
      <w:ind w:firstLine="0"/>
      <w:outlineLvl w:val="0"/>
    </w:pPr>
    <w:rPr>
      <w:rFonts w:eastAsia="Times New Roman"/>
      <w:sz w:val="2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4025"/>
    <w:rPr>
      <w:rFonts w:eastAsia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rsid w:val="002132ED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2132ED"/>
    <w:pPr>
      <w:ind w:left="720" w:firstLine="0"/>
      <w:jc w:val="center"/>
    </w:pPr>
    <w:rPr>
      <w:rFonts w:eastAsia="Times New Roman"/>
      <w:bCs/>
      <w:sz w:val="32"/>
      <w:szCs w:val="24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2132ED"/>
    <w:rPr>
      <w:rFonts w:eastAsia="Times New Roman" w:cs="Times New Roman"/>
      <w:bCs/>
      <w:sz w:val="24"/>
      <w:szCs w:val="24"/>
      <w:lang w:val="en-GB"/>
    </w:rPr>
  </w:style>
  <w:style w:type="character" w:styleId="Strong">
    <w:name w:val="Strong"/>
    <w:basedOn w:val="DefaultParagraphFont"/>
    <w:uiPriority w:val="99"/>
    <w:qFormat/>
    <w:rsid w:val="002132ED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A7402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96D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6DDA"/>
    <w:rPr>
      <w:rFonts w:ascii="Tahoma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rsid w:val="00F96DD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96DDA"/>
    <w:rPr>
      <w:rFonts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F96DD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96DDA"/>
    <w:rPr>
      <w:rFonts w:cs="Times New Roman"/>
      <w:sz w:val="20"/>
      <w:szCs w:val="20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530D19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E628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2ED"/>
    <w:pPr>
      <w:ind w:firstLine="720"/>
      <w:jc w:val="both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4025"/>
    <w:pPr>
      <w:keepNext/>
      <w:ind w:firstLine="0"/>
      <w:outlineLvl w:val="0"/>
    </w:pPr>
    <w:rPr>
      <w:rFonts w:eastAsia="Times New Roman"/>
      <w:sz w:val="2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4025"/>
    <w:rPr>
      <w:rFonts w:eastAsia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rsid w:val="002132ED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2132ED"/>
    <w:pPr>
      <w:ind w:left="720" w:firstLine="0"/>
      <w:jc w:val="center"/>
    </w:pPr>
    <w:rPr>
      <w:rFonts w:eastAsia="Times New Roman"/>
      <w:bCs/>
      <w:sz w:val="32"/>
      <w:szCs w:val="24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2132ED"/>
    <w:rPr>
      <w:rFonts w:eastAsia="Times New Roman" w:cs="Times New Roman"/>
      <w:bCs/>
      <w:sz w:val="24"/>
      <w:szCs w:val="24"/>
      <w:lang w:val="en-GB"/>
    </w:rPr>
  </w:style>
  <w:style w:type="character" w:styleId="Strong">
    <w:name w:val="Strong"/>
    <w:basedOn w:val="DefaultParagraphFont"/>
    <w:uiPriority w:val="99"/>
    <w:qFormat/>
    <w:rsid w:val="002132ED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A7402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96D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6DDA"/>
    <w:rPr>
      <w:rFonts w:ascii="Tahoma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rsid w:val="00F96DD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96DDA"/>
    <w:rPr>
      <w:rFonts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F96DD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96DDA"/>
    <w:rPr>
      <w:rFonts w:cs="Times New Roman"/>
      <w:sz w:val="20"/>
      <w:szCs w:val="20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530D19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E62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03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is.Krasovskis@agentura.iem.gov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1237</Characters>
  <Application>Microsoft Office Word</Application>
  <DocSecurity>0</DocSecurity>
  <Lines>51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ilgtermiņa saistībām Iekšlietu ministrijai ēku kompleksa Rīgā, Čiekurkalna 1.līnijā 1, nomas maksas izdevumu segšanai "</vt:lpstr>
    </vt:vector>
  </TitlesOfParts>
  <Company>Nodrošinājuma valsts aģentūra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ilgtermiņa saistībām Iekšlietu ministrijai ēku kompleksa Rīgā, Čiekurkalna 1.līnijā 1, nomas maksas izdevumu segšanai "</dc:title>
  <dc:creator>Nodrošinājuma valsts aģentūras Administratīvās nodaļas juriskonsults Juris Krasovskis, tālr.: 67829059, fakss: 67829082</dc:creator>
  <cp:lastModifiedBy>Biruta Pedane</cp:lastModifiedBy>
  <cp:revision>5</cp:revision>
  <cp:lastPrinted>2012-10-19T10:31:00Z</cp:lastPrinted>
  <dcterms:created xsi:type="dcterms:W3CDTF">2012-10-31T11:30:00Z</dcterms:created>
  <dcterms:modified xsi:type="dcterms:W3CDTF">2012-11-16T13:08:00Z</dcterms:modified>
</cp:coreProperties>
</file>