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E2" w:rsidRDefault="00C623E2" w:rsidP="00661A90">
      <w:pPr>
        <w:tabs>
          <w:tab w:val="right" w:pos="8760"/>
        </w:tabs>
        <w:rPr>
          <w:sz w:val="28"/>
          <w:szCs w:val="28"/>
        </w:rPr>
      </w:pPr>
      <w:bookmarkStart w:id="0" w:name="_GoBack"/>
      <w:bookmarkEnd w:id="0"/>
    </w:p>
    <w:p w:rsidR="00C623E2" w:rsidRDefault="00C623E2" w:rsidP="00661A90">
      <w:pPr>
        <w:tabs>
          <w:tab w:val="right" w:pos="8760"/>
        </w:tabs>
        <w:rPr>
          <w:sz w:val="28"/>
          <w:szCs w:val="28"/>
        </w:rPr>
      </w:pPr>
    </w:p>
    <w:p w:rsidR="00C623E2" w:rsidRDefault="00C623E2" w:rsidP="00661A90">
      <w:pPr>
        <w:tabs>
          <w:tab w:val="right" w:pos="8760"/>
        </w:tabs>
        <w:rPr>
          <w:sz w:val="28"/>
          <w:szCs w:val="28"/>
        </w:rPr>
      </w:pPr>
    </w:p>
    <w:p w:rsidR="00C623E2" w:rsidRPr="00661A90" w:rsidRDefault="00C623E2" w:rsidP="00661A90">
      <w:pPr>
        <w:tabs>
          <w:tab w:val="right" w:pos="8760"/>
        </w:tabs>
        <w:rPr>
          <w:sz w:val="28"/>
          <w:szCs w:val="28"/>
        </w:rPr>
      </w:pPr>
    </w:p>
    <w:p w:rsidR="00C623E2" w:rsidRPr="00661A90" w:rsidRDefault="00C623E2" w:rsidP="00661A90">
      <w:pPr>
        <w:tabs>
          <w:tab w:val="right" w:pos="8760"/>
        </w:tabs>
        <w:rPr>
          <w:sz w:val="28"/>
          <w:szCs w:val="28"/>
        </w:rPr>
      </w:pPr>
    </w:p>
    <w:p w:rsidR="00C623E2" w:rsidRPr="00661A90" w:rsidRDefault="00C623E2" w:rsidP="00661A90">
      <w:pPr>
        <w:tabs>
          <w:tab w:val="left" w:pos="6521"/>
          <w:tab w:val="right" w:pos="8760"/>
        </w:tabs>
        <w:rPr>
          <w:sz w:val="28"/>
          <w:szCs w:val="28"/>
        </w:rPr>
      </w:pPr>
      <w:r>
        <w:rPr>
          <w:sz w:val="28"/>
          <w:szCs w:val="28"/>
        </w:rPr>
        <w:t>2012.gada 10.aprīlī</w:t>
      </w:r>
      <w:r>
        <w:rPr>
          <w:sz w:val="28"/>
          <w:szCs w:val="28"/>
        </w:rPr>
        <w:tab/>
        <w:t>Instrukcija Nr.3</w:t>
      </w:r>
    </w:p>
    <w:p w:rsidR="00C623E2" w:rsidRPr="00661A90" w:rsidRDefault="00C623E2" w:rsidP="00661A9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661A90">
        <w:rPr>
          <w:sz w:val="28"/>
          <w:szCs w:val="28"/>
        </w:rPr>
        <w:t>(prot. Nr.</w:t>
      </w:r>
      <w:r>
        <w:rPr>
          <w:sz w:val="28"/>
          <w:szCs w:val="28"/>
        </w:rPr>
        <w:t>19 13</w:t>
      </w:r>
      <w:r w:rsidRPr="00661A90">
        <w:rPr>
          <w:sz w:val="28"/>
          <w:szCs w:val="28"/>
        </w:rPr>
        <w:t>.§)</w:t>
      </w:r>
    </w:p>
    <w:p w:rsidR="00C623E2" w:rsidRPr="00661A90" w:rsidRDefault="00C623E2" w:rsidP="00661A90">
      <w:pPr>
        <w:jc w:val="center"/>
        <w:rPr>
          <w:b/>
          <w:bCs/>
          <w:sz w:val="28"/>
          <w:szCs w:val="28"/>
        </w:rPr>
      </w:pPr>
    </w:p>
    <w:p w:rsidR="00C623E2" w:rsidRPr="00661A90" w:rsidRDefault="00C623E2" w:rsidP="00661A90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661A90">
        <w:rPr>
          <w:b/>
          <w:bCs/>
          <w:sz w:val="28"/>
          <w:szCs w:val="28"/>
        </w:rPr>
        <w:t xml:space="preserve">Grozījumi Ministru kabineta 2009.gada 14.jūlija instrukcijā Nr.12 </w:t>
      </w:r>
      <w:r>
        <w:rPr>
          <w:b/>
          <w:sz w:val="28"/>
          <w:szCs w:val="28"/>
        </w:rPr>
        <w:t>"</w:t>
      </w:r>
      <w:r w:rsidRPr="00661A90">
        <w:rPr>
          <w:b/>
          <w:bCs/>
          <w:sz w:val="28"/>
          <w:szCs w:val="28"/>
        </w:rPr>
        <w:t xml:space="preserve">Viltoto un autentisko dokumentu </w:t>
      </w:r>
      <w:r w:rsidRPr="00A37413">
        <w:rPr>
          <w:b/>
          <w:bCs/>
          <w:sz w:val="28"/>
          <w:szCs w:val="28"/>
        </w:rPr>
        <w:t>(</w:t>
      </w:r>
      <w:r w:rsidRPr="00661A90">
        <w:rPr>
          <w:b/>
          <w:bCs/>
          <w:i/>
          <w:sz w:val="28"/>
          <w:szCs w:val="28"/>
        </w:rPr>
        <w:t>False and Authentic Documents</w:t>
      </w:r>
      <w:r w:rsidRPr="00A37413">
        <w:rPr>
          <w:b/>
          <w:bCs/>
          <w:sz w:val="28"/>
          <w:szCs w:val="28"/>
        </w:rPr>
        <w:t>)</w:t>
      </w:r>
      <w:r w:rsidRPr="00661A90">
        <w:rPr>
          <w:b/>
          <w:bCs/>
          <w:sz w:val="28"/>
          <w:szCs w:val="28"/>
        </w:rPr>
        <w:t xml:space="preserve"> informācijas sistēmas veidošanas, aktualizēšanas un izmantošanas kārtība</w:t>
      </w:r>
      <w:r>
        <w:rPr>
          <w:b/>
          <w:sz w:val="28"/>
          <w:szCs w:val="28"/>
        </w:rPr>
        <w:t>"</w:t>
      </w:r>
    </w:p>
    <w:bookmarkEnd w:id="1"/>
    <w:bookmarkEnd w:id="2"/>
    <w:p w:rsidR="00C623E2" w:rsidRPr="00661A90" w:rsidRDefault="00C623E2" w:rsidP="00661A90">
      <w:pPr>
        <w:rPr>
          <w:sz w:val="28"/>
          <w:szCs w:val="28"/>
        </w:rPr>
      </w:pPr>
    </w:p>
    <w:p w:rsidR="00C623E2" w:rsidRPr="00661A90" w:rsidRDefault="00C623E2" w:rsidP="00661A90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Izdota saskaņā ar</w:t>
      </w:r>
    </w:p>
    <w:p w:rsidR="00C623E2" w:rsidRPr="00661A90" w:rsidRDefault="00C623E2" w:rsidP="00661A90">
      <w:pPr>
        <w:pStyle w:val="naislab"/>
        <w:spacing w:before="0" w:after="0"/>
        <w:rPr>
          <w:sz w:val="28"/>
          <w:szCs w:val="28"/>
        </w:rPr>
      </w:pPr>
      <w:r w:rsidRPr="00661A90">
        <w:rPr>
          <w:sz w:val="28"/>
          <w:szCs w:val="28"/>
        </w:rPr>
        <w:t>V</w:t>
      </w:r>
      <w:r>
        <w:rPr>
          <w:sz w:val="28"/>
          <w:szCs w:val="28"/>
        </w:rPr>
        <w:t>alsts pārvaldes iekārtas likuma</w:t>
      </w:r>
    </w:p>
    <w:p w:rsidR="00C623E2" w:rsidRPr="00661A90" w:rsidRDefault="00C623E2" w:rsidP="00661A90">
      <w:pPr>
        <w:pStyle w:val="naislab"/>
        <w:spacing w:before="0" w:after="0"/>
        <w:rPr>
          <w:sz w:val="28"/>
          <w:szCs w:val="28"/>
        </w:rPr>
      </w:pPr>
      <w:r w:rsidRPr="00661A90">
        <w:rPr>
          <w:sz w:val="28"/>
          <w:szCs w:val="28"/>
        </w:rPr>
        <w:t>72.panta pirmās daļas 2.punktu</w:t>
      </w:r>
    </w:p>
    <w:p w:rsidR="00C623E2" w:rsidRPr="00661A90" w:rsidRDefault="00C623E2" w:rsidP="00661A90">
      <w:pPr>
        <w:rPr>
          <w:sz w:val="28"/>
          <w:szCs w:val="28"/>
        </w:rPr>
      </w:pPr>
    </w:p>
    <w:p w:rsidR="00C623E2" w:rsidRDefault="00C623E2" w:rsidP="00661A90">
      <w:pPr>
        <w:ind w:firstLine="720"/>
        <w:jc w:val="both"/>
        <w:rPr>
          <w:sz w:val="28"/>
          <w:szCs w:val="28"/>
        </w:rPr>
      </w:pPr>
      <w:r w:rsidRPr="00661A90">
        <w:rPr>
          <w:sz w:val="28"/>
          <w:szCs w:val="28"/>
        </w:rPr>
        <w:t>Izdarīt Ministru kabineta 2009.gada 14.jūlija instrukcijā Nr.12</w:t>
      </w:r>
      <w:r>
        <w:rPr>
          <w:sz w:val="28"/>
          <w:szCs w:val="28"/>
        </w:rPr>
        <w:t xml:space="preserve"> "</w:t>
      </w:r>
      <w:r w:rsidRPr="00661A90">
        <w:rPr>
          <w:sz w:val="28"/>
          <w:szCs w:val="28"/>
        </w:rPr>
        <w:t xml:space="preserve">Viltoto un autentisko dokumentu </w:t>
      </w:r>
      <w:r w:rsidRPr="00A37413">
        <w:rPr>
          <w:sz w:val="28"/>
          <w:szCs w:val="28"/>
        </w:rPr>
        <w:t>(</w:t>
      </w:r>
      <w:r w:rsidRPr="00661A90">
        <w:rPr>
          <w:i/>
          <w:sz w:val="28"/>
          <w:szCs w:val="28"/>
        </w:rPr>
        <w:t>False and Authentic Documents</w:t>
      </w:r>
      <w:r w:rsidRPr="00A37413">
        <w:rPr>
          <w:sz w:val="28"/>
          <w:szCs w:val="28"/>
        </w:rPr>
        <w:t>)</w:t>
      </w:r>
      <w:r w:rsidRPr="00661A90">
        <w:rPr>
          <w:sz w:val="28"/>
          <w:szCs w:val="28"/>
        </w:rPr>
        <w:t xml:space="preserve"> informācijas sistēmas veidošanas, aktualizēšanas un izmantošanas kārtība</w:t>
      </w:r>
      <w:r>
        <w:rPr>
          <w:sz w:val="28"/>
          <w:szCs w:val="28"/>
        </w:rPr>
        <w:t>"</w:t>
      </w:r>
      <w:r w:rsidRPr="00661A90">
        <w:rPr>
          <w:sz w:val="28"/>
          <w:szCs w:val="28"/>
        </w:rPr>
        <w:t xml:space="preserve"> (Latvijas Vēstnesis, 2009, 118.nr.) šādus grozījumus:</w:t>
      </w:r>
    </w:p>
    <w:p w:rsidR="00C623E2" w:rsidRPr="00661A90" w:rsidRDefault="00C623E2" w:rsidP="00661A90">
      <w:pPr>
        <w:ind w:firstLine="720"/>
        <w:jc w:val="both"/>
        <w:rPr>
          <w:sz w:val="28"/>
          <w:szCs w:val="28"/>
        </w:rPr>
      </w:pPr>
    </w:p>
    <w:p w:rsidR="00C623E2" w:rsidRPr="00A37413" w:rsidRDefault="00C623E2" w:rsidP="00A374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37413">
        <w:rPr>
          <w:sz w:val="28"/>
          <w:szCs w:val="28"/>
        </w:rPr>
        <w:t>Svītrot 1.3.apakšpunktu.</w:t>
      </w:r>
    </w:p>
    <w:p w:rsidR="00C623E2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 w:rsidRPr="00661A90">
        <w:rPr>
          <w:sz w:val="28"/>
          <w:szCs w:val="28"/>
        </w:rPr>
        <w:t>2. Aizstāt 1.13.apakšpunktā vārdus "n</w:t>
      </w:r>
      <w:r>
        <w:rPr>
          <w:sz w:val="28"/>
          <w:szCs w:val="28"/>
        </w:rPr>
        <w:t>acionālās FADO lietotājiestādes</w:t>
      </w:r>
      <w:r w:rsidRPr="00661A90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"FADO</w:t>
      </w:r>
      <w:r w:rsidRPr="00661A90">
        <w:rPr>
          <w:sz w:val="28"/>
          <w:szCs w:val="28"/>
        </w:rPr>
        <w:t xml:space="preserve"> n</w:t>
      </w:r>
      <w:r>
        <w:rPr>
          <w:sz w:val="28"/>
          <w:szCs w:val="28"/>
        </w:rPr>
        <w:t>acionālās lietotājiestādes".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A90">
        <w:rPr>
          <w:sz w:val="28"/>
          <w:szCs w:val="28"/>
        </w:rPr>
        <w:t>.</w:t>
      </w:r>
      <w:r>
        <w:rPr>
          <w:sz w:val="28"/>
          <w:szCs w:val="28"/>
        </w:rPr>
        <w:t> Svītrot</w:t>
      </w:r>
      <w:r w:rsidRPr="00661A90">
        <w:rPr>
          <w:sz w:val="28"/>
          <w:szCs w:val="28"/>
        </w:rPr>
        <w:t xml:space="preserve"> 2.3.</w:t>
      </w:r>
      <w:r>
        <w:rPr>
          <w:sz w:val="28"/>
          <w:szCs w:val="28"/>
        </w:rPr>
        <w:t>apakš</w:t>
      </w:r>
      <w:r w:rsidRPr="00661A90">
        <w:rPr>
          <w:sz w:val="28"/>
          <w:szCs w:val="28"/>
        </w:rPr>
        <w:t xml:space="preserve">punktā </w:t>
      </w:r>
      <w:r>
        <w:rPr>
          <w:sz w:val="28"/>
          <w:szCs w:val="28"/>
        </w:rPr>
        <w:t>vārdus "</w:t>
      </w:r>
      <w:r w:rsidRPr="00661A90">
        <w:rPr>
          <w:sz w:val="28"/>
          <w:szCs w:val="28"/>
        </w:rPr>
        <w:t>FADO</w:t>
      </w:r>
      <w:r>
        <w:rPr>
          <w:sz w:val="28"/>
          <w:szCs w:val="28"/>
        </w:rPr>
        <w:t xml:space="preserve"> nacionālo informācijas sistēmu".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  <w:highlight w:val="yellow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A90">
        <w:rPr>
          <w:sz w:val="28"/>
          <w:szCs w:val="28"/>
        </w:rPr>
        <w:t>.</w:t>
      </w:r>
      <w:r>
        <w:rPr>
          <w:sz w:val="28"/>
          <w:szCs w:val="28"/>
        </w:rPr>
        <w:t xml:space="preserve"> Svītrot</w:t>
      </w:r>
      <w:r w:rsidRPr="00661A90">
        <w:rPr>
          <w:sz w:val="28"/>
          <w:szCs w:val="28"/>
        </w:rPr>
        <w:t xml:space="preserve"> 3.punktu.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1A90">
        <w:rPr>
          <w:sz w:val="28"/>
          <w:szCs w:val="28"/>
        </w:rPr>
        <w:t>.</w:t>
      </w:r>
      <w:r>
        <w:rPr>
          <w:sz w:val="28"/>
          <w:szCs w:val="28"/>
        </w:rPr>
        <w:t xml:space="preserve"> Aizstāt 4.punktā vārdus "Informācijas centrs"</w:t>
      </w:r>
      <w:r w:rsidRPr="00661A90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661A90">
        <w:rPr>
          <w:sz w:val="28"/>
          <w:szCs w:val="28"/>
        </w:rPr>
        <w:t>Iekšlietu ministrijas Informācijas centrs (turpmāk – Informācijas centrs)</w:t>
      </w:r>
      <w:r>
        <w:rPr>
          <w:sz w:val="28"/>
          <w:szCs w:val="28"/>
        </w:rPr>
        <w:t>".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Svītrot 5.punktā vārdus "</w:t>
      </w:r>
      <w:r w:rsidRPr="00661A90">
        <w:rPr>
          <w:sz w:val="28"/>
          <w:szCs w:val="28"/>
        </w:rPr>
        <w:t>un FADO n</w:t>
      </w:r>
      <w:r>
        <w:rPr>
          <w:sz w:val="28"/>
          <w:szCs w:val="28"/>
        </w:rPr>
        <w:t>acionālajā informācijas sistēmā"</w:t>
      </w:r>
      <w:r w:rsidRPr="00661A90">
        <w:rPr>
          <w:sz w:val="28"/>
          <w:szCs w:val="28"/>
        </w:rPr>
        <w:t>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Svītrot</w:t>
      </w:r>
      <w:r w:rsidRPr="00661A90">
        <w:rPr>
          <w:sz w:val="28"/>
          <w:szCs w:val="28"/>
        </w:rPr>
        <w:t xml:space="preserve"> 12</w:t>
      </w:r>
      <w:r>
        <w:rPr>
          <w:sz w:val="28"/>
          <w:szCs w:val="28"/>
        </w:rPr>
        <w:t>.punkta ievaddaļā vārdus "</w:t>
      </w:r>
      <w:r w:rsidRPr="00661A90">
        <w:rPr>
          <w:sz w:val="28"/>
          <w:szCs w:val="28"/>
        </w:rPr>
        <w:t>Latvijas Republikas</w:t>
      </w:r>
      <w:r>
        <w:rPr>
          <w:sz w:val="28"/>
          <w:szCs w:val="28"/>
        </w:rPr>
        <w:t xml:space="preserve"> pilnvarot</w:t>
      </w:r>
      <w:r w:rsidR="008E4737">
        <w:rPr>
          <w:sz w:val="28"/>
          <w:szCs w:val="28"/>
        </w:rPr>
        <w:t>u</w:t>
      </w:r>
      <w:r>
        <w:rPr>
          <w:sz w:val="28"/>
          <w:szCs w:val="28"/>
        </w:rPr>
        <w:t xml:space="preserve"> iestāžu izsniegtiem"</w:t>
      </w:r>
      <w:r w:rsidRPr="00661A90">
        <w:rPr>
          <w:sz w:val="28"/>
          <w:szCs w:val="28"/>
        </w:rPr>
        <w:t>.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  <w:highlight w:val="yellow"/>
        </w:rPr>
      </w:pPr>
    </w:p>
    <w:p w:rsidR="00C623E2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61A90">
        <w:rPr>
          <w:sz w:val="28"/>
          <w:szCs w:val="28"/>
        </w:rPr>
        <w:t>.</w:t>
      </w:r>
      <w:r>
        <w:rPr>
          <w:sz w:val="28"/>
          <w:szCs w:val="28"/>
        </w:rPr>
        <w:t xml:space="preserve"> Papildināt instrukciju </w:t>
      </w:r>
      <w:r w:rsidRPr="00661A90">
        <w:rPr>
          <w:sz w:val="28"/>
          <w:szCs w:val="28"/>
        </w:rPr>
        <w:t>ar 13</w:t>
      </w:r>
      <w:r>
        <w:rPr>
          <w:sz w:val="28"/>
          <w:szCs w:val="28"/>
        </w:rPr>
        <w:t>.</w:t>
      </w:r>
      <w:r w:rsidRPr="00661A9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661A90">
        <w:rPr>
          <w:sz w:val="28"/>
          <w:szCs w:val="28"/>
        </w:rPr>
        <w:t>punktu šādā redakcijā:</w:t>
      </w: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</w:p>
    <w:p w:rsidR="00C623E2" w:rsidRDefault="00C623E2" w:rsidP="0031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61A9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E1512">
        <w:rPr>
          <w:sz w:val="28"/>
          <w:szCs w:val="28"/>
          <w:vertAlign w:val="superscript"/>
        </w:rPr>
        <w:t>1</w:t>
      </w:r>
      <w:r w:rsidRPr="00661A90">
        <w:rPr>
          <w:sz w:val="28"/>
          <w:szCs w:val="28"/>
        </w:rPr>
        <w:t xml:space="preserve"> Informāciju par trešās valsts, kas nav FADO dalībvalsts, pilnvarot</w:t>
      </w:r>
      <w:r>
        <w:rPr>
          <w:sz w:val="28"/>
          <w:szCs w:val="28"/>
        </w:rPr>
        <w:t>a</w:t>
      </w:r>
      <w:r w:rsidRPr="00661A90">
        <w:rPr>
          <w:sz w:val="28"/>
          <w:szCs w:val="28"/>
        </w:rPr>
        <w:t>s iestādes izsniegtu autentisku dokumentu FADO centrālajā informācijas sistēmā ievada un aktualizē Valsts robežsardze.</w:t>
      </w:r>
      <w:r>
        <w:rPr>
          <w:sz w:val="28"/>
          <w:szCs w:val="28"/>
        </w:rPr>
        <w:t>"</w:t>
      </w:r>
    </w:p>
    <w:p w:rsidR="00C623E2" w:rsidRPr="00661A90" w:rsidRDefault="00C623E2" w:rsidP="00313D7B">
      <w:pPr>
        <w:ind w:firstLine="709"/>
        <w:jc w:val="both"/>
        <w:rPr>
          <w:sz w:val="28"/>
          <w:szCs w:val="28"/>
        </w:rPr>
      </w:pPr>
    </w:p>
    <w:p w:rsidR="00C623E2" w:rsidRPr="00661A90" w:rsidRDefault="00C623E2" w:rsidP="0066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1A90">
        <w:rPr>
          <w:sz w:val="28"/>
          <w:szCs w:val="28"/>
        </w:rPr>
        <w:t>.</w:t>
      </w:r>
      <w:r>
        <w:rPr>
          <w:sz w:val="28"/>
          <w:szCs w:val="28"/>
        </w:rPr>
        <w:t xml:space="preserve"> Svītrot </w:t>
      </w:r>
      <w:r w:rsidRPr="00661A90">
        <w:rPr>
          <w:sz w:val="28"/>
          <w:szCs w:val="28"/>
        </w:rPr>
        <w:t>IV</w:t>
      </w:r>
      <w:r>
        <w:rPr>
          <w:sz w:val="28"/>
          <w:szCs w:val="28"/>
        </w:rPr>
        <w:t> </w:t>
      </w:r>
      <w:r w:rsidRPr="00661A90">
        <w:rPr>
          <w:sz w:val="28"/>
          <w:szCs w:val="28"/>
        </w:rPr>
        <w:t>nodaļu.</w:t>
      </w:r>
    </w:p>
    <w:p w:rsidR="00C623E2" w:rsidRPr="00661A90" w:rsidRDefault="00C623E2" w:rsidP="00313D7B">
      <w:pPr>
        <w:ind w:firstLine="709"/>
        <w:jc w:val="both"/>
        <w:rPr>
          <w:sz w:val="28"/>
          <w:szCs w:val="28"/>
        </w:rPr>
      </w:pPr>
    </w:p>
    <w:p w:rsidR="00C623E2" w:rsidRDefault="00C623E2" w:rsidP="00313D7B">
      <w:pPr>
        <w:ind w:firstLine="709"/>
        <w:jc w:val="both"/>
        <w:rPr>
          <w:sz w:val="28"/>
          <w:szCs w:val="28"/>
        </w:rPr>
      </w:pPr>
    </w:p>
    <w:p w:rsidR="00C623E2" w:rsidRPr="00661A90" w:rsidRDefault="00C623E2" w:rsidP="00313D7B">
      <w:pPr>
        <w:ind w:firstLine="709"/>
        <w:jc w:val="both"/>
        <w:rPr>
          <w:sz w:val="28"/>
          <w:szCs w:val="28"/>
        </w:rPr>
      </w:pPr>
    </w:p>
    <w:p w:rsidR="00C623E2" w:rsidRPr="00661A90" w:rsidRDefault="00C623E2" w:rsidP="00313D7B">
      <w:pPr>
        <w:tabs>
          <w:tab w:val="num" w:pos="0"/>
          <w:tab w:val="left" w:pos="6379"/>
          <w:tab w:val="right" w:pos="864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Ministru prezidents</w:t>
      </w:r>
      <w:r>
        <w:rPr>
          <w:iCs/>
          <w:sz w:val="28"/>
          <w:szCs w:val="28"/>
        </w:rPr>
        <w:tab/>
        <w:t>V.</w:t>
      </w:r>
      <w:r w:rsidRPr="00661A90">
        <w:rPr>
          <w:iCs/>
          <w:sz w:val="28"/>
          <w:szCs w:val="28"/>
        </w:rPr>
        <w:t>Dombrovskis</w:t>
      </w:r>
    </w:p>
    <w:p w:rsidR="00C623E2" w:rsidRPr="00661A90" w:rsidRDefault="00C623E2" w:rsidP="00313D7B">
      <w:pPr>
        <w:tabs>
          <w:tab w:val="num" w:pos="0"/>
          <w:tab w:val="left" w:pos="6720"/>
          <w:tab w:val="right" w:pos="8647"/>
        </w:tabs>
        <w:ind w:firstLine="709"/>
        <w:jc w:val="both"/>
        <w:rPr>
          <w:iCs/>
          <w:sz w:val="28"/>
          <w:szCs w:val="28"/>
        </w:rPr>
      </w:pPr>
    </w:p>
    <w:p w:rsidR="00C623E2" w:rsidRDefault="00C623E2" w:rsidP="00313D7B">
      <w:pPr>
        <w:tabs>
          <w:tab w:val="num" w:pos="0"/>
          <w:tab w:val="left" w:pos="6720"/>
          <w:tab w:val="right" w:pos="8647"/>
        </w:tabs>
        <w:ind w:firstLine="709"/>
        <w:jc w:val="both"/>
        <w:rPr>
          <w:iCs/>
          <w:sz w:val="28"/>
          <w:szCs w:val="28"/>
        </w:rPr>
      </w:pPr>
    </w:p>
    <w:p w:rsidR="00C623E2" w:rsidRPr="00661A90" w:rsidRDefault="00C623E2" w:rsidP="00313D7B">
      <w:pPr>
        <w:tabs>
          <w:tab w:val="num" w:pos="0"/>
          <w:tab w:val="left" w:pos="6720"/>
          <w:tab w:val="right" w:pos="8647"/>
        </w:tabs>
        <w:ind w:firstLine="709"/>
        <w:jc w:val="both"/>
        <w:rPr>
          <w:iCs/>
          <w:sz w:val="28"/>
          <w:szCs w:val="28"/>
        </w:rPr>
      </w:pPr>
    </w:p>
    <w:p w:rsidR="00C623E2" w:rsidRPr="00661A90" w:rsidRDefault="00C623E2" w:rsidP="00313D7B">
      <w:pPr>
        <w:tabs>
          <w:tab w:val="num" w:pos="0"/>
          <w:tab w:val="left" w:pos="6379"/>
          <w:tab w:val="right" w:pos="8647"/>
        </w:tabs>
        <w:ind w:firstLine="709"/>
        <w:jc w:val="both"/>
        <w:rPr>
          <w:iCs/>
          <w:sz w:val="28"/>
          <w:szCs w:val="28"/>
        </w:rPr>
      </w:pPr>
      <w:r w:rsidRPr="00661A90">
        <w:rPr>
          <w:iCs/>
          <w:sz w:val="28"/>
          <w:szCs w:val="28"/>
        </w:rPr>
        <w:t xml:space="preserve">Iekšlietu ministrs </w:t>
      </w:r>
      <w:r w:rsidRPr="00661A90">
        <w:rPr>
          <w:iCs/>
          <w:sz w:val="28"/>
          <w:szCs w:val="28"/>
        </w:rPr>
        <w:tab/>
        <w:t>R.Kozlovskis</w:t>
      </w:r>
    </w:p>
    <w:sectPr w:rsidR="00C623E2" w:rsidRPr="00661A90" w:rsidSect="00661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0C" w:rsidRDefault="00FF000C">
      <w:r>
        <w:separator/>
      </w:r>
    </w:p>
  </w:endnote>
  <w:endnote w:type="continuationSeparator" w:id="0">
    <w:p w:rsidR="00FF000C" w:rsidRDefault="00F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Default="00C623E2" w:rsidP="004B0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3E2" w:rsidRDefault="00C623E2" w:rsidP="00825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Pr="00F52284" w:rsidRDefault="00C623E2">
    <w:pPr>
      <w:pStyle w:val="Footer"/>
      <w:rPr>
        <w:sz w:val="16"/>
        <w:szCs w:val="16"/>
      </w:rPr>
    </w:pPr>
    <w:r w:rsidRPr="00F52284">
      <w:rPr>
        <w:sz w:val="16"/>
        <w:szCs w:val="16"/>
      </w:rPr>
      <w:t>S0596_2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Pr="00F52284" w:rsidRDefault="00C623E2">
    <w:pPr>
      <w:pStyle w:val="Footer"/>
      <w:rPr>
        <w:sz w:val="16"/>
        <w:szCs w:val="16"/>
      </w:rPr>
    </w:pPr>
    <w:r w:rsidRPr="00F52284">
      <w:rPr>
        <w:sz w:val="16"/>
        <w:szCs w:val="16"/>
      </w:rPr>
      <w:t>S0596_2</w:t>
    </w:r>
    <w:r>
      <w:rPr>
        <w:sz w:val="16"/>
        <w:szCs w:val="16"/>
      </w:rPr>
      <w:t xml:space="preserve"> v_sk. = </w:t>
    </w:r>
    <w:r w:rsidR="00FF000C">
      <w:fldChar w:fldCharType="begin"/>
    </w:r>
    <w:r w:rsidR="00FF000C">
      <w:instrText xml:space="preserve"> NUMWORDS  \* MERGEFORMAT </w:instrText>
    </w:r>
    <w:r w:rsidR="00FF000C">
      <w:fldChar w:fldCharType="separate"/>
    </w:r>
    <w:r w:rsidR="008E4737" w:rsidRPr="008E4737">
      <w:rPr>
        <w:noProof/>
        <w:sz w:val="16"/>
        <w:szCs w:val="16"/>
      </w:rPr>
      <w:t>170</w:t>
    </w:r>
    <w:r w:rsidR="00FF000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0C" w:rsidRDefault="00FF000C">
      <w:r>
        <w:separator/>
      </w:r>
    </w:p>
  </w:footnote>
  <w:footnote w:type="continuationSeparator" w:id="0">
    <w:p w:rsidR="00FF000C" w:rsidRDefault="00F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Default="00C623E2" w:rsidP="004B0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3E2" w:rsidRDefault="00C62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Default="00C623E2" w:rsidP="004B0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737">
      <w:rPr>
        <w:rStyle w:val="PageNumber"/>
        <w:noProof/>
      </w:rPr>
      <w:t>2</w:t>
    </w:r>
    <w:r>
      <w:rPr>
        <w:rStyle w:val="PageNumber"/>
      </w:rPr>
      <w:fldChar w:fldCharType="end"/>
    </w:r>
  </w:p>
  <w:p w:rsidR="00C623E2" w:rsidRDefault="00C62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2" w:rsidRDefault="008E4737" w:rsidP="00F52284">
    <w:pPr>
      <w:pStyle w:val="Header"/>
      <w:jc w:val="center"/>
    </w:pPr>
    <w:r>
      <w:rPr>
        <w:noProof/>
      </w:rPr>
      <w:drawing>
        <wp:inline distT="0" distB="0" distL="0" distR="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67"/>
    <w:multiLevelType w:val="hybridMultilevel"/>
    <w:tmpl w:val="8622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90458"/>
    <w:multiLevelType w:val="hybridMultilevel"/>
    <w:tmpl w:val="74901FB4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40931"/>
    <w:multiLevelType w:val="hybridMultilevel"/>
    <w:tmpl w:val="BAFE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456EE"/>
    <w:multiLevelType w:val="hybridMultilevel"/>
    <w:tmpl w:val="95A67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AF1A0B"/>
    <w:multiLevelType w:val="hybridMultilevel"/>
    <w:tmpl w:val="320A2F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13DAF"/>
    <w:multiLevelType w:val="hybridMultilevel"/>
    <w:tmpl w:val="74880B14"/>
    <w:lvl w:ilvl="0" w:tplc="5860B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99"/>
    <w:rsid w:val="0001061F"/>
    <w:rsid w:val="00011AB3"/>
    <w:rsid w:val="00054C04"/>
    <w:rsid w:val="000820E7"/>
    <w:rsid w:val="00084B3F"/>
    <w:rsid w:val="000923E3"/>
    <w:rsid w:val="000B6AD9"/>
    <w:rsid w:val="000C27E4"/>
    <w:rsid w:val="000C3728"/>
    <w:rsid w:val="000C746E"/>
    <w:rsid w:val="000D2029"/>
    <w:rsid w:val="000D7D1E"/>
    <w:rsid w:val="00106E4D"/>
    <w:rsid w:val="00115249"/>
    <w:rsid w:val="00131655"/>
    <w:rsid w:val="00136A9E"/>
    <w:rsid w:val="0015186D"/>
    <w:rsid w:val="0017457D"/>
    <w:rsid w:val="001825CA"/>
    <w:rsid w:val="001C407E"/>
    <w:rsid w:val="001E0555"/>
    <w:rsid w:val="002029B7"/>
    <w:rsid w:val="00235396"/>
    <w:rsid w:val="002636AA"/>
    <w:rsid w:val="00297183"/>
    <w:rsid w:val="002E3999"/>
    <w:rsid w:val="002F1CA7"/>
    <w:rsid w:val="00310DDE"/>
    <w:rsid w:val="00313D7B"/>
    <w:rsid w:val="00384CA6"/>
    <w:rsid w:val="003A1949"/>
    <w:rsid w:val="003B4A63"/>
    <w:rsid w:val="003E1512"/>
    <w:rsid w:val="003F6E40"/>
    <w:rsid w:val="0048701D"/>
    <w:rsid w:val="004B024C"/>
    <w:rsid w:val="004C7593"/>
    <w:rsid w:val="004E297C"/>
    <w:rsid w:val="005157C2"/>
    <w:rsid w:val="00557348"/>
    <w:rsid w:val="005619F0"/>
    <w:rsid w:val="00571988"/>
    <w:rsid w:val="00584085"/>
    <w:rsid w:val="005D1DB0"/>
    <w:rsid w:val="005F4668"/>
    <w:rsid w:val="00610926"/>
    <w:rsid w:val="00621203"/>
    <w:rsid w:val="00661A90"/>
    <w:rsid w:val="006C235F"/>
    <w:rsid w:val="006C3FDC"/>
    <w:rsid w:val="006E7337"/>
    <w:rsid w:val="006F355A"/>
    <w:rsid w:val="00704CA9"/>
    <w:rsid w:val="00736399"/>
    <w:rsid w:val="007E0B88"/>
    <w:rsid w:val="00825FA0"/>
    <w:rsid w:val="00882E8B"/>
    <w:rsid w:val="008B26D7"/>
    <w:rsid w:val="008E10F7"/>
    <w:rsid w:val="008E4737"/>
    <w:rsid w:val="008E4D0D"/>
    <w:rsid w:val="0093138D"/>
    <w:rsid w:val="00940A96"/>
    <w:rsid w:val="0094152C"/>
    <w:rsid w:val="00941EE2"/>
    <w:rsid w:val="00982C0A"/>
    <w:rsid w:val="00986F88"/>
    <w:rsid w:val="00A17B3C"/>
    <w:rsid w:val="00A37413"/>
    <w:rsid w:val="00A556CD"/>
    <w:rsid w:val="00A94183"/>
    <w:rsid w:val="00AA033A"/>
    <w:rsid w:val="00AA0664"/>
    <w:rsid w:val="00AA17B6"/>
    <w:rsid w:val="00AB5400"/>
    <w:rsid w:val="00B719DA"/>
    <w:rsid w:val="00B90094"/>
    <w:rsid w:val="00B90115"/>
    <w:rsid w:val="00BC716E"/>
    <w:rsid w:val="00C4671B"/>
    <w:rsid w:val="00C5129A"/>
    <w:rsid w:val="00C623E2"/>
    <w:rsid w:val="00C83002"/>
    <w:rsid w:val="00C83A69"/>
    <w:rsid w:val="00C94992"/>
    <w:rsid w:val="00CA26B3"/>
    <w:rsid w:val="00CB4477"/>
    <w:rsid w:val="00CF50E6"/>
    <w:rsid w:val="00D27F37"/>
    <w:rsid w:val="00D322CE"/>
    <w:rsid w:val="00D51D7A"/>
    <w:rsid w:val="00D649EC"/>
    <w:rsid w:val="00DD443E"/>
    <w:rsid w:val="00DF3FB9"/>
    <w:rsid w:val="00DF6417"/>
    <w:rsid w:val="00E45CDA"/>
    <w:rsid w:val="00E57DC9"/>
    <w:rsid w:val="00E63594"/>
    <w:rsid w:val="00E81B47"/>
    <w:rsid w:val="00E97A86"/>
    <w:rsid w:val="00EA3DAB"/>
    <w:rsid w:val="00EA5280"/>
    <w:rsid w:val="00EF16DB"/>
    <w:rsid w:val="00F42839"/>
    <w:rsid w:val="00F52284"/>
    <w:rsid w:val="00F76336"/>
    <w:rsid w:val="00F7793F"/>
    <w:rsid w:val="00F84290"/>
    <w:rsid w:val="00FA660C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736399"/>
    <w:pPr>
      <w:spacing w:before="88" w:after="88"/>
      <w:ind w:firstLine="439"/>
      <w:jc w:val="both"/>
    </w:pPr>
  </w:style>
  <w:style w:type="paragraph" w:customStyle="1" w:styleId="naislab">
    <w:name w:val="naislab"/>
    <w:basedOn w:val="Normal"/>
    <w:uiPriority w:val="99"/>
    <w:rsid w:val="00DF6417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DF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08A"/>
    <w:rPr>
      <w:rFonts w:ascii="Courier New" w:hAnsi="Courier New" w:cs="Courier New"/>
      <w:sz w:val="20"/>
      <w:szCs w:val="20"/>
    </w:rPr>
  </w:style>
  <w:style w:type="paragraph" w:customStyle="1" w:styleId="naisc">
    <w:name w:val="naisc"/>
    <w:basedOn w:val="Normal"/>
    <w:uiPriority w:val="99"/>
    <w:rsid w:val="00A17B3C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EA3DAB"/>
    <w:rPr>
      <w:rFonts w:cs="Times New Roman"/>
      <w:color w:val="0000FF"/>
      <w:u w:val="single"/>
    </w:rPr>
  </w:style>
  <w:style w:type="paragraph" w:customStyle="1" w:styleId="CharChar1CharChar">
    <w:name w:val="Char Char1 Char Char"/>
    <w:basedOn w:val="Normal"/>
    <w:next w:val="Normal"/>
    <w:uiPriority w:val="99"/>
    <w:rsid w:val="0093138D"/>
    <w:pPr>
      <w:spacing w:after="160" w:line="240" w:lineRule="exact"/>
    </w:pPr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25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0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5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5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08A"/>
    <w:rPr>
      <w:sz w:val="24"/>
      <w:szCs w:val="24"/>
    </w:rPr>
  </w:style>
  <w:style w:type="paragraph" w:styleId="NormalWeb">
    <w:name w:val="Normal (Web)"/>
    <w:basedOn w:val="Normal"/>
    <w:uiPriority w:val="99"/>
    <w:rsid w:val="00AA03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82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E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736399"/>
    <w:pPr>
      <w:spacing w:before="88" w:after="88"/>
      <w:ind w:firstLine="439"/>
      <w:jc w:val="both"/>
    </w:pPr>
  </w:style>
  <w:style w:type="paragraph" w:customStyle="1" w:styleId="naislab">
    <w:name w:val="naislab"/>
    <w:basedOn w:val="Normal"/>
    <w:uiPriority w:val="99"/>
    <w:rsid w:val="00DF6417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DF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08A"/>
    <w:rPr>
      <w:rFonts w:ascii="Courier New" w:hAnsi="Courier New" w:cs="Courier New"/>
      <w:sz w:val="20"/>
      <w:szCs w:val="20"/>
    </w:rPr>
  </w:style>
  <w:style w:type="paragraph" w:customStyle="1" w:styleId="naisc">
    <w:name w:val="naisc"/>
    <w:basedOn w:val="Normal"/>
    <w:uiPriority w:val="99"/>
    <w:rsid w:val="00A17B3C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EA3DAB"/>
    <w:rPr>
      <w:rFonts w:cs="Times New Roman"/>
      <w:color w:val="0000FF"/>
      <w:u w:val="single"/>
    </w:rPr>
  </w:style>
  <w:style w:type="paragraph" w:customStyle="1" w:styleId="CharChar1CharChar">
    <w:name w:val="Char Char1 Char Char"/>
    <w:basedOn w:val="Normal"/>
    <w:next w:val="Normal"/>
    <w:uiPriority w:val="99"/>
    <w:rsid w:val="0093138D"/>
    <w:pPr>
      <w:spacing w:after="160" w:line="240" w:lineRule="exact"/>
    </w:pPr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25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0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5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5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08A"/>
    <w:rPr>
      <w:sz w:val="24"/>
      <w:szCs w:val="24"/>
    </w:rPr>
  </w:style>
  <w:style w:type="paragraph" w:styleId="NormalWeb">
    <w:name w:val="Normal (Web)"/>
    <w:basedOn w:val="Normal"/>
    <w:uiPriority w:val="99"/>
    <w:rsid w:val="00AA03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82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E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1334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14.jūlija instrukcijā Nr.12 „Viltoto un autentisko dokumentu (False and Authentic Documents) informācijas sistēmas veidošanas, aktualizēšanas un izmantošanas kārtība”</vt:lpstr>
    </vt:vector>
  </TitlesOfParts>
  <Company>IeM IC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14.jūlija instrukcijā Nr.12 „Viltoto un autentisko dokumentu (False and Authentic Documents) informācijas sistēmas veidošanas, aktualizēšanas un izmantošanas kārtība”</dc:title>
  <dc:creator>Baiba Kovaļova</dc:creator>
  <dc:description>tālrunis: 67208597, fakss: 67208042Baiba.Kovalova@ic.iem.gov.lv</dc:description>
  <cp:lastModifiedBy>Gita Sniega</cp:lastModifiedBy>
  <cp:revision>2</cp:revision>
  <cp:lastPrinted>2012-04-16T08:09:00Z</cp:lastPrinted>
  <dcterms:created xsi:type="dcterms:W3CDTF">2012-04-16T08:09:00Z</dcterms:created>
  <dcterms:modified xsi:type="dcterms:W3CDTF">2012-04-16T08:09:00Z</dcterms:modified>
</cp:coreProperties>
</file>