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CD" w:rsidRPr="00495709" w:rsidRDefault="002134D0" w:rsidP="002134D0">
      <w:pPr>
        <w:spacing w:after="0" w:line="240" w:lineRule="auto"/>
        <w:jc w:val="center"/>
        <w:rPr>
          <w:rFonts w:ascii="Times New Roman" w:eastAsia="Times New Roman" w:hAnsi="Times New Roman"/>
          <w:b/>
          <w:bCs/>
          <w:sz w:val="28"/>
          <w:szCs w:val="28"/>
          <w:lang w:eastAsia="lv-LV"/>
        </w:rPr>
      </w:pPr>
      <w:r w:rsidRPr="00495709">
        <w:rPr>
          <w:rFonts w:ascii="Times New Roman" w:eastAsia="Times New Roman" w:hAnsi="Times New Roman"/>
          <w:b/>
          <w:bCs/>
          <w:sz w:val="28"/>
          <w:szCs w:val="28"/>
          <w:lang w:eastAsia="lv-LV"/>
        </w:rPr>
        <w:t xml:space="preserve">Ministru kabineta rīkojuma projekta „Par </w:t>
      </w:r>
      <w:r w:rsidR="00265970" w:rsidRPr="00495709">
        <w:rPr>
          <w:rFonts w:ascii="Times New Roman" w:eastAsia="Times New Roman" w:hAnsi="Times New Roman"/>
          <w:b/>
          <w:bCs/>
          <w:sz w:val="28"/>
          <w:szCs w:val="28"/>
          <w:lang w:eastAsia="lv-LV"/>
        </w:rPr>
        <w:t xml:space="preserve">Ropažu novada pašvaldības </w:t>
      </w:r>
    </w:p>
    <w:p w:rsidR="00B638CD" w:rsidRPr="00495709" w:rsidRDefault="00265970" w:rsidP="002134D0">
      <w:pPr>
        <w:spacing w:after="0" w:line="240" w:lineRule="auto"/>
        <w:jc w:val="center"/>
        <w:rPr>
          <w:rFonts w:ascii="Times New Roman" w:eastAsia="Times New Roman" w:hAnsi="Times New Roman"/>
          <w:b/>
          <w:sz w:val="28"/>
          <w:szCs w:val="28"/>
          <w:lang w:eastAsia="lv-LV"/>
        </w:rPr>
      </w:pPr>
      <w:r w:rsidRPr="00495709">
        <w:rPr>
          <w:rFonts w:ascii="Times New Roman" w:eastAsia="Times New Roman" w:hAnsi="Times New Roman"/>
          <w:b/>
          <w:bCs/>
          <w:sz w:val="28"/>
          <w:szCs w:val="28"/>
          <w:lang w:eastAsia="lv-LV"/>
        </w:rPr>
        <w:t xml:space="preserve">nekustamā īpašuma </w:t>
      </w:r>
      <w:r w:rsidR="002134D0" w:rsidRPr="00495709">
        <w:rPr>
          <w:rFonts w:ascii="Times New Roman" w:eastAsia="Times New Roman" w:hAnsi="Times New Roman"/>
          <w:b/>
          <w:bCs/>
          <w:sz w:val="28"/>
          <w:szCs w:val="28"/>
          <w:lang w:eastAsia="lv-LV"/>
        </w:rPr>
        <w:t>pārņemšanu valsts īpašumā”</w:t>
      </w:r>
      <w:r w:rsidR="002134D0" w:rsidRPr="00495709">
        <w:rPr>
          <w:rFonts w:ascii="Times New Roman" w:eastAsia="Times New Roman" w:hAnsi="Times New Roman"/>
          <w:b/>
          <w:sz w:val="28"/>
          <w:szCs w:val="28"/>
          <w:lang w:eastAsia="lv-LV"/>
        </w:rPr>
        <w:t xml:space="preserve"> sākotnējās </w:t>
      </w:r>
    </w:p>
    <w:p w:rsidR="002134D0" w:rsidRPr="00495709" w:rsidRDefault="002134D0" w:rsidP="002134D0">
      <w:pPr>
        <w:spacing w:after="0" w:line="240" w:lineRule="auto"/>
        <w:jc w:val="center"/>
        <w:rPr>
          <w:rFonts w:ascii="Times New Roman" w:eastAsia="Times New Roman" w:hAnsi="Times New Roman"/>
          <w:b/>
          <w:bCs/>
          <w:sz w:val="28"/>
          <w:szCs w:val="28"/>
          <w:lang w:eastAsia="lv-LV"/>
        </w:rPr>
      </w:pPr>
      <w:r w:rsidRPr="00495709">
        <w:rPr>
          <w:rFonts w:ascii="Times New Roman" w:eastAsia="Times New Roman" w:hAnsi="Times New Roman"/>
          <w:b/>
          <w:sz w:val="28"/>
          <w:szCs w:val="28"/>
          <w:lang w:eastAsia="lv-LV"/>
        </w:rPr>
        <w:t>ietekmes novērtējuma ziņojums (anotācija)</w:t>
      </w:r>
    </w:p>
    <w:p w:rsidR="002134D0" w:rsidRPr="00495709" w:rsidRDefault="002134D0" w:rsidP="002134D0">
      <w:pPr>
        <w:spacing w:after="0" w:line="240" w:lineRule="auto"/>
        <w:jc w:val="center"/>
        <w:rPr>
          <w:rFonts w:ascii="Times New Roman" w:eastAsia="Times New Roman" w:hAnsi="Times New Roman"/>
          <w:sz w:val="28"/>
          <w:szCs w:val="28"/>
          <w:lang w:eastAsia="lv-LV"/>
        </w:rPr>
      </w:pPr>
    </w:p>
    <w:p w:rsidR="002134D0" w:rsidRPr="00495709" w:rsidRDefault="002134D0" w:rsidP="002134D0">
      <w:pPr>
        <w:spacing w:after="0" w:line="240" w:lineRule="auto"/>
        <w:jc w:val="center"/>
        <w:rPr>
          <w:rFonts w:ascii="Times New Roman" w:eastAsia="Times New Roman" w:hAnsi="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2134D0" w:rsidRPr="00495709" w:rsidTr="0001715C">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2134D0" w:rsidRPr="00495709" w:rsidRDefault="002134D0" w:rsidP="0001715C">
            <w:pPr>
              <w:spacing w:after="0" w:line="240" w:lineRule="auto"/>
              <w:jc w:val="center"/>
              <w:rPr>
                <w:rFonts w:ascii="Times New Roman" w:eastAsia="Times New Roman" w:hAnsi="Times New Roman"/>
                <w:b/>
                <w:bCs/>
                <w:sz w:val="28"/>
                <w:szCs w:val="28"/>
                <w:lang w:eastAsia="lv-LV"/>
              </w:rPr>
            </w:pPr>
            <w:r w:rsidRPr="00495709">
              <w:rPr>
                <w:rFonts w:ascii="Times New Roman" w:eastAsia="Times New Roman" w:hAnsi="Times New Roman"/>
                <w:b/>
                <w:bCs/>
                <w:sz w:val="28"/>
                <w:szCs w:val="28"/>
                <w:lang w:eastAsia="lv-LV"/>
              </w:rPr>
              <w:t>I. Tiesību akta projekta izstrādes nepieciešamība</w:t>
            </w: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56"/>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41" w:right="156"/>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B13DCD" w:rsidRPr="00B13DCD" w:rsidRDefault="00FC6D09" w:rsidP="00B13DCD">
            <w:pPr>
              <w:autoSpaceDE w:val="0"/>
              <w:autoSpaceDN w:val="0"/>
              <w:adjustRightInd w:val="0"/>
              <w:spacing w:after="0" w:line="240" w:lineRule="auto"/>
              <w:ind w:right="141"/>
              <w:jc w:val="both"/>
              <w:rPr>
                <w:rFonts w:ascii="Times New Roman" w:hAnsi="Times New Roman"/>
                <w:bCs/>
                <w:sz w:val="28"/>
                <w:szCs w:val="28"/>
              </w:rPr>
            </w:pPr>
            <w:r w:rsidRPr="00495709">
              <w:rPr>
                <w:rFonts w:ascii="Times New Roman" w:hAnsi="Times New Roman"/>
                <w:sz w:val="28"/>
                <w:szCs w:val="28"/>
              </w:rPr>
              <w:t xml:space="preserve"> </w:t>
            </w:r>
            <w:r w:rsidR="00106ADC" w:rsidRPr="00495709">
              <w:rPr>
                <w:rFonts w:ascii="Times New Roman" w:hAnsi="Times New Roman"/>
                <w:sz w:val="28"/>
                <w:szCs w:val="28"/>
              </w:rPr>
              <w:t xml:space="preserve">    </w:t>
            </w:r>
            <w:r w:rsidR="00B13DCD" w:rsidRPr="00ED1191">
              <w:rPr>
                <w:rFonts w:ascii="Times New Roman" w:hAnsi="Times New Roman"/>
                <w:sz w:val="28"/>
                <w:szCs w:val="28"/>
              </w:rPr>
              <w:t>Ministru kabineta rīkojuma projekts „</w:t>
            </w:r>
            <w:r w:rsidR="00B13DCD" w:rsidRPr="00ED1191">
              <w:rPr>
                <w:rFonts w:ascii="Times New Roman" w:eastAsia="Times New Roman" w:hAnsi="Times New Roman"/>
                <w:bCs/>
                <w:sz w:val="28"/>
                <w:szCs w:val="28"/>
                <w:lang w:eastAsia="lv-LV"/>
              </w:rPr>
              <w:t>Par Ropažu novada pašvaldības nekustamā īpašuma pārņemšanu valsts īpašumā</w:t>
            </w:r>
            <w:r w:rsidR="00B13DCD" w:rsidRPr="00ED1191">
              <w:rPr>
                <w:rFonts w:ascii="Times New Roman" w:hAnsi="Times New Roman"/>
                <w:sz w:val="28"/>
                <w:szCs w:val="28"/>
              </w:rPr>
              <w:t xml:space="preserve">” </w:t>
            </w:r>
            <w:r w:rsidR="00B13DCD" w:rsidRPr="00ED1191">
              <w:rPr>
                <w:rFonts w:ascii="Times New Roman" w:hAnsi="Times New Roman"/>
                <w:bCs/>
                <w:sz w:val="28"/>
                <w:szCs w:val="28"/>
              </w:rPr>
              <w:t>(turpmāk – rīkojuma projekts)</w:t>
            </w:r>
            <w:r w:rsidR="00B13DCD">
              <w:rPr>
                <w:rFonts w:ascii="Times New Roman" w:hAnsi="Times New Roman"/>
                <w:bCs/>
                <w:sz w:val="28"/>
                <w:szCs w:val="28"/>
              </w:rPr>
              <w:t xml:space="preserve"> </w:t>
            </w:r>
            <w:r w:rsidR="00B13DCD">
              <w:rPr>
                <w:rFonts w:ascii="Times New Roman" w:hAnsi="Times New Roman"/>
                <w:sz w:val="28"/>
                <w:szCs w:val="28"/>
              </w:rPr>
              <w:t xml:space="preserve">sagatavots, pamatojoties uz </w:t>
            </w:r>
            <w:r w:rsidR="00B13DCD" w:rsidRPr="00B13DCD">
              <w:rPr>
                <w:rFonts w:ascii="Times New Roman" w:hAnsi="Times New Roman"/>
                <w:sz w:val="28"/>
                <w:szCs w:val="28"/>
              </w:rPr>
              <w:t>Publiskas personas mantas atsavināšanas likuma 42.panta otro daļu, saskaņā ar kuru pašvaldības nekustamo īpašumu</w:t>
            </w:r>
            <w:r w:rsidR="00B13DCD">
              <w:rPr>
                <w:rFonts w:ascii="Times New Roman" w:hAnsi="Times New Roman"/>
                <w:sz w:val="28"/>
                <w:szCs w:val="28"/>
              </w:rPr>
              <w:t xml:space="preserve"> var nodot bez atlīdzības valsts īpašumā.</w:t>
            </w:r>
          </w:p>
          <w:p w:rsidR="002134D0" w:rsidRPr="00495709" w:rsidRDefault="002134D0" w:rsidP="00ED1191">
            <w:pPr>
              <w:tabs>
                <w:tab w:val="left" w:pos="5812"/>
              </w:tabs>
              <w:spacing w:after="0" w:line="240" w:lineRule="auto"/>
              <w:ind w:right="141"/>
              <w:jc w:val="both"/>
              <w:rPr>
                <w:rFonts w:ascii="Times New Roman" w:hAnsi="Times New Roman"/>
                <w:sz w:val="28"/>
                <w:szCs w:val="28"/>
              </w:rPr>
            </w:pP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56"/>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2134D0" w:rsidRPr="00ED1191" w:rsidRDefault="002134D0" w:rsidP="0001715C">
            <w:pPr>
              <w:spacing w:after="0" w:line="240" w:lineRule="auto"/>
              <w:ind w:left="150" w:right="156"/>
              <w:jc w:val="both"/>
              <w:rPr>
                <w:rFonts w:ascii="Times New Roman" w:eastAsia="Times New Roman" w:hAnsi="Times New Roman"/>
                <w:sz w:val="28"/>
                <w:szCs w:val="28"/>
                <w:lang w:eastAsia="lv-LV"/>
              </w:rPr>
            </w:pPr>
            <w:r w:rsidRPr="00ED1191">
              <w:rPr>
                <w:rFonts w:ascii="Times New Roman" w:eastAsia="Times New Roman" w:hAnsi="Times New Roman"/>
                <w:sz w:val="28"/>
                <w:szCs w:val="28"/>
                <w:lang w:eastAsia="lv-LV"/>
              </w:rPr>
              <w:t>Pašreizējā situācija un problēmas</w:t>
            </w:r>
          </w:p>
          <w:p w:rsidR="002134D0" w:rsidRPr="00ED1191" w:rsidRDefault="002134D0" w:rsidP="0001715C">
            <w:pPr>
              <w:spacing w:after="0" w:line="240" w:lineRule="auto"/>
              <w:ind w:left="150" w:right="156"/>
              <w:rPr>
                <w:rFonts w:ascii="Times New Roman" w:eastAsia="Times New Roman" w:hAnsi="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ED1191" w:rsidRPr="00ED1191" w:rsidRDefault="00ED1191" w:rsidP="00ED1191">
            <w:pPr>
              <w:widowControl w:val="0"/>
              <w:suppressAutoHyphens/>
              <w:contextualSpacing/>
              <w:jc w:val="both"/>
              <w:rPr>
                <w:rFonts w:ascii="Times New Roman" w:hAnsi="Times New Roman"/>
                <w:sz w:val="28"/>
                <w:szCs w:val="28"/>
              </w:rPr>
            </w:pPr>
            <w:r>
              <w:rPr>
                <w:rFonts w:ascii="Times New Roman" w:hAnsi="Times New Roman"/>
                <w:sz w:val="28"/>
                <w:szCs w:val="28"/>
                <w:lang w:eastAsia="ru-RU"/>
              </w:rPr>
              <w:t xml:space="preserve">     </w:t>
            </w:r>
            <w:r w:rsidR="00B13DCD">
              <w:rPr>
                <w:rFonts w:ascii="Times New Roman" w:hAnsi="Times New Roman"/>
                <w:sz w:val="28"/>
                <w:szCs w:val="28"/>
                <w:lang w:eastAsia="ru-RU"/>
              </w:rPr>
              <w:t>R</w:t>
            </w:r>
            <w:r w:rsidRPr="00ED1191">
              <w:rPr>
                <w:rFonts w:ascii="Times New Roman" w:hAnsi="Times New Roman"/>
                <w:bCs/>
                <w:sz w:val="28"/>
                <w:szCs w:val="28"/>
              </w:rPr>
              <w:t xml:space="preserve">īkojuma projekts) </w:t>
            </w:r>
            <w:r w:rsidRPr="00ED1191">
              <w:rPr>
                <w:rFonts w:ascii="Times New Roman" w:hAnsi="Times New Roman"/>
                <w:sz w:val="28"/>
                <w:szCs w:val="28"/>
              </w:rPr>
              <w:t xml:space="preserve">sagatavots, lai pārņemtu </w:t>
            </w:r>
            <w:r>
              <w:rPr>
                <w:rFonts w:ascii="Times New Roman" w:hAnsi="Times New Roman"/>
                <w:sz w:val="28"/>
                <w:szCs w:val="28"/>
              </w:rPr>
              <w:t xml:space="preserve">valsts īpašumā </w:t>
            </w:r>
            <w:r w:rsidRPr="00ED1191">
              <w:rPr>
                <w:rFonts w:ascii="Times New Roman" w:hAnsi="Times New Roman"/>
                <w:sz w:val="28"/>
                <w:szCs w:val="28"/>
              </w:rPr>
              <w:t>nekustamo īpašumu "Raksti" (nekustamā īpašuma kadastra Nr.80840070088) - zemes vienību 1,78 ha platībā (zemes vienības kadastra apzīmējums 80840070088) un divas būves (būvju kadastra apzīmējumi 80840070031020 un 80840070031059) -</w:t>
            </w:r>
            <w:r w:rsidRPr="00ED1191">
              <w:rPr>
                <w:rFonts w:ascii="Times New Roman" w:hAnsi="Times New Roman"/>
                <w:bCs/>
                <w:sz w:val="28"/>
                <w:szCs w:val="28"/>
                <w:lang w:eastAsia="lv-LV"/>
              </w:rPr>
              <w:t xml:space="preserve"> Ropažu novadā, </w:t>
            </w:r>
            <w:r w:rsidRPr="00ED1191">
              <w:rPr>
                <w:rFonts w:ascii="Times New Roman" w:hAnsi="Times New Roman"/>
                <w:sz w:val="28"/>
                <w:szCs w:val="28"/>
              </w:rPr>
              <w:t>ko Ropažu novada dome saskaņā ar Publiskas personas mantas atsavināšanas likuma 42.panta otro daļu nodod valstij bez atlīdzības.</w:t>
            </w:r>
          </w:p>
          <w:p w:rsidR="00C276AF" w:rsidRPr="00ED1191" w:rsidRDefault="00ED1191" w:rsidP="00106ADC">
            <w:pPr>
              <w:shd w:val="clear" w:color="auto" w:fill="FFFFFF"/>
              <w:spacing w:after="0" w:line="322" w:lineRule="exact"/>
              <w:ind w:left="71" w:right="52"/>
              <w:jc w:val="both"/>
              <w:rPr>
                <w:rFonts w:ascii="Times New Roman" w:hAnsi="Times New Roman"/>
                <w:sz w:val="28"/>
                <w:szCs w:val="28"/>
              </w:rPr>
            </w:pPr>
            <w:r>
              <w:rPr>
                <w:rFonts w:ascii="Times New Roman" w:hAnsi="Times New Roman"/>
                <w:sz w:val="28"/>
                <w:szCs w:val="28"/>
                <w:lang w:eastAsia="ru-RU"/>
              </w:rPr>
              <w:t xml:space="preserve">     </w:t>
            </w:r>
            <w:r w:rsidR="00C276AF" w:rsidRPr="00ED1191">
              <w:rPr>
                <w:rFonts w:ascii="Times New Roman" w:hAnsi="Times New Roman"/>
                <w:sz w:val="28"/>
                <w:szCs w:val="28"/>
                <w:lang w:eastAsia="ru-RU"/>
              </w:rPr>
              <w:t xml:space="preserve">Rīkojuma projektā minētais nekustamais īpašums </w:t>
            </w:r>
            <w:r w:rsidR="00C276AF" w:rsidRPr="00ED1191">
              <w:rPr>
                <w:rFonts w:ascii="Times New Roman" w:eastAsia="Times New Roman" w:hAnsi="Times New Roman"/>
                <w:bCs/>
                <w:sz w:val="28"/>
                <w:szCs w:val="28"/>
                <w:lang w:eastAsia="lv-LV"/>
              </w:rPr>
              <w:t>„Raksti”</w:t>
            </w:r>
            <w:r>
              <w:rPr>
                <w:rFonts w:ascii="Times New Roman" w:eastAsia="Times New Roman" w:hAnsi="Times New Roman"/>
                <w:bCs/>
                <w:sz w:val="28"/>
                <w:szCs w:val="28"/>
                <w:lang w:eastAsia="lv-LV"/>
              </w:rPr>
              <w:t>,</w:t>
            </w:r>
            <w:r w:rsidR="00C276AF" w:rsidRPr="00ED1191">
              <w:rPr>
                <w:rFonts w:ascii="Times New Roman" w:eastAsia="Times New Roman" w:hAnsi="Times New Roman"/>
                <w:bCs/>
                <w:sz w:val="28"/>
                <w:szCs w:val="28"/>
                <w:lang w:eastAsia="lv-LV"/>
              </w:rPr>
              <w:t xml:space="preserve"> </w:t>
            </w:r>
            <w:r>
              <w:rPr>
                <w:rFonts w:ascii="Times New Roman" w:eastAsia="Times New Roman" w:hAnsi="Times New Roman"/>
                <w:bCs/>
                <w:sz w:val="28"/>
                <w:szCs w:val="28"/>
                <w:lang w:eastAsia="lv-LV"/>
              </w:rPr>
              <w:t>Ropažu novadā</w:t>
            </w:r>
            <w:r w:rsidR="00C276AF" w:rsidRPr="00ED1191">
              <w:rPr>
                <w:rFonts w:ascii="Times New Roman" w:eastAsia="Times New Roman" w:hAnsi="Times New Roman"/>
                <w:bCs/>
                <w:sz w:val="28"/>
                <w:szCs w:val="28"/>
                <w:lang w:eastAsia="lv-LV"/>
              </w:rPr>
              <w:t xml:space="preserve"> </w:t>
            </w:r>
            <w:r w:rsidR="00C276AF" w:rsidRPr="00ED1191">
              <w:rPr>
                <w:rFonts w:ascii="Times New Roman" w:hAnsi="Times New Roman"/>
                <w:sz w:val="28"/>
                <w:szCs w:val="28"/>
              </w:rPr>
              <w:t xml:space="preserve">(nekustamā īpašuma kadastra Nr.80840070088) </w:t>
            </w:r>
            <w:r w:rsidR="000D45FF" w:rsidRPr="00ED1191">
              <w:rPr>
                <w:rFonts w:ascii="Times New Roman" w:hAnsi="Times New Roman"/>
                <w:sz w:val="28"/>
                <w:szCs w:val="28"/>
              </w:rPr>
              <w:t>ir atdalīts no nekustamā īpašuma „</w:t>
            </w:r>
            <w:proofErr w:type="spellStart"/>
            <w:r w:rsidR="000D45FF" w:rsidRPr="00ED1191">
              <w:rPr>
                <w:rFonts w:ascii="Times New Roman" w:hAnsi="Times New Roman"/>
                <w:sz w:val="28"/>
                <w:szCs w:val="28"/>
              </w:rPr>
              <w:t>Silakrogs</w:t>
            </w:r>
            <w:proofErr w:type="spellEnd"/>
            <w:r w:rsidR="000D45FF" w:rsidRPr="00ED1191">
              <w:rPr>
                <w:rFonts w:ascii="Times New Roman" w:hAnsi="Times New Roman"/>
                <w:sz w:val="28"/>
                <w:szCs w:val="28"/>
              </w:rPr>
              <w:t>”</w:t>
            </w:r>
            <w:r>
              <w:rPr>
                <w:rFonts w:ascii="Times New Roman" w:hAnsi="Times New Roman"/>
                <w:sz w:val="28"/>
                <w:szCs w:val="28"/>
              </w:rPr>
              <w:t>,</w:t>
            </w:r>
            <w:r>
              <w:rPr>
                <w:rFonts w:ascii="Times New Roman" w:eastAsia="Times New Roman" w:hAnsi="Times New Roman"/>
                <w:bCs/>
                <w:sz w:val="28"/>
                <w:szCs w:val="28"/>
                <w:lang w:eastAsia="lv-LV"/>
              </w:rPr>
              <w:t xml:space="preserve"> Ropažu novadā</w:t>
            </w:r>
            <w:r w:rsidR="000D45FF" w:rsidRPr="00ED1191">
              <w:rPr>
                <w:rFonts w:ascii="Times New Roman" w:eastAsia="Times New Roman" w:hAnsi="Times New Roman"/>
                <w:bCs/>
                <w:sz w:val="28"/>
                <w:szCs w:val="28"/>
                <w:lang w:eastAsia="lv-LV"/>
              </w:rPr>
              <w:t xml:space="preserve"> </w:t>
            </w:r>
            <w:r w:rsidR="000D45FF" w:rsidRPr="00ED1191">
              <w:rPr>
                <w:rFonts w:ascii="Times New Roman" w:hAnsi="Times New Roman"/>
                <w:sz w:val="28"/>
                <w:szCs w:val="28"/>
              </w:rPr>
              <w:t>(nekustamā īpašuma kadastra Nr.80840070008), kas saskaņā ar Rīgas rajona zemesgrāmatu nodaļas Ropažu novada zemesgrāmatas nodalījuma Nr.590 datiem ir reģistrēts zemesgrāmatā uz Ropažu pagasta pašvaldības (nodokļu maksātāja kods 90000029039) vārda.</w:t>
            </w:r>
          </w:p>
          <w:p w:rsidR="005C2483" w:rsidRPr="00ED1191" w:rsidRDefault="000D45FF" w:rsidP="00106ADC">
            <w:pPr>
              <w:shd w:val="clear" w:color="auto" w:fill="FFFFFF"/>
              <w:spacing w:after="0" w:line="322" w:lineRule="exact"/>
              <w:ind w:right="52"/>
              <w:jc w:val="both"/>
              <w:rPr>
                <w:rFonts w:ascii="Times New Roman" w:hAnsi="Times New Roman"/>
                <w:sz w:val="28"/>
                <w:szCs w:val="28"/>
              </w:rPr>
            </w:pPr>
            <w:r w:rsidRPr="00ED1191">
              <w:rPr>
                <w:rFonts w:ascii="Times New Roman" w:hAnsi="Times New Roman"/>
                <w:sz w:val="28"/>
                <w:szCs w:val="28"/>
              </w:rPr>
              <w:t xml:space="preserve">     Nekustamais īpašums sastāv</w:t>
            </w:r>
            <w:r w:rsidR="00106ADC" w:rsidRPr="00ED1191">
              <w:rPr>
                <w:rFonts w:ascii="Times New Roman" w:hAnsi="Times New Roman"/>
                <w:sz w:val="28"/>
                <w:szCs w:val="28"/>
              </w:rPr>
              <w:t xml:space="preserve"> no zemes vienības</w:t>
            </w:r>
            <w:r w:rsidRPr="00ED1191">
              <w:rPr>
                <w:rFonts w:ascii="Times New Roman" w:hAnsi="Times New Roman"/>
                <w:sz w:val="28"/>
                <w:szCs w:val="28"/>
              </w:rPr>
              <w:t xml:space="preserve"> 1,78 ha platībā (zemes vienības kadastra apzīmējums 80840070088 un </w:t>
            </w:r>
            <w:r w:rsidR="00697AAA" w:rsidRPr="00ED1191">
              <w:rPr>
                <w:rFonts w:ascii="Times New Roman" w:hAnsi="Times New Roman"/>
                <w:sz w:val="28"/>
                <w:szCs w:val="28"/>
              </w:rPr>
              <w:t>trim</w:t>
            </w:r>
            <w:r w:rsidR="004915A1" w:rsidRPr="00ED1191">
              <w:rPr>
                <w:rFonts w:ascii="Times New Roman" w:hAnsi="Times New Roman"/>
                <w:sz w:val="28"/>
                <w:szCs w:val="28"/>
              </w:rPr>
              <w:t xml:space="preserve"> būvēm (būvju kadastra apzīmējumi 80840070031020</w:t>
            </w:r>
            <w:r w:rsidR="00697AAA" w:rsidRPr="00ED1191">
              <w:rPr>
                <w:rFonts w:ascii="Times New Roman" w:hAnsi="Times New Roman"/>
                <w:sz w:val="28"/>
                <w:szCs w:val="28"/>
              </w:rPr>
              <w:t>,</w:t>
            </w:r>
            <w:r w:rsidR="004915A1" w:rsidRPr="00ED1191">
              <w:rPr>
                <w:rFonts w:ascii="Times New Roman" w:hAnsi="Times New Roman"/>
                <w:sz w:val="28"/>
                <w:szCs w:val="28"/>
              </w:rPr>
              <w:t xml:space="preserve"> 80840070031059</w:t>
            </w:r>
            <w:r w:rsidR="00697AAA" w:rsidRPr="00ED1191">
              <w:rPr>
                <w:rFonts w:ascii="Times New Roman" w:hAnsi="Times New Roman"/>
                <w:sz w:val="28"/>
                <w:szCs w:val="28"/>
              </w:rPr>
              <w:t xml:space="preserve"> un 80840070088001</w:t>
            </w:r>
            <w:r w:rsidR="004915A1" w:rsidRPr="00ED1191">
              <w:rPr>
                <w:rFonts w:ascii="Times New Roman" w:hAnsi="Times New Roman"/>
                <w:sz w:val="28"/>
                <w:szCs w:val="28"/>
              </w:rPr>
              <w:t>)</w:t>
            </w:r>
            <w:r w:rsidRPr="00ED1191">
              <w:rPr>
                <w:rFonts w:ascii="Times New Roman" w:hAnsi="Times New Roman"/>
                <w:sz w:val="28"/>
                <w:szCs w:val="28"/>
              </w:rPr>
              <w:t>.</w:t>
            </w:r>
            <w:r w:rsidR="003D496F" w:rsidRPr="00ED1191">
              <w:rPr>
                <w:rFonts w:ascii="Times New Roman" w:hAnsi="Times New Roman"/>
                <w:sz w:val="28"/>
                <w:szCs w:val="28"/>
              </w:rPr>
              <w:t xml:space="preserve"> </w:t>
            </w:r>
            <w:r w:rsidR="005C2483" w:rsidRPr="00ED1191">
              <w:rPr>
                <w:rFonts w:ascii="Times New Roman" w:hAnsi="Times New Roman"/>
                <w:sz w:val="28"/>
                <w:szCs w:val="28"/>
              </w:rPr>
              <w:t xml:space="preserve">Saskaņā ar Ropažu novada domes 2006.gada 25.oktobra sēdes protokola Nr.10 52.§ „Par pašvaldībai piederošā nekustamā īpašuma „Raksti” nodošanu bez </w:t>
            </w:r>
            <w:r w:rsidR="005C2483" w:rsidRPr="00ED1191">
              <w:rPr>
                <w:rFonts w:ascii="Times New Roman" w:hAnsi="Times New Roman"/>
                <w:sz w:val="28"/>
                <w:szCs w:val="28"/>
              </w:rPr>
              <w:lastRenderedPageBreak/>
              <w:t>atlīdzības valstij” izrakstu</w:t>
            </w:r>
            <w:r w:rsidR="004915A1" w:rsidRPr="00ED1191">
              <w:rPr>
                <w:rFonts w:ascii="Times New Roman" w:hAnsi="Times New Roman"/>
                <w:sz w:val="28"/>
                <w:szCs w:val="28"/>
              </w:rPr>
              <w:t>,</w:t>
            </w:r>
            <w:r w:rsidR="005C2483" w:rsidRPr="00ED1191">
              <w:rPr>
                <w:rFonts w:ascii="Times New Roman" w:hAnsi="Times New Roman"/>
                <w:sz w:val="28"/>
                <w:szCs w:val="28"/>
              </w:rPr>
              <w:t xml:space="preserve"> Ropažu novada dome piekrīt nodot pašvaldībai piederošo nekustamo īp</w:t>
            </w:r>
            <w:r w:rsidR="00FC6D09" w:rsidRPr="00ED1191">
              <w:rPr>
                <w:rFonts w:ascii="Times New Roman" w:hAnsi="Times New Roman"/>
                <w:sz w:val="28"/>
                <w:szCs w:val="28"/>
              </w:rPr>
              <w:t>ašumu</w:t>
            </w:r>
            <w:r w:rsidR="005C2483" w:rsidRPr="00ED1191">
              <w:rPr>
                <w:rFonts w:ascii="Times New Roman" w:hAnsi="Times New Roman"/>
                <w:sz w:val="28"/>
                <w:szCs w:val="28"/>
              </w:rPr>
              <w:t xml:space="preserve"> - zemesgabalu „Raksti” kadastra Nr.80840070088, platība 1,78 ha, un uz tā atrodošās pašvaldībai piederošās ēkas – lit. Nr.7, Nr.13, Nr.020, Nr.059 valsts īpašumā bez atlīdzības Kultūras ministrijai Latvijas Nacionālās bibliotēkas vajadzībām.</w:t>
            </w:r>
          </w:p>
          <w:p w:rsidR="00FB64DB" w:rsidRDefault="0081406A" w:rsidP="00FB64DB">
            <w:pPr>
              <w:shd w:val="clear" w:color="auto" w:fill="FFFFFF"/>
              <w:spacing w:after="0" w:line="322" w:lineRule="exact"/>
              <w:ind w:right="52"/>
              <w:jc w:val="both"/>
              <w:rPr>
                <w:rFonts w:ascii="Times New Roman" w:hAnsi="Times New Roman"/>
                <w:sz w:val="28"/>
                <w:szCs w:val="28"/>
              </w:rPr>
            </w:pPr>
            <w:r w:rsidRPr="00ED1191">
              <w:rPr>
                <w:rFonts w:ascii="Times New Roman" w:hAnsi="Times New Roman"/>
                <w:sz w:val="28"/>
                <w:szCs w:val="28"/>
              </w:rPr>
              <w:t xml:space="preserve">   </w:t>
            </w:r>
            <w:r w:rsidR="00960251">
              <w:rPr>
                <w:rFonts w:ascii="Times New Roman" w:hAnsi="Times New Roman"/>
                <w:sz w:val="28"/>
                <w:szCs w:val="28"/>
              </w:rPr>
              <w:t xml:space="preserve"> </w:t>
            </w:r>
            <w:r w:rsidRPr="00ED1191">
              <w:rPr>
                <w:rFonts w:ascii="Times New Roman" w:hAnsi="Times New Roman"/>
                <w:sz w:val="28"/>
                <w:szCs w:val="28"/>
              </w:rPr>
              <w:t xml:space="preserve"> </w:t>
            </w:r>
            <w:r w:rsidR="004915A1" w:rsidRPr="00ED1191">
              <w:rPr>
                <w:rFonts w:ascii="Times New Roman" w:hAnsi="Times New Roman"/>
                <w:sz w:val="28"/>
                <w:szCs w:val="28"/>
              </w:rPr>
              <w:t>Valsts zemes dienesta Rīgas reģionālās nodaļas</w:t>
            </w:r>
            <w:r w:rsidRPr="00ED1191">
              <w:rPr>
                <w:rFonts w:ascii="Times New Roman" w:hAnsi="Times New Roman"/>
                <w:sz w:val="28"/>
                <w:szCs w:val="28"/>
              </w:rPr>
              <w:t xml:space="preserve"> 20</w:t>
            </w:r>
            <w:r w:rsidR="004915A1" w:rsidRPr="00ED1191">
              <w:rPr>
                <w:rFonts w:ascii="Times New Roman" w:hAnsi="Times New Roman"/>
                <w:sz w:val="28"/>
                <w:szCs w:val="28"/>
              </w:rPr>
              <w:t>09</w:t>
            </w:r>
            <w:r w:rsidRPr="00ED1191">
              <w:rPr>
                <w:rFonts w:ascii="Times New Roman" w:hAnsi="Times New Roman"/>
                <w:sz w:val="28"/>
                <w:szCs w:val="28"/>
              </w:rPr>
              <w:t xml:space="preserve">.gada </w:t>
            </w:r>
            <w:r w:rsidR="004915A1" w:rsidRPr="00ED1191">
              <w:rPr>
                <w:rFonts w:ascii="Times New Roman" w:hAnsi="Times New Roman"/>
                <w:sz w:val="28"/>
                <w:szCs w:val="28"/>
              </w:rPr>
              <w:t>25.novembra</w:t>
            </w:r>
            <w:r w:rsidRPr="00ED1191">
              <w:rPr>
                <w:rFonts w:ascii="Times New Roman" w:hAnsi="Times New Roman"/>
                <w:sz w:val="28"/>
                <w:szCs w:val="28"/>
              </w:rPr>
              <w:t xml:space="preserve"> </w:t>
            </w:r>
            <w:r w:rsidR="004915A1" w:rsidRPr="00ED1191">
              <w:rPr>
                <w:rFonts w:ascii="Times New Roman" w:hAnsi="Times New Roman"/>
                <w:sz w:val="28"/>
                <w:szCs w:val="28"/>
              </w:rPr>
              <w:t xml:space="preserve">akts par būves </w:t>
            </w:r>
            <w:proofErr w:type="spellStart"/>
            <w:r w:rsidR="004915A1" w:rsidRPr="00ED1191">
              <w:rPr>
                <w:rFonts w:ascii="Times New Roman" w:hAnsi="Times New Roman"/>
                <w:sz w:val="28"/>
                <w:szCs w:val="28"/>
              </w:rPr>
              <w:t>neesību</w:t>
            </w:r>
            <w:proofErr w:type="spellEnd"/>
            <w:r w:rsidR="004915A1" w:rsidRPr="00ED1191">
              <w:rPr>
                <w:rFonts w:ascii="Times New Roman" w:hAnsi="Times New Roman"/>
                <w:sz w:val="28"/>
                <w:szCs w:val="28"/>
              </w:rPr>
              <w:t xml:space="preserve"> Nr.15-08R-R1/1123 un 2009.gada 25.novembra akts par būves </w:t>
            </w:r>
            <w:proofErr w:type="spellStart"/>
            <w:r w:rsidR="004915A1" w:rsidRPr="00ED1191">
              <w:rPr>
                <w:rFonts w:ascii="Times New Roman" w:hAnsi="Times New Roman"/>
                <w:sz w:val="28"/>
                <w:szCs w:val="28"/>
              </w:rPr>
              <w:t>neesību</w:t>
            </w:r>
            <w:proofErr w:type="spellEnd"/>
            <w:r w:rsidR="004915A1" w:rsidRPr="00ED1191">
              <w:rPr>
                <w:rFonts w:ascii="Times New Roman" w:hAnsi="Times New Roman"/>
                <w:sz w:val="28"/>
                <w:szCs w:val="28"/>
              </w:rPr>
              <w:t xml:space="preserve"> Nr.15-08R-R1/1124 apliecina, ka būves ar kadastra apzīmējumiem 80840070031007 un 80840070031013 dabā neeksistē.</w:t>
            </w:r>
          </w:p>
          <w:p w:rsidR="0036697E" w:rsidRPr="00960251" w:rsidRDefault="0036697E" w:rsidP="00FB64DB">
            <w:pPr>
              <w:shd w:val="clear" w:color="auto" w:fill="FFFFFF"/>
              <w:spacing w:after="0" w:line="322" w:lineRule="exact"/>
              <w:ind w:right="52"/>
              <w:jc w:val="both"/>
              <w:rPr>
                <w:rFonts w:ascii="Times New Roman" w:hAnsi="Times New Roman"/>
                <w:sz w:val="28"/>
                <w:szCs w:val="28"/>
              </w:rPr>
            </w:pPr>
            <w:r>
              <w:rPr>
                <w:rFonts w:ascii="Times New Roman" w:hAnsi="Times New Roman"/>
                <w:sz w:val="28"/>
                <w:szCs w:val="28"/>
              </w:rPr>
              <w:t xml:space="preserve">   </w:t>
            </w:r>
            <w:r w:rsidR="00960251">
              <w:rPr>
                <w:rFonts w:ascii="Times New Roman" w:hAnsi="Times New Roman"/>
                <w:sz w:val="28"/>
                <w:szCs w:val="28"/>
              </w:rPr>
              <w:t xml:space="preserve"> </w:t>
            </w:r>
            <w:r>
              <w:rPr>
                <w:rFonts w:ascii="Times New Roman" w:hAnsi="Times New Roman"/>
                <w:sz w:val="28"/>
                <w:szCs w:val="28"/>
              </w:rPr>
              <w:t xml:space="preserve"> </w:t>
            </w:r>
            <w:r w:rsidRPr="00960251">
              <w:rPr>
                <w:rFonts w:ascii="Times New Roman" w:hAnsi="Times New Roman"/>
                <w:sz w:val="28"/>
                <w:szCs w:val="28"/>
              </w:rPr>
              <w:t>1997.gada 9.decembrī starp</w:t>
            </w:r>
            <w:r w:rsidR="00983222" w:rsidRPr="00960251">
              <w:rPr>
                <w:rFonts w:ascii="Times New Roman" w:hAnsi="Times New Roman"/>
                <w:sz w:val="28"/>
                <w:szCs w:val="28"/>
              </w:rPr>
              <w:t xml:space="preserve"> Rīgas rajona padomi un Latvijas Nacionālo bibliotēku tika noslēgts Zemes nomas līgums (turpmāk- Līgums), ar kuru zemes gabals Rīgas rajona Ropažu pagasta „</w:t>
            </w:r>
            <w:proofErr w:type="spellStart"/>
            <w:r w:rsidR="00983222" w:rsidRPr="00960251">
              <w:rPr>
                <w:rFonts w:ascii="Times New Roman" w:hAnsi="Times New Roman"/>
                <w:sz w:val="28"/>
                <w:szCs w:val="28"/>
              </w:rPr>
              <w:t>Silakrogā</w:t>
            </w:r>
            <w:proofErr w:type="spellEnd"/>
            <w:r w:rsidR="00983222" w:rsidRPr="00960251">
              <w:rPr>
                <w:rFonts w:ascii="Times New Roman" w:hAnsi="Times New Roman"/>
                <w:sz w:val="28"/>
                <w:szCs w:val="28"/>
              </w:rPr>
              <w:t>” 19,720 m</w:t>
            </w:r>
            <w:r w:rsidR="008761BC" w:rsidRPr="00960251">
              <w:rPr>
                <w:vertAlign w:val="superscript"/>
              </w:rPr>
              <w:t>2</w:t>
            </w:r>
            <w:r w:rsidR="00983222" w:rsidRPr="00960251">
              <w:rPr>
                <w:rFonts w:ascii="Times New Roman" w:hAnsi="Times New Roman"/>
                <w:sz w:val="28"/>
                <w:szCs w:val="28"/>
              </w:rPr>
              <w:t xml:space="preserve"> platībā un uz tā atrodošās celtnes tika nodotas bezmaksas lietošanā Latvijas Nacionāl</w:t>
            </w:r>
            <w:r w:rsidR="008761BC" w:rsidRPr="00960251">
              <w:rPr>
                <w:rFonts w:ascii="Times New Roman" w:hAnsi="Times New Roman"/>
                <w:sz w:val="28"/>
                <w:szCs w:val="28"/>
              </w:rPr>
              <w:t>ai</w:t>
            </w:r>
            <w:r w:rsidR="00983222" w:rsidRPr="00960251">
              <w:rPr>
                <w:rFonts w:ascii="Times New Roman" w:hAnsi="Times New Roman"/>
                <w:sz w:val="28"/>
                <w:szCs w:val="28"/>
              </w:rPr>
              <w:t xml:space="preserve"> bibliotēkai. Līguma 2.punkts </w:t>
            </w:r>
            <w:r w:rsidR="008761BC" w:rsidRPr="00960251">
              <w:rPr>
                <w:rFonts w:ascii="Times New Roman" w:hAnsi="Times New Roman"/>
                <w:sz w:val="28"/>
                <w:szCs w:val="28"/>
              </w:rPr>
              <w:t>nosaka, ka zemesgabals un ēkas tiek nodotas Latvijas Nacionālai bibliotēkai bezmaksas lietošanā līdz 2045.gada 7.augustam. Līguma 3.6.punkts nosaka, ka Latvijas Nacionālā bibliotēka ir tiesīga veikt uz zemes gabala esošo ēku rekonstrukciju, pārbūvi, pārplānošanu u.c., saskaņojot to ar vietējo pašvaldību un attiecīgajām institūcijām.</w:t>
            </w:r>
            <w:r w:rsidR="00236E07" w:rsidRPr="00960251">
              <w:rPr>
                <w:rFonts w:ascii="Times New Roman" w:hAnsi="Times New Roman"/>
                <w:sz w:val="28"/>
                <w:szCs w:val="28"/>
              </w:rPr>
              <w:t xml:space="preserve"> Ņemot vērā iepriekš minēto uz iznomātās zemes tika uzcelta katlu māja (būves kadastra apzīmējums 80840070088001). </w:t>
            </w:r>
          </w:p>
          <w:p w:rsidR="00236E07" w:rsidRPr="00960251" w:rsidRDefault="00E936C0" w:rsidP="00E936C0">
            <w:pPr>
              <w:spacing w:after="0" w:line="240" w:lineRule="auto"/>
              <w:jc w:val="both"/>
              <w:rPr>
                <w:rFonts w:ascii="Times New Roman" w:eastAsia="Times New Roman" w:hAnsi="Times New Roman"/>
                <w:sz w:val="28"/>
                <w:szCs w:val="28"/>
                <w:lang w:eastAsia="lv-LV"/>
              </w:rPr>
            </w:pPr>
            <w:r w:rsidRPr="00960251">
              <w:rPr>
                <w:rFonts w:ascii="Times New Roman" w:hAnsi="Times New Roman"/>
                <w:sz w:val="28"/>
                <w:szCs w:val="28"/>
              </w:rPr>
              <w:t xml:space="preserve">     </w:t>
            </w:r>
            <w:r w:rsidR="00236E07" w:rsidRPr="00960251">
              <w:rPr>
                <w:rFonts w:ascii="Times New Roman" w:eastAsia="Times New Roman" w:hAnsi="Times New Roman"/>
                <w:bCs/>
                <w:sz w:val="28"/>
                <w:szCs w:val="28"/>
                <w:lang w:eastAsia="lv-LV"/>
              </w:rPr>
              <w:t xml:space="preserve">Likuma „Par atjaunotā Latvijas Republikas 1937.gada Civillikuma ievada, mantojuma tiesību un lietu tiesību daļas spēkā stāšanās laiku un kārtību” 14.panta pirmās daļas 5.punkts nosaka, ka </w:t>
            </w:r>
            <w:bookmarkStart w:id="0" w:name="bkm48"/>
            <w:r w:rsidR="00236E07" w:rsidRPr="00960251">
              <w:rPr>
                <w:rFonts w:ascii="Times New Roman" w:eastAsia="Times New Roman" w:hAnsi="Times New Roman"/>
                <w:sz w:val="28"/>
                <w:szCs w:val="28"/>
                <w:lang w:eastAsia="lv-LV"/>
              </w:rPr>
              <w:t xml:space="preserve">Civillikuma 968. un 973.panta noteikumi nav piemērojami un ēkas (būves) vai augļu dārzi (koki) līdz to apvienošanai vienā īpašumā ar zemi ir uzskatāmi par patstāvīgu īpašuma objektu, ja </w:t>
            </w:r>
            <w:bookmarkEnd w:id="0"/>
            <w:r w:rsidRPr="00960251">
              <w:rPr>
                <w:rFonts w:ascii="Times New Roman" w:hAnsi="Times New Roman"/>
                <w:sz w:val="28"/>
                <w:szCs w:val="28"/>
              </w:rPr>
              <w:t xml:space="preserve">ēkas (būves) uzceltas uz nomātas zemes, ja zemes nomas līgums ir noslēgts uz laiku, kas nav mazāks par desmit gadiem, un zemes īpašnieka un nomnieka līgumā ir paredzētas nomnieka tiesības celt uz </w:t>
            </w:r>
            <w:r w:rsidRPr="00960251">
              <w:rPr>
                <w:rFonts w:ascii="Times New Roman" w:hAnsi="Times New Roman"/>
                <w:sz w:val="28"/>
                <w:szCs w:val="28"/>
              </w:rPr>
              <w:lastRenderedPageBreak/>
              <w:t>iznomātās zemes ēkas (būves) kā patstāvīgus īpašuma objektus. Šādas ēkas (būves) par patstāvīgu īpašuma objektu uzskatāmas tikai laikā, kamēr ir spēkā zemes nomas līgums.</w:t>
            </w:r>
          </w:p>
          <w:p w:rsidR="00FB64DB" w:rsidRPr="00FB64DB" w:rsidRDefault="00FB64DB" w:rsidP="00FB64DB">
            <w:pPr>
              <w:shd w:val="clear" w:color="auto" w:fill="FFFFFF"/>
              <w:spacing w:after="0" w:line="322" w:lineRule="exact"/>
              <w:ind w:right="52"/>
              <w:jc w:val="both"/>
              <w:rPr>
                <w:bCs/>
                <w:sz w:val="26"/>
                <w:szCs w:val="26"/>
              </w:rPr>
            </w:pPr>
            <w:r w:rsidRPr="00960251">
              <w:rPr>
                <w:rFonts w:ascii="Times New Roman" w:hAnsi="Times New Roman"/>
                <w:sz w:val="28"/>
                <w:szCs w:val="28"/>
              </w:rPr>
              <w:t xml:space="preserve">  </w:t>
            </w:r>
            <w:r w:rsidRPr="00960251">
              <w:rPr>
                <w:sz w:val="28"/>
                <w:szCs w:val="28"/>
              </w:rPr>
              <w:t xml:space="preserve">   </w:t>
            </w:r>
            <w:r w:rsidRPr="00960251">
              <w:rPr>
                <w:rFonts w:ascii="Times New Roman" w:hAnsi="Times New Roman"/>
                <w:sz w:val="28"/>
                <w:szCs w:val="28"/>
              </w:rPr>
              <w:t>2006.gada 2.novembra a</w:t>
            </w:r>
            <w:r w:rsidR="00920EF9" w:rsidRPr="00960251">
              <w:rPr>
                <w:rFonts w:ascii="Times New Roman" w:hAnsi="Times New Roman"/>
                <w:sz w:val="28"/>
                <w:szCs w:val="28"/>
              </w:rPr>
              <w:t>kts</w:t>
            </w:r>
            <w:r w:rsidR="004B4A7B" w:rsidRPr="00960251">
              <w:rPr>
                <w:rFonts w:ascii="Times New Roman" w:hAnsi="Times New Roman"/>
                <w:sz w:val="28"/>
                <w:szCs w:val="28"/>
              </w:rPr>
              <w:t xml:space="preserve"> „P</w:t>
            </w:r>
            <w:r w:rsidR="00920EF9" w:rsidRPr="00960251">
              <w:rPr>
                <w:rFonts w:ascii="Times New Roman" w:hAnsi="Times New Roman"/>
                <w:sz w:val="28"/>
                <w:szCs w:val="28"/>
              </w:rPr>
              <w:t xml:space="preserve">ar Latvijas Nacionālās bibliotēkas grāmatu krātuves rekonstrukcijas II kārtas pazemes </w:t>
            </w:r>
            <w:r w:rsidRPr="00960251">
              <w:rPr>
                <w:rFonts w:ascii="Times New Roman" w:hAnsi="Times New Roman"/>
                <w:sz w:val="28"/>
                <w:szCs w:val="28"/>
              </w:rPr>
              <w:t>grāmatu krātuves II kārtas Rīgas rajona, Ropažu novadā „Raksti” pieņemšanu ekspluatācijā</w:t>
            </w:r>
            <w:r w:rsidR="004B4A7B" w:rsidRPr="00960251">
              <w:rPr>
                <w:rFonts w:ascii="Times New Roman" w:hAnsi="Times New Roman"/>
                <w:sz w:val="28"/>
                <w:szCs w:val="28"/>
              </w:rPr>
              <w:t>”</w:t>
            </w:r>
            <w:r w:rsidRPr="00960251">
              <w:rPr>
                <w:rFonts w:ascii="Times New Roman" w:hAnsi="Times New Roman"/>
                <w:sz w:val="28"/>
                <w:szCs w:val="28"/>
              </w:rPr>
              <w:t xml:space="preserve"> apliecina, ka katlu māja (b</w:t>
            </w:r>
            <w:r w:rsidR="00697AAA" w:rsidRPr="00960251">
              <w:rPr>
                <w:rFonts w:ascii="Times New Roman" w:hAnsi="Times New Roman"/>
                <w:sz w:val="28"/>
                <w:szCs w:val="28"/>
              </w:rPr>
              <w:t>ūve</w:t>
            </w:r>
            <w:r w:rsidRPr="00960251">
              <w:rPr>
                <w:rFonts w:ascii="Times New Roman" w:hAnsi="Times New Roman"/>
                <w:sz w:val="28"/>
                <w:szCs w:val="28"/>
              </w:rPr>
              <w:t>s</w:t>
            </w:r>
            <w:r w:rsidR="00697AAA" w:rsidRPr="00960251">
              <w:rPr>
                <w:rFonts w:ascii="Times New Roman" w:hAnsi="Times New Roman"/>
                <w:sz w:val="28"/>
                <w:szCs w:val="28"/>
              </w:rPr>
              <w:t xml:space="preserve"> kadastra apzīmējum</w:t>
            </w:r>
            <w:r w:rsidRPr="00960251">
              <w:rPr>
                <w:rFonts w:ascii="Times New Roman" w:hAnsi="Times New Roman"/>
                <w:sz w:val="28"/>
                <w:szCs w:val="28"/>
              </w:rPr>
              <w:t>s</w:t>
            </w:r>
            <w:r w:rsidR="00697AAA" w:rsidRPr="00960251">
              <w:rPr>
                <w:rFonts w:ascii="Times New Roman" w:hAnsi="Times New Roman"/>
                <w:sz w:val="28"/>
                <w:szCs w:val="28"/>
              </w:rPr>
              <w:t xml:space="preserve"> 80840070088001</w:t>
            </w:r>
            <w:r w:rsidRPr="00960251">
              <w:rPr>
                <w:rFonts w:ascii="Times New Roman" w:hAnsi="Times New Roman"/>
                <w:sz w:val="28"/>
                <w:szCs w:val="28"/>
              </w:rPr>
              <w:t>)</w:t>
            </w:r>
            <w:r w:rsidR="00697AAA" w:rsidRPr="00960251">
              <w:rPr>
                <w:rFonts w:ascii="Times New Roman" w:hAnsi="Times New Roman"/>
                <w:sz w:val="28"/>
                <w:szCs w:val="28"/>
              </w:rPr>
              <w:t xml:space="preserve"> </w:t>
            </w:r>
            <w:r w:rsidRPr="00960251">
              <w:rPr>
                <w:rFonts w:ascii="Times New Roman" w:hAnsi="Times New Roman"/>
                <w:sz w:val="28"/>
                <w:szCs w:val="28"/>
              </w:rPr>
              <w:t>ierakstāma zemesgrāmatā uz valsts vārda</w:t>
            </w:r>
            <w:r w:rsidR="009D1322" w:rsidRPr="00960251">
              <w:rPr>
                <w:rFonts w:ascii="Times New Roman" w:hAnsi="Times New Roman"/>
                <w:sz w:val="28"/>
                <w:szCs w:val="28"/>
              </w:rPr>
              <w:t>.</w:t>
            </w:r>
          </w:p>
          <w:p w:rsidR="006F7672" w:rsidRPr="00ED1191" w:rsidRDefault="00D30C37" w:rsidP="005C2483">
            <w:pPr>
              <w:pStyle w:val="naisc"/>
              <w:spacing w:before="0" w:beforeAutospacing="0" w:after="0" w:afterAutospacing="0"/>
              <w:jc w:val="both"/>
              <w:rPr>
                <w:sz w:val="28"/>
                <w:szCs w:val="28"/>
              </w:rPr>
            </w:pPr>
            <w:r w:rsidRPr="00ED1191">
              <w:rPr>
                <w:sz w:val="28"/>
                <w:szCs w:val="28"/>
              </w:rPr>
              <w:t xml:space="preserve">      </w:t>
            </w:r>
            <w:r w:rsidR="006F7672" w:rsidRPr="00ED1191">
              <w:rPr>
                <w:sz w:val="28"/>
                <w:szCs w:val="28"/>
              </w:rPr>
              <w:t>Nekustamajos</w:t>
            </w:r>
            <w:r w:rsidR="003D496F" w:rsidRPr="00ED1191">
              <w:rPr>
                <w:sz w:val="28"/>
                <w:szCs w:val="28"/>
              </w:rPr>
              <w:t xml:space="preserve"> īpašum</w:t>
            </w:r>
            <w:r w:rsidR="006F7672" w:rsidRPr="00ED1191">
              <w:rPr>
                <w:sz w:val="28"/>
                <w:szCs w:val="28"/>
              </w:rPr>
              <w:t>os</w:t>
            </w:r>
            <w:r w:rsidR="003D496F" w:rsidRPr="00ED1191">
              <w:rPr>
                <w:sz w:val="28"/>
                <w:szCs w:val="28"/>
              </w:rPr>
              <w:t xml:space="preserve"> (būv</w:t>
            </w:r>
            <w:r w:rsidR="006F7672" w:rsidRPr="00ED1191">
              <w:rPr>
                <w:sz w:val="28"/>
                <w:szCs w:val="28"/>
              </w:rPr>
              <w:t>ju</w:t>
            </w:r>
            <w:r w:rsidR="003D496F" w:rsidRPr="00ED1191">
              <w:rPr>
                <w:sz w:val="28"/>
                <w:szCs w:val="28"/>
              </w:rPr>
              <w:t xml:space="preserve"> kadastra apzīmējum</w:t>
            </w:r>
            <w:r w:rsidR="006F7672" w:rsidRPr="00ED1191">
              <w:rPr>
                <w:sz w:val="28"/>
                <w:szCs w:val="28"/>
              </w:rPr>
              <w:t>i</w:t>
            </w:r>
            <w:r w:rsidR="003D496F" w:rsidRPr="00ED1191">
              <w:rPr>
                <w:sz w:val="28"/>
                <w:szCs w:val="28"/>
              </w:rPr>
              <w:t xml:space="preserve"> </w:t>
            </w:r>
            <w:r w:rsidR="006F7672" w:rsidRPr="00ED1191">
              <w:rPr>
                <w:sz w:val="28"/>
                <w:szCs w:val="28"/>
              </w:rPr>
              <w:t>80840070031020 un 80840070031059</w:t>
            </w:r>
            <w:r w:rsidR="003D496F" w:rsidRPr="00ED1191">
              <w:rPr>
                <w:sz w:val="28"/>
                <w:szCs w:val="28"/>
              </w:rPr>
              <w:t>) ir izvietota Latvija</w:t>
            </w:r>
            <w:r w:rsidRPr="00ED1191">
              <w:rPr>
                <w:sz w:val="28"/>
                <w:szCs w:val="28"/>
              </w:rPr>
              <w:t>s Nacionālā bibliotēkas krātuve</w:t>
            </w:r>
            <w:r w:rsidR="003D496F" w:rsidRPr="00ED1191">
              <w:rPr>
                <w:sz w:val="28"/>
                <w:szCs w:val="28"/>
              </w:rPr>
              <w:t xml:space="preserve">, </w:t>
            </w:r>
            <w:r w:rsidRPr="00ED1191">
              <w:rPr>
                <w:sz w:val="28"/>
                <w:szCs w:val="28"/>
              </w:rPr>
              <w:t>līdz ar to ši</w:t>
            </w:r>
            <w:r w:rsidR="006F7672" w:rsidRPr="00ED1191">
              <w:rPr>
                <w:sz w:val="28"/>
                <w:szCs w:val="28"/>
              </w:rPr>
              <w:t>e</w:t>
            </w:r>
            <w:r w:rsidRPr="00ED1191">
              <w:rPr>
                <w:sz w:val="28"/>
                <w:szCs w:val="28"/>
              </w:rPr>
              <w:t xml:space="preserve"> nekustam</w:t>
            </w:r>
            <w:r w:rsidR="006F7672" w:rsidRPr="00ED1191">
              <w:rPr>
                <w:sz w:val="28"/>
                <w:szCs w:val="28"/>
              </w:rPr>
              <w:t>ie</w:t>
            </w:r>
            <w:r w:rsidRPr="00ED1191">
              <w:rPr>
                <w:sz w:val="28"/>
                <w:szCs w:val="28"/>
              </w:rPr>
              <w:t xml:space="preserve"> īpašum</w:t>
            </w:r>
            <w:r w:rsidR="006F7672" w:rsidRPr="00ED1191">
              <w:rPr>
                <w:sz w:val="28"/>
                <w:szCs w:val="28"/>
              </w:rPr>
              <w:t>i</w:t>
            </w:r>
            <w:r w:rsidRPr="00ED1191">
              <w:rPr>
                <w:sz w:val="28"/>
                <w:szCs w:val="28"/>
              </w:rPr>
              <w:t xml:space="preserve"> ir nepieciešam</w:t>
            </w:r>
            <w:r w:rsidR="006F7672" w:rsidRPr="00ED1191">
              <w:rPr>
                <w:sz w:val="28"/>
                <w:szCs w:val="28"/>
              </w:rPr>
              <w:t>i</w:t>
            </w:r>
            <w:r w:rsidRPr="00ED1191">
              <w:rPr>
                <w:sz w:val="28"/>
                <w:szCs w:val="28"/>
              </w:rPr>
              <w:t xml:space="preserve">, </w:t>
            </w:r>
            <w:r w:rsidR="003D496F" w:rsidRPr="00ED1191">
              <w:rPr>
                <w:sz w:val="28"/>
                <w:szCs w:val="28"/>
              </w:rPr>
              <w:t xml:space="preserve">lai nodrošinātu likumā </w:t>
            </w:r>
            <w:r w:rsidRPr="00ED1191">
              <w:rPr>
                <w:sz w:val="28"/>
                <w:szCs w:val="28"/>
              </w:rPr>
              <w:t>„</w:t>
            </w:r>
            <w:r w:rsidR="003D496F" w:rsidRPr="00ED1191">
              <w:rPr>
                <w:bCs/>
                <w:sz w:val="28"/>
                <w:szCs w:val="28"/>
              </w:rPr>
              <w:t>Par Latvijas Nacionālo bibliotēku</w:t>
            </w:r>
            <w:r w:rsidRPr="00ED1191">
              <w:rPr>
                <w:bCs/>
                <w:sz w:val="28"/>
                <w:szCs w:val="28"/>
              </w:rPr>
              <w:t>”</w:t>
            </w:r>
            <w:r w:rsidR="003D496F" w:rsidRPr="00ED1191">
              <w:rPr>
                <w:bCs/>
                <w:sz w:val="28"/>
                <w:szCs w:val="28"/>
              </w:rPr>
              <w:t xml:space="preserve"> </w:t>
            </w:r>
            <w:r w:rsidR="003D496F" w:rsidRPr="00ED1191">
              <w:rPr>
                <w:rStyle w:val="Izteiksmgs"/>
                <w:rFonts w:eastAsia="Calibri"/>
                <w:b w:val="0"/>
                <w:bCs w:val="0"/>
                <w:sz w:val="28"/>
                <w:szCs w:val="28"/>
              </w:rPr>
              <w:t>noteikto funkciju realizēšanu</w:t>
            </w:r>
            <w:r w:rsidRPr="00ED1191">
              <w:rPr>
                <w:rStyle w:val="Izteiksmgs"/>
                <w:rFonts w:eastAsia="Calibri"/>
                <w:b w:val="0"/>
                <w:bCs w:val="0"/>
                <w:sz w:val="28"/>
                <w:szCs w:val="28"/>
              </w:rPr>
              <w:t xml:space="preserve">, </w:t>
            </w:r>
            <w:r w:rsidR="006F7672" w:rsidRPr="00ED1191">
              <w:rPr>
                <w:sz w:val="28"/>
                <w:szCs w:val="28"/>
              </w:rPr>
              <w:t xml:space="preserve">jo tajos </w:t>
            </w:r>
            <w:r w:rsidRPr="00ED1191">
              <w:rPr>
                <w:sz w:val="28"/>
                <w:szCs w:val="28"/>
              </w:rPr>
              <w:t xml:space="preserve">notiek Latvijas Nacionālās bibliotēkas krājumu </w:t>
            </w:r>
            <w:r w:rsidR="006F7672" w:rsidRPr="00ED1191">
              <w:rPr>
                <w:sz w:val="28"/>
                <w:szCs w:val="28"/>
              </w:rPr>
              <w:t>saglabāšana nākamajām paaudzēm.</w:t>
            </w:r>
          </w:p>
          <w:p w:rsidR="002134D0" w:rsidRPr="00ED1191" w:rsidRDefault="002134D0" w:rsidP="006F7672">
            <w:pPr>
              <w:pStyle w:val="naisc"/>
              <w:spacing w:before="0" w:beforeAutospacing="0" w:after="0" w:afterAutospacing="0"/>
              <w:ind w:firstLine="283"/>
              <w:jc w:val="both"/>
              <w:rPr>
                <w:sz w:val="28"/>
                <w:szCs w:val="28"/>
              </w:rPr>
            </w:pPr>
            <w:r w:rsidRPr="00ED1191">
              <w:rPr>
                <w:sz w:val="28"/>
                <w:szCs w:val="28"/>
              </w:rPr>
              <w:t xml:space="preserve">Ņemot vērā </w:t>
            </w:r>
            <w:r w:rsidR="00D30C37" w:rsidRPr="00ED1191">
              <w:rPr>
                <w:sz w:val="28"/>
                <w:szCs w:val="28"/>
              </w:rPr>
              <w:t xml:space="preserve">iepriekš </w:t>
            </w:r>
            <w:r w:rsidRPr="00ED1191">
              <w:rPr>
                <w:sz w:val="28"/>
                <w:szCs w:val="28"/>
              </w:rPr>
              <w:t xml:space="preserve">minēto, </w:t>
            </w:r>
            <w:r w:rsidRPr="00ED1191">
              <w:rPr>
                <w:bCs/>
                <w:sz w:val="28"/>
                <w:szCs w:val="28"/>
              </w:rPr>
              <w:t>nekustam</w:t>
            </w:r>
            <w:r w:rsidR="006F7672" w:rsidRPr="00ED1191">
              <w:rPr>
                <w:bCs/>
                <w:sz w:val="28"/>
                <w:szCs w:val="28"/>
              </w:rPr>
              <w:t>ie</w:t>
            </w:r>
            <w:r w:rsidRPr="00ED1191">
              <w:rPr>
                <w:bCs/>
                <w:sz w:val="28"/>
                <w:szCs w:val="28"/>
              </w:rPr>
              <w:t xml:space="preserve"> īpašum</w:t>
            </w:r>
            <w:r w:rsidR="006F7672" w:rsidRPr="00ED1191">
              <w:rPr>
                <w:bCs/>
                <w:sz w:val="28"/>
                <w:szCs w:val="28"/>
              </w:rPr>
              <w:t>i</w:t>
            </w:r>
            <w:r w:rsidRPr="00ED1191">
              <w:rPr>
                <w:bCs/>
                <w:sz w:val="28"/>
                <w:szCs w:val="28"/>
              </w:rPr>
              <w:t xml:space="preserve"> </w:t>
            </w:r>
            <w:r w:rsidR="006F7672" w:rsidRPr="00ED1191">
              <w:rPr>
                <w:sz w:val="28"/>
                <w:szCs w:val="28"/>
              </w:rPr>
              <w:t xml:space="preserve">(būvju kadastra apzīmējumi 80840070031020 un 80840070031059) </w:t>
            </w:r>
            <w:r w:rsidRPr="00ED1191">
              <w:rPr>
                <w:bCs/>
                <w:sz w:val="28"/>
                <w:szCs w:val="28"/>
              </w:rPr>
              <w:t>pārņemam</w:t>
            </w:r>
            <w:r w:rsidR="006F7672" w:rsidRPr="00ED1191">
              <w:rPr>
                <w:bCs/>
                <w:sz w:val="28"/>
                <w:szCs w:val="28"/>
              </w:rPr>
              <w:t>i</w:t>
            </w:r>
            <w:r w:rsidRPr="00ED1191">
              <w:rPr>
                <w:bCs/>
                <w:sz w:val="28"/>
                <w:szCs w:val="28"/>
              </w:rPr>
              <w:t xml:space="preserve"> valsts īpašumā</w:t>
            </w:r>
            <w:r w:rsidRPr="00ED1191">
              <w:rPr>
                <w:sz w:val="28"/>
                <w:szCs w:val="28"/>
              </w:rPr>
              <w:t xml:space="preserve"> </w:t>
            </w:r>
            <w:r w:rsidR="00D30C37" w:rsidRPr="00ED1191">
              <w:rPr>
                <w:sz w:val="28"/>
                <w:szCs w:val="28"/>
              </w:rPr>
              <w:t>Kultūras</w:t>
            </w:r>
            <w:r w:rsidRPr="00ED1191">
              <w:rPr>
                <w:sz w:val="28"/>
                <w:szCs w:val="28"/>
              </w:rPr>
              <w:t xml:space="preserve"> ministrijas valdījumā.</w:t>
            </w:r>
          </w:p>
          <w:p w:rsidR="00DB7D03" w:rsidRPr="00ED1191" w:rsidRDefault="00DB7D03" w:rsidP="006F7672">
            <w:pPr>
              <w:pStyle w:val="naisc"/>
              <w:spacing w:before="0" w:beforeAutospacing="0" w:after="0" w:afterAutospacing="0"/>
              <w:ind w:firstLine="283"/>
              <w:jc w:val="both"/>
              <w:rPr>
                <w:bCs/>
                <w:sz w:val="28"/>
                <w:szCs w:val="28"/>
              </w:rPr>
            </w:pP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right="156"/>
              <w:jc w:val="center"/>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41" w:right="156"/>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tabs>
                <w:tab w:val="left" w:pos="5812"/>
              </w:tabs>
              <w:spacing w:after="0" w:line="240" w:lineRule="auto"/>
              <w:ind w:left="142" w:right="141" w:firstLine="141"/>
              <w:jc w:val="both"/>
              <w:rPr>
                <w:rFonts w:ascii="Times New Roman" w:hAnsi="Times New Roman"/>
                <w:sz w:val="28"/>
                <w:szCs w:val="28"/>
              </w:rPr>
            </w:pPr>
            <w:r w:rsidRPr="00495709">
              <w:rPr>
                <w:rFonts w:ascii="Times New Roman" w:hAnsi="Times New Roman"/>
                <w:sz w:val="28"/>
                <w:szCs w:val="28"/>
              </w:rPr>
              <w:t>Nav attiecināms.</w:t>
            </w: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41" w:right="142"/>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FC6D09" w:rsidRPr="00495709" w:rsidRDefault="002134D0" w:rsidP="0001715C">
            <w:pPr>
              <w:pStyle w:val="Kjene"/>
              <w:tabs>
                <w:tab w:val="clear" w:pos="4153"/>
                <w:tab w:val="clear" w:pos="8306"/>
                <w:tab w:val="left" w:pos="5812"/>
                <w:tab w:val="right" w:pos="9072"/>
              </w:tabs>
              <w:ind w:right="141" w:firstLine="283"/>
              <w:jc w:val="both"/>
              <w:rPr>
                <w:rFonts w:ascii="Times New Roman" w:hAnsi="Times New Roman"/>
                <w:bCs/>
                <w:sz w:val="28"/>
                <w:szCs w:val="28"/>
              </w:rPr>
            </w:pPr>
            <w:r w:rsidRPr="00495709">
              <w:rPr>
                <w:rFonts w:ascii="Times New Roman" w:hAnsi="Times New Roman"/>
                <w:bCs/>
                <w:sz w:val="28"/>
                <w:szCs w:val="28"/>
              </w:rPr>
              <w:t xml:space="preserve">Rīkojuma projekts paredz bez atlīdzības pārņemt valsts īpašumā </w:t>
            </w:r>
            <w:r w:rsidR="00FC6D09" w:rsidRPr="00495709">
              <w:rPr>
                <w:rFonts w:ascii="Times New Roman" w:hAnsi="Times New Roman"/>
                <w:bCs/>
                <w:sz w:val="28"/>
                <w:szCs w:val="28"/>
              </w:rPr>
              <w:t xml:space="preserve">Kultūras </w:t>
            </w:r>
            <w:r w:rsidRPr="00495709">
              <w:rPr>
                <w:rFonts w:ascii="Times New Roman" w:hAnsi="Times New Roman"/>
                <w:bCs/>
                <w:sz w:val="28"/>
                <w:szCs w:val="28"/>
              </w:rPr>
              <w:t xml:space="preserve">ministrijas valdījumā nekustamo īpašumu </w:t>
            </w:r>
          </w:p>
          <w:p w:rsidR="00FC6D09" w:rsidRPr="00495709" w:rsidRDefault="00FC6D09" w:rsidP="00FC6D09">
            <w:pPr>
              <w:pStyle w:val="Kjene"/>
              <w:tabs>
                <w:tab w:val="clear" w:pos="4153"/>
                <w:tab w:val="clear" w:pos="8306"/>
                <w:tab w:val="left" w:pos="5812"/>
                <w:tab w:val="right" w:pos="9072"/>
              </w:tabs>
              <w:ind w:right="141"/>
              <w:jc w:val="both"/>
              <w:rPr>
                <w:rFonts w:ascii="Times New Roman" w:hAnsi="Times New Roman"/>
                <w:bCs/>
                <w:sz w:val="28"/>
                <w:szCs w:val="28"/>
              </w:rPr>
            </w:pPr>
            <w:r w:rsidRPr="00495709">
              <w:rPr>
                <w:rFonts w:ascii="Times New Roman" w:hAnsi="Times New Roman"/>
                <w:sz w:val="28"/>
                <w:szCs w:val="28"/>
              </w:rPr>
              <w:t>(nekustamā īpašuma kadastra Nr.80840070088) - zemes vienīb</w:t>
            </w:r>
            <w:r w:rsidR="00296C0A" w:rsidRPr="00495709">
              <w:rPr>
                <w:rFonts w:ascii="Times New Roman" w:hAnsi="Times New Roman"/>
                <w:sz w:val="28"/>
                <w:szCs w:val="28"/>
              </w:rPr>
              <w:t>u</w:t>
            </w:r>
            <w:r w:rsidRPr="00495709">
              <w:rPr>
                <w:rFonts w:ascii="Times New Roman" w:hAnsi="Times New Roman"/>
                <w:sz w:val="28"/>
                <w:szCs w:val="28"/>
              </w:rPr>
              <w:t xml:space="preserve"> 1,78 ha platībā (zemes vienības kadastra apzīmējums 80840070088) un</w:t>
            </w:r>
            <w:r w:rsidR="006F7672" w:rsidRPr="00495709">
              <w:rPr>
                <w:rFonts w:ascii="Times New Roman" w:hAnsi="Times New Roman"/>
                <w:sz w:val="28"/>
                <w:szCs w:val="28"/>
              </w:rPr>
              <w:t xml:space="preserve"> divas</w:t>
            </w:r>
            <w:r w:rsidRPr="00495709">
              <w:rPr>
                <w:rFonts w:ascii="Times New Roman" w:hAnsi="Times New Roman"/>
                <w:sz w:val="28"/>
                <w:szCs w:val="28"/>
              </w:rPr>
              <w:t xml:space="preserve"> būv</w:t>
            </w:r>
            <w:r w:rsidR="006F7672" w:rsidRPr="00495709">
              <w:rPr>
                <w:rFonts w:ascii="Times New Roman" w:hAnsi="Times New Roman"/>
                <w:sz w:val="28"/>
                <w:szCs w:val="28"/>
              </w:rPr>
              <w:t>es</w:t>
            </w:r>
            <w:r w:rsidRPr="00495709">
              <w:rPr>
                <w:rFonts w:ascii="Times New Roman" w:hAnsi="Times New Roman"/>
                <w:sz w:val="28"/>
                <w:szCs w:val="28"/>
              </w:rPr>
              <w:t xml:space="preserve"> (</w:t>
            </w:r>
            <w:r w:rsidR="006F7672" w:rsidRPr="00495709">
              <w:rPr>
                <w:rFonts w:ascii="Times New Roman" w:hAnsi="Times New Roman"/>
                <w:sz w:val="28"/>
                <w:szCs w:val="28"/>
              </w:rPr>
              <w:t>būvju kadastra apzīmējumi 80840070031020 un 80840070031059</w:t>
            </w:r>
            <w:r w:rsidR="006F7672" w:rsidRPr="00495709">
              <w:rPr>
                <w:sz w:val="28"/>
                <w:szCs w:val="28"/>
              </w:rPr>
              <w:t>)</w:t>
            </w:r>
            <w:r w:rsidR="005B2824">
              <w:rPr>
                <w:sz w:val="28"/>
                <w:szCs w:val="28"/>
              </w:rPr>
              <w:t>.</w:t>
            </w:r>
          </w:p>
          <w:p w:rsidR="002134D0" w:rsidRPr="00495709" w:rsidRDefault="00296C0A" w:rsidP="00296C0A">
            <w:pPr>
              <w:tabs>
                <w:tab w:val="left" w:pos="0"/>
              </w:tabs>
              <w:spacing w:after="0" w:line="240" w:lineRule="auto"/>
              <w:jc w:val="both"/>
              <w:rPr>
                <w:rFonts w:ascii="Times New Roman" w:hAnsi="Times New Roman"/>
                <w:sz w:val="28"/>
                <w:szCs w:val="28"/>
              </w:rPr>
            </w:pPr>
            <w:r w:rsidRPr="00495709">
              <w:rPr>
                <w:rFonts w:ascii="Times New Roman" w:hAnsi="Times New Roman"/>
                <w:sz w:val="28"/>
                <w:szCs w:val="28"/>
              </w:rPr>
              <w:t xml:space="preserve">    Kultūras</w:t>
            </w:r>
            <w:r w:rsidR="002134D0" w:rsidRPr="00495709">
              <w:rPr>
                <w:rFonts w:ascii="Times New Roman" w:hAnsi="Times New Roman"/>
                <w:sz w:val="28"/>
                <w:szCs w:val="28"/>
              </w:rPr>
              <w:t xml:space="preserve"> ministrija </w:t>
            </w:r>
            <w:r w:rsidRPr="00495709">
              <w:rPr>
                <w:rFonts w:ascii="Times New Roman" w:hAnsi="Times New Roman"/>
                <w:sz w:val="28"/>
                <w:szCs w:val="28"/>
              </w:rPr>
              <w:t xml:space="preserve">iepriekš </w:t>
            </w:r>
            <w:r w:rsidR="002134D0" w:rsidRPr="00495709">
              <w:rPr>
                <w:rFonts w:ascii="Times New Roman" w:hAnsi="Times New Roman"/>
                <w:sz w:val="28"/>
                <w:szCs w:val="28"/>
              </w:rPr>
              <w:t xml:space="preserve">minēto nekustamo īpašumu normatīvajos </w:t>
            </w:r>
            <w:smartTag w:uri="schemas-tilde-lv/tildestengine" w:element="veidnes">
              <w:smartTagPr>
                <w:attr w:name="baseform" w:val="akt|s"/>
                <w:attr w:name="id" w:val="-1"/>
                <w:attr w:name="text" w:val="aktos"/>
              </w:smartTagPr>
              <w:r w:rsidR="002134D0" w:rsidRPr="00495709">
                <w:rPr>
                  <w:rFonts w:ascii="Times New Roman" w:hAnsi="Times New Roman"/>
                  <w:sz w:val="28"/>
                  <w:szCs w:val="28"/>
                </w:rPr>
                <w:t>aktos</w:t>
              </w:r>
            </w:smartTag>
            <w:r w:rsidR="002134D0" w:rsidRPr="00495709">
              <w:rPr>
                <w:rFonts w:ascii="Times New Roman" w:hAnsi="Times New Roman"/>
                <w:sz w:val="28"/>
                <w:szCs w:val="28"/>
              </w:rPr>
              <w:t xml:space="preserve"> noteiktajā kārtībā ierakstī</w:t>
            </w:r>
            <w:r w:rsidRPr="00495709">
              <w:rPr>
                <w:rFonts w:ascii="Times New Roman" w:hAnsi="Times New Roman"/>
                <w:sz w:val="28"/>
                <w:szCs w:val="28"/>
              </w:rPr>
              <w:t>s zemesgrāmatā uz valsts vārda Kultūras</w:t>
            </w:r>
            <w:r w:rsidR="002134D0" w:rsidRPr="00495709">
              <w:rPr>
                <w:rFonts w:ascii="Times New Roman" w:hAnsi="Times New Roman"/>
                <w:sz w:val="28"/>
                <w:szCs w:val="28"/>
              </w:rPr>
              <w:t xml:space="preserve"> ministrijas personā.</w:t>
            </w:r>
          </w:p>
          <w:p w:rsidR="002134D0" w:rsidRPr="00495709" w:rsidRDefault="002134D0" w:rsidP="0001715C">
            <w:pPr>
              <w:pStyle w:val="Kjene"/>
              <w:tabs>
                <w:tab w:val="clear" w:pos="4153"/>
                <w:tab w:val="clear" w:pos="8306"/>
                <w:tab w:val="left" w:pos="5812"/>
                <w:tab w:val="right" w:pos="9072"/>
              </w:tabs>
              <w:ind w:right="141" w:firstLine="283"/>
              <w:jc w:val="both"/>
              <w:rPr>
                <w:sz w:val="28"/>
                <w:szCs w:val="28"/>
              </w:rPr>
            </w:pP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42"/>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 xml:space="preserve">Projekta izstrādē iesaistītās </w:t>
            </w:r>
            <w:r w:rsidRPr="00495709">
              <w:rPr>
                <w:rFonts w:ascii="Times New Roman" w:eastAsia="Times New Roman" w:hAnsi="Times New Roman"/>
                <w:sz w:val="28"/>
                <w:szCs w:val="28"/>
                <w:lang w:eastAsia="lv-LV"/>
              </w:rPr>
              <w:lastRenderedPageBreak/>
              <w:t>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pStyle w:val="Kjene"/>
              <w:tabs>
                <w:tab w:val="clear" w:pos="4153"/>
                <w:tab w:val="clear" w:pos="8306"/>
                <w:tab w:val="center" w:pos="141"/>
                <w:tab w:val="left" w:pos="5812"/>
                <w:tab w:val="right" w:pos="9072"/>
              </w:tabs>
              <w:ind w:left="142" w:right="141" w:firstLine="141"/>
              <w:jc w:val="both"/>
              <w:rPr>
                <w:rFonts w:ascii="Times New Roman" w:hAnsi="Times New Roman"/>
                <w:sz w:val="28"/>
                <w:szCs w:val="28"/>
              </w:rPr>
            </w:pPr>
            <w:r w:rsidRPr="00495709">
              <w:rPr>
                <w:rFonts w:ascii="Times New Roman" w:hAnsi="Times New Roman"/>
                <w:sz w:val="28"/>
                <w:szCs w:val="28"/>
              </w:rPr>
              <w:lastRenderedPageBreak/>
              <w:t>Nav attiecināms.</w:t>
            </w: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jc w:val="center"/>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lastRenderedPageBreak/>
              <w:t>6.</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41" w:right="142"/>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2134D0" w:rsidRPr="00495709" w:rsidRDefault="00296C0A" w:rsidP="0001715C">
            <w:pPr>
              <w:pStyle w:val="Kjene"/>
              <w:tabs>
                <w:tab w:val="clear" w:pos="4153"/>
                <w:tab w:val="clear" w:pos="8306"/>
                <w:tab w:val="left" w:pos="5812"/>
                <w:tab w:val="right" w:pos="9072"/>
              </w:tabs>
              <w:ind w:right="141" w:firstLine="283"/>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Ministru kabineta rīkojuma projektā risinātie jautājumi neparedz ieviest izmaiņas, kas varētu ietekmēt plašas sabiedrības intereses.</w:t>
            </w:r>
          </w:p>
          <w:p w:rsidR="00DB7D03" w:rsidRPr="00495709" w:rsidRDefault="00DB7D03" w:rsidP="0001715C">
            <w:pPr>
              <w:pStyle w:val="Kjene"/>
              <w:tabs>
                <w:tab w:val="clear" w:pos="4153"/>
                <w:tab w:val="clear" w:pos="8306"/>
                <w:tab w:val="left" w:pos="5812"/>
                <w:tab w:val="right" w:pos="9072"/>
              </w:tabs>
              <w:ind w:right="141" w:firstLine="283"/>
              <w:jc w:val="both"/>
              <w:rPr>
                <w:rFonts w:ascii="Times New Roman" w:hAnsi="Times New Roman"/>
                <w:sz w:val="28"/>
                <w:szCs w:val="28"/>
              </w:rPr>
            </w:pPr>
          </w:p>
        </w:tc>
      </w:tr>
      <w:tr w:rsidR="002134D0" w:rsidRPr="00495709" w:rsidTr="0001715C">
        <w:tc>
          <w:tcPr>
            <w:tcW w:w="317"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pStyle w:val="naiskr"/>
              <w:spacing w:before="0" w:beforeAutospacing="0" w:after="0" w:afterAutospacing="0"/>
              <w:jc w:val="both"/>
              <w:rPr>
                <w:sz w:val="28"/>
                <w:szCs w:val="28"/>
              </w:rPr>
            </w:pPr>
            <w:r w:rsidRPr="00495709">
              <w:rPr>
                <w:sz w:val="28"/>
                <w:szCs w:val="28"/>
              </w:rPr>
              <w:t xml:space="preserve">Rīkojuma projekts attiecas uz Tieslietu politiku. </w:t>
            </w:r>
          </w:p>
          <w:p w:rsidR="002134D0" w:rsidRPr="00495709" w:rsidRDefault="002134D0" w:rsidP="0001715C">
            <w:pPr>
              <w:pStyle w:val="Pamattekstaatkpe2"/>
              <w:spacing w:after="0" w:line="240" w:lineRule="auto"/>
              <w:ind w:left="0"/>
              <w:jc w:val="both"/>
              <w:rPr>
                <w:rFonts w:ascii="Times New Roman" w:hAnsi="Times New Roman"/>
                <w:sz w:val="28"/>
                <w:szCs w:val="28"/>
                <w:u w:val="single"/>
              </w:rPr>
            </w:pPr>
            <w:r w:rsidRPr="00495709">
              <w:rPr>
                <w:rFonts w:ascii="Times New Roman" w:hAnsi="Times New Roman"/>
                <w:sz w:val="28"/>
                <w:szCs w:val="28"/>
                <w:u w:val="single"/>
              </w:rPr>
              <w:t xml:space="preserve">Anotācijā norādīto </w:t>
            </w:r>
            <w:r w:rsidR="006F7672" w:rsidRPr="00495709">
              <w:rPr>
                <w:rFonts w:ascii="Times New Roman" w:hAnsi="Times New Roman"/>
                <w:sz w:val="28"/>
                <w:szCs w:val="28"/>
                <w:u w:val="single"/>
              </w:rPr>
              <w:t xml:space="preserve">informāciju </w:t>
            </w:r>
            <w:r w:rsidRPr="00495709">
              <w:rPr>
                <w:rFonts w:ascii="Times New Roman" w:hAnsi="Times New Roman"/>
                <w:sz w:val="28"/>
                <w:szCs w:val="28"/>
                <w:u w:val="single"/>
              </w:rPr>
              <w:t xml:space="preserve">apliecina </w:t>
            </w:r>
            <w:r w:rsidR="006F7672" w:rsidRPr="00495709">
              <w:rPr>
                <w:rFonts w:ascii="Times New Roman" w:hAnsi="Times New Roman"/>
                <w:sz w:val="28"/>
                <w:szCs w:val="28"/>
                <w:u w:val="single"/>
              </w:rPr>
              <w:t>šādi</w:t>
            </w:r>
            <w:r w:rsidRPr="00495709">
              <w:rPr>
                <w:rFonts w:ascii="Times New Roman" w:hAnsi="Times New Roman"/>
                <w:sz w:val="28"/>
                <w:szCs w:val="28"/>
                <w:u w:val="single"/>
              </w:rPr>
              <w:t xml:space="preserve"> dokumenti:</w:t>
            </w:r>
          </w:p>
          <w:p w:rsidR="00296C0A" w:rsidRPr="00495709" w:rsidRDefault="00296C0A" w:rsidP="0001715C">
            <w:pPr>
              <w:pStyle w:val="Pamattekstaatkpe2"/>
              <w:spacing w:after="0" w:line="240" w:lineRule="auto"/>
              <w:ind w:left="0"/>
              <w:jc w:val="both"/>
              <w:rPr>
                <w:rFonts w:ascii="Times New Roman" w:hAnsi="Times New Roman"/>
                <w:sz w:val="28"/>
                <w:szCs w:val="28"/>
                <w:u w:val="single"/>
              </w:rPr>
            </w:pPr>
          </w:p>
          <w:p w:rsidR="00296C0A" w:rsidRPr="00495709" w:rsidRDefault="005D360E" w:rsidP="005D360E">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hAnsi="Times New Roman"/>
                <w:sz w:val="28"/>
                <w:szCs w:val="28"/>
              </w:rPr>
              <w:t>nekustamā īpašuma „</w:t>
            </w:r>
            <w:proofErr w:type="spellStart"/>
            <w:r w:rsidRPr="00495709">
              <w:rPr>
                <w:rFonts w:ascii="Times New Roman" w:hAnsi="Times New Roman"/>
                <w:sz w:val="28"/>
                <w:szCs w:val="28"/>
              </w:rPr>
              <w:t>Silakrogs</w:t>
            </w:r>
            <w:proofErr w:type="spellEnd"/>
            <w:r w:rsidRPr="00495709">
              <w:rPr>
                <w:rFonts w:ascii="Times New Roman" w:hAnsi="Times New Roman"/>
                <w:sz w:val="28"/>
                <w:szCs w:val="28"/>
              </w:rPr>
              <w:t xml:space="preserve">” </w:t>
            </w:r>
            <w:r w:rsidRPr="00495709">
              <w:rPr>
                <w:rFonts w:ascii="Times New Roman" w:eastAsia="Times New Roman" w:hAnsi="Times New Roman"/>
                <w:bCs/>
                <w:sz w:val="28"/>
                <w:szCs w:val="28"/>
              </w:rPr>
              <w:t xml:space="preserve">Ropažu pagasts, Ropažu novads </w:t>
            </w:r>
            <w:r w:rsidRPr="00495709">
              <w:rPr>
                <w:rFonts w:ascii="Times New Roman" w:hAnsi="Times New Roman"/>
                <w:sz w:val="28"/>
                <w:szCs w:val="28"/>
              </w:rPr>
              <w:t xml:space="preserve">(nekustamā īpašuma kadastra Nr.80840070008) </w:t>
            </w:r>
            <w:r w:rsidRPr="00495709">
              <w:rPr>
                <w:rFonts w:ascii="Times New Roman" w:eastAsia="Times New Roman" w:hAnsi="Times New Roman"/>
                <w:sz w:val="28"/>
                <w:szCs w:val="28"/>
              </w:rPr>
              <w:t xml:space="preserve">zemesgrāmatu apliecība uz </w:t>
            </w:r>
            <w:r w:rsidR="00DB7D03" w:rsidRPr="00495709">
              <w:rPr>
                <w:rFonts w:ascii="Times New Roman" w:eastAsia="Times New Roman" w:hAnsi="Times New Roman"/>
                <w:sz w:val="28"/>
                <w:szCs w:val="28"/>
              </w:rPr>
              <w:t>10</w:t>
            </w:r>
            <w:r w:rsidRPr="00495709">
              <w:rPr>
                <w:rFonts w:ascii="Times New Roman" w:eastAsia="Times New Roman" w:hAnsi="Times New Roman"/>
                <w:sz w:val="28"/>
                <w:szCs w:val="28"/>
              </w:rPr>
              <w:t xml:space="preserve"> l</w:t>
            </w:r>
            <w:r w:rsidR="00AE01C9">
              <w:rPr>
                <w:rFonts w:ascii="Times New Roman" w:eastAsia="Times New Roman" w:hAnsi="Times New Roman"/>
                <w:sz w:val="28"/>
                <w:szCs w:val="28"/>
              </w:rPr>
              <w:t>apām</w:t>
            </w:r>
            <w:r w:rsidRPr="00495709">
              <w:rPr>
                <w:rFonts w:ascii="Times New Roman" w:eastAsia="Times New Roman" w:hAnsi="Times New Roman"/>
                <w:sz w:val="28"/>
                <w:szCs w:val="28"/>
              </w:rPr>
              <w:t>;</w:t>
            </w:r>
          </w:p>
          <w:p w:rsidR="002134D0" w:rsidRPr="00495709" w:rsidRDefault="002134D0" w:rsidP="005D360E">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eastAsia="Times New Roman" w:hAnsi="Times New Roman"/>
                <w:sz w:val="28"/>
                <w:szCs w:val="28"/>
              </w:rPr>
              <w:t xml:space="preserve"> zemes robežu </w:t>
            </w:r>
            <w:smartTag w:uri="urn:schemas-microsoft-com:office:smarttags" w:element="metricconverter">
              <w:smartTagPr>
                <w:attr w:name="text" w:val="plāns"/>
                <w:attr w:name="baseform" w:val="plān|s"/>
                <w:attr w:name="id" w:val="-1"/>
              </w:smartTagPr>
              <w:r w:rsidRPr="00495709">
                <w:rPr>
                  <w:rFonts w:ascii="Times New Roman" w:eastAsia="Times New Roman" w:hAnsi="Times New Roman"/>
                  <w:sz w:val="28"/>
                  <w:szCs w:val="28"/>
                </w:rPr>
                <w:t>plāns</w:t>
              </w:r>
            </w:smartTag>
            <w:r w:rsidRPr="00495709">
              <w:rPr>
                <w:rFonts w:ascii="Times New Roman" w:eastAsia="Times New Roman" w:hAnsi="Times New Roman"/>
                <w:sz w:val="28"/>
                <w:szCs w:val="28"/>
              </w:rPr>
              <w:t xml:space="preserve"> </w:t>
            </w:r>
            <w:r w:rsidR="005D360E" w:rsidRPr="00495709">
              <w:rPr>
                <w:rFonts w:ascii="Times New Roman" w:eastAsia="Times New Roman" w:hAnsi="Times New Roman"/>
                <w:sz w:val="28"/>
                <w:szCs w:val="28"/>
              </w:rPr>
              <w:t xml:space="preserve">„Raksti” </w:t>
            </w:r>
            <w:r w:rsidRPr="00495709">
              <w:rPr>
                <w:rFonts w:ascii="Times New Roman" w:eastAsia="Times New Roman" w:hAnsi="Times New Roman"/>
                <w:sz w:val="28"/>
                <w:szCs w:val="28"/>
              </w:rPr>
              <w:t xml:space="preserve">– </w:t>
            </w:r>
            <w:r w:rsidR="005D360E" w:rsidRPr="00495709">
              <w:rPr>
                <w:rFonts w:ascii="Times New Roman" w:eastAsia="Times New Roman" w:hAnsi="Times New Roman"/>
                <w:sz w:val="28"/>
                <w:szCs w:val="28"/>
              </w:rPr>
              <w:t xml:space="preserve">1 </w:t>
            </w:r>
            <w:r w:rsidR="00AE01C9">
              <w:rPr>
                <w:rFonts w:ascii="Times New Roman" w:eastAsia="Times New Roman" w:hAnsi="Times New Roman"/>
                <w:sz w:val="28"/>
                <w:szCs w:val="28"/>
              </w:rPr>
              <w:t>lapas</w:t>
            </w:r>
            <w:r w:rsidRPr="00495709">
              <w:rPr>
                <w:rFonts w:ascii="Times New Roman" w:eastAsia="Times New Roman" w:hAnsi="Times New Roman"/>
                <w:sz w:val="28"/>
                <w:szCs w:val="28"/>
              </w:rPr>
              <w:t>;</w:t>
            </w:r>
          </w:p>
          <w:p w:rsidR="005D360E" w:rsidRPr="00495709" w:rsidRDefault="005D360E" w:rsidP="005D360E">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eastAsia="Times New Roman" w:hAnsi="Times New Roman"/>
                <w:sz w:val="28"/>
                <w:szCs w:val="28"/>
              </w:rPr>
              <w:t xml:space="preserve">zemes robežu </w:t>
            </w:r>
            <w:smartTag w:uri="urn:schemas-microsoft-com:office:smarttags" w:element="metricconverter">
              <w:smartTagPr>
                <w:attr w:name="text" w:val="plāns"/>
                <w:attr w:name="baseform" w:val="plān|s"/>
                <w:attr w:name="id" w:val="-1"/>
              </w:smartTagPr>
              <w:r w:rsidRPr="00495709">
                <w:rPr>
                  <w:rFonts w:ascii="Times New Roman" w:eastAsia="Times New Roman" w:hAnsi="Times New Roman"/>
                  <w:sz w:val="28"/>
                  <w:szCs w:val="28"/>
                </w:rPr>
                <w:t>plāns</w:t>
              </w:r>
            </w:smartTag>
            <w:r w:rsidRPr="00495709">
              <w:rPr>
                <w:rFonts w:ascii="Times New Roman" w:eastAsia="Times New Roman" w:hAnsi="Times New Roman"/>
                <w:sz w:val="28"/>
                <w:szCs w:val="28"/>
              </w:rPr>
              <w:t xml:space="preserve"> „</w:t>
            </w:r>
            <w:proofErr w:type="spellStart"/>
            <w:r w:rsidRPr="00495709">
              <w:rPr>
                <w:rFonts w:ascii="Times New Roman" w:eastAsia="Times New Roman" w:hAnsi="Times New Roman"/>
                <w:sz w:val="28"/>
                <w:szCs w:val="28"/>
              </w:rPr>
              <w:t>Sila</w:t>
            </w:r>
            <w:r w:rsidR="002A3030" w:rsidRPr="00495709">
              <w:rPr>
                <w:rFonts w:ascii="Times New Roman" w:eastAsia="Times New Roman" w:hAnsi="Times New Roman"/>
                <w:sz w:val="28"/>
                <w:szCs w:val="28"/>
              </w:rPr>
              <w:t>krogs</w:t>
            </w:r>
            <w:proofErr w:type="spellEnd"/>
            <w:r w:rsidRPr="00495709">
              <w:rPr>
                <w:rFonts w:ascii="Times New Roman" w:eastAsia="Times New Roman" w:hAnsi="Times New Roman"/>
                <w:sz w:val="28"/>
                <w:szCs w:val="28"/>
              </w:rPr>
              <w:t>” – 1 l</w:t>
            </w:r>
            <w:r w:rsidR="00AE01C9">
              <w:rPr>
                <w:rFonts w:ascii="Times New Roman" w:eastAsia="Times New Roman" w:hAnsi="Times New Roman"/>
                <w:sz w:val="28"/>
                <w:szCs w:val="28"/>
              </w:rPr>
              <w:t>apas</w:t>
            </w:r>
            <w:r w:rsidRPr="00495709">
              <w:rPr>
                <w:rFonts w:ascii="Times New Roman" w:eastAsia="Times New Roman" w:hAnsi="Times New Roman"/>
                <w:sz w:val="28"/>
                <w:szCs w:val="28"/>
              </w:rPr>
              <w:t>;</w:t>
            </w:r>
          </w:p>
          <w:p w:rsidR="002A3030" w:rsidRPr="00495709" w:rsidRDefault="002A3030" w:rsidP="002A3030">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hAnsi="Times New Roman"/>
                <w:sz w:val="28"/>
                <w:szCs w:val="28"/>
              </w:rPr>
              <w:t>Ropažu novada pašvaldības 2006.gada 25.oktobra sēdes protokols Nr.10 52.§ „Par pašvaldībai piederošā nekustamā īpašuma „Raksti” nodošanu bez atlīdzības valstij”</w:t>
            </w:r>
            <w:r w:rsidRPr="00495709">
              <w:rPr>
                <w:rFonts w:ascii="Times New Roman" w:eastAsia="Times New Roman" w:hAnsi="Times New Roman"/>
                <w:sz w:val="28"/>
                <w:szCs w:val="28"/>
              </w:rPr>
              <w:t xml:space="preserve"> – 1 l</w:t>
            </w:r>
            <w:r w:rsidR="00AE01C9">
              <w:rPr>
                <w:rFonts w:ascii="Times New Roman" w:eastAsia="Times New Roman" w:hAnsi="Times New Roman"/>
                <w:sz w:val="28"/>
                <w:szCs w:val="28"/>
              </w:rPr>
              <w:t>apas</w:t>
            </w:r>
            <w:r w:rsidRPr="00495709">
              <w:rPr>
                <w:rFonts w:ascii="Times New Roman" w:eastAsia="Times New Roman" w:hAnsi="Times New Roman"/>
                <w:sz w:val="28"/>
                <w:szCs w:val="28"/>
              </w:rPr>
              <w:t xml:space="preserve">; </w:t>
            </w:r>
          </w:p>
          <w:p w:rsidR="005D360E" w:rsidRPr="00495709" w:rsidRDefault="002A3030" w:rsidP="002A3030">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hAnsi="Times New Roman"/>
                <w:sz w:val="28"/>
                <w:szCs w:val="28"/>
              </w:rPr>
              <w:t>Ropažu novada domes 2010.gada 28.aprīļa sēdes protokols Nr.4 5.§ „Par grozījumu veikšanu Ropažu novada domes 25.10.2006. lēmumā Nr.10 52.§ „Par pašvaldībai piederošā nekustamā īpašuma „Raksti” nodošanu bez atlīdzības valstij””</w:t>
            </w:r>
            <w:r w:rsidRPr="00495709">
              <w:rPr>
                <w:rFonts w:ascii="Times New Roman" w:eastAsia="Times New Roman" w:hAnsi="Times New Roman"/>
                <w:sz w:val="28"/>
                <w:szCs w:val="28"/>
              </w:rPr>
              <w:t xml:space="preserve"> – 1 l</w:t>
            </w:r>
            <w:r w:rsidR="00AE01C9">
              <w:rPr>
                <w:rFonts w:ascii="Times New Roman" w:eastAsia="Times New Roman" w:hAnsi="Times New Roman"/>
                <w:sz w:val="28"/>
                <w:szCs w:val="28"/>
              </w:rPr>
              <w:t>apas</w:t>
            </w:r>
            <w:r w:rsidRPr="00495709">
              <w:rPr>
                <w:rFonts w:ascii="Times New Roman" w:eastAsia="Times New Roman" w:hAnsi="Times New Roman"/>
                <w:sz w:val="28"/>
                <w:szCs w:val="28"/>
              </w:rPr>
              <w:t>;</w:t>
            </w:r>
          </w:p>
          <w:p w:rsidR="002134D0" w:rsidRPr="00495709" w:rsidRDefault="002134D0" w:rsidP="002A3030">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eastAsia="Times New Roman" w:hAnsi="Times New Roman"/>
                <w:sz w:val="28"/>
                <w:szCs w:val="28"/>
              </w:rPr>
              <w:t>Būves te</w:t>
            </w:r>
            <w:r w:rsidR="002A3030" w:rsidRPr="00495709">
              <w:rPr>
                <w:rFonts w:ascii="Times New Roman" w:eastAsia="Times New Roman" w:hAnsi="Times New Roman"/>
                <w:sz w:val="28"/>
                <w:szCs w:val="28"/>
              </w:rPr>
              <w:t>hniskā inventarizācijas lieta -</w:t>
            </w:r>
            <w:r w:rsidR="00764CB4" w:rsidRPr="00495709">
              <w:rPr>
                <w:rFonts w:ascii="Times New Roman" w:eastAsia="Times New Roman" w:hAnsi="Times New Roman"/>
                <w:sz w:val="28"/>
                <w:szCs w:val="28"/>
              </w:rPr>
              <w:t>5</w:t>
            </w:r>
            <w:r w:rsidRPr="00495709">
              <w:rPr>
                <w:rFonts w:ascii="Times New Roman" w:eastAsia="Times New Roman" w:hAnsi="Times New Roman"/>
                <w:sz w:val="28"/>
                <w:szCs w:val="28"/>
              </w:rPr>
              <w:t xml:space="preserve"> l</w:t>
            </w:r>
            <w:r w:rsidR="00AE01C9">
              <w:rPr>
                <w:rFonts w:ascii="Times New Roman" w:eastAsia="Times New Roman" w:hAnsi="Times New Roman"/>
                <w:sz w:val="28"/>
                <w:szCs w:val="28"/>
              </w:rPr>
              <w:t>apām</w:t>
            </w:r>
            <w:r w:rsidR="00B813FC" w:rsidRPr="00495709">
              <w:rPr>
                <w:rFonts w:ascii="Times New Roman" w:eastAsia="Times New Roman" w:hAnsi="Times New Roman"/>
                <w:sz w:val="28"/>
                <w:szCs w:val="28"/>
              </w:rPr>
              <w:t>;</w:t>
            </w:r>
          </w:p>
          <w:p w:rsidR="00B813FC" w:rsidRPr="00495709" w:rsidRDefault="00764CB4" w:rsidP="00B813FC">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eastAsia="Times New Roman" w:hAnsi="Times New Roman"/>
                <w:sz w:val="28"/>
                <w:szCs w:val="28"/>
              </w:rPr>
              <w:t>Ēkas kadastrālās uzmērīšanas lieta</w:t>
            </w:r>
            <w:r w:rsidR="00B813FC" w:rsidRPr="00495709">
              <w:rPr>
                <w:rFonts w:ascii="Times New Roman" w:eastAsia="Times New Roman" w:hAnsi="Times New Roman"/>
                <w:sz w:val="28"/>
                <w:szCs w:val="28"/>
              </w:rPr>
              <w:t xml:space="preserve"> -</w:t>
            </w:r>
            <w:r w:rsidRPr="00495709">
              <w:rPr>
                <w:rFonts w:ascii="Times New Roman" w:eastAsia="Times New Roman" w:hAnsi="Times New Roman"/>
                <w:sz w:val="28"/>
                <w:szCs w:val="28"/>
              </w:rPr>
              <w:t>3</w:t>
            </w:r>
            <w:r w:rsidR="00AE01C9">
              <w:rPr>
                <w:rFonts w:ascii="Times New Roman" w:eastAsia="Times New Roman" w:hAnsi="Times New Roman"/>
                <w:sz w:val="28"/>
                <w:szCs w:val="28"/>
              </w:rPr>
              <w:t xml:space="preserve"> lapām</w:t>
            </w:r>
            <w:r w:rsidR="00B813FC" w:rsidRPr="00495709">
              <w:rPr>
                <w:rFonts w:ascii="Times New Roman" w:eastAsia="Times New Roman" w:hAnsi="Times New Roman"/>
                <w:sz w:val="28"/>
                <w:szCs w:val="28"/>
              </w:rPr>
              <w:t>;</w:t>
            </w:r>
          </w:p>
          <w:p w:rsidR="00B813FC" w:rsidRPr="00495709" w:rsidRDefault="00B813FC" w:rsidP="00B813FC">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hAnsi="Times New Roman"/>
                <w:sz w:val="28"/>
                <w:szCs w:val="28"/>
              </w:rPr>
              <w:t xml:space="preserve">Valsts zemes dienesta Rīgas reģionālās nodaļas 2009.gada 25.novembra akts Nr.15-08R-R1/1123 par būves </w:t>
            </w:r>
            <w:proofErr w:type="spellStart"/>
            <w:r w:rsidRPr="00495709">
              <w:rPr>
                <w:rFonts w:ascii="Times New Roman" w:hAnsi="Times New Roman"/>
                <w:sz w:val="28"/>
                <w:szCs w:val="28"/>
              </w:rPr>
              <w:t>neesību</w:t>
            </w:r>
            <w:proofErr w:type="spellEnd"/>
            <w:r w:rsidRPr="00495709">
              <w:rPr>
                <w:rFonts w:ascii="Times New Roman" w:hAnsi="Times New Roman"/>
                <w:sz w:val="28"/>
                <w:szCs w:val="28"/>
              </w:rPr>
              <w:t xml:space="preserve"> uz 1 lapas;</w:t>
            </w:r>
          </w:p>
          <w:p w:rsidR="00B813FC" w:rsidRPr="00501728" w:rsidRDefault="00B813FC" w:rsidP="00B813FC">
            <w:pPr>
              <w:pStyle w:val="Sarakstarindkopa"/>
              <w:numPr>
                <w:ilvl w:val="0"/>
                <w:numId w:val="1"/>
              </w:numPr>
              <w:shd w:val="clear" w:color="auto" w:fill="FFFFFF"/>
              <w:ind w:right="52"/>
              <w:jc w:val="both"/>
              <w:rPr>
                <w:rFonts w:ascii="Times New Roman" w:hAnsi="Times New Roman"/>
                <w:sz w:val="28"/>
                <w:szCs w:val="28"/>
                <w:u w:val="single"/>
              </w:rPr>
            </w:pPr>
            <w:r w:rsidRPr="00495709">
              <w:rPr>
                <w:rFonts w:ascii="Times New Roman" w:hAnsi="Times New Roman"/>
                <w:sz w:val="28"/>
                <w:szCs w:val="28"/>
              </w:rPr>
              <w:t xml:space="preserve">Valsts zemes dienesta Rīgas reģionālās nodaļas 2009.gada 25.novembra akts par būves </w:t>
            </w:r>
            <w:proofErr w:type="spellStart"/>
            <w:r w:rsidRPr="00495709">
              <w:rPr>
                <w:rFonts w:ascii="Times New Roman" w:hAnsi="Times New Roman"/>
                <w:sz w:val="28"/>
                <w:szCs w:val="28"/>
              </w:rPr>
              <w:t>neesību</w:t>
            </w:r>
            <w:proofErr w:type="spellEnd"/>
            <w:r w:rsidRPr="00495709">
              <w:rPr>
                <w:rFonts w:ascii="Times New Roman" w:hAnsi="Times New Roman"/>
                <w:sz w:val="28"/>
                <w:szCs w:val="28"/>
              </w:rPr>
              <w:t xml:space="preserve"> Nr.15-08R-R1/1124 uz 1 lapas</w:t>
            </w:r>
            <w:r w:rsidR="00AE01C9">
              <w:rPr>
                <w:rFonts w:ascii="Times New Roman" w:hAnsi="Times New Roman"/>
                <w:sz w:val="28"/>
                <w:szCs w:val="28"/>
              </w:rPr>
              <w:t>;</w:t>
            </w:r>
          </w:p>
          <w:p w:rsidR="00501728" w:rsidRPr="00AE01C9" w:rsidRDefault="00AE01C9" w:rsidP="00B813FC">
            <w:pPr>
              <w:pStyle w:val="Sarakstarindkopa"/>
              <w:numPr>
                <w:ilvl w:val="0"/>
                <w:numId w:val="1"/>
              </w:numPr>
              <w:shd w:val="clear" w:color="auto" w:fill="FFFFFF"/>
              <w:ind w:right="52"/>
              <w:jc w:val="both"/>
              <w:rPr>
                <w:rFonts w:ascii="Times New Roman" w:hAnsi="Times New Roman"/>
                <w:sz w:val="28"/>
                <w:szCs w:val="28"/>
                <w:u w:val="single"/>
              </w:rPr>
            </w:pPr>
            <w:r>
              <w:rPr>
                <w:rFonts w:ascii="Times New Roman" w:hAnsi="Times New Roman"/>
                <w:sz w:val="28"/>
                <w:szCs w:val="28"/>
              </w:rPr>
              <w:t>1997.gada 9.decembra Zemes nomas līgums uz 2 lapām;</w:t>
            </w:r>
          </w:p>
          <w:p w:rsidR="00AE01C9" w:rsidRPr="00AE01C9" w:rsidRDefault="00AE01C9" w:rsidP="00AE01C9">
            <w:pPr>
              <w:pStyle w:val="Sarakstarindkopa"/>
              <w:numPr>
                <w:ilvl w:val="0"/>
                <w:numId w:val="1"/>
              </w:numPr>
              <w:shd w:val="clear" w:color="auto" w:fill="FFFFFF"/>
              <w:ind w:right="52"/>
              <w:jc w:val="both"/>
              <w:rPr>
                <w:rFonts w:ascii="Times New Roman" w:hAnsi="Times New Roman"/>
                <w:sz w:val="28"/>
                <w:szCs w:val="28"/>
                <w:u w:val="single"/>
              </w:rPr>
            </w:pPr>
            <w:r w:rsidRPr="00AE01C9">
              <w:rPr>
                <w:rFonts w:ascii="Times New Roman" w:hAnsi="Times New Roman"/>
                <w:sz w:val="28"/>
                <w:szCs w:val="28"/>
              </w:rPr>
              <w:t>2006.gada 2.novembra akts „Par Latvijas Nacionālās bibliotēkas grāmatu krātuves rekonstrukcijas II kārtas pazemes grāmatu krātuves II kārtas Rīgas rajona, Ropažu novadā „Raksti” pieņemšanu ekspluatācijā”</w:t>
            </w:r>
            <w:r>
              <w:rPr>
                <w:rFonts w:ascii="Times New Roman" w:hAnsi="Times New Roman"/>
                <w:sz w:val="28"/>
                <w:szCs w:val="28"/>
              </w:rPr>
              <w:t xml:space="preserve"> uz 4 lapām.</w:t>
            </w:r>
          </w:p>
          <w:p w:rsidR="002134D0" w:rsidRPr="00495709" w:rsidRDefault="002134D0" w:rsidP="0001715C">
            <w:pPr>
              <w:pStyle w:val="Pamattekstaatkpe2"/>
              <w:spacing w:after="0" w:line="240" w:lineRule="auto"/>
              <w:ind w:left="0"/>
              <w:jc w:val="both"/>
              <w:rPr>
                <w:rFonts w:ascii="Times New Roman" w:eastAsia="Times New Roman" w:hAnsi="Times New Roman"/>
                <w:sz w:val="28"/>
                <w:szCs w:val="28"/>
                <w:lang w:eastAsia="lv-LV"/>
              </w:rPr>
            </w:pPr>
          </w:p>
        </w:tc>
      </w:tr>
    </w:tbl>
    <w:p w:rsidR="002134D0" w:rsidRPr="00495709" w:rsidRDefault="002134D0" w:rsidP="002134D0">
      <w:pPr>
        <w:spacing w:after="0" w:line="240" w:lineRule="auto"/>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Anotācijas II, III, IV, V un VI sadaļa – nav attiecināms.</w:t>
      </w:r>
    </w:p>
    <w:p w:rsidR="002134D0" w:rsidRPr="00495709" w:rsidRDefault="002134D0" w:rsidP="002134D0">
      <w:pPr>
        <w:spacing w:after="0" w:line="240" w:lineRule="auto"/>
        <w:rPr>
          <w:rFonts w:ascii="Times New Roman" w:eastAsia="Times New Roman" w:hAnsi="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2134D0" w:rsidRPr="00495709" w:rsidTr="0001715C">
        <w:tc>
          <w:tcPr>
            <w:tcW w:w="0" w:type="auto"/>
            <w:gridSpan w:val="3"/>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jc w:val="center"/>
              <w:rPr>
                <w:rFonts w:ascii="Times New Roman" w:eastAsia="Times New Roman" w:hAnsi="Times New Roman"/>
                <w:b/>
                <w:bCs/>
                <w:sz w:val="28"/>
                <w:szCs w:val="28"/>
                <w:lang w:eastAsia="lv-LV"/>
              </w:rPr>
            </w:pPr>
            <w:r w:rsidRPr="00495709">
              <w:rPr>
                <w:rFonts w:ascii="Times New Roman" w:eastAsia="Times New Roman" w:hAnsi="Times New Roman"/>
                <w:b/>
                <w:bCs/>
                <w:sz w:val="28"/>
                <w:szCs w:val="28"/>
                <w:lang w:eastAsia="lv-LV"/>
              </w:rPr>
              <w:lastRenderedPageBreak/>
              <w:t xml:space="preserve">VII. </w:t>
            </w:r>
            <w:r w:rsidRPr="00495709">
              <w:rPr>
                <w:rFonts w:ascii="Times New Roman" w:eastAsia="Times New Roman" w:hAnsi="Times New Roman"/>
                <w:b/>
                <w:sz w:val="28"/>
                <w:szCs w:val="28"/>
                <w:lang w:eastAsia="lv-LV"/>
              </w:rPr>
              <w:t>Tiesību akta projekta izpildes nodrošināšana un tās ietekme uz institūcijām</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2A3030">
            <w:pPr>
              <w:spacing w:before="75" w:after="75" w:line="240" w:lineRule="auto"/>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 </w:t>
            </w:r>
            <w:r w:rsidRPr="00495709">
              <w:rPr>
                <w:rFonts w:ascii="Times New Roman" w:hAnsi="Times New Roman"/>
                <w:sz w:val="28"/>
                <w:szCs w:val="28"/>
              </w:rPr>
              <w:t xml:space="preserve">Par rīkojuma projekta izpildi atbildīgā ministrija ir </w:t>
            </w:r>
            <w:r w:rsidR="002A3030" w:rsidRPr="00495709">
              <w:rPr>
                <w:rFonts w:ascii="Times New Roman" w:hAnsi="Times New Roman"/>
                <w:sz w:val="28"/>
                <w:szCs w:val="28"/>
              </w:rPr>
              <w:t>Kultūras</w:t>
            </w:r>
            <w:r w:rsidRPr="00495709">
              <w:rPr>
                <w:rFonts w:ascii="Times New Roman" w:hAnsi="Times New Roman"/>
                <w:sz w:val="28"/>
                <w:szCs w:val="28"/>
              </w:rPr>
              <w:t xml:space="preserve"> ministrija. </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65970" w:rsidP="0001715C">
            <w:pPr>
              <w:spacing w:before="75" w:after="75" w:line="240" w:lineRule="auto"/>
              <w:rPr>
                <w:rFonts w:ascii="Times New Roman" w:eastAsia="Times New Roman" w:hAnsi="Times New Roman"/>
                <w:sz w:val="28"/>
                <w:szCs w:val="28"/>
                <w:lang w:eastAsia="lv-LV"/>
              </w:rPr>
            </w:pPr>
            <w:r w:rsidRPr="00495709">
              <w:rPr>
                <w:rFonts w:ascii="Times New Roman" w:hAnsi="Times New Roman"/>
                <w:sz w:val="28"/>
                <w:szCs w:val="28"/>
              </w:rPr>
              <w:t>Ar rīkojuma projektu netiek paplašinātas vai sašaurinātas valsts pārvaldes funkcijas.</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before="75" w:after="75" w:line="240" w:lineRule="auto"/>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 </w:t>
            </w:r>
            <w:r w:rsidRPr="00495709">
              <w:rPr>
                <w:rFonts w:ascii="Times New Roman" w:hAnsi="Times New Roman"/>
                <w:sz w:val="28"/>
                <w:szCs w:val="28"/>
              </w:rPr>
              <w:t>Ar rīkojuma projektu jaunas institūcijas netiek radītas.</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before="75" w:after="75" w:line="240" w:lineRule="auto"/>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 </w:t>
            </w:r>
            <w:r w:rsidRPr="00495709">
              <w:rPr>
                <w:rFonts w:ascii="Times New Roman" w:hAnsi="Times New Roman"/>
                <w:sz w:val="28"/>
                <w:szCs w:val="28"/>
              </w:rPr>
              <w:t>Ar rīkojuma projektu esošās institūcijas netiek likvidētas.</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jc w:val="both"/>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before="75" w:after="75" w:line="240" w:lineRule="auto"/>
              <w:rPr>
                <w:rFonts w:ascii="Times New Roman" w:eastAsia="Times New Roman" w:hAnsi="Times New Roman"/>
                <w:sz w:val="28"/>
                <w:szCs w:val="28"/>
                <w:lang w:eastAsia="lv-LV"/>
              </w:rPr>
            </w:pPr>
            <w:r w:rsidRPr="00495709">
              <w:rPr>
                <w:rFonts w:ascii="Times New Roman" w:hAnsi="Times New Roman"/>
                <w:sz w:val="28"/>
                <w:szCs w:val="28"/>
              </w:rPr>
              <w:t>Ar rīkojuma projektu esošās institūcijas netiek reorganizētas.</w:t>
            </w:r>
          </w:p>
        </w:tc>
      </w:tr>
      <w:tr w:rsidR="002134D0" w:rsidRPr="00495709" w:rsidTr="0001715C">
        <w:tc>
          <w:tcPr>
            <w:tcW w:w="316"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2134D0" w:rsidRPr="00495709" w:rsidRDefault="002134D0" w:rsidP="0001715C">
            <w:pPr>
              <w:spacing w:after="0" w:line="240" w:lineRule="auto"/>
              <w:ind w:left="150" w:right="170"/>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2134D0" w:rsidRPr="00495709" w:rsidRDefault="002134D0" w:rsidP="0001715C">
            <w:pPr>
              <w:spacing w:before="75" w:after="75" w:line="240" w:lineRule="auto"/>
              <w:rPr>
                <w:rFonts w:ascii="Times New Roman" w:eastAsia="Times New Roman" w:hAnsi="Times New Roman"/>
                <w:sz w:val="28"/>
                <w:szCs w:val="28"/>
                <w:lang w:eastAsia="lv-LV"/>
              </w:rPr>
            </w:pPr>
            <w:r w:rsidRPr="00495709">
              <w:rPr>
                <w:rFonts w:ascii="Times New Roman" w:eastAsia="Times New Roman" w:hAnsi="Times New Roman"/>
                <w:sz w:val="28"/>
                <w:szCs w:val="28"/>
                <w:lang w:eastAsia="lv-LV"/>
              </w:rPr>
              <w:t> Nav</w:t>
            </w:r>
          </w:p>
        </w:tc>
      </w:tr>
    </w:tbl>
    <w:p w:rsidR="002134D0" w:rsidRPr="00495709" w:rsidRDefault="002134D0" w:rsidP="002134D0">
      <w:pPr>
        <w:spacing w:after="0" w:line="240" w:lineRule="auto"/>
        <w:rPr>
          <w:rFonts w:ascii="Times New Roman" w:hAnsi="Times New Roman"/>
          <w:sz w:val="28"/>
          <w:szCs w:val="28"/>
        </w:rPr>
      </w:pPr>
    </w:p>
    <w:p w:rsidR="002134D0" w:rsidRPr="00495709" w:rsidRDefault="002134D0" w:rsidP="002134D0">
      <w:pPr>
        <w:spacing w:after="0" w:line="240" w:lineRule="auto"/>
        <w:jc w:val="both"/>
        <w:rPr>
          <w:rFonts w:ascii="Times New Roman" w:hAnsi="Times New Roman"/>
          <w:sz w:val="28"/>
          <w:szCs w:val="28"/>
        </w:rPr>
      </w:pPr>
    </w:p>
    <w:p w:rsidR="00F53957" w:rsidRPr="00495709" w:rsidRDefault="00F53957" w:rsidP="00F53957">
      <w:pPr>
        <w:pStyle w:val="naisf"/>
        <w:ind w:firstLine="720"/>
        <w:rPr>
          <w:sz w:val="28"/>
          <w:szCs w:val="28"/>
        </w:rPr>
      </w:pPr>
    </w:p>
    <w:p w:rsidR="00F53957" w:rsidRPr="00495709" w:rsidRDefault="00F53957" w:rsidP="00F53957">
      <w:pPr>
        <w:pStyle w:val="naisf"/>
        <w:ind w:firstLine="720"/>
        <w:rPr>
          <w:sz w:val="28"/>
          <w:szCs w:val="28"/>
        </w:rPr>
      </w:pPr>
      <w:r w:rsidRPr="00495709">
        <w:rPr>
          <w:sz w:val="28"/>
          <w:szCs w:val="28"/>
        </w:rPr>
        <w:t>Kultūras ministre</w:t>
      </w:r>
      <w:r w:rsidRPr="00495709">
        <w:rPr>
          <w:sz w:val="28"/>
          <w:szCs w:val="28"/>
        </w:rPr>
        <w:tab/>
      </w:r>
      <w:r w:rsidRPr="00495709">
        <w:rPr>
          <w:sz w:val="28"/>
          <w:szCs w:val="28"/>
        </w:rPr>
        <w:tab/>
      </w:r>
      <w:r w:rsidRPr="00495709">
        <w:rPr>
          <w:sz w:val="28"/>
          <w:szCs w:val="28"/>
        </w:rPr>
        <w:tab/>
      </w:r>
      <w:r w:rsidRPr="00495709">
        <w:rPr>
          <w:sz w:val="28"/>
          <w:szCs w:val="28"/>
        </w:rPr>
        <w:tab/>
      </w:r>
      <w:r w:rsidRPr="00495709">
        <w:rPr>
          <w:sz w:val="28"/>
          <w:szCs w:val="28"/>
        </w:rPr>
        <w:tab/>
        <w:t>S.Ēlerte</w:t>
      </w:r>
    </w:p>
    <w:p w:rsidR="00F53957" w:rsidRPr="00495709" w:rsidRDefault="00F53957" w:rsidP="00F53957">
      <w:pPr>
        <w:rPr>
          <w:rFonts w:ascii="Times New Roman" w:hAnsi="Times New Roman"/>
          <w:sz w:val="28"/>
          <w:szCs w:val="28"/>
        </w:rPr>
      </w:pPr>
    </w:p>
    <w:p w:rsidR="00F53957" w:rsidRPr="00495709" w:rsidRDefault="00B13DCD" w:rsidP="00F53957">
      <w:pPr>
        <w:ind w:firstLine="720"/>
        <w:rPr>
          <w:rFonts w:ascii="Times New Roman" w:hAnsi="Times New Roman"/>
          <w:sz w:val="28"/>
          <w:szCs w:val="28"/>
        </w:rPr>
      </w:pPr>
      <w:r>
        <w:rPr>
          <w:rFonts w:ascii="Times New Roman" w:hAnsi="Times New Roman"/>
          <w:sz w:val="28"/>
          <w:szCs w:val="28"/>
        </w:rPr>
        <w:t>Vīza: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53957" w:rsidRPr="00495709">
        <w:rPr>
          <w:rFonts w:ascii="Times New Roman" w:hAnsi="Times New Roman"/>
          <w:sz w:val="28"/>
          <w:szCs w:val="28"/>
        </w:rPr>
        <w:t>S.Zvidriņa</w:t>
      </w:r>
    </w:p>
    <w:p w:rsidR="00F53957" w:rsidRPr="00F53957" w:rsidRDefault="00F53957" w:rsidP="009D1322">
      <w:pPr>
        <w:ind w:firstLine="720"/>
        <w:rPr>
          <w:rFonts w:ascii="Times New Roman" w:hAnsi="Times New Roman"/>
          <w:sz w:val="28"/>
          <w:szCs w:val="28"/>
        </w:rPr>
      </w:pPr>
    </w:p>
    <w:p w:rsidR="002134D0" w:rsidRPr="00A60F92" w:rsidRDefault="002134D0" w:rsidP="002134D0">
      <w:pPr>
        <w:spacing w:after="0" w:line="240" w:lineRule="auto"/>
        <w:jc w:val="both"/>
        <w:rPr>
          <w:rFonts w:ascii="Times New Roman" w:hAnsi="Times New Roman"/>
          <w:sz w:val="20"/>
        </w:rPr>
      </w:pPr>
    </w:p>
    <w:p w:rsidR="002134D0" w:rsidRPr="00495709" w:rsidRDefault="002134D0" w:rsidP="002134D0">
      <w:pPr>
        <w:spacing w:after="0" w:line="240" w:lineRule="auto"/>
        <w:jc w:val="both"/>
        <w:rPr>
          <w:rFonts w:ascii="Times New Roman" w:hAnsi="Times New Roman"/>
          <w:sz w:val="24"/>
          <w:szCs w:val="24"/>
        </w:rPr>
      </w:pPr>
    </w:p>
    <w:p w:rsidR="002134D0" w:rsidRPr="00495709" w:rsidRDefault="00A5453C" w:rsidP="002134D0">
      <w:pPr>
        <w:spacing w:after="0" w:line="240" w:lineRule="auto"/>
        <w:jc w:val="both"/>
        <w:rPr>
          <w:rFonts w:ascii="Times New Roman" w:hAnsi="Times New Roman"/>
          <w:sz w:val="24"/>
          <w:szCs w:val="24"/>
        </w:rPr>
      </w:pPr>
      <w:r>
        <w:rPr>
          <w:rFonts w:ascii="Times New Roman" w:hAnsi="Times New Roman"/>
          <w:sz w:val="24"/>
          <w:szCs w:val="24"/>
        </w:rPr>
        <w:t>05</w:t>
      </w:r>
      <w:r w:rsidR="002134D0" w:rsidRPr="00495709">
        <w:rPr>
          <w:rFonts w:ascii="Times New Roman" w:hAnsi="Times New Roman"/>
          <w:sz w:val="24"/>
          <w:szCs w:val="24"/>
        </w:rPr>
        <w:t>.</w:t>
      </w:r>
      <w:r w:rsidR="002A3030" w:rsidRPr="00495709">
        <w:rPr>
          <w:rFonts w:ascii="Times New Roman" w:hAnsi="Times New Roman"/>
          <w:sz w:val="24"/>
          <w:szCs w:val="24"/>
        </w:rPr>
        <w:t>0</w:t>
      </w:r>
      <w:r>
        <w:rPr>
          <w:rFonts w:ascii="Times New Roman" w:hAnsi="Times New Roman"/>
          <w:sz w:val="24"/>
          <w:szCs w:val="24"/>
        </w:rPr>
        <w:t>5</w:t>
      </w:r>
      <w:r w:rsidR="002134D0" w:rsidRPr="00B13DCD">
        <w:rPr>
          <w:rFonts w:ascii="Times New Roman" w:hAnsi="Times New Roman"/>
          <w:sz w:val="24"/>
          <w:szCs w:val="24"/>
        </w:rPr>
        <w:t>.201</w:t>
      </w:r>
      <w:r w:rsidR="002A3030" w:rsidRPr="00B13DCD">
        <w:rPr>
          <w:rFonts w:ascii="Times New Roman" w:hAnsi="Times New Roman"/>
          <w:sz w:val="24"/>
          <w:szCs w:val="24"/>
        </w:rPr>
        <w:t>1</w:t>
      </w:r>
      <w:r w:rsidR="002134D0" w:rsidRPr="00B13DCD">
        <w:rPr>
          <w:rFonts w:ascii="Times New Roman" w:hAnsi="Times New Roman"/>
          <w:sz w:val="24"/>
          <w:szCs w:val="24"/>
        </w:rPr>
        <w:t xml:space="preserve"> </w:t>
      </w:r>
      <w:r w:rsidR="002134D0" w:rsidRPr="00495709">
        <w:rPr>
          <w:rFonts w:ascii="Times New Roman" w:hAnsi="Times New Roman"/>
          <w:sz w:val="24"/>
          <w:szCs w:val="24"/>
        </w:rPr>
        <w:t>12:08</w:t>
      </w:r>
    </w:p>
    <w:p w:rsidR="002134D0" w:rsidRPr="00495709" w:rsidRDefault="00B13DCD" w:rsidP="002134D0">
      <w:pPr>
        <w:spacing w:after="0" w:line="240" w:lineRule="auto"/>
        <w:jc w:val="both"/>
        <w:rPr>
          <w:rFonts w:ascii="Times New Roman" w:hAnsi="Times New Roman"/>
          <w:sz w:val="24"/>
          <w:szCs w:val="24"/>
        </w:rPr>
      </w:pPr>
      <w:r>
        <w:rPr>
          <w:rFonts w:ascii="Times New Roman" w:hAnsi="Times New Roman"/>
          <w:sz w:val="24"/>
          <w:szCs w:val="24"/>
        </w:rPr>
        <w:t>1006</w:t>
      </w:r>
    </w:p>
    <w:p w:rsidR="002134D0" w:rsidRPr="00495709" w:rsidRDefault="002A3030" w:rsidP="002134D0">
      <w:pPr>
        <w:spacing w:after="0" w:line="240" w:lineRule="auto"/>
        <w:jc w:val="both"/>
        <w:rPr>
          <w:rFonts w:ascii="Times New Roman" w:hAnsi="Times New Roman"/>
          <w:sz w:val="24"/>
          <w:szCs w:val="24"/>
        </w:rPr>
      </w:pPr>
      <w:r w:rsidRPr="00495709">
        <w:rPr>
          <w:rFonts w:ascii="Times New Roman" w:hAnsi="Times New Roman"/>
          <w:sz w:val="24"/>
          <w:szCs w:val="24"/>
        </w:rPr>
        <w:t>J.Šumeiko</w:t>
      </w:r>
    </w:p>
    <w:p w:rsidR="002134D0" w:rsidRPr="00495709" w:rsidRDefault="002134D0" w:rsidP="002134D0">
      <w:pPr>
        <w:tabs>
          <w:tab w:val="left" w:pos="3405"/>
        </w:tabs>
        <w:spacing w:after="0" w:line="240" w:lineRule="auto"/>
        <w:jc w:val="both"/>
        <w:rPr>
          <w:rFonts w:ascii="Times New Roman" w:hAnsi="Times New Roman"/>
          <w:sz w:val="24"/>
          <w:szCs w:val="24"/>
        </w:rPr>
      </w:pPr>
      <w:r w:rsidRPr="00495709">
        <w:rPr>
          <w:rFonts w:ascii="Times New Roman" w:hAnsi="Times New Roman"/>
          <w:sz w:val="24"/>
          <w:szCs w:val="24"/>
        </w:rPr>
        <w:t>67</w:t>
      </w:r>
      <w:r w:rsidR="002A3030" w:rsidRPr="00495709">
        <w:rPr>
          <w:rFonts w:ascii="Times New Roman" w:hAnsi="Times New Roman"/>
          <w:sz w:val="24"/>
          <w:szCs w:val="24"/>
        </w:rPr>
        <w:t>330269</w:t>
      </w:r>
      <w:r w:rsidRPr="00495709">
        <w:rPr>
          <w:rFonts w:ascii="Times New Roman" w:hAnsi="Times New Roman"/>
          <w:sz w:val="24"/>
          <w:szCs w:val="24"/>
        </w:rPr>
        <w:t>, fakss 6</w:t>
      </w:r>
      <w:r w:rsidR="00B638CD" w:rsidRPr="00495709">
        <w:rPr>
          <w:rFonts w:ascii="Times New Roman" w:hAnsi="Times New Roman"/>
          <w:sz w:val="24"/>
          <w:szCs w:val="24"/>
        </w:rPr>
        <w:t>7330293</w:t>
      </w:r>
      <w:r w:rsidRPr="00495709">
        <w:rPr>
          <w:rFonts w:ascii="Times New Roman" w:hAnsi="Times New Roman"/>
          <w:sz w:val="24"/>
          <w:szCs w:val="24"/>
        </w:rPr>
        <w:tab/>
      </w:r>
    </w:p>
    <w:p w:rsidR="002134D0" w:rsidRPr="00495709" w:rsidRDefault="00DB30A6" w:rsidP="002134D0">
      <w:pPr>
        <w:spacing w:after="0" w:line="240" w:lineRule="auto"/>
        <w:jc w:val="both"/>
        <w:rPr>
          <w:rFonts w:ascii="Times New Roman" w:hAnsi="Times New Roman"/>
          <w:sz w:val="24"/>
          <w:szCs w:val="24"/>
        </w:rPr>
      </w:pPr>
      <w:hyperlink r:id="rId8" w:history="1">
        <w:r w:rsidR="00B638CD" w:rsidRPr="00495709">
          <w:rPr>
            <w:rStyle w:val="Hipersaite"/>
            <w:rFonts w:ascii="Times New Roman" w:hAnsi="Times New Roman"/>
            <w:sz w:val="24"/>
            <w:szCs w:val="24"/>
          </w:rPr>
          <w:t>juris.sumeiko@km.gov.lv</w:t>
        </w:r>
      </w:hyperlink>
    </w:p>
    <w:p w:rsidR="006427E1" w:rsidRDefault="006427E1"/>
    <w:sectPr w:rsidR="006427E1" w:rsidSect="00DB7D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28" w:rsidRDefault="00501728" w:rsidP="00AF4780">
      <w:pPr>
        <w:spacing w:after="0" w:line="240" w:lineRule="auto"/>
      </w:pPr>
      <w:r>
        <w:separator/>
      </w:r>
    </w:p>
  </w:endnote>
  <w:endnote w:type="continuationSeparator" w:id="0">
    <w:p w:rsidR="00501728" w:rsidRDefault="00501728" w:rsidP="00AF4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3C" w:rsidRPr="00B638CD" w:rsidRDefault="00A5453C" w:rsidP="00A5453C">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KMAnot_0505</w:t>
    </w:r>
    <w:r w:rsidRPr="00B638CD">
      <w:rPr>
        <w:rFonts w:ascii="Times New Roman" w:hAnsi="Times New Roman"/>
        <w:sz w:val="20"/>
        <w:szCs w:val="20"/>
      </w:rPr>
      <w:t xml:space="preserve">11_Raksti; </w:t>
    </w:r>
    <w:r w:rsidRPr="00B638CD">
      <w:rPr>
        <w:rFonts w:ascii="Times New Roman" w:eastAsia="Times New Roman" w:hAnsi="Times New Roman"/>
        <w:bCs/>
        <w:sz w:val="20"/>
        <w:szCs w:val="20"/>
        <w:lang w:eastAsia="lv-LV"/>
      </w:rPr>
      <w:t>Ministru kabineta rīkojuma projekta „Par Ropažu novada pašvaldības nekustamā īpašuma pārņemšanu valsts īpašumā”</w:t>
    </w:r>
    <w:r w:rsidRPr="00B638CD">
      <w:rPr>
        <w:rFonts w:ascii="Times New Roman" w:eastAsia="Times New Roman" w:hAnsi="Times New Roman"/>
        <w:sz w:val="20"/>
        <w:szCs w:val="20"/>
        <w:lang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28" w:rsidRPr="00B638CD" w:rsidRDefault="00501728" w:rsidP="00B638CD">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KMAnot_</w:t>
    </w:r>
    <w:r w:rsidR="00A5453C">
      <w:rPr>
        <w:rFonts w:ascii="Times New Roman" w:hAnsi="Times New Roman"/>
        <w:sz w:val="20"/>
        <w:szCs w:val="20"/>
      </w:rPr>
      <w:t>05</w:t>
    </w:r>
    <w:r>
      <w:rPr>
        <w:rFonts w:ascii="Times New Roman" w:hAnsi="Times New Roman"/>
        <w:sz w:val="20"/>
        <w:szCs w:val="20"/>
      </w:rPr>
      <w:t>0</w:t>
    </w:r>
    <w:r w:rsidR="00A5453C">
      <w:rPr>
        <w:rFonts w:ascii="Times New Roman" w:hAnsi="Times New Roman"/>
        <w:sz w:val="20"/>
        <w:szCs w:val="20"/>
      </w:rPr>
      <w:t>5</w:t>
    </w:r>
    <w:r w:rsidRPr="00B638CD">
      <w:rPr>
        <w:rFonts w:ascii="Times New Roman" w:hAnsi="Times New Roman"/>
        <w:sz w:val="20"/>
        <w:szCs w:val="20"/>
      </w:rPr>
      <w:t xml:space="preserve">11_Raksti; </w:t>
    </w:r>
    <w:r w:rsidRPr="00B638CD">
      <w:rPr>
        <w:rFonts w:ascii="Times New Roman" w:eastAsia="Times New Roman" w:hAnsi="Times New Roman"/>
        <w:bCs/>
        <w:sz w:val="20"/>
        <w:szCs w:val="20"/>
        <w:lang w:eastAsia="lv-LV"/>
      </w:rPr>
      <w:t>Ministru kabineta rīkojuma projekta „Par Ropažu novada pašvaldības nekustamā īpašuma pārņemšanu valsts īpašumā”</w:t>
    </w:r>
    <w:r w:rsidRPr="00B638CD">
      <w:rPr>
        <w:rFonts w:ascii="Times New Roman" w:eastAsia="Times New Roman" w:hAnsi="Times New Roman"/>
        <w:sz w:val="20"/>
        <w:szCs w:val="20"/>
        <w:lang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28" w:rsidRDefault="00501728" w:rsidP="00AF4780">
      <w:pPr>
        <w:spacing w:after="0" w:line="240" w:lineRule="auto"/>
      </w:pPr>
      <w:r>
        <w:separator/>
      </w:r>
    </w:p>
  </w:footnote>
  <w:footnote w:type="continuationSeparator" w:id="0">
    <w:p w:rsidR="00501728" w:rsidRDefault="00501728" w:rsidP="00AF4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28" w:rsidRPr="00FD7B17" w:rsidRDefault="00DB30A6">
    <w:pPr>
      <w:pStyle w:val="Galvene"/>
      <w:jc w:val="center"/>
      <w:rPr>
        <w:rFonts w:ascii="Times New Roman" w:hAnsi="Times New Roman"/>
        <w:sz w:val="24"/>
        <w:szCs w:val="24"/>
      </w:rPr>
    </w:pPr>
    <w:r w:rsidRPr="00FD7B17">
      <w:rPr>
        <w:rFonts w:ascii="Times New Roman" w:hAnsi="Times New Roman"/>
        <w:sz w:val="24"/>
        <w:szCs w:val="24"/>
      </w:rPr>
      <w:fldChar w:fldCharType="begin"/>
    </w:r>
    <w:r w:rsidR="00501728" w:rsidRPr="00FD7B17">
      <w:rPr>
        <w:rFonts w:ascii="Times New Roman" w:hAnsi="Times New Roman"/>
        <w:sz w:val="24"/>
        <w:szCs w:val="24"/>
      </w:rPr>
      <w:instrText xml:space="preserve"> PAGE   \* MERGEFORMAT </w:instrText>
    </w:r>
    <w:r w:rsidRPr="00FD7B17">
      <w:rPr>
        <w:rFonts w:ascii="Times New Roman" w:hAnsi="Times New Roman"/>
        <w:sz w:val="24"/>
        <w:szCs w:val="24"/>
      </w:rPr>
      <w:fldChar w:fldCharType="separate"/>
    </w:r>
    <w:r w:rsidR="00DB0221">
      <w:rPr>
        <w:rFonts w:ascii="Times New Roman" w:hAnsi="Times New Roman"/>
        <w:noProof/>
        <w:sz w:val="24"/>
        <w:szCs w:val="24"/>
      </w:rPr>
      <w:t>5</w:t>
    </w:r>
    <w:r w:rsidRPr="00FD7B17">
      <w:rPr>
        <w:rFonts w:ascii="Times New Roman" w:hAnsi="Times New Roman"/>
        <w:sz w:val="24"/>
        <w:szCs w:val="24"/>
      </w:rPr>
      <w:fldChar w:fldCharType="end"/>
    </w:r>
  </w:p>
  <w:p w:rsidR="00501728" w:rsidRDefault="0050172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7ED6"/>
    <w:multiLevelType w:val="hybridMultilevel"/>
    <w:tmpl w:val="C08C317C"/>
    <w:lvl w:ilvl="0" w:tplc="46DE1F06">
      <w:start w:val="4"/>
      <w:numFmt w:val="bullet"/>
      <w:lvlText w:val="-"/>
      <w:lvlJc w:val="left"/>
      <w:pPr>
        <w:ind w:left="431" w:hanging="360"/>
      </w:pPr>
      <w:rPr>
        <w:rFonts w:ascii="Times New Roman" w:eastAsia="Calibri" w:hAnsi="Times New Roman" w:cs="Times New Roman" w:hint="default"/>
      </w:rPr>
    </w:lvl>
    <w:lvl w:ilvl="1" w:tplc="04260003" w:tentative="1">
      <w:start w:val="1"/>
      <w:numFmt w:val="bullet"/>
      <w:lvlText w:val="o"/>
      <w:lvlJc w:val="left"/>
      <w:pPr>
        <w:ind w:left="1151" w:hanging="360"/>
      </w:pPr>
      <w:rPr>
        <w:rFonts w:ascii="Courier New" w:hAnsi="Courier New" w:cs="Courier New" w:hint="default"/>
      </w:rPr>
    </w:lvl>
    <w:lvl w:ilvl="2" w:tplc="04260005" w:tentative="1">
      <w:start w:val="1"/>
      <w:numFmt w:val="bullet"/>
      <w:lvlText w:val=""/>
      <w:lvlJc w:val="left"/>
      <w:pPr>
        <w:ind w:left="1871" w:hanging="360"/>
      </w:pPr>
      <w:rPr>
        <w:rFonts w:ascii="Wingdings" w:hAnsi="Wingdings" w:hint="default"/>
      </w:rPr>
    </w:lvl>
    <w:lvl w:ilvl="3" w:tplc="04260001" w:tentative="1">
      <w:start w:val="1"/>
      <w:numFmt w:val="bullet"/>
      <w:lvlText w:val=""/>
      <w:lvlJc w:val="left"/>
      <w:pPr>
        <w:ind w:left="2591" w:hanging="360"/>
      </w:pPr>
      <w:rPr>
        <w:rFonts w:ascii="Symbol" w:hAnsi="Symbol" w:hint="default"/>
      </w:rPr>
    </w:lvl>
    <w:lvl w:ilvl="4" w:tplc="04260003" w:tentative="1">
      <w:start w:val="1"/>
      <w:numFmt w:val="bullet"/>
      <w:lvlText w:val="o"/>
      <w:lvlJc w:val="left"/>
      <w:pPr>
        <w:ind w:left="3311" w:hanging="360"/>
      </w:pPr>
      <w:rPr>
        <w:rFonts w:ascii="Courier New" w:hAnsi="Courier New" w:cs="Courier New" w:hint="default"/>
      </w:rPr>
    </w:lvl>
    <w:lvl w:ilvl="5" w:tplc="04260005" w:tentative="1">
      <w:start w:val="1"/>
      <w:numFmt w:val="bullet"/>
      <w:lvlText w:val=""/>
      <w:lvlJc w:val="left"/>
      <w:pPr>
        <w:ind w:left="4031" w:hanging="360"/>
      </w:pPr>
      <w:rPr>
        <w:rFonts w:ascii="Wingdings" w:hAnsi="Wingdings" w:hint="default"/>
      </w:rPr>
    </w:lvl>
    <w:lvl w:ilvl="6" w:tplc="04260001" w:tentative="1">
      <w:start w:val="1"/>
      <w:numFmt w:val="bullet"/>
      <w:lvlText w:val=""/>
      <w:lvlJc w:val="left"/>
      <w:pPr>
        <w:ind w:left="4751" w:hanging="360"/>
      </w:pPr>
      <w:rPr>
        <w:rFonts w:ascii="Symbol" w:hAnsi="Symbol" w:hint="default"/>
      </w:rPr>
    </w:lvl>
    <w:lvl w:ilvl="7" w:tplc="04260003" w:tentative="1">
      <w:start w:val="1"/>
      <w:numFmt w:val="bullet"/>
      <w:lvlText w:val="o"/>
      <w:lvlJc w:val="left"/>
      <w:pPr>
        <w:ind w:left="5471" w:hanging="360"/>
      </w:pPr>
      <w:rPr>
        <w:rFonts w:ascii="Courier New" w:hAnsi="Courier New" w:cs="Courier New" w:hint="default"/>
      </w:rPr>
    </w:lvl>
    <w:lvl w:ilvl="8" w:tplc="04260005" w:tentative="1">
      <w:start w:val="1"/>
      <w:numFmt w:val="bullet"/>
      <w:lvlText w:val=""/>
      <w:lvlJc w:val="left"/>
      <w:pPr>
        <w:ind w:left="6191" w:hanging="360"/>
      </w:pPr>
      <w:rPr>
        <w:rFonts w:ascii="Wingdings" w:hAnsi="Wingdings" w:hint="default"/>
      </w:rPr>
    </w:lvl>
  </w:abstractNum>
  <w:abstractNum w:abstractNumId="1">
    <w:nsid w:val="797957CB"/>
    <w:multiLevelType w:val="hybridMultilevel"/>
    <w:tmpl w:val="15B28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2134D0"/>
    <w:rsid w:val="0001715C"/>
    <w:rsid w:val="000A3D4A"/>
    <w:rsid w:val="000C09A6"/>
    <w:rsid w:val="000D45FF"/>
    <w:rsid w:val="00106ADC"/>
    <w:rsid w:val="002134D0"/>
    <w:rsid w:val="00236E07"/>
    <w:rsid w:val="00265970"/>
    <w:rsid w:val="00296C0A"/>
    <w:rsid w:val="002A3030"/>
    <w:rsid w:val="002B6DEB"/>
    <w:rsid w:val="0036697E"/>
    <w:rsid w:val="003D496F"/>
    <w:rsid w:val="00470081"/>
    <w:rsid w:val="004915A1"/>
    <w:rsid w:val="00495709"/>
    <w:rsid w:val="004B4A7B"/>
    <w:rsid w:val="004E447B"/>
    <w:rsid w:val="00501728"/>
    <w:rsid w:val="00520A9B"/>
    <w:rsid w:val="005A7B60"/>
    <w:rsid w:val="005B2824"/>
    <w:rsid w:val="005C1BE8"/>
    <w:rsid w:val="005C2483"/>
    <w:rsid w:val="005D360E"/>
    <w:rsid w:val="006427E1"/>
    <w:rsid w:val="00643E44"/>
    <w:rsid w:val="006654F8"/>
    <w:rsid w:val="00697AAA"/>
    <w:rsid w:val="006F7672"/>
    <w:rsid w:val="00764CB4"/>
    <w:rsid w:val="007878AE"/>
    <w:rsid w:val="00792BFF"/>
    <w:rsid w:val="0081406A"/>
    <w:rsid w:val="008761BC"/>
    <w:rsid w:val="008877FE"/>
    <w:rsid w:val="008E766F"/>
    <w:rsid w:val="00913BBE"/>
    <w:rsid w:val="00920EF9"/>
    <w:rsid w:val="00960251"/>
    <w:rsid w:val="00983222"/>
    <w:rsid w:val="009D1322"/>
    <w:rsid w:val="009E218F"/>
    <w:rsid w:val="00A5453C"/>
    <w:rsid w:val="00A8222F"/>
    <w:rsid w:val="00AE01C9"/>
    <w:rsid w:val="00AF4780"/>
    <w:rsid w:val="00B13DCD"/>
    <w:rsid w:val="00B638CD"/>
    <w:rsid w:val="00B813FC"/>
    <w:rsid w:val="00BD1D37"/>
    <w:rsid w:val="00C276AF"/>
    <w:rsid w:val="00C4575A"/>
    <w:rsid w:val="00D30C37"/>
    <w:rsid w:val="00D467A0"/>
    <w:rsid w:val="00D55DE2"/>
    <w:rsid w:val="00DB0221"/>
    <w:rsid w:val="00DB30A6"/>
    <w:rsid w:val="00DB7D03"/>
    <w:rsid w:val="00E66112"/>
    <w:rsid w:val="00E936C0"/>
    <w:rsid w:val="00ED1191"/>
    <w:rsid w:val="00F53957"/>
    <w:rsid w:val="00F57129"/>
    <w:rsid w:val="00FB64DB"/>
    <w:rsid w:val="00FC6D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134D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2134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34D0"/>
    <w:rPr>
      <w:rFonts w:ascii="Calibri" w:eastAsia="Calibri" w:hAnsi="Calibri" w:cs="Times New Roman"/>
    </w:rPr>
  </w:style>
  <w:style w:type="paragraph" w:styleId="Kjene">
    <w:name w:val="footer"/>
    <w:basedOn w:val="Parastais"/>
    <w:link w:val="KjeneRakstz"/>
    <w:unhideWhenUsed/>
    <w:rsid w:val="002134D0"/>
    <w:pPr>
      <w:tabs>
        <w:tab w:val="center" w:pos="4153"/>
        <w:tab w:val="right" w:pos="8306"/>
      </w:tabs>
      <w:spacing w:after="0" w:line="240" w:lineRule="auto"/>
    </w:pPr>
  </w:style>
  <w:style w:type="character" w:customStyle="1" w:styleId="KjeneRakstz">
    <w:name w:val="Kājene Rakstz."/>
    <w:basedOn w:val="Noklusjumarindkopasfonts"/>
    <w:link w:val="Kjene"/>
    <w:rsid w:val="002134D0"/>
    <w:rPr>
      <w:rFonts w:ascii="Calibri" w:eastAsia="Calibri" w:hAnsi="Calibri" w:cs="Times New Roman"/>
    </w:rPr>
  </w:style>
  <w:style w:type="character" w:styleId="Hipersaite">
    <w:name w:val="Hyperlink"/>
    <w:basedOn w:val="Noklusjumarindkopasfonts"/>
    <w:rsid w:val="002134D0"/>
    <w:rPr>
      <w:color w:val="0000FF"/>
      <w:u w:val="single"/>
    </w:rPr>
  </w:style>
  <w:style w:type="paragraph" w:customStyle="1" w:styleId="naiskr">
    <w:name w:val="naiskr"/>
    <w:basedOn w:val="Parastais"/>
    <w:rsid w:val="002134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link w:val="naiscChar"/>
    <w:rsid w:val="002134D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cChar">
    <w:name w:val="naisc Char"/>
    <w:basedOn w:val="Noklusjumarindkopasfonts"/>
    <w:link w:val="naisc"/>
    <w:rsid w:val="002134D0"/>
    <w:rPr>
      <w:rFonts w:ascii="Times New Roman" w:eastAsia="Times New Roman" w:hAnsi="Times New Roman" w:cs="Times New Roman"/>
      <w:sz w:val="24"/>
      <w:szCs w:val="24"/>
      <w:lang w:eastAsia="lv-LV"/>
    </w:rPr>
  </w:style>
  <w:style w:type="paragraph" w:styleId="Pamattekstaatkpe2">
    <w:name w:val="Body Text Indent 2"/>
    <w:basedOn w:val="Parastais"/>
    <w:link w:val="Pamattekstaatkpe2Rakstz"/>
    <w:uiPriority w:val="99"/>
    <w:unhideWhenUsed/>
    <w:rsid w:val="002134D0"/>
    <w:pPr>
      <w:spacing w:after="120" w:line="480" w:lineRule="auto"/>
      <w:ind w:left="283"/>
    </w:pPr>
  </w:style>
  <w:style w:type="character" w:customStyle="1" w:styleId="Pamattekstaatkpe2Rakstz">
    <w:name w:val="Pamatteksta atkāpe 2 Rakstz."/>
    <w:basedOn w:val="Noklusjumarindkopasfonts"/>
    <w:link w:val="Pamattekstaatkpe2"/>
    <w:uiPriority w:val="99"/>
    <w:rsid w:val="002134D0"/>
    <w:rPr>
      <w:rFonts w:ascii="Calibri" w:eastAsia="Calibri" w:hAnsi="Calibri" w:cs="Times New Roman"/>
    </w:rPr>
  </w:style>
  <w:style w:type="paragraph" w:styleId="Sarakstarindkopa">
    <w:name w:val="List Paragraph"/>
    <w:basedOn w:val="Parastais"/>
    <w:uiPriority w:val="34"/>
    <w:qFormat/>
    <w:rsid w:val="002134D0"/>
    <w:pPr>
      <w:spacing w:after="0" w:line="240" w:lineRule="auto"/>
      <w:ind w:left="720"/>
    </w:pPr>
    <w:rPr>
      <w:lang w:eastAsia="lv-LV"/>
    </w:rPr>
  </w:style>
  <w:style w:type="character" w:styleId="Izteiksmgs">
    <w:name w:val="Strong"/>
    <w:basedOn w:val="Noklusjumarindkopasfonts"/>
    <w:qFormat/>
    <w:rsid w:val="003D496F"/>
    <w:rPr>
      <w:b/>
      <w:bCs/>
    </w:rPr>
  </w:style>
  <w:style w:type="paragraph" w:customStyle="1" w:styleId="naisf">
    <w:name w:val="naisf"/>
    <w:basedOn w:val="Parastais"/>
    <w:rsid w:val="00F53957"/>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20109596">
      <w:bodyDiv w:val="1"/>
      <w:marLeft w:val="0"/>
      <w:marRight w:val="0"/>
      <w:marTop w:val="0"/>
      <w:marBottom w:val="0"/>
      <w:divBdr>
        <w:top w:val="none" w:sz="0" w:space="0" w:color="auto"/>
        <w:left w:val="none" w:sz="0" w:space="0" w:color="auto"/>
        <w:bottom w:val="none" w:sz="0" w:space="0" w:color="auto"/>
        <w:right w:val="none" w:sz="0" w:space="0" w:color="auto"/>
      </w:divBdr>
    </w:div>
    <w:div w:id="474688346">
      <w:bodyDiv w:val="1"/>
      <w:marLeft w:val="0"/>
      <w:marRight w:val="0"/>
      <w:marTop w:val="0"/>
      <w:marBottom w:val="0"/>
      <w:divBdr>
        <w:top w:val="none" w:sz="0" w:space="0" w:color="auto"/>
        <w:left w:val="none" w:sz="0" w:space="0" w:color="auto"/>
        <w:bottom w:val="none" w:sz="0" w:space="0" w:color="auto"/>
        <w:right w:val="none" w:sz="0" w:space="0" w:color="auto"/>
      </w:divBdr>
    </w:div>
    <w:div w:id="506796954">
      <w:bodyDiv w:val="1"/>
      <w:marLeft w:val="0"/>
      <w:marRight w:val="0"/>
      <w:marTop w:val="0"/>
      <w:marBottom w:val="0"/>
      <w:divBdr>
        <w:top w:val="none" w:sz="0" w:space="0" w:color="auto"/>
        <w:left w:val="none" w:sz="0" w:space="0" w:color="auto"/>
        <w:bottom w:val="none" w:sz="0" w:space="0" w:color="auto"/>
        <w:right w:val="none" w:sz="0" w:space="0" w:color="auto"/>
      </w:divBdr>
    </w:div>
    <w:div w:id="14012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EC10-156B-431B-9171-732C2699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Pages>
  <Words>1006</Words>
  <Characters>7013</Characters>
  <Application>Microsoft Office Word</Application>
  <DocSecurity>0</DocSecurity>
  <Lines>243</Lines>
  <Paragraphs>74</Paragraphs>
  <ScaleCrop>false</ScaleCrop>
  <HeadingPairs>
    <vt:vector size="2" baseType="variant">
      <vt:variant>
        <vt:lpstr>Nosaukums</vt:lpstr>
      </vt:variant>
      <vt:variant>
        <vt:i4>1</vt:i4>
      </vt:variant>
    </vt:vector>
  </HeadingPairs>
  <TitlesOfParts>
    <vt:vector size="1" baseType="lpstr">
      <vt:lpstr>KMAnot_290311</vt:lpstr>
    </vt:vector>
  </TitlesOfParts>
  <Company>LR Kultūras Ministrija</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KMAnot_050511</dc:title>
  <dc:subject>Ministru kabineta rīkojuma projekta „Par Ropažu novada pašvaldības nekustamā īpašuma pārņemšanu valsts īpašumā” sākotnējās ietekmes novērtējuma ziņojums (anotācija)</dc:subject>
  <dc:creator>Juris Šumeiko </dc:creator>
  <dc:description>juris.sumeiko@kmgov.lv, 67330269</dc:description>
  <cp:lastModifiedBy>juriss</cp:lastModifiedBy>
  <cp:revision>22</cp:revision>
  <cp:lastPrinted>2011-05-05T07:32:00Z</cp:lastPrinted>
  <dcterms:created xsi:type="dcterms:W3CDTF">2011-03-24T12:11:00Z</dcterms:created>
  <dcterms:modified xsi:type="dcterms:W3CDTF">2011-05-05T07:49:00Z</dcterms:modified>
</cp:coreProperties>
</file>