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A6" w:rsidRPr="000400C3" w:rsidRDefault="00E26FA6" w:rsidP="00E26FA6">
      <w:pPr>
        <w:spacing w:after="0" w:line="240" w:lineRule="auto"/>
        <w:jc w:val="center"/>
        <w:rPr>
          <w:rFonts w:eastAsia="Times New Roman"/>
          <w:b/>
          <w:sz w:val="28"/>
          <w:szCs w:val="28"/>
          <w:lang w:eastAsia="lv-LV"/>
        </w:rPr>
      </w:pPr>
      <w:bookmarkStart w:id="0" w:name="OLE_LINK3"/>
      <w:bookmarkStart w:id="1" w:name="OLE_LINK4"/>
      <w:r w:rsidRPr="000400C3">
        <w:rPr>
          <w:rFonts w:eastAsia="Times New Roman"/>
          <w:b/>
          <w:bCs/>
          <w:sz w:val="28"/>
          <w:szCs w:val="28"/>
          <w:lang w:eastAsia="lv-LV"/>
        </w:rPr>
        <w:t>Ministru kabineta rīkojuma projekta</w:t>
      </w:r>
    </w:p>
    <w:p w:rsidR="00E26FA6" w:rsidRPr="000400C3" w:rsidRDefault="00E26FA6" w:rsidP="00E26FA6">
      <w:pPr>
        <w:spacing w:after="0" w:line="240" w:lineRule="auto"/>
        <w:jc w:val="center"/>
        <w:rPr>
          <w:b/>
          <w:sz w:val="28"/>
          <w:szCs w:val="28"/>
        </w:rPr>
      </w:pPr>
      <w:r w:rsidRPr="000400C3">
        <w:rPr>
          <w:b/>
          <w:sz w:val="28"/>
          <w:szCs w:val="28"/>
        </w:rPr>
        <w:t>„Par valstij dividendēs izmaksājamo valsts sabie</w:t>
      </w:r>
      <w:r w:rsidR="00C254AA">
        <w:rPr>
          <w:b/>
          <w:sz w:val="28"/>
          <w:szCs w:val="28"/>
        </w:rPr>
        <w:t>drības ar ierobežotu atbildību „</w:t>
      </w:r>
      <w:r w:rsidRPr="000400C3">
        <w:rPr>
          <w:b/>
          <w:sz w:val="28"/>
          <w:szCs w:val="28"/>
        </w:rPr>
        <w:t>Latvijas Nacionāl</w:t>
      </w:r>
      <w:r w:rsidR="008A3B77" w:rsidRPr="000400C3">
        <w:rPr>
          <w:b/>
          <w:sz w:val="28"/>
          <w:szCs w:val="28"/>
        </w:rPr>
        <w:t>ā</w:t>
      </w:r>
      <w:r w:rsidRPr="000400C3">
        <w:rPr>
          <w:b/>
          <w:sz w:val="28"/>
          <w:szCs w:val="28"/>
        </w:rPr>
        <w:t xml:space="preserve"> </w:t>
      </w:r>
      <w:r w:rsidR="008A3B77" w:rsidRPr="000400C3">
        <w:rPr>
          <w:b/>
          <w:sz w:val="28"/>
          <w:szCs w:val="28"/>
        </w:rPr>
        <w:t>opera</w:t>
      </w:r>
      <w:r w:rsidR="00C254AA">
        <w:rPr>
          <w:b/>
          <w:sz w:val="28"/>
          <w:szCs w:val="28"/>
        </w:rPr>
        <w:t>”</w:t>
      </w:r>
      <w:r w:rsidRPr="000400C3">
        <w:rPr>
          <w:b/>
          <w:sz w:val="28"/>
          <w:szCs w:val="28"/>
        </w:rPr>
        <w:t xml:space="preserve"> peļņas daļu” sākotnējās ietekmes novērtējuma ziņojums (anotācija)</w:t>
      </w:r>
    </w:p>
    <w:bookmarkEnd w:id="0"/>
    <w:bookmarkEnd w:id="1"/>
    <w:p w:rsidR="004B33E7" w:rsidRPr="000400C3" w:rsidRDefault="004B33E7" w:rsidP="00E26FA6">
      <w:pPr>
        <w:spacing w:after="0" w:line="240" w:lineRule="auto"/>
        <w:jc w:val="center"/>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2"/>
        <w:gridCol w:w="2343"/>
        <w:gridCol w:w="6236"/>
      </w:tblGrid>
      <w:tr w:rsidR="00E26FA6" w:rsidRPr="000400C3" w:rsidTr="005E672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E26FA6" w:rsidRPr="000400C3" w:rsidRDefault="00E26FA6" w:rsidP="00940F45">
            <w:pPr>
              <w:spacing w:after="0" w:line="240" w:lineRule="auto"/>
              <w:jc w:val="center"/>
              <w:rPr>
                <w:rFonts w:eastAsia="Times New Roman"/>
                <w:sz w:val="28"/>
                <w:szCs w:val="28"/>
                <w:lang w:eastAsia="lv-LV"/>
              </w:rPr>
            </w:pPr>
            <w:r w:rsidRPr="000400C3">
              <w:rPr>
                <w:rFonts w:eastAsia="Times New Roman"/>
                <w:sz w:val="28"/>
                <w:szCs w:val="28"/>
                <w:lang w:eastAsia="lv-LV"/>
              </w:rPr>
              <w:t> </w:t>
            </w:r>
            <w:r w:rsidRPr="000400C3">
              <w:rPr>
                <w:rFonts w:eastAsia="Times New Roman"/>
                <w:b/>
                <w:bCs/>
                <w:sz w:val="28"/>
                <w:szCs w:val="28"/>
                <w:lang w:eastAsia="lv-LV"/>
              </w:rPr>
              <w:t> I. Tiesību akta projekta izstrādes nepieciešamība</w:t>
            </w:r>
          </w:p>
        </w:tc>
      </w:tr>
      <w:tr w:rsidR="00E26FA6" w:rsidRPr="000400C3" w:rsidTr="005E672B">
        <w:trPr>
          <w:trHeight w:val="630"/>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after="0" w:line="240" w:lineRule="auto"/>
              <w:rPr>
                <w:rFonts w:eastAsia="Times New Roman"/>
                <w:sz w:val="28"/>
                <w:szCs w:val="28"/>
                <w:lang w:eastAsia="lv-LV"/>
              </w:rPr>
            </w:pPr>
            <w:r w:rsidRPr="000400C3">
              <w:rPr>
                <w:rFonts w:eastAsia="Times New Roman"/>
                <w:sz w:val="28"/>
                <w:szCs w:val="28"/>
                <w:lang w:eastAsia="lv-LV"/>
              </w:rPr>
              <w:t> 1.</w:t>
            </w:r>
          </w:p>
        </w:tc>
        <w:tc>
          <w:tcPr>
            <w:tcW w:w="1287" w:type="pct"/>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after="0" w:line="240" w:lineRule="auto"/>
              <w:rPr>
                <w:rFonts w:eastAsia="Times New Roman"/>
                <w:sz w:val="28"/>
                <w:szCs w:val="28"/>
                <w:lang w:eastAsia="lv-LV"/>
              </w:rPr>
            </w:pPr>
            <w:r w:rsidRPr="000400C3">
              <w:rPr>
                <w:rFonts w:eastAsia="Times New Roman"/>
                <w:sz w:val="28"/>
                <w:szCs w:val="28"/>
                <w:lang w:eastAsia="lv-LV"/>
              </w:rPr>
              <w:t>Pamatojums</w:t>
            </w:r>
          </w:p>
        </w:tc>
        <w:tc>
          <w:tcPr>
            <w:tcW w:w="3426" w:type="pct"/>
            <w:tcBorders>
              <w:top w:val="outset" w:sz="6" w:space="0" w:color="auto"/>
              <w:left w:val="outset" w:sz="6" w:space="0" w:color="auto"/>
              <w:bottom w:val="outset" w:sz="6" w:space="0" w:color="auto"/>
              <w:right w:val="outset" w:sz="6" w:space="0" w:color="auto"/>
            </w:tcBorders>
          </w:tcPr>
          <w:p w:rsidR="00E26FA6" w:rsidRPr="000400C3" w:rsidRDefault="002F5B05" w:rsidP="00E1037C">
            <w:pPr>
              <w:spacing w:after="0" w:line="240" w:lineRule="auto"/>
              <w:ind w:left="82" w:right="-1" w:firstLine="425"/>
              <w:jc w:val="both"/>
              <w:rPr>
                <w:sz w:val="28"/>
                <w:szCs w:val="28"/>
              </w:rPr>
            </w:pPr>
            <w:r w:rsidRPr="000400C3">
              <w:rPr>
                <w:sz w:val="28"/>
                <w:szCs w:val="28"/>
              </w:rPr>
              <w:t xml:space="preserve">Ministru kabineta rīkojuma projekts „Par valstij dividendēs izmaksājamo valsts sabiedrības ar ierobežotu atbildību </w:t>
            </w:r>
            <w:r w:rsidR="00FA085E" w:rsidRPr="000400C3">
              <w:rPr>
                <w:sz w:val="28"/>
                <w:szCs w:val="28"/>
              </w:rPr>
              <w:t>„</w:t>
            </w:r>
            <w:r w:rsidRPr="00C7573F">
              <w:rPr>
                <w:sz w:val="28"/>
                <w:szCs w:val="28"/>
              </w:rPr>
              <w:t>Latvijas Nacionāl</w:t>
            </w:r>
            <w:r w:rsidR="00E1037C" w:rsidRPr="00C7573F">
              <w:rPr>
                <w:sz w:val="28"/>
                <w:szCs w:val="28"/>
              </w:rPr>
              <w:t>ā</w:t>
            </w:r>
            <w:r w:rsidRPr="00C7573F">
              <w:rPr>
                <w:sz w:val="28"/>
                <w:szCs w:val="28"/>
              </w:rPr>
              <w:t xml:space="preserve"> </w:t>
            </w:r>
            <w:r w:rsidR="00E1037C" w:rsidRPr="00C7573F">
              <w:rPr>
                <w:sz w:val="28"/>
                <w:szCs w:val="28"/>
              </w:rPr>
              <w:t>opera</w:t>
            </w:r>
            <w:r w:rsidR="00FA085E" w:rsidRPr="000400C3">
              <w:rPr>
                <w:sz w:val="28"/>
                <w:szCs w:val="28"/>
              </w:rPr>
              <w:t xml:space="preserve">” </w:t>
            </w:r>
            <w:r w:rsidRPr="000400C3">
              <w:rPr>
                <w:sz w:val="28"/>
                <w:szCs w:val="28"/>
              </w:rPr>
              <w:t>peļņas daļu” (turpmāk – Projekts) sagatavots saskaņā ar l</w:t>
            </w:r>
            <w:r w:rsidR="00E26FA6" w:rsidRPr="000400C3">
              <w:rPr>
                <w:sz w:val="28"/>
                <w:szCs w:val="28"/>
              </w:rPr>
              <w:t>ikuma „Par valsts un pašvaldību kapitāla daļām un k</w:t>
            </w:r>
            <w:r w:rsidRPr="000400C3">
              <w:rPr>
                <w:sz w:val="28"/>
                <w:szCs w:val="28"/>
              </w:rPr>
              <w:t>apitālsabiedrībām” 3.panta trešo daļu</w:t>
            </w:r>
            <w:r w:rsidR="00E26FA6" w:rsidRPr="000400C3">
              <w:rPr>
                <w:sz w:val="28"/>
                <w:szCs w:val="28"/>
              </w:rPr>
              <w:t xml:space="preserve"> un Ministru kabineta 2009.gada 15.decembra noteikumu Nr.1471 „Kārtība, kādā tiek noteikta un ieskaitīta valsts budžetā izmaksājamā peļņas daļa par valsts kapitāla izmantošanu” (turpm</w:t>
            </w:r>
            <w:r w:rsidRPr="000400C3">
              <w:rPr>
                <w:sz w:val="28"/>
                <w:szCs w:val="28"/>
              </w:rPr>
              <w:t>āk – Noteikumi Nr.1471) 5.punktu</w:t>
            </w:r>
            <w:r w:rsidR="00E26FA6" w:rsidRPr="000400C3">
              <w:rPr>
                <w:sz w:val="28"/>
                <w:szCs w:val="28"/>
              </w:rPr>
              <w:t>, kas paredz, ka Ministru kabinets var noteikt atšķirīgu dividendēs izmaksājamo peļņas daļu.</w:t>
            </w:r>
          </w:p>
        </w:tc>
      </w:tr>
      <w:tr w:rsidR="00E26FA6" w:rsidRPr="000400C3" w:rsidTr="005E672B">
        <w:trPr>
          <w:trHeight w:val="472"/>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after="0" w:line="240" w:lineRule="auto"/>
              <w:rPr>
                <w:rFonts w:eastAsia="Times New Roman"/>
                <w:sz w:val="28"/>
                <w:szCs w:val="28"/>
                <w:lang w:eastAsia="lv-LV"/>
              </w:rPr>
            </w:pPr>
            <w:r w:rsidRPr="000400C3">
              <w:rPr>
                <w:rFonts w:eastAsia="Times New Roman"/>
                <w:sz w:val="28"/>
                <w:szCs w:val="28"/>
                <w:lang w:eastAsia="lv-LV"/>
              </w:rPr>
              <w:t> 2.</w:t>
            </w:r>
          </w:p>
        </w:tc>
        <w:tc>
          <w:tcPr>
            <w:tcW w:w="1287" w:type="pct"/>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after="0" w:line="240" w:lineRule="auto"/>
              <w:rPr>
                <w:rFonts w:eastAsia="Times New Roman"/>
                <w:sz w:val="28"/>
                <w:szCs w:val="28"/>
                <w:lang w:eastAsia="lv-LV"/>
              </w:rPr>
            </w:pPr>
            <w:r w:rsidRPr="000400C3">
              <w:rPr>
                <w:rFonts w:eastAsia="Times New Roman"/>
                <w:sz w:val="28"/>
                <w:szCs w:val="28"/>
                <w:lang w:eastAsia="lv-LV"/>
              </w:rPr>
              <w:t>Pašreizējā situācija un problēmas</w:t>
            </w:r>
          </w:p>
        </w:tc>
        <w:tc>
          <w:tcPr>
            <w:tcW w:w="3426" w:type="pct"/>
            <w:tcBorders>
              <w:top w:val="outset" w:sz="6" w:space="0" w:color="auto"/>
              <w:left w:val="outset" w:sz="6" w:space="0" w:color="auto"/>
              <w:bottom w:val="outset" w:sz="6" w:space="0" w:color="auto"/>
              <w:right w:val="outset" w:sz="6" w:space="0" w:color="auto"/>
            </w:tcBorders>
          </w:tcPr>
          <w:p w:rsidR="00E26FA6" w:rsidRPr="000400C3" w:rsidRDefault="00E26FA6" w:rsidP="002F5B05">
            <w:pPr>
              <w:pStyle w:val="Pamatteksts"/>
              <w:spacing w:after="0"/>
              <w:ind w:firstLine="505"/>
              <w:jc w:val="both"/>
              <w:rPr>
                <w:sz w:val="28"/>
                <w:szCs w:val="28"/>
                <w:lang w:val="lv-LV"/>
              </w:rPr>
            </w:pPr>
            <w:r w:rsidRPr="000400C3">
              <w:rPr>
                <w:sz w:val="28"/>
                <w:szCs w:val="28"/>
                <w:lang w:val="lv-LV"/>
              </w:rPr>
              <w:t xml:space="preserve">Valsts sabiedrība ar ierobežotu atbildību </w:t>
            </w:r>
            <w:r w:rsidR="00C67748">
              <w:rPr>
                <w:sz w:val="28"/>
                <w:szCs w:val="28"/>
                <w:lang w:val="lv-LV"/>
              </w:rPr>
              <w:t>„</w:t>
            </w:r>
            <w:r w:rsidRPr="00C7573F">
              <w:rPr>
                <w:sz w:val="28"/>
                <w:szCs w:val="28"/>
                <w:lang w:val="lv-LV"/>
              </w:rPr>
              <w:t>Latvijas Nacionāl</w:t>
            </w:r>
            <w:r w:rsidR="00E1037C" w:rsidRPr="00C7573F">
              <w:rPr>
                <w:sz w:val="28"/>
                <w:szCs w:val="28"/>
                <w:lang w:val="lv-LV"/>
              </w:rPr>
              <w:t>ā</w:t>
            </w:r>
            <w:r w:rsidR="008A3B77" w:rsidRPr="00C7573F">
              <w:rPr>
                <w:sz w:val="28"/>
                <w:szCs w:val="28"/>
                <w:lang w:val="lv-LV"/>
              </w:rPr>
              <w:t xml:space="preserve"> opera</w:t>
            </w:r>
            <w:r w:rsidRPr="000400C3">
              <w:rPr>
                <w:sz w:val="28"/>
                <w:szCs w:val="28"/>
                <w:lang w:val="lv-LV"/>
              </w:rPr>
              <w:t>” (turpmāk – kapitālsabiedrība) ir valsts kapitālsabiedrība, kurā 100% kapitāla daļu turētāja ir Kultūras ministrija.</w:t>
            </w:r>
          </w:p>
          <w:p w:rsidR="00E26FA6" w:rsidRPr="000400C3" w:rsidRDefault="00E26FA6" w:rsidP="002F5B05">
            <w:pPr>
              <w:pStyle w:val="Pamatteksts"/>
              <w:spacing w:after="0"/>
              <w:ind w:firstLine="505"/>
              <w:jc w:val="both"/>
              <w:rPr>
                <w:sz w:val="28"/>
                <w:szCs w:val="28"/>
                <w:lang w:val="lv-LV"/>
              </w:rPr>
            </w:pPr>
            <w:r w:rsidRPr="000400C3">
              <w:rPr>
                <w:sz w:val="28"/>
                <w:szCs w:val="28"/>
                <w:lang w:val="lv-LV"/>
              </w:rPr>
              <w:t xml:space="preserve">Saskaņā ar likuma „Par valsts un pašvaldību kapitāla daļām un kapitālsabiedrībām” 3.panta </w:t>
            </w:r>
            <w:r w:rsidR="00D12AAF">
              <w:rPr>
                <w:sz w:val="28"/>
                <w:szCs w:val="28"/>
                <w:lang w:val="lv-LV"/>
              </w:rPr>
              <w:t>pirmo</w:t>
            </w:r>
            <w:r w:rsidRPr="000400C3">
              <w:rPr>
                <w:sz w:val="28"/>
                <w:szCs w:val="28"/>
                <w:lang w:val="lv-LV"/>
              </w:rPr>
              <w:t xml:space="preserve"> daļu un Noteikumu Nr.1471 4.</w:t>
            </w:r>
            <w:r w:rsidRPr="000400C3">
              <w:rPr>
                <w:sz w:val="28"/>
                <w:szCs w:val="28"/>
                <w:vertAlign w:val="superscript"/>
                <w:lang w:val="lv-LV"/>
              </w:rPr>
              <w:t>1</w:t>
            </w:r>
            <w:r w:rsidRPr="000400C3">
              <w:rPr>
                <w:sz w:val="28"/>
                <w:szCs w:val="28"/>
                <w:lang w:val="lv-LV"/>
              </w:rPr>
              <w:t xml:space="preserve"> punktu minimālo dividendēs izmaksājamo peļņas daļu par 201</w:t>
            </w:r>
            <w:r w:rsidR="00E1037C" w:rsidRPr="000400C3">
              <w:rPr>
                <w:sz w:val="28"/>
                <w:szCs w:val="28"/>
                <w:lang w:val="lv-LV"/>
              </w:rPr>
              <w:t>2</w:t>
            </w:r>
            <w:r w:rsidRPr="000400C3">
              <w:rPr>
                <w:sz w:val="28"/>
                <w:szCs w:val="28"/>
                <w:lang w:val="lv-LV"/>
              </w:rPr>
              <w:t>.gada pārskata gadu kapitālsabiedrībām, kurās visas kapitāla daļas tieši vai pastarpināti pieder valstij, nosaka un aprēķina 90 procentu apmērā no attiecīgās kapitālsabiedrības tīrās peļņas, ja valsts budžeta likumā kārtējam gadam nav noteikts citādi.</w:t>
            </w:r>
          </w:p>
          <w:p w:rsidR="00E26FA6" w:rsidRPr="000400C3" w:rsidRDefault="00E26FA6" w:rsidP="002F5B05">
            <w:pPr>
              <w:spacing w:after="0" w:line="240" w:lineRule="auto"/>
              <w:ind w:firstLine="505"/>
              <w:jc w:val="both"/>
              <w:rPr>
                <w:sz w:val="28"/>
                <w:szCs w:val="28"/>
              </w:rPr>
            </w:pPr>
            <w:r w:rsidRPr="000400C3">
              <w:rPr>
                <w:sz w:val="28"/>
                <w:szCs w:val="28"/>
              </w:rPr>
              <w:t>Kapitālsabiedrība 201</w:t>
            </w:r>
            <w:r w:rsidR="00E1037C" w:rsidRPr="000400C3">
              <w:rPr>
                <w:sz w:val="28"/>
                <w:szCs w:val="28"/>
              </w:rPr>
              <w:t>2</w:t>
            </w:r>
            <w:r w:rsidRPr="000400C3">
              <w:rPr>
                <w:sz w:val="28"/>
                <w:szCs w:val="28"/>
              </w:rPr>
              <w:t xml:space="preserve">.gadu ir noslēgusi ar </w:t>
            </w:r>
            <w:r w:rsidR="00E1037C" w:rsidRPr="000400C3">
              <w:rPr>
                <w:sz w:val="28"/>
                <w:szCs w:val="28"/>
              </w:rPr>
              <w:t>126125</w:t>
            </w:r>
            <w:r w:rsidR="00E94D0C" w:rsidRPr="000400C3">
              <w:rPr>
                <w:sz w:val="28"/>
                <w:szCs w:val="28"/>
              </w:rPr>
              <w:t>,00</w:t>
            </w:r>
            <w:r w:rsidRPr="000400C3">
              <w:rPr>
                <w:sz w:val="28"/>
                <w:szCs w:val="28"/>
              </w:rPr>
              <w:t xml:space="preserve"> latu peļņu. No minēt</w:t>
            </w:r>
            <w:r w:rsidR="00942982" w:rsidRPr="000400C3">
              <w:rPr>
                <w:sz w:val="28"/>
                <w:szCs w:val="28"/>
              </w:rPr>
              <w:t>ās summas atbilstoši Noteikumu</w:t>
            </w:r>
            <w:r w:rsidRPr="000400C3">
              <w:rPr>
                <w:sz w:val="28"/>
                <w:szCs w:val="28"/>
              </w:rPr>
              <w:t xml:space="preserve"> Nr.1471 </w:t>
            </w:r>
            <w:r w:rsidR="00480BBF" w:rsidRPr="000400C3">
              <w:rPr>
                <w:sz w:val="28"/>
                <w:szCs w:val="28"/>
              </w:rPr>
              <w:t>4.</w:t>
            </w:r>
            <w:r w:rsidR="00480BBF" w:rsidRPr="000400C3">
              <w:rPr>
                <w:sz w:val="28"/>
                <w:szCs w:val="28"/>
                <w:vertAlign w:val="superscript"/>
              </w:rPr>
              <w:t>1</w:t>
            </w:r>
            <w:r w:rsidR="00480BBF" w:rsidRPr="000400C3">
              <w:rPr>
                <w:sz w:val="28"/>
                <w:szCs w:val="28"/>
              </w:rPr>
              <w:t xml:space="preserve"> punktam </w:t>
            </w:r>
            <w:r w:rsidRPr="000400C3">
              <w:rPr>
                <w:sz w:val="28"/>
                <w:szCs w:val="28"/>
              </w:rPr>
              <w:t>valstij dividendēs izmaksājamā peļņa</w:t>
            </w:r>
            <w:r w:rsidR="00940F45" w:rsidRPr="000400C3">
              <w:rPr>
                <w:sz w:val="28"/>
                <w:szCs w:val="28"/>
              </w:rPr>
              <w:t xml:space="preserve">s daļa (90% no peļņas) sastāda </w:t>
            </w:r>
            <w:r w:rsidR="00E1037C" w:rsidRPr="000400C3">
              <w:rPr>
                <w:sz w:val="28"/>
                <w:szCs w:val="28"/>
              </w:rPr>
              <w:t>113512,50</w:t>
            </w:r>
            <w:r w:rsidRPr="000400C3">
              <w:rPr>
                <w:sz w:val="28"/>
                <w:szCs w:val="28"/>
              </w:rPr>
              <w:t xml:space="preserve"> latus.</w:t>
            </w:r>
          </w:p>
          <w:p w:rsidR="00480BBF" w:rsidRPr="000400C3" w:rsidRDefault="00E26FA6" w:rsidP="002F5B05">
            <w:pPr>
              <w:spacing w:after="0" w:line="240" w:lineRule="auto"/>
              <w:ind w:firstLine="505"/>
              <w:jc w:val="both"/>
              <w:rPr>
                <w:sz w:val="28"/>
                <w:szCs w:val="28"/>
              </w:rPr>
            </w:pPr>
            <w:r w:rsidRPr="000400C3">
              <w:rPr>
                <w:sz w:val="28"/>
                <w:szCs w:val="28"/>
              </w:rPr>
              <w:t>Noteikumu Nr.1471 5.</w:t>
            </w:r>
            <w:r w:rsidR="00A00263" w:rsidRPr="000400C3">
              <w:rPr>
                <w:sz w:val="28"/>
                <w:szCs w:val="28"/>
              </w:rPr>
              <w:t>1.</w:t>
            </w:r>
            <w:r w:rsidRPr="000400C3">
              <w:rPr>
                <w:sz w:val="28"/>
                <w:szCs w:val="28"/>
              </w:rPr>
              <w:t xml:space="preserve">punkts nosaka, ka Ministru kabinets pēc kapitāla daļu turētāja pamatota priekšlikuma valsts kontrolētajai kapitālsabiedrībai var noteikt atšķirīgu dividendēs izmaksājamo minimālo peļņas daļu par attiecīgo pārskata gadu, ja ir nepieciešams novērst draudus komercdarbības </w:t>
            </w:r>
            <w:r w:rsidRPr="000400C3">
              <w:rPr>
                <w:sz w:val="28"/>
                <w:szCs w:val="28"/>
              </w:rPr>
              <w:lastRenderedPageBreak/>
              <w:t>ilgtspējīgai attīstībai un konkurētspējas saglabāšanai.</w:t>
            </w:r>
          </w:p>
        </w:tc>
      </w:tr>
      <w:tr w:rsidR="00E26FA6" w:rsidRPr="000400C3" w:rsidTr="005E672B">
        <w:trPr>
          <w:trHeight w:val="837"/>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after="0" w:line="240" w:lineRule="auto"/>
              <w:rPr>
                <w:rFonts w:eastAsia="Times New Roman"/>
                <w:sz w:val="28"/>
                <w:szCs w:val="28"/>
                <w:lang w:eastAsia="lv-LV"/>
              </w:rPr>
            </w:pPr>
            <w:r w:rsidRPr="000400C3">
              <w:rPr>
                <w:rFonts w:eastAsia="Times New Roman"/>
                <w:sz w:val="28"/>
                <w:szCs w:val="28"/>
                <w:lang w:eastAsia="lv-LV"/>
              </w:rPr>
              <w:lastRenderedPageBreak/>
              <w:t> 3.</w:t>
            </w:r>
          </w:p>
        </w:tc>
        <w:tc>
          <w:tcPr>
            <w:tcW w:w="1287" w:type="pct"/>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after="0" w:line="240" w:lineRule="auto"/>
              <w:rPr>
                <w:rFonts w:eastAsia="Times New Roman"/>
                <w:sz w:val="28"/>
                <w:szCs w:val="28"/>
                <w:lang w:eastAsia="lv-LV"/>
              </w:rPr>
            </w:pPr>
            <w:r w:rsidRPr="000400C3">
              <w:rPr>
                <w:rFonts w:eastAsia="Times New Roman"/>
                <w:sz w:val="28"/>
                <w:szCs w:val="28"/>
                <w:lang w:eastAsia="lv-LV"/>
              </w:rPr>
              <w:t>Saistītie politikas ietekmes novērtējumi un pētījumi</w:t>
            </w:r>
          </w:p>
        </w:tc>
        <w:tc>
          <w:tcPr>
            <w:tcW w:w="3426" w:type="pct"/>
            <w:tcBorders>
              <w:top w:val="outset" w:sz="6" w:space="0" w:color="auto"/>
              <w:left w:val="outset" w:sz="6" w:space="0" w:color="auto"/>
              <w:bottom w:val="outset" w:sz="6" w:space="0" w:color="auto"/>
              <w:right w:val="outset" w:sz="6" w:space="0" w:color="auto"/>
            </w:tcBorders>
          </w:tcPr>
          <w:p w:rsidR="00E26FA6" w:rsidRPr="000400C3" w:rsidRDefault="002F5B05" w:rsidP="00940F45">
            <w:pPr>
              <w:spacing w:after="0" w:line="240" w:lineRule="auto"/>
              <w:rPr>
                <w:rFonts w:eastAsia="Times New Roman"/>
                <w:sz w:val="28"/>
                <w:szCs w:val="28"/>
                <w:lang w:eastAsia="lv-LV"/>
              </w:rPr>
            </w:pPr>
            <w:r w:rsidRPr="000400C3">
              <w:rPr>
                <w:sz w:val="28"/>
                <w:szCs w:val="28"/>
              </w:rPr>
              <w:t>P</w:t>
            </w:r>
            <w:r w:rsidR="00480BBF" w:rsidRPr="000400C3">
              <w:rPr>
                <w:sz w:val="28"/>
                <w:szCs w:val="28"/>
              </w:rPr>
              <w:t>rojekts šo jomu neskar</w:t>
            </w:r>
            <w:r w:rsidRPr="000400C3">
              <w:rPr>
                <w:sz w:val="28"/>
                <w:szCs w:val="28"/>
              </w:rPr>
              <w:t>.</w:t>
            </w:r>
          </w:p>
        </w:tc>
      </w:tr>
      <w:tr w:rsidR="00E26FA6" w:rsidRPr="000400C3" w:rsidTr="005E672B">
        <w:trPr>
          <w:trHeight w:val="384"/>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after="0" w:line="240" w:lineRule="auto"/>
              <w:rPr>
                <w:rFonts w:eastAsia="Times New Roman"/>
                <w:sz w:val="28"/>
                <w:szCs w:val="28"/>
                <w:lang w:eastAsia="lv-LV"/>
              </w:rPr>
            </w:pPr>
            <w:r w:rsidRPr="000400C3">
              <w:rPr>
                <w:rFonts w:eastAsia="Times New Roman"/>
                <w:sz w:val="28"/>
                <w:szCs w:val="28"/>
                <w:lang w:eastAsia="lv-LV"/>
              </w:rPr>
              <w:t> 4.</w:t>
            </w:r>
          </w:p>
        </w:tc>
        <w:tc>
          <w:tcPr>
            <w:tcW w:w="1287" w:type="pct"/>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after="0" w:line="240" w:lineRule="auto"/>
              <w:rPr>
                <w:rFonts w:eastAsia="Times New Roman"/>
                <w:sz w:val="28"/>
                <w:szCs w:val="28"/>
                <w:lang w:eastAsia="lv-LV"/>
              </w:rPr>
            </w:pPr>
            <w:r w:rsidRPr="000400C3">
              <w:rPr>
                <w:rFonts w:eastAsia="Times New Roman"/>
                <w:sz w:val="28"/>
                <w:szCs w:val="28"/>
                <w:lang w:eastAsia="lv-LV"/>
              </w:rPr>
              <w:t>Tiesiskā regulējuma mērķis un būtība</w:t>
            </w:r>
          </w:p>
        </w:tc>
        <w:tc>
          <w:tcPr>
            <w:tcW w:w="3426" w:type="pct"/>
            <w:tcBorders>
              <w:top w:val="outset" w:sz="6" w:space="0" w:color="auto"/>
              <w:left w:val="outset" w:sz="6" w:space="0" w:color="auto"/>
              <w:bottom w:val="outset" w:sz="6" w:space="0" w:color="auto"/>
              <w:right w:val="outset" w:sz="6" w:space="0" w:color="auto"/>
            </w:tcBorders>
          </w:tcPr>
          <w:p w:rsidR="000E7C24" w:rsidRPr="000400C3" w:rsidRDefault="000E7C24" w:rsidP="000E7C24">
            <w:pPr>
              <w:suppressAutoHyphens/>
              <w:spacing w:after="0" w:line="240" w:lineRule="auto"/>
              <w:ind w:firstLine="505"/>
              <w:jc w:val="both"/>
              <w:rPr>
                <w:bCs/>
                <w:sz w:val="28"/>
                <w:szCs w:val="28"/>
              </w:rPr>
            </w:pPr>
            <w:r w:rsidRPr="000400C3">
              <w:rPr>
                <w:sz w:val="28"/>
                <w:szCs w:val="28"/>
              </w:rPr>
              <w:t>Projekts</w:t>
            </w:r>
            <w:r w:rsidRPr="000400C3">
              <w:rPr>
                <w:b/>
                <w:sz w:val="28"/>
                <w:szCs w:val="28"/>
              </w:rPr>
              <w:t xml:space="preserve"> </w:t>
            </w:r>
            <w:r w:rsidRPr="000400C3">
              <w:rPr>
                <w:sz w:val="28"/>
                <w:szCs w:val="28"/>
              </w:rPr>
              <w:t>paredz, ka kapitālsabiedrībai 201</w:t>
            </w:r>
            <w:r w:rsidR="00E1037C" w:rsidRPr="000400C3">
              <w:rPr>
                <w:sz w:val="28"/>
                <w:szCs w:val="28"/>
              </w:rPr>
              <w:t>3</w:t>
            </w:r>
            <w:r w:rsidRPr="000400C3">
              <w:rPr>
                <w:sz w:val="28"/>
                <w:szCs w:val="28"/>
              </w:rPr>
              <w:t xml:space="preserve">.gadā </w:t>
            </w:r>
            <w:r w:rsidRPr="000400C3">
              <w:rPr>
                <w:bCs/>
                <w:sz w:val="28"/>
                <w:szCs w:val="28"/>
              </w:rPr>
              <w:t>nav jāmaksā dividendes no peļņas par 201</w:t>
            </w:r>
            <w:r w:rsidR="00E1037C" w:rsidRPr="000400C3">
              <w:rPr>
                <w:bCs/>
                <w:sz w:val="28"/>
                <w:szCs w:val="28"/>
              </w:rPr>
              <w:t>2</w:t>
            </w:r>
            <w:r w:rsidRPr="000400C3">
              <w:rPr>
                <w:bCs/>
                <w:sz w:val="28"/>
                <w:szCs w:val="28"/>
              </w:rPr>
              <w:t>.gadu.</w:t>
            </w:r>
          </w:p>
          <w:p w:rsidR="00942982" w:rsidRPr="000400C3" w:rsidRDefault="00A00263" w:rsidP="00942982">
            <w:pPr>
              <w:spacing w:after="0" w:line="240" w:lineRule="auto"/>
              <w:ind w:firstLine="505"/>
              <w:jc w:val="both"/>
              <w:rPr>
                <w:sz w:val="28"/>
                <w:szCs w:val="28"/>
              </w:rPr>
            </w:pPr>
            <w:r w:rsidRPr="000400C3">
              <w:rPr>
                <w:sz w:val="28"/>
                <w:szCs w:val="28"/>
              </w:rPr>
              <w:t>A</w:t>
            </w:r>
            <w:r w:rsidR="00E26FA6" w:rsidRPr="000400C3">
              <w:rPr>
                <w:sz w:val="28"/>
                <w:szCs w:val="28"/>
              </w:rPr>
              <w:t>tbilsto</w:t>
            </w:r>
            <w:r w:rsidR="00942982" w:rsidRPr="000400C3">
              <w:rPr>
                <w:sz w:val="28"/>
                <w:szCs w:val="28"/>
              </w:rPr>
              <w:t>ši Noteikumu Nr.</w:t>
            </w:r>
            <w:r w:rsidR="002F5B05" w:rsidRPr="000400C3">
              <w:rPr>
                <w:sz w:val="28"/>
                <w:szCs w:val="28"/>
              </w:rPr>
              <w:t>1471 5.1.</w:t>
            </w:r>
            <w:r w:rsidR="00942982" w:rsidRPr="000400C3">
              <w:rPr>
                <w:sz w:val="28"/>
                <w:szCs w:val="28"/>
              </w:rPr>
              <w:t>punktam Kultūras ministrija</w:t>
            </w:r>
            <w:r w:rsidRPr="000400C3">
              <w:rPr>
                <w:sz w:val="28"/>
                <w:szCs w:val="28"/>
              </w:rPr>
              <w:t xml:space="preserve"> par </w:t>
            </w:r>
            <w:r w:rsidR="00942982" w:rsidRPr="000400C3">
              <w:rPr>
                <w:sz w:val="28"/>
                <w:szCs w:val="28"/>
              </w:rPr>
              <w:t>P</w:t>
            </w:r>
            <w:r w:rsidRPr="000400C3">
              <w:rPr>
                <w:sz w:val="28"/>
                <w:szCs w:val="28"/>
              </w:rPr>
              <w:t>rojektu</w:t>
            </w:r>
            <w:r w:rsidR="00942982" w:rsidRPr="000400C3">
              <w:rPr>
                <w:sz w:val="28"/>
                <w:szCs w:val="28"/>
              </w:rPr>
              <w:t xml:space="preserve"> sniedz</w:t>
            </w:r>
            <w:r w:rsidR="00E26FA6" w:rsidRPr="000400C3">
              <w:rPr>
                <w:sz w:val="28"/>
                <w:szCs w:val="28"/>
              </w:rPr>
              <w:t xml:space="preserve"> </w:t>
            </w:r>
            <w:r w:rsidR="00480BBF" w:rsidRPr="000400C3">
              <w:rPr>
                <w:sz w:val="28"/>
                <w:szCs w:val="28"/>
              </w:rPr>
              <w:t>šādu</w:t>
            </w:r>
            <w:r w:rsidR="00E26FA6" w:rsidRPr="000400C3">
              <w:rPr>
                <w:sz w:val="28"/>
                <w:szCs w:val="28"/>
              </w:rPr>
              <w:t xml:space="preserve"> ekonomisko pamatojumu</w:t>
            </w:r>
            <w:r w:rsidR="00942982" w:rsidRPr="000400C3">
              <w:rPr>
                <w:sz w:val="28"/>
                <w:szCs w:val="28"/>
              </w:rPr>
              <w:t>.</w:t>
            </w:r>
          </w:p>
          <w:p w:rsidR="00E26FA6" w:rsidRPr="000400C3" w:rsidRDefault="001402ED" w:rsidP="00942982">
            <w:pPr>
              <w:spacing w:after="0" w:line="240" w:lineRule="auto"/>
              <w:ind w:firstLine="505"/>
              <w:jc w:val="both"/>
              <w:rPr>
                <w:sz w:val="28"/>
                <w:szCs w:val="28"/>
              </w:rPr>
            </w:pPr>
            <w:r w:rsidRPr="00B62E73">
              <w:rPr>
                <w:sz w:val="28"/>
                <w:szCs w:val="28"/>
              </w:rPr>
              <w:t>Dalībnieku sapulce ir pieņēmusi lēmumu par kapitālsabiedrības gada pārskata apstiprināšanu</w:t>
            </w:r>
            <w:r w:rsidR="00942982" w:rsidRPr="000400C3">
              <w:rPr>
                <w:sz w:val="28"/>
                <w:szCs w:val="28"/>
              </w:rPr>
              <w:t xml:space="preserve"> – </w:t>
            </w:r>
            <w:r w:rsidR="00D02C9E">
              <w:rPr>
                <w:sz w:val="28"/>
                <w:szCs w:val="28"/>
              </w:rPr>
              <w:t>dalībnieku sapulces</w:t>
            </w:r>
            <w:r w:rsidR="00D02C9E" w:rsidRPr="000400C3">
              <w:rPr>
                <w:sz w:val="28"/>
                <w:szCs w:val="28"/>
              </w:rPr>
              <w:t xml:space="preserve"> </w:t>
            </w:r>
            <w:r w:rsidR="00E26FA6" w:rsidRPr="000400C3">
              <w:rPr>
                <w:sz w:val="28"/>
                <w:szCs w:val="28"/>
              </w:rPr>
              <w:t>201</w:t>
            </w:r>
            <w:r w:rsidR="00E1037C" w:rsidRPr="000400C3">
              <w:rPr>
                <w:sz w:val="28"/>
                <w:szCs w:val="28"/>
              </w:rPr>
              <w:t>3</w:t>
            </w:r>
            <w:r w:rsidR="00E26FA6" w:rsidRPr="000400C3">
              <w:rPr>
                <w:sz w:val="28"/>
                <w:szCs w:val="28"/>
              </w:rPr>
              <w:t xml:space="preserve">.gada </w:t>
            </w:r>
            <w:r w:rsidR="00C7573F">
              <w:rPr>
                <w:sz w:val="28"/>
                <w:szCs w:val="28"/>
              </w:rPr>
              <w:t>5.</w:t>
            </w:r>
            <w:r w:rsidR="00D12AAF">
              <w:rPr>
                <w:sz w:val="28"/>
                <w:szCs w:val="28"/>
              </w:rPr>
              <w:t xml:space="preserve">jūnija </w:t>
            </w:r>
            <w:r w:rsidR="00D02C9E">
              <w:rPr>
                <w:sz w:val="28"/>
                <w:szCs w:val="28"/>
              </w:rPr>
              <w:t xml:space="preserve">protokols un </w:t>
            </w:r>
            <w:r w:rsidR="00D02C9E" w:rsidRPr="000400C3">
              <w:rPr>
                <w:sz w:val="28"/>
                <w:szCs w:val="28"/>
              </w:rPr>
              <w:t xml:space="preserve">2013.gada </w:t>
            </w:r>
            <w:r w:rsidR="00D02C9E">
              <w:rPr>
                <w:sz w:val="28"/>
                <w:szCs w:val="28"/>
              </w:rPr>
              <w:t xml:space="preserve">5.jūnija </w:t>
            </w:r>
            <w:r w:rsidR="00E26FA6" w:rsidRPr="000400C3">
              <w:rPr>
                <w:sz w:val="28"/>
                <w:szCs w:val="28"/>
              </w:rPr>
              <w:t>lēmums Nr.</w:t>
            </w:r>
            <w:r w:rsidR="00E1037C" w:rsidRPr="000400C3">
              <w:rPr>
                <w:sz w:val="28"/>
                <w:szCs w:val="28"/>
              </w:rPr>
              <w:t>5.1.-3-39</w:t>
            </w:r>
            <w:r w:rsidR="00E26FA6" w:rsidRPr="000400C3">
              <w:rPr>
                <w:sz w:val="28"/>
                <w:szCs w:val="28"/>
              </w:rPr>
              <w:t>, ar kuru apstiprināts valsts kapitālsabiedrības 201</w:t>
            </w:r>
            <w:r w:rsidR="00E1037C" w:rsidRPr="000400C3">
              <w:rPr>
                <w:sz w:val="28"/>
                <w:szCs w:val="28"/>
              </w:rPr>
              <w:t>2</w:t>
            </w:r>
            <w:r w:rsidR="00E26FA6" w:rsidRPr="000400C3">
              <w:rPr>
                <w:sz w:val="28"/>
                <w:szCs w:val="28"/>
              </w:rPr>
              <w:t xml:space="preserve">.gada pārskats un pieņemts lēmums priekšlikumu par atšķirīgas dividendēs izmaksājamās peļņas daļu virzīt </w:t>
            </w:r>
            <w:r w:rsidR="00942982" w:rsidRPr="000400C3">
              <w:rPr>
                <w:sz w:val="28"/>
                <w:szCs w:val="28"/>
              </w:rPr>
              <w:t xml:space="preserve">izskatīšanai Ministru kabinetā. </w:t>
            </w:r>
            <w:r w:rsidR="00A00263" w:rsidRPr="000400C3">
              <w:rPr>
                <w:sz w:val="28"/>
                <w:szCs w:val="28"/>
              </w:rPr>
              <w:t xml:space="preserve">Līdz ar to </w:t>
            </w:r>
            <w:r w:rsidR="00E26FA6" w:rsidRPr="000400C3">
              <w:rPr>
                <w:sz w:val="28"/>
                <w:szCs w:val="28"/>
              </w:rPr>
              <w:t>šobrīd lēmums par kapitālsabiedrības 201</w:t>
            </w:r>
            <w:r w:rsidR="00E1037C" w:rsidRPr="000400C3">
              <w:rPr>
                <w:sz w:val="28"/>
                <w:szCs w:val="28"/>
              </w:rPr>
              <w:t>2</w:t>
            </w:r>
            <w:r w:rsidR="00E26FA6" w:rsidRPr="000400C3">
              <w:rPr>
                <w:sz w:val="28"/>
                <w:szCs w:val="28"/>
              </w:rPr>
              <w:t>.gada peļņas sadali nav pieņemts un peļņa nav sadalīta. 201</w:t>
            </w:r>
            <w:r w:rsidR="00E1037C" w:rsidRPr="000400C3">
              <w:rPr>
                <w:sz w:val="28"/>
                <w:szCs w:val="28"/>
              </w:rPr>
              <w:t>2</w:t>
            </w:r>
            <w:r w:rsidR="00E26FA6" w:rsidRPr="000400C3">
              <w:rPr>
                <w:sz w:val="28"/>
                <w:szCs w:val="28"/>
              </w:rPr>
              <w:t xml:space="preserve">.gada nesadalītā peļņa atbilstoši Gada pārskatu likuma 20.pantam ir ietverta attiecīgā pārskata gada bilances postenī „Pārskata gada nesadalītā peļņa”. </w:t>
            </w:r>
          </w:p>
          <w:p w:rsidR="00E26FA6" w:rsidRPr="000400C3" w:rsidRDefault="00E26FA6" w:rsidP="003E2E3B">
            <w:pPr>
              <w:spacing w:after="0" w:line="240" w:lineRule="auto"/>
              <w:ind w:firstLine="507"/>
              <w:jc w:val="both"/>
              <w:rPr>
                <w:sz w:val="28"/>
                <w:szCs w:val="28"/>
              </w:rPr>
            </w:pPr>
            <w:r w:rsidRPr="000400C3">
              <w:rPr>
                <w:sz w:val="28"/>
                <w:szCs w:val="28"/>
              </w:rPr>
              <w:t>Ņemot vērā kapi</w:t>
            </w:r>
            <w:r w:rsidR="002648A4" w:rsidRPr="000400C3">
              <w:rPr>
                <w:sz w:val="28"/>
                <w:szCs w:val="28"/>
              </w:rPr>
              <w:t xml:space="preserve">tālsabiedrības izteikto lūgumu </w:t>
            </w:r>
            <w:r w:rsidRPr="000400C3">
              <w:rPr>
                <w:sz w:val="28"/>
                <w:szCs w:val="28"/>
              </w:rPr>
              <w:t>kapitālsabiedrības 201</w:t>
            </w:r>
            <w:r w:rsidR="00E1037C" w:rsidRPr="000400C3">
              <w:rPr>
                <w:sz w:val="28"/>
                <w:szCs w:val="28"/>
              </w:rPr>
              <w:t>2</w:t>
            </w:r>
            <w:r w:rsidRPr="000400C3">
              <w:rPr>
                <w:sz w:val="28"/>
                <w:szCs w:val="28"/>
              </w:rPr>
              <w:t xml:space="preserve">.pārskata gada peļņu atstāt nesadalītu, tika </w:t>
            </w:r>
            <w:r w:rsidR="005E672B" w:rsidRPr="000400C3">
              <w:rPr>
                <w:sz w:val="28"/>
                <w:szCs w:val="28"/>
              </w:rPr>
              <w:t xml:space="preserve">izvērtēta kapitālsabiedrības darbība, attīstības </w:t>
            </w:r>
            <w:r w:rsidR="00862A5E" w:rsidRPr="000400C3">
              <w:rPr>
                <w:sz w:val="28"/>
                <w:szCs w:val="28"/>
              </w:rPr>
              <w:t>iespējas</w:t>
            </w:r>
            <w:r w:rsidR="005E672B" w:rsidRPr="000400C3">
              <w:rPr>
                <w:sz w:val="28"/>
                <w:szCs w:val="28"/>
              </w:rPr>
              <w:t xml:space="preserve"> un</w:t>
            </w:r>
            <w:r w:rsidR="00862A5E" w:rsidRPr="000400C3">
              <w:rPr>
                <w:sz w:val="28"/>
                <w:szCs w:val="28"/>
              </w:rPr>
              <w:t xml:space="preserve"> konkurētspēja, kā arī izvērtēta ietekme, ja </w:t>
            </w:r>
            <w:r w:rsidRPr="000400C3">
              <w:rPr>
                <w:sz w:val="28"/>
                <w:szCs w:val="28"/>
              </w:rPr>
              <w:t>kapitālsabiedrība 201</w:t>
            </w:r>
            <w:r w:rsidR="00E1037C" w:rsidRPr="000400C3">
              <w:rPr>
                <w:sz w:val="28"/>
                <w:szCs w:val="28"/>
              </w:rPr>
              <w:t>3</w:t>
            </w:r>
            <w:r w:rsidRPr="000400C3">
              <w:rPr>
                <w:sz w:val="28"/>
                <w:szCs w:val="28"/>
              </w:rPr>
              <w:t>.gadā vei</w:t>
            </w:r>
            <w:r w:rsidR="00862A5E" w:rsidRPr="000400C3">
              <w:rPr>
                <w:sz w:val="28"/>
                <w:szCs w:val="28"/>
              </w:rPr>
              <w:t>c</w:t>
            </w:r>
            <w:r w:rsidRPr="000400C3">
              <w:rPr>
                <w:sz w:val="28"/>
                <w:szCs w:val="28"/>
              </w:rPr>
              <w:t xml:space="preserve"> </w:t>
            </w:r>
            <w:r w:rsidR="00862A5E" w:rsidRPr="000400C3">
              <w:rPr>
                <w:sz w:val="28"/>
                <w:szCs w:val="28"/>
              </w:rPr>
              <w:t>valsts budžetā valstij piekritīgas peļņas daļas pārskaitīšanu</w:t>
            </w:r>
            <w:r w:rsidRPr="000400C3">
              <w:rPr>
                <w:sz w:val="28"/>
                <w:szCs w:val="28"/>
              </w:rPr>
              <w:t xml:space="preserve"> par 201</w:t>
            </w:r>
            <w:r w:rsidR="00E1037C" w:rsidRPr="000400C3">
              <w:rPr>
                <w:sz w:val="28"/>
                <w:szCs w:val="28"/>
              </w:rPr>
              <w:t>2</w:t>
            </w:r>
            <w:r w:rsidR="00942982" w:rsidRPr="000400C3">
              <w:rPr>
                <w:sz w:val="28"/>
                <w:szCs w:val="28"/>
              </w:rPr>
              <w:t>.pārskata gadu – kopā </w:t>
            </w:r>
            <w:r w:rsidR="00E1037C" w:rsidRPr="000400C3">
              <w:rPr>
                <w:sz w:val="28"/>
                <w:szCs w:val="28"/>
              </w:rPr>
              <w:t xml:space="preserve">113512,50 </w:t>
            </w:r>
            <w:r w:rsidR="00942982" w:rsidRPr="000400C3">
              <w:rPr>
                <w:sz w:val="28"/>
                <w:szCs w:val="28"/>
              </w:rPr>
              <w:t xml:space="preserve">latu </w:t>
            </w:r>
            <w:r w:rsidRPr="000400C3">
              <w:rPr>
                <w:sz w:val="28"/>
                <w:szCs w:val="28"/>
              </w:rPr>
              <w:t xml:space="preserve">apmērā. </w:t>
            </w:r>
          </w:p>
          <w:p w:rsidR="00BD1E24" w:rsidRPr="000400C3" w:rsidRDefault="00265575" w:rsidP="003E2E3B">
            <w:pPr>
              <w:spacing w:after="0" w:line="240" w:lineRule="auto"/>
              <w:ind w:firstLine="507"/>
              <w:jc w:val="both"/>
              <w:rPr>
                <w:sz w:val="28"/>
                <w:szCs w:val="28"/>
              </w:rPr>
            </w:pPr>
            <w:r w:rsidRPr="000400C3">
              <w:rPr>
                <w:sz w:val="28"/>
                <w:szCs w:val="28"/>
              </w:rPr>
              <w:t xml:space="preserve">Šobrīd </w:t>
            </w:r>
            <w:r w:rsidR="00FA085E" w:rsidRPr="000400C3">
              <w:rPr>
                <w:sz w:val="28"/>
                <w:szCs w:val="28"/>
              </w:rPr>
              <w:t>Latvijas Nacionālajā operā</w:t>
            </w:r>
            <w:r w:rsidRPr="000400C3">
              <w:rPr>
                <w:sz w:val="28"/>
                <w:szCs w:val="28"/>
              </w:rPr>
              <w:t xml:space="preserve"> ir nepieciešama skatuves apgaismošanas sistēmas renovācija, jo esošā apgaismošanas sistēma </w:t>
            </w:r>
            <w:r w:rsidR="00FA085E" w:rsidRPr="000400C3">
              <w:rPr>
                <w:sz w:val="28"/>
                <w:szCs w:val="28"/>
              </w:rPr>
              <w:t xml:space="preserve">ir </w:t>
            </w:r>
            <w:r w:rsidR="00BD1E24" w:rsidRPr="000400C3">
              <w:rPr>
                <w:sz w:val="28"/>
                <w:szCs w:val="28"/>
              </w:rPr>
              <w:t>pilnībā nolietota. Esošā skatuves apgaismošanas sistēma ir</w:t>
            </w:r>
            <w:r w:rsidRPr="000400C3">
              <w:rPr>
                <w:sz w:val="28"/>
                <w:szCs w:val="28"/>
              </w:rPr>
              <w:t xml:space="preserve"> eksp</w:t>
            </w:r>
            <w:r w:rsidR="001568F2">
              <w:rPr>
                <w:sz w:val="28"/>
                <w:szCs w:val="28"/>
              </w:rPr>
              <w:t>l</w:t>
            </w:r>
            <w:r w:rsidRPr="000400C3">
              <w:rPr>
                <w:sz w:val="28"/>
                <w:szCs w:val="28"/>
              </w:rPr>
              <w:t>uatēta nepārtrauktā diennakts režīmā pēdējos 20 gadus</w:t>
            </w:r>
            <w:r w:rsidR="00BD1E24" w:rsidRPr="000400C3">
              <w:rPr>
                <w:sz w:val="28"/>
                <w:szCs w:val="28"/>
              </w:rPr>
              <w:t>,</w:t>
            </w:r>
            <w:r w:rsidRPr="000400C3">
              <w:rPr>
                <w:sz w:val="28"/>
                <w:szCs w:val="28"/>
              </w:rPr>
              <w:t xml:space="preserve"> un </w:t>
            </w:r>
            <w:r w:rsidR="00BD1E24" w:rsidRPr="000400C3">
              <w:rPr>
                <w:sz w:val="28"/>
                <w:szCs w:val="28"/>
              </w:rPr>
              <w:t xml:space="preserve">šobrīd </w:t>
            </w:r>
            <w:r w:rsidRPr="000400C3">
              <w:rPr>
                <w:sz w:val="28"/>
                <w:szCs w:val="28"/>
              </w:rPr>
              <w:t xml:space="preserve">šīs sistēmas drošības pakāpe ir ārkārtīgi zema. Esošajai sistēmai vairs nav iespējams iegādāties rezerves daļas. </w:t>
            </w:r>
            <w:r w:rsidR="00E26FA6" w:rsidRPr="000400C3">
              <w:rPr>
                <w:sz w:val="28"/>
                <w:szCs w:val="28"/>
              </w:rPr>
              <w:t xml:space="preserve">Pastāv pamatota iespējamība, ka var pārstāt darboties </w:t>
            </w:r>
            <w:r w:rsidR="00BD1E24" w:rsidRPr="000400C3">
              <w:rPr>
                <w:sz w:val="28"/>
                <w:szCs w:val="28"/>
              </w:rPr>
              <w:t xml:space="preserve">visas </w:t>
            </w:r>
            <w:r w:rsidR="00E26FA6" w:rsidRPr="000400C3">
              <w:rPr>
                <w:sz w:val="28"/>
                <w:szCs w:val="28"/>
              </w:rPr>
              <w:t xml:space="preserve">skatuves </w:t>
            </w:r>
            <w:r w:rsidRPr="000400C3">
              <w:rPr>
                <w:sz w:val="28"/>
                <w:szCs w:val="28"/>
              </w:rPr>
              <w:t>gaismu sistēmas</w:t>
            </w:r>
            <w:r w:rsidR="00110551" w:rsidRPr="000400C3">
              <w:rPr>
                <w:sz w:val="28"/>
                <w:szCs w:val="28"/>
              </w:rPr>
              <w:t>:</w:t>
            </w:r>
            <w:r w:rsidRPr="000400C3">
              <w:rPr>
                <w:sz w:val="28"/>
                <w:szCs w:val="28"/>
              </w:rPr>
              <w:t xml:space="preserve"> skatuves darba gaismas, dežūrgaismas, izrādēs izmantojamās gaismu sistēmas </w:t>
            </w:r>
            <w:r w:rsidR="00E26FA6" w:rsidRPr="000400C3">
              <w:rPr>
                <w:sz w:val="28"/>
                <w:szCs w:val="28"/>
              </w:rPr>
              <w:t>u.c.</w:t>
            </w:r>
            <w:r w:rsidR="00BD1E24" w:rsidRPr="000400C3">
              <w:rPr>
                <w:sz w:val="28"/>
                <w:szCs w:val="28"/>
              </w:rPr>
              <w:t xml:space="preserve"> Turpmāka vecās apg</w:t>
            </w:r>
            <w:r w:rsidR="00FA085E" w:rsidRPr="000400C3">
              <w:rPr>
                <w:sz w:val="28"/>
                <w:szCs w:val="28"/>
              </w:rPr>
              <w:t xml:space="preserve">aismošanas sistēmas izmantošana </w:t>
            </w:r>
            <w:r w:rsidR="00E26FA6" w:rsidRPr="000400C3">
              <w:rPr>
                <w:sz w:val="28"/>
                <w:szCs w:val="28"/>
              </w:rPr>
              <w:t xml:space="preserve">apdraudētu </w:t>
            </w:r>
            <w:r w:rsidR="00E26FA6" w:rsidRPr="000400C3">
              <w:rPr>
                <w:sz w:val="28"/>
                <w:szCs w:val="28"/>
              </w:rPr>
              <w:lastRenderedPageBreak/>
              <w:t>mēģinājumu</w:t>
            </w:r>
            <w:r w:rsidR="00BD1E24" w:rsidRPr="000400C3">
              <w:rPr>
                <w:sz w:val="28"/>
                <w:szCs w:val="28"/>
              </w:rPr>
              <w:t xml:space="preserve"> procesu, izrāžu izrādīšanu, uzturētu pa</w:t>
            </w:r>
            <w:r w:rsidR="00FA085E" w:rsidRPr="000400C3">
              <w:rPr>
                <w:sz w:val="28"/>
                <w:szCs w:val="28"/>
              </w:rPr>
              <w:t>augstinātu darba drošības risku</w:t>
            </w:r>
            <w:r w:rsidR="00BD1E24" w:rsidRPr="000400C3">
              <w:rPr>
                <w:sz w:val="28"/>
                <w:szCs w:val="28"/>
              </w:rPr>
              <w:t xml:space="preserve"> un apdraudētu kapitālsabiedrības pamatdarbību kopumā, </w:t>
            </w:r>
            <w:r w:rsidR="00E26FA6" w:rsidRPr="000400C3">
              <w:rPr>
                <w:sz w:val="28"/>
                <w:szCs w:val="28"/>
              </w:rPr>
              <w:t>kas radīt</w:t>
            </w:r>
            <w:r w:rsidR="00E94D0C" w:rsidRPr="000400C3">
              <w:rPr>
                <w:sz w:val="28"/>
                <w:szCs w:val="28"/>
              </w:rPr>
              <w:t>u</w:t>
            </w:r>
            <w:r w:rsidR="00E26FA6" w:rsidRPr="000400C3">
              <w:rPr>
                <w:sz w:val="28"/>
                <w:szCs w:val="28"/>
              </w:rPr>
              <w:t xml:space="preserve"> kapitālsabiedrībai lielus finansiālus zaudējumus</w:t>
            </w:r>
            <w:r w:rsidR="00BD1E24" w:rsidRPr="000400C3">
              <w:rPr>
                <w:sz w:val="28"/>
                <w:szCs w:val="28"/>
              </w:rPr>
              <w:t>.</w:t>
            </w:r>
            <w:r w:rsidRPr="000400C3">
              <w:rPr>
                <w:sz w:val="28"/>
                <w:szCs w:val="28"/>
              </w:rPr>
              <w:t xml:space="preserve"> </w:t>
            </w:r>
          </w:p>
          <w:p w:rsidR="00D12AAF" w:rsidRDefault="00E26FA6" w:rsidP="00942982">
            <w:pPr>
              <w:spacing w:after="0" w:line="240" w:lineRule="auto"/>
              <w:ind w:firstLine="507"/>
              <w:jc w:val="both"/>
              <w:rPr>
                <w:sz w:val="28"/>
                <w:szCs w:val="28"/>
              </w:rPr>
            </w:pPr>
            <w:r w:rsidRPr="000400C3">
              <w:rPr>
                <w:sz w:val="28"/>
                <w:szCs w:val="28"/>
              </w:rPr>
              <w:t xml:space="preserve">Iepriekšējos gados nepietiekamā finansējuma dēļ kapitālsabiedrībai nebija iespēja novirzīt līdzekļus materiāli tehniskās bāzes uzlabošanai. </w:t>
            </w:r>
            <w:r w:rsidR="00D12AAF" w:rsidRPr="006D686E">
              <w:rPr>
                <w:sz w:val="28"/>
                <w:szCs w:val="28"/>
              </w:rPr>
              <w:t>Līdz ar to iespēja novirzīt 201</w:t>
            </w:r>
            <w:r w:rsidR="00D12AAF">
              <w:rPr>
                <w:sz w:val="28"/>
                <w:szCs w:val="28"/>
              </w:rPr>
              <w:t>2</w:t>
            </w:r>
            <w:r w:rsidR="00D12AAF" w:rsidRPr="006D686E">
              <w:rPr>
                <w:sz w:val="28"/>
                <w:szCs w:val="28"/>
              </w:rPr>
              <w:t>.pārskata gad</w:t>
            </w:r>
            <w:r w:rsidR="00D12AAF">
              <w:rPr>
                <w:sz w:val="28"/>
                <w:szCs w:val="28"/>
              </w:rPr>
              <w:t>ā gūto peļņu</w:t>
            </w:r>
            <w:r w:rsidR="00D12AAF" w:rsidRPr="006D686E">
              <w:rPr>
                <w:sz w:val="28"/>
                <w:szCs w:val="28"/>
              </w:rPr>
              <w:t xml:space="preserve"> </w:t>
            </w:r>
            <w:r w:rsidR="00D12AAF" w:rsidRPr="005070AF">
              <w:rPr>
                <w:sz w:val="28"/>
                <w:szCs w:val="28"/>
              </w:rPr>
              <w:t>teātra materiāli tehniskās bāzes uzlabošanai</w:t>
            </w:r>
            <w:r w:rsidR="00D12AAF">
              <w:rPr>
                <w:sz w:val="28"/>
                <w:szCs w:val="28"/>
              </w:rPr>
              <w:t xml:space="preserve"> – </w:t>
            </w:r>
            <w:r w:rsidR="00D12AAF" w:rsidRPr="00857752">
              <w:rPr>
                <w:sz w:val="28"/>
                <w:szCs w:val="28"/>
              </w:rPr>
              <w:t>skatuves apgaismošanas sistēmas renovācijai,</w:t>
            </w:r>
            <w:r w:rsidR="00D12AAF" w:rsidRPr="005070AF">
              <w:rPr>
                <w:sz w:val="28"/>
                <w:szCs w:val="28"/>
              </w:rPr>
              <w:t xml:space="preserve"> lai nodrošinātu kvalitatīvu </w:t>
            </w:r>
            <w:r w:rsidR="00D12AAF">
              <w:rPr>
                <w:sz w:val="28"/>
                <w:szCs w:val="28"/>
              </w:rPr>
              <w:t>operas</w:t>
            </w:r>
            <w:r w:rsidR="00D12AAF" w:rsidRPr="005070AF">
              <w:rPr>
                <w:sz w:val="28"/>
                <w:szCs w:val="28"/>
              </w:rPr>
              <w:t xml:space="preserve"> pamatfunkciju īstenošanu</w:t>
            </w:r>
            <w:r w:rsidR="00D12AAF">
              <w:rPr>
                <w:sz w:val="28"/>
                <w:szCs w:val="28"/>
              </w:rPr>
              <w:t>, ir</w:t>
            </w:r>
            <w:r w:rsidR="00D12AAF" w:rsidRPr="006D686E">
              <w:rPr>
                <w:sz w:val="28"/>
                <w:szCs w:val="28"/>
              </w:rPr>
              <w:t xml:space="preserve"> pamatota un nepieciešama</w:t>
            </w:r>
            <w:r w:rsidR="00D12AAF">
              <w:rPr>
                <w:sz w:val="28"/>
                <w:szCs w:val="28"/>
              </w:rPr>
              <w:t>.</w:t>
            </w:r>
          </w:p>
          <w:p w:rsidR="00D12AAF" w:rsidRPr="001604C5" w:rsidRDefault="00942982" w:rsidP="00D12AAF">
            <w:pPr>
              <w:spacing w:after="0"/>
              <w:ind w:firstLine="679"/>
              <w:jc w:val="both"/>
              <w:rPr>
                <w:rFonts w:eastAsia="Times New Roman"/>
                <w:sz w:val="28"/>
                <w:szCs w:val="28"/>
                <w:lang w:eastAsia="lv-LV"/>
              </w:rPr>
            </w:pPr>
            <w:r w:rsidRPr="000400C3">
              <w:rPr>
                <w:sz w:val="28"/>
                <w:szCs w:val="28"/>
              </w:rPr>
              <w:t>Atbilstoši Noteikumu N</w:t>
            </w:r>
            <w:r w:rsidR="00E26FA6" w:rsidRPr="000400C3">
              <w:rPr>
                <w:sz w:val="28"/>
                <w:szCs w:val="28"/>
              </w:rPr>
              <w:t xml:space="preserve">r.1471 5.1.punktam </w:t>
            </w:r>
            <w:r w:rsidRPr="000400C3">
              <w:rPr>
                <w:sz w:val="28"/>
                <w:szCs w:val="28"/>
              </w:rPr>
              <w:t xml:space="preserve">Kultūras ministrija norāda, </w:t>
            </w:r>
            <w:r w:rsidR="000E0765" w:rsidRPr="000400C3">
              <w:rPr>
                <w:sz w:val="28"/>
                <w:szCs w:val="28"/>
              </w:rPr>
              <w:t>ka ar kapitālsabiedrību, pamatojoties uz Kultūras institūciju likuma 23.panta otro daļu, 201</w:t>
            </w:r>
            <w:r w:rsidR="008A3B77" w:rsidRPr="000400C3">
              <w:rPr>
                <w:sz w:val="28"/>
                <w:szCs w:val="28"/>
              </w:rPr>
              <w:t>2</w:t>
            </w:r>
            <w:r w:rsidR="000E0765" w:rsidRPr="000400C3">
              <w:rPr>
                <w:sz w:val="28"/>
                <w:szCs w:val="28"/>
              </w:rPr>
              <w:t xml:space="preserve">.gada </w:t>
            </w:r>
            <w:r w:rsidR="00FA085E" w:rsidRPr="000400C3">
              <w:rPr>
                <w:sz w:val="28"/>
                <w:szCs w:val="28"/>
              </w:rPr>
              <w:t>5.</w:t>
            </w:r>
            <w:r w:rsidR="008A3B77" w:rsidRPr="000400C3">
              <w:rPr>
                <w:sz w:val="28"/>
                <w:szCs w:val="28"/>
              </w:rPr>
              <w:t>janvārī</w:t>
            </w:r>
            <w:r w:rsidR="000E0765" w:rsidRPr="000400C3">
              <w:rPr>
                <w:sz w:val="28"/>
                <w:szCs w:val="28"/>
              </w:rPr>
              <w:t xml:space="preserve"> ir noslēgts līgums Nr.6-1</w:t>
            </w:r>
            <w:r w:rsidR="008A3B77" w:rsidRPr="000400C3">
              <w:rPr>
                <w:sz w:val="28"/>
                <w:szCs w:val="28"/>
              </w:rPr>
              <w:t>1</w:t>
            </w:r>
            <w:r w:rsidR="000E0765" w:rsidRPr="000400C3">
              <w:rPr>
                <w:sz w:val="28"/>
                <w:szCs w:val="28"/>
              </w:rPr>
              <w:t>-1</w:t>
            </w:r>
            <w:r w:rsidR="008A3B77" w:rsidRPr="000400C3">
              <w:rPr>
                <w:sz w:val="28"/>
                <w:szCs w:val="28"/>
              </w:rPr>
              <w:t>0</w:t>
            </w:r>
            <w:r w:rsidR="000E0765" w:rsidRPr="000400C3">
              <w:rPr>
                <w:sz w:val="28"/>
                <w:szCs w:val="28"/>
              </w:rPr>
              <w:t xml:space="preserve"> „Par valsts deleģētu kultūras funkciju veikšanu”, </w:t>
            </w:r>
            <w:r w:rsidR="00D12AAF" w:rsidRPr="002653C3">
              <w:rPr>
                <w:sz w:val="28"/>
                <w:szCs w:val="28"/>
              </w:rPr>
              <w:t xml:space="preserve">kur paredzēts, ka kapitālsabiedrība veic </w:t>
            </w:r>
            <w:r w:rsidR="00D12AAF">
              <w:rPr>
                <w:sz w:val="28"/>
                <w:szCs w:val="28"/>
              </w:rPr>
              <w:t xml:space="preserve">no </w:t>
            </w:r>
            <w:r w:rsidR="00D12AAF" w:rsidRPr="002653C3">
              <w:rPr>
                <w:sz w:val="28"/>
                <w:szCs w:val="28"/>
              </w:rPr>
              <w:t>valsts pārvaldes funkcij</w:t>
            </w:r>
            <w:r w:rsidR="00D12AAF">
              <w:rPr>
                <w:sz w:val="28"/>
                <w:szCs w:val="28"/>
              </w:rPr>
              <w:t>ām</w:t>
            </w:r>
            <w:r w:rsidR="00D12AAF" w:rsidRPr="002653C3">
              <w:rPr>
                <w:sz w:val="28"/>
                <w:szCs w:val="28"/>
              </w:rPr>
              <w:t xml:space="preserve"> kultūras jomā</w:t>
            </w:r>
            <w:r w:rsidR="00D12AAF">
              <w:rPr>
                <w:sz w:val="28"/>
                <w:szCs w:val="28"/>
              </w:rPr>
              <w:t xml:space="preserve"> izrietošus deleģētus valsts pārvaldes uzdevumus, </w:t>
            </w:r>
            <w:r w:rsidR="00D12AAF" w:rsidRPr="006D686E">
              <w:rPr>
                <w:sz w:val="28"/>
                <w:szCs w:val="28"/>
              </w:rPr>
              <w:t xml:space="preserve">kuru ietvaros kapitālsabiedrības tiešie uzdevumi ietver sabiedrības vajadzībām nodrošināt un padarīt pieejamus profesionālās mākslas produktus – teātra izrādes. Ņemot vērā, ka kapitālsabiedrības darbības mērķis un darbība ir valsts deleģētu </w:t>
            </w:r>
            <w:r w:rsidR="00D12AAF">
              <w:rPr>
                <w:sz w:val="28"/>
                <w:szCs w:val="28"/>
              </w:rPr>
              <w:t>valsts pārvaldes uzdevumu</w:t>
            </w:r>
            <w:r w:rsidR="00D12AAF" w:rsidRPr="006D686E">
              <w:rPr>
                <w:sz w:val="28"/>
                <w:szCs w:val="28"/>
              </w:rPr>
              <w:t xml:space="preserve"> veikšana atbilstoši Kultūras institūciju likuma 23.panta otrajai daļai, atšķirīgas dividenžu daļas noteikšana un </w:t>
            </w:r>
            <w:r w:rsidR="00D12AAF">
              <w:rPr>
                <w:sz w:val="28"/>
                <w:szCs w:val="28"/>
              </w:rPr>
              <w:t>peļņas</w:t>
            </w:r>
            <w:r w:rsidR="00D12AAF" w:rsidRPr="006D686E">
              <w:rPr>
                <w:sz w:val="28"/>
                <w:szCs w:val="28"/>
              </w:rPr>
              <w:t xml:space="preserve"> novirzīšana</w:t>
            </w:r>
            <w:r w:rsidR="00D12AAF">
              <w:rPr>
                <w:sz w:val="28"/>
                <w:szCs w:val="28"/>
              </w:rPr>
              <w:t>deleģēto valsts pārvaldes uzdevumu veikšanai</w:t>
            </w:r>
            <w:r w:rsidR="00D12AAF" w:rsidRPr="006D686E">
              <w:rPr>
                <w:sz w:val="28"/>
                <w:szCs w:val="28"/>
              </w:rPr>
              <w:t xml:space="preserve"> nerada kapitālsabiedrībai ekonomiskas priekšrocības.</w:t>
            </w:r>
          </w:p>
          <w:p w:rsidR="00735A9D" w:rsidRPr="000400C3" w:rsidRDefault="00D12AAF" w:rsidP="00D12AAF">
            <w:pPr>
              <w:spacing w:after="0" w:line="240" w:lineRule="auto"/>
              <w:ind w:firstLine="507"/>
              <w:jc w:val="both"/>
              <w:rPr>
                <w:sz w:val="28"/>
                <w:szCs w:val="28"/>
              </w:rPr>
            </w:pPr>
            <w:r w:rsidRPr="006D686E">
              <w:rPr>
                <w:sz w:val="28"/>
                <w:szCs w:val="28"/>
              </w:rPr>
              <w:t xml:space="preserve">Lai novērstu draudus kapitālsabiedrības komercdarbības ilgtspējīgai attīstībai un lai kapitālsabiedrība spētu nodrošināt </w:t>
            </w:r>
            <w:r>
              <w:rPr>
                <w:sz w:val="28"/>
                <w:szCs w:val="28"/>
              </w:rPr>
              <w:t>valsts deleģēto valsts pārvaldes uzdevumu veikšanu</w:t>
            </w:r>
            <w:r w:rsidRPr="006D686E">
              <w:rPr>
                <w:sz w:val="28"/>
                <w:szCs w:val="28"/>
              </w:rPr>
              <w:t xml:space="preserve"> un </w:t>
            </w:r>
            <w:r>
              <w:rPr>
                <w:sz w:val="28"/>
                <w:szCs w:val="28"/>
              </w:rPr>
              <w:t xml:space="preserve">sasniegt </w:t>
            </w:r>
            <w:r w:rsidRPr="006D686E">
              <w:rPr>
                <w:sz w:val="28"/>
                <w:szCs w:val="28"/>
              </w:rPr>
              <w:t>rezultatīvos rādītājus 201</w:t>
            </w:r>
            <w:r>
              <w:rPr>
                <w:sz w:val="28"/>
                <w:szCs w:val="28"/>
              </w:rPr>
              <w:t>3</w:t>
            </w:r>
            <w:r w:rsidRPr="006D686E">
              <w:rPr>
                <w:sz w:val="28"/>
                <w:szCs w:val="28"/>
              </w:rPr>
              <w:t>.gadā,</w:t>
            </w:r>
            <w:r w:rsidR="00E26FA6" w:rsidRPr="000400C3">
              <w:rPr>
                <w:sz w:val="28"/>
                <w:szCs w:val="28"/>
              </w:rPr>
              <w:t xml:space="preserve"> efektīvi būtu maksimālu kapitālsabiedrības peļņas daļu ieguldīt teātra materiāli tehniskās bāzes uzlabošanai, tādējādi veicinot kvalitatīvu </w:t>
            </w:r>
            <w:r w:rsidR="002648A4" w:rsidRPr="000400C3">
              <w:rPr>
                <w:sz w:val="28"/>
                <w:szCs w:val="28"/>
              </w:rPr>
              <w:t>kapitālsabiedrības</w:t>
            </w:r>
            <w:r w:rsidR="00E26FA6" w:rsidRPr="000400C3">
              <w:rPr>
                <w:sz w:val="28"/>
                <w:szCs w:val="28"/>
              </w:rPr>
              <w:t xml:space="preserve"> pamatfunkciju nodrošināšanu. </w:t>
            </w:r>
            <w:r w:rsidR="00FA085E" w:rsidRPr="000400C3">
              <w:rPr>
                <w:sz w:val="28"/>
                <w:szCs w:val="28"/>
              </w:rPr>
              <w:t>Līdz ar to</w:t>
            </w:r>
            <w:r w:rsidR="00E26FA6" w:rsidRPr="000400C3">
              <w:rPr>
                <w:sz w:val="28"/>
                <w:szCs w:val="28"/>
              </w:rPr>
              <w:t xml:space="preserve"> atšķirīgas dividendēs izmaksājamās peļņas daļas noteikšana atb</w:t>
            </w:r>
            <w:r w:rsidR="00942982" w:rsidRPr="000400C3">
              <w:rPr>
                <w:sz w:val="28"/>
                <w:szCs w:val="28"/>
              </w:rPr>
              <w:t xml:space="preserve">ilst </w:t>
            </w:r>
            <w:r w:rsidR="00942982" w:rsidRPr="000400C3">
              <w:rPr>
                <w:sz w:val="28"/>
                <w:szCs w:val="28"/>
              </w:rPr>
              <w:lastRenderedPageBreak/>
              <w:t>Noteikumu Nr.1471 5.1.</w:t>
            </w:r>
            <w:r w:rsidR="00E26FA6" w:rsidRPr="000400C3">
              <w:rPr>
                <w:sz w:val="28"/>
                <w:szCs w:val="28"/>
              </w:rPr>
              <w:t>punktā noteiktajam „nepieciešams novērst draudus kapitālsabiedrības ilgtspējīgai attīstībai un konkurētspējas saglabāšanai.”</w:t>
            </w:r>
          </w:p>
          <w:p w:rsidR="00E26FA6" w:rsidRPr="000400C3" w:rsidRDefault="00735A9D" w:rsidP="008A3B77">
            <w:pPr>
              <w:spacing w:after="0" w:line="240" w:lineRule="auto"/>
              <w:ind w:firstLine="507"/>
              <w:jc w:val="both"/>
              <w:rPr>
                <w:sz w:val="28"/>
                <w:szCs w:val="28"/>
                <w:u w:val="single"/>
              </w:rPr>
            </w:pPr>
            <w:r w:rsidRPr="000400C3">
              <w:rPr>
                <w:sz w:val="28"/>
                <w:szCs w:val="28"/>
              </w:rPr>
              <w:t>Līdz ar to Ministru kabinetam ir nepieciešams pieņemt lēmumu, ka kapitālsabiedrības  201</w:t>
            </w:r>
            <w:r w:rsidR="008A3B77" w:rsidRPr="000400C3">
              <w:rPr>
                <w:sz w:val="28"/>
                <w:szCs w:val="28"/>
              </w:rPr>
              <w:t>2</w:t>
            </w:r>
            <w:r w:rsidR="007133E9" w:rsidRPr="000400C3">
              <w:rPr>
                <w:sz w:val="28"/>
                <w:szCs w:val="28"/>
              </w:rPr>
              <w:t>.</w:t>
            </w:r>
            <w:r w:rsidRPr="000400C3">
              <w:rPr>
                <w:sz w:val="28"/>
                <w:szCs w:val="28"/>
              </w:rPr>
              <w:t>pārskata gada peļņa netiek izmaksāta dividendēs, t.i., tiek noteikta atšķirīga dividendēs izmaksājamā peļņas daļa 0% apmērā.</w:t>
            </w:r>
            <w:r w:rsidR="00E26FA6" w:rsidRPr="000400C3">
              <w:rPr>
                <w:sz w:val="28"/>
                <w:szCs w:val="28"/>
              </w:rPr>
              <w:t xml:space="preserve"> </w:t>
            </w:r>
          </w:p>
        </w:tc>
      </w:tr>
      <w:tr w:rsidR="00E26FA6" w:rsidRPr="000400C3" w:rsidTr="005E672B">
        <w:trPr>
          <w:trHeight w:val="476"/>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after="0" w:line="240" w:lineRule="auto"/>
              <w:rPr>
                <w:rFonts w:eastAsia="Times New Roman"/>
                <w:sz w:val="28"/>
                <w:szCs w:val="28"/>
                <w:lang w:eastAsia="lv-LV"/>
              </w:rPr>
            </w:pPr>
            <w:r w:rsidRPr="000400C3">
              <w:rPr>
                <w:rFonts w:eastAsia="Times New Roman"/>
                <w:sz w:val="28"/>
                <w:szCs w:val="28"/>
                <w:lang w:eastAsia="lv-LV"/>
              </w:rPr>
              <w:lastRenderedPageBreak/>
              <w:t> 5.</w:t>
            </w:r>
          </w:p>
        </w:tc>
        <w:tc>
          <w:tcPr>
            <w:tcW w:w="1287" w:type="pct"/>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after="0" w:line="240" w:lineRule="auto"/>
              <w:rPr>
                <w:rFonts w:eastAsia="Times New Roman"/>
                <w:sz w:val="28"/>
                <w:szCs w:val="28"/>
                <w:lang w:eastAsia="lv-LV"/>
              </w:rPr>
            </w:pPr>
            <w:r w:rsidRPr="000400C3">
              <w:rPr>
                <w:rFonts w:eastAsia="Times New Roman"/>
                <w:sz w:val="28"/>
                <w:szCs w:val="28"/>
                <w:lang w:eastAsia="lv-LV"/>
              </w:rPr>
              <w:t>Projekta izstrādē iesaistītās institūcijas</w:t>
            </w:r>
          </w:p>
        </w:tc>
        <w:tc>
          <w:tcPr>
            <w:tcW w:w="3426" w:type="pct"/>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after="0" w:line="240" w:lineRule="auto"/>
              <w:rPr>
                <w:rFonts w:eastAsia="Times New Roman"/>
                <w:sz w:val="28"/>
                <w:szCs w:val="28"/>
                <w:lang w:eastAsia="lv-LV"/>
              </w:rPr>
            </w:pPr>
            <w:r w:rsidRPr="000400C3">
              <w:rPr>
                <w:rFonts w:eastAsia="Times New Roman"/>
                <w:sz w:val="28"/>
                <w:szCs w:val="28"/>
                <w:lang w:eastAsia="lv-LV"/>
              </w:rPr>
              <w:t>Kultūras ministrija</w:t>
            </w:r>
            <w:r w:rsidR="00A00263" w:rsidRPr="000400C3">
              <w:rPr>
                <w:rFonts w:eastAsia="Times New Roman"/>
                <w:sz w:val="28"/>
                <w:szCs w:val="28"/>
                <w:lang w:eastAsia="lv-LV"/>
              </w:rPr>
              <w:t>.</w:t>
            </w:r>
          </w:p>
        </w:tc>
      </w:tr>
      <w:tr w:rsidR="00E26FA6" w:rsidRPr="000400C3" w:rsidTr="005E672B">
        <w:trPr>
          <w:trHeight w:val="405"/>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after="0" w:line="240" w:lineRule="auto"/>
              <w:rPr>
                <w:rFonts w:eastAsia="Times New Roman"/>
                <w:sz w:val="28"/>
                <w:szCs w:val="28"/>
                <w:lang w:eastAsia="lv-LV"/>
              </w:rPr>
            </w:pPr>
            <w:r w:rsidRPr="000400C3">
              <w:rPr>
                <w:rFonts w:eastAsia="Times New Roman"/>
                <w:sz w:val="28"/>
                <w:szCs w:val="28"/>
                <w:lang w:eastAsia="lv-LV"/>
              </w:rPr>
              <w:t> 6.</w:t>
            </w:r>
          </w:p>
        </w:tc>
        <w:tc>
          <w:tcPr>
            <w:tcW w:w="1287" w:type="pct"/>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after="0" w:line="240" w:lineRule="auto"/>
              <w:rPr>
                <w:rFonts w:eastAsia="Times New Roman"/>
                <w:sz w:val="28"/>
                <w:szCs w:val="28"/>
                <w:lang w:eastAsia="lv-LV"/>
              </w:rPr>
            </w:pPr>
            <w:r w:rsidRPr="000400C3">
              <w:rPr>
                <w:rFonts w:eastAsia="Times New Roman"/>
                <w:sz w:val="28"/>
                <w:szCs w:val="28"/>
                <w:lang w:eastAsia="lv-LV"/>
              </w:rPr>
              <w:t>Iemesli, kādēļ netika nodrošināta sabiedrības līdzdalība</w:t>
            </w:r>
          </w:p>
        </w:tc>
        <w:tc>
          <w:tcPr>
            <w:tcW w:w="3426" w:type="pct"/>
            <w:tcBorders>
              <w:top w:val="outset" w:sz="6" w:space="0" w:color="auto"/>
              <w:left w:val="outset" w:sz="6" w:space="0" w:color="auto"/>
              <w:bottom w:val="outset" w:sz="6" w:space="0" w:color="auto"/>
              <w:right w:val="outset" w:sz="6" w:space="0" w:color="auto"/>
            </w:tcBorders>
          </w:tcPr>
          <w:p w:rsidR="00E26FA6" w:rsidRPr="000400C3" w:rsidRDefault="002F5B05" w:rsidP="00940F45">
            <w:pPr>
              <w:spacing w:after="0" w:line="240" w:lineRule="auto"/>
              <w:rPr>
                <w:rFonts w:eastAsia="Times New Roman"/>
                <w:sz w:val="28"/>
                <w:szCs w:val="28"/>
                <w:lang w:eastAsia="lv-LV"/>
              </w:rPr>
            </w:pPr>
            <w:r w:rsidRPr="000400C3">
              <w:rPr>
                <w:sz w:val="28"/>
                <w:szCs w:val="28"/>
              </w:rPr>
              <w:t>P</w:t>
            </w:r>
            <w:r w:rsidR="00A00263" w:rsidRPr="000400C3">
              <w:rPr>
                <w:sz w:val="28"/>
                <w:szCs w:val="28"/>
              </w:rPr>
              <w:t>rojekts šo jomu neskar.</w:t>
            </w:r>
          </w:p>
        </w:tc>
      </w:tr>
      <w:tr w:rsidR="00E26FA6" w:rsidRPr="000400C3" w:rsidTr="005E672B">
        <w:trPr>
          <w:trHeight w:val="499"/>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after="0" w:line="240" w:lineRule="auto"/>
              <w:rPr>
                <w:rFonts w:eastAsia="Times New Roman"/>
                <w:sz w:val="28"/>
                <w:szCs w:val="28"/>
                <w:lang w:eastAsia="lv-LV"/>
              </w:rPr>
            </w:pPr>
            <w:r w:rsidRPr="000400C3">
              <w:rPr>
                <w:rFonts w:eastAsia="Times New Roman"/>
                <w:sz w:val="28"/>
                <w:szCs w:val="28"/>
                <w:lang w:eastAsia="lv-LV"/>
              </w:rPr>
              <w:t> 7.</w:t>
            </w:r>
          </w:p>
        </w:tc>
        <w:tc>
          <w:tcPr>
            <w:tcW w:w="1287" w:type="pct"/>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after="0" w:line="240" w:lineRule="auto"/>
              <w:rPr>
                <w:rFonts w:eastAsia="Times New Roman"/>
                <w:sz w:val="28"/>
                <w:szCs w:val="28"/>
                <w:lang w:eastAsia="lv-LV"/>
              </w:rPr>
            </w:pPr>
            <w:r w:rsidRPr="000400C3">
              <w:rPr>
                <w:rFonts w:eastAsia="Times New Roman"/>
                <w:sz w:val="28"/>
                <w:szCs w:val="28"/>
                <w:lang w:eastAsia="lv-LV"/>
              </w:rPr>
              <w:t> Cita informācija</w:t>
            </w:r>
          </w:p>
        </w:tc>
        <w:tc>
          <w:tcPr>
            <w:tcW w:w="3426" w:type="pct"/>
            <w:tcBorders>
              <w:top w:val="outset" w:sz="6" w:space="0" w:color="auto"/>
              <w:left w:val="outset" w:sz="6" w:space="0" w:color="auto"/>
              <w:bottom w:val="outset" w:sz="6" w:space="0" w:color="auto"/>
              <w:right w:val="outset" w:sz="6" w:space="0" w:color="auto"/>
            </w:tcBorders>
          </w:tcPr>
          <w:p w:rsidR="00E94D0C" w:rsidRPr="000400C3" w:rsidRDefault="00E26FA6" w:rsidP="00940F45">
            <w:pPr>
              <w:spacing w:after="0" w:line="240" w:lineRule="auto"/>
              <w:rPr>
                <w:rFonts w:eastAsia="Times New Roman"/>
                <w:sz w:val="28"/>
                <w:szCs w:val="28"/>
                <w:lang w:eastAsia="lv-LV"/>
              </w:rPr>
            </w:pPr>
            <w:r w:rsidRPr="000400C3">
              <w:rPr>
                <w:rFonts w:eastAsia="Times New Roman"/>
                <w:sz w:val="28"/>
                <w:szCs w:val="28"/>
                <w:lang w:eastAsia="lv-LV"/>
              </w:rPr>
              <w:t>Nav</w:t>
            </w:r>
          </w:p>
        </w:tc>
      </w:tr>
    </w:tbl>
    <w:p w:rsidR="002D027D" w:rsidRPr="000400C3" w:rsidRDefault="002D027D" w:rsidP="00E26FA6">
      <w:pPr>
        <w:spacing w:before="75" w:after="75" w:line="240" w:lineRule="auto"/>
        <w:ind w:firstLine="375"/>
        <w:jc w:val="both"/>
        <w:rPr>
          <w:rFonts w:eastAsia="Times New Roman"/>
          <w:sz w:val="28"/>
          <w:szCs w:val="28"/>
          <w:lang w:eastAsia="lv-LV"/>
        </w:rPr>
      </w:pPr>
    </w:p>
    <w:p w:rsidR="00E26FA6" w:rsidRPr="000400C3" w:rsidRDefault="00E26FA6" w:rsidP="00942982">
      <w:pPr>
        <w:spacing w:before="75" w:after="75" w:line="240" w:lineRule="auto"/>
        <w:ind w:firstLine="375"/>
        <w:jc w:val="both"/>
        <w:rPr>
          <w:rFonts w:eastAsia="Times New Roman"/>
          <w:i/>
          <w:iCs/>
          <w:sz w:val="28"/>
          <w:szCs w:val="28"/>
          <w:lang w:eastAsia="lv-LV"/>
        </w:rPr>
      </w:pPr>
      <w:r w:rsidRPr="000400C3">
        <w:rPr>
          <w:rFonts w:eastAsia="Times New Roman"/>
          <w:sz w:val="28"/>
          <w:szCs w:val="28"/>
          <w:lang w:eastAsia="lv-LV"/>
        </w:rPr>
        <w:t> </w:t>
      </w:r>
      <w:r w:rsidR="00064A6C" w:rsidRPr="000400C3">
        <w:rPr>
          <w:rFonts w:eastAsia="Times New Roman"/>
          <w:i/>
          <w:sz w:val="28"/>
          <w:szCs w:val="28"/>
          <w:lang w:eastAsia="lv-LV"/>
        </w:rPr>
        <w:t xml:space="preserve">Anotācijas II sadaļa – </w:t>
      </w:r>
      <w:r w:rsidR="00C7573F" w:rsidRPr="00C7573F">
        <w:rPr>
          <w:rFonts w:eastAsia="Times New Roman"/>
          <w:i/>
          <w:sz w:val="28"/>
          <w:szCs w:val="28"/>
          <w:lang w:eastAsia="lv-LV"/>
        </w:rPr>
        <w:t>Projekts šo jomu neskar</w:t>
      </w:r>
      <w:r w:rsidR="00064A6C" w:rsidRPr="000400C3">
        <w:rPr>
          <w:rFonts w:eastAsia="Times New Roman"/>
          <w:i/>
          <w:sz w:val="28"/>
          <w:szCs w:val="28"/>
          <w:lang w:eastAsia="lv-LV"/>
        </w:rPr>
        <w:t>.</w:t>
      </w:r>
    </w:p>
    <w:p w:rsidR="002F5B05" w:rsidRPr="000400C3" w:rsidRDefault="002F5B05" w:rsidP="00E26FA6">
      <w:pPr>
        <w:spacing w:before="75" w:after="75" w:line="240" w:lineRule="auto"/>
        <w:ind w:firstLine="375"/>
        <w:jc w:val="both"/>
        <w:rPr>
          <w:rFonts w:eastAsia="Times New Roman"/>
          <w:i/>
          <w:sz w:val="28"/>
          <w:szCs w:val="28"/>
          <w:lang w:eastAsia="lv-LV"/>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786"/>
        <w:gridCol w:w="1215"/>
        <w:gridCol w:w="1276"/>
        <w:gridCol w:w="1306"/>
        <w:gridCol w:w="1306"/>
        <w:gridCol w:w="1306"/>
      </w:tblGrid>
      <w:tr w:rsidR="00E26FA6" w:rsidRPr="000400C3" w:rsidTr="00940F45">
        <w:trPr>
          <w:trHeight w:val="652"/>
          <w:tblCellSpacing w:w="0" w:type="dxa"/>
        </w:trPr>
        <w:tc>
          <w:tcPr>
            <w:tcW w:w="9195" w:type="dxa"/>
            <w:gridSpan w:val="6"/>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before="150" w:after="150" w:line="240" w:lineRule="auto"/>
              <w:jc w:val="center"/>
              <w:rPr>
                <w:rFonts w:eastAsia="Times New Roman"/>
                <w:b/>
                <w:bCs/>
                <w:sz w:val="28"/>
                <w:szCs w:val="28"/>
                <w:lang w:eastAsia="lv-LV"/>
              </w:rPr>
            </w:pPr>
            <w:r w:rsidRPr="000400C3">
              <w:rPr>
                <w:rFonts w:eastAsia="Times New Roman"/>
                <w:b/>
                <w:bCs/>
                <w:sz w:val="28"/>
                <w:szCs w:val="28"/>
                <w:lang w:eastAsia="lv-LV"/>
              </w:rPr>
              <w:t>III. Tiesību akta projekta ietekme uz valsts budžetu un pašvaldību budžetiem</w:t>
            </w:r>
          </w:p>
        </w:tc>
      </w:tr>
      <w:tr w:rsidR="00E26FA6" w:rsidRPr="000400C3" w:rsidTr="00735A9D">
        <w:trPr>
          <w:tblCellSpacing w:w="0" w:type="dxa"/>
        </w:trPr>
        <w:tc>
          <w:tcPr>
            <w:tcW w:w="2786" w:type="dxa"/>
            <w:vMerge w:val="restart"/>
            <w:tcBorders>
              <w:top w:val="outset" w:sz="6" w:space="0" w:color="auto"/>
              <w:left w:val="outset" w:sz="6" w:space="0" w:color="auto"/>
              <w:bottom w:val="outset" w:sz="6" w:space="0" w:color="auto"/>
              <w:right w:val="outset" w:sz="6" w:space="0" w:color="auto"/>
            </w:tcBorders>
            <w:vAlign w:val="center"/>
          </w:tcPr>
          <w:p w:rsidR="00E26FA6" w:rsidRPr="000400C3" w:rsidRDefault="00E26FA6" w:rsidP="00940F45">
            <w:pPr>
              <w:spacing w:before="75" w:after="75" w:line="240" w:lineRule="auto"/>
              <w:jc w:val="center"/>
              <w:rPr>
                <w:rFonts w:eastAsia="Times New Roman"/>
                <w:sz w:val="28"/>
                <w:szCs w:val="28"/>
                <w:lang w:eastAsia="lv-LV"/>
              </w:rPr>
            </w:pPr>
            <w:r w:rsidRPr="000400C3">
              <w:rPr>
                <w:rFonts w:eastAsia="Times New Roman"/>
                <w:sz w:val="28"/>
                <w:szCs w:val="28"/>
                <w:lang w:eastAsia="lv-LV"/>
              </w:rPr>
              <w:t> </w:t>
            </w:r>
            <w:r w:rsidRPr="000400C3">
              <w:rPr>
                <w:rFonts w:eastAsia="Times New Roman"/>
                <w:b/>
                <w:bCs/>
                <w:sz w:val="28"/>
                <w:szCs w:val="28"/>
                <w:lang w:eastAsia="lv-LV"/>
              </w:rPr>
              <w:t>Rādītāji</w:t>
            </w:r>
          </w:p>
        </w:tc>
        <w:tc>
          <w:tcPr>
            <w:tcW w:w="2491" w:type="dxa"/>
            <w:gridSpan w:val="2"/>
            <w:vMerge w:val="restart"/>
            <w:tcBorders>
              <w:top w:val="outset" w:sz="6" w:space="0" w:color="auto"/>
              <w:left w:val="outset" w:sz="6" w:space="0" w:color="auto"/>
              <w:bottom w:val="outset" w:sz="6" w:space="0" w:color="auto"/>
              <w:right w:val="outset" w:sz="6" w:space="0" w:color="auto"/>
            </w:tcBorders>
            <w:vAlign w:val="center"/>
          </w:tcPr>
          <w:p w:rsidR="00E26FA6" w:rsidRPr="000400C3" w:rsidRDefault="00E26FA6" w:rsidP="00940F45">
            <w:pPr>
              <w:spacing w:before="75" w:after="75" w:line="240" w:lineRule="auto"/>
              <w:jc w:val="center"/>
              <w:rPr>
                <w:rFonts w:eastAsia="Times New Roman"/>
                <w:sz w:val="28"/>
                <w:szCs w:val="28"/>
                <w:lang w:eastAsia="lv-LV"/>
              </w:rPr>
            </w:pPr>
            <w:r w:rsidRPr="000400C3">
              <w:rPr>
                <w:rFonts w:eastAsia="Times New Roman"/>
                <w:b/>
                <w:sz w:val="28"/>
                <w:szCs w:val="28"/>
                <w:lang w:eastAsia="lv-LV"/>
              </w:rPr>
              <w:t>201</w:t>
            </w:r>
            <w:r w:rsidR="00C67748">
              <w:rPr>
                <w:rFonts w:eastAsia="Times New Roman"/>
                <w:b/>
                <w:sz w:val="28"/>
                <w:szCs w:val="28"/>
                <w:lang w:eastAsia="lv-LV"/>
              </w:rPr>
              <w:t>3</w:t>
            </w:r>
            <w:r w:rsidRPr="000400C3">
              <w:rPr>
                <w:rFonts w:eastAsia="Times New Roman"/>
                <w:b/>
                <w:sz w:val="28"/>
                <w:szCs w:val="28"/>
                <w:lang w:eastAsia="lv-LV"/>
              </w:rPr>
              <w:t>.</w:t>
            </w:r>
            <w:r w:rsidRPr="000400C3">
              <w:rPr>
                <w:rFonts w:eastAsia="Times New Roman"/>
                <w:b/>
                <w:bCs/>
                <w:sz w:val="28"/>
                <w:szCs w:val="28"/>
                <w:lang w:eastAsia="lv-LV"/>
              </w:rPr>
              <w:t>gads</w:t>
            </w:r>
          </w:p>
        </w:tc>
        <w:tc>
          <w:tcPr>
            <w:tcW w:w="3918" w:type="dxa"/>
            <w:gridSpan w:val="3"/>
            <w:tcBorders>
              <w:top w:val="outset" w:sz="6" w:space="0" w:color="auto"/>
              <w:left w:val="outset" w:sz="6" w:space="0" w:color="auto"/>
              <w:bottom w:val="outset" w:sz="6" w:space="0" w:color="auto"/>
              <w:right w:val="outset" w:sz="6" w:space="0" w:color="auto"/>
            </w:tcBorders>
            <w:vAlign w:val="center"/>
          </w:tcPr>
          <w:p w:rsidR="00E26FA6" w:rsidRPr="000400C3" w:rsidRDefault="00E26FA6" w:rsidP="00940F45">
            <w:pPr>
              <w:spacing w:before="75" w:after="75" w:line="240" w:lineRule="auto"/>
              <w:jc w:val="center"/>
              <w:rPr>
                <w:rFonts w:eastAsia="Times New Roman"/>
                <w:sz w:val="28"/>
                <w:szCs w:val="28"/>
                <w:lang w:eastAsia="lv-LV"/>
              </w:rPr>
            </w:pPr>
            <w:r w:rsidRPr="000400C3">
              <w:rPr>
                <w:rFonts w:eastAsia="Times New Roman"/>
                <w:sz w:val="28"/>
                <w:szCs w:val="28"/>
                <w:lang w:eastAsia="lv-LV"/>
              </w:rPr>
              <w:t> Turpmākie trīs gadi (tūkst. latu)</w:t>
            </w:r>
          </w:p>
        </w:tc>
      </w:tr>
      <w:tr w:rsidR="00E26FA6" w:rsidRPr="000400C3"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0400C3" w:rsidRDefault="00E26FA6" w:rsidP="00940F45">
            <w:pPr>
              <w:spacing w:after="0" w:line="240" w:lineRule="auto"/>
              <w:rPr>
                <w:rFonts w:eastAsia="Times New Roman"/>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26FA6" w:rsidRPr="000400C3" w:rsidRDefault="00E26FA6" w:rsidP="00940F45">
            <w:pPr>
              <w:spacing w:after="0" w:line="240" w:lineRule="auto"/>
              <w:rPr>
                <w:rFonts w:eastAsia="Times New Roman"/>
                <w:sz w:val="28"/>
                <w:szCs w:val="28"/>
                <w:lang w:eastAsia="lv-LV"/>
              </w:rPr>
            </w:pP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0400C3" w:rsidRDefault="00E26FA6" w:rsidP="00940F45">
            <w:pPr>
              <w:spacing w:before="150" w:after="150" w:line="240" w:lineRule="auto"/>
              <w:jc w:val="center"/>
              <w:rPr>
                <w:rFonts w:eastAsia="Times New Roman"/>
                <w:b/>
                <w:bCs/>
                <w:sz w:val="28"/>
                <w:szCs w:val="28"/>
                <w:lang w:eastAsia="lv-LV"/>
              </w:rPr>
            </w:pPr>
            <w:r w:rsidRPr="000400C3">
              <w:rPr>
                <w:rFonts w:eastAsia="Times New Roman"/>
                <w:b/>
                <w:bCs/>
                <w:sz w:val="28"/>
                <w:szCs w:val="28"/>
                <w:lang w:eastAsia="lv-LV"/>
              </w:rPr>
              <w:t>201</w:t>
            </w:r>
            <w:r w:rsidR="00C67748">
              <w:rPr>
                <w:rFonts w:eastAsia="Times New Roman"/>
                <w:b/>
                <w:bCs/>
                <w:sz w:val="28"/>
                <w:szCs w:val="28"/>
                <w:lang w:eastAsia="lv-LV"/>
              </w:rPr>
              <w:t>4</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0400C3" w:rsidRDefault="00E26FA6" w:rsidP="00940F45">
            <w:pPr>
              <w:spacing w:before="150" w:after="150" w:line="240" w:lineRule="auto"/>
              <w:jc w:val="center"/>
              <w:rPr>
                <w:rFonts w:eastAsia="Times New Roman"/>
                <w:b/>
                <w:bCs/>
                <w:sz w:val="28"/>
                <w:szCs w:val="28"/>
                <w:lang w:eastAsia="lv-LV"/>
              </w:rPr>
            </w:pPr>
            <w:r w:rsidRPr="000400C3">
              <w:rPr>
                <w:rFonts w:eastAsia="Times New Roman"/>
                <w:b/>
                <w:bCs/>
                <w:sz w:val="28"/>
                <w:szCs w:val="28"/>
                <w:lang w:eastAsia="lv-LV"/>
              </w:rPr>
              <w:t>201</w:t>
            </w:r>
            <w:r w:rsidR="00C67748">
              <w:rPr>
                <w:rFonts w:eastAsia="Times New Roman"/>
                <w:b/>
                <w:bCs/>
                <w:sz w:val="28"/>
                <w:szCs w:val="28"/>
                <w:lang w:eastAsia="lv-LV"/>
              </w:rPr>
              <w:t>5</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0400C3" w:rsidRDefault="00E26FA6" w:rsidP="00940F45">
            <w:pPr>
              <w:spacing w:before="150" w:after="150" w:line="240" w:lineRule="auto"/>
              <w:jc w:val="center"/>
              <w:rPr>
                <w:rFonts w:eastAsia="Times New Roman"/>
                <w:b/>
                <w:bCs/>
                <w:sz w:val="28"/>
                <w:szCs w:val="28"/>
                <w:lang w:eastAsia="lv-LV"/>
              </w:rPr>
            </w:pPr>
            <w:r w:rsidRPr="000400C3">
              <w:rPr>
                <w:rFonts w:eastAsia="Times New Roman"/>
                <w:b/>
                <w:bCs/>
                <w:sz w:val="28"/>
                <w:szCs w:val="28"/>
                <w:lang w:eastAsia="lv-LV"/>
              </w:rPr>
              <w:t>201</w:t>
            </w:r>
            <w:r w:rsidR="00C67748">
              <w:rPr>
                <w:rFonts w:eastAsia="Times New Roman"/>
                <w:b/>
                <w:bCs/>
                <w:sz w:val="28"/>
                <w:szCs w:val="28"/>
                <w:lang w:eastAsia="lv-LV"/>
              </w:rPr>
              <w:t>6</w:t>
            </w:r>
          </w:p>
        </w:tc>
      </w:tr>
      <w:tr w:rsidR="00E26FA6" w:rsidRPr="000400C3"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0400C3" w:rsidRDefault="00E26FA6" w:rsidP="00940F45">
            <w:pPr>
              <w:spacing w:after="0" w:line="240" w:lineRule="auto"/>
              <w:rPr>
                <w:rFonts w:eastAsia="Times New Roman"/>
                <w:sz w:val="28"/>
                <w:szCs w:val="28"/>
                <w:lang w:eastAsia="lv-LV"/>
              </w:rPr>
            </w:pPr>
          </w:p>
        </w:tc>
        <w:tc>
          <w:tcPr>
            <w:tcW w:w="1215" w:type="dxa"/>
            <w:tcBorders>
              <w:top w:val="outset" w:sz="6" w:space="0" w:color="auto"/>
              <w:left w:val="outset" w:sz="6" w:space="0" w:color="auto"/>
              <w:bottom w:val="outset" w:sz="6" w:space="0" w:color="auto"/>
              <w:right w:val="outset" w:sz="6" w:space="0" w:color="auto"/>
            </w:tcBorders>
            <w:vAlign w:val="center"/>
          </w:tcPr>
          <w:p w:rsidR="00E26FA6" w:rsidRPr="000400C3" w:rsidRDefault="00E26FA6" w:rsidP="00940F45">
            <w:pPr>
              <w:spacing w:before="75" w:after="75" w:line="240" w:lineRule="auto"/>
              <w:jc w:val="center"/>
              <w:rPr>
                <w:rFonts w:eastAsia="Times New Roman"/>
                <w:sz w:val="28"/>
                <w:szCs w:val="28"/>
                <w:lang w:eastAsia="lv-LV"/>
              </w:rPr>
            </w:pPr>
            <w:r w:rsidRPr="000400C3">
              <w:rPr>
                <w:rFonts w:eastAsia="Times New Roman"/>
                <w:sz w:val="28"/>
                <w:szCs w:val="28"/>
                <w:lang w:eastAsia="lv-LV"/>
              </w:rPr>
              <w:t> Saskaņā ar valsts budžetu kārtējam gadam</w:t>
            </w:r>
          </w:p>
        </w:tc>
        <w:tc>
          <w:tcPr>
            <w:tcW w:w="1276" w:type="dxa"/>
            <w:tcBorders>
              <w:top w:val="outset" w:sz="6" w:space="0" w:color="auto"/>
              <w:left w:val="outset" w:sz="6" w:space="0" w:color="auto"/>
              <w:bottom w:val="outset" w:sz="6" w:space="0" w:color="auto"/>
              <w:right w:val="outset" w:sz="6" w:space="0" w:color="auto"/>
            </w:tcBorders>
            <w:vAlign w:val="center"/>
          </w:tcPr>
          <w:p w:rsidR="00E26FA6" w:rsidRPr="000400C3" w:rsidRDefault="00E26FA6" w:rsidP="00940F45">
            <w:pPr>
              <w:spacing w:before="75" w:after="75" w:line="240" w:lineRule="auto"/>
              <w:jc w:val="center"/>
              <w:rPr>
                <w:rFonts w:eastAsia="Times New Roman"/>
                <w:sz w:val="28"/>
                <w:szCs w:val="28"/>
                <w:lang w:eastAsia="lv-LV"/>
              </w:rPr>
            </w:pPr>
            <w:r w:rsidRPr="000400C3">
              <w:rPr>
                <w:rFonts w:eastAsia="Times New Roman"/>
                <w:sz w:val="28"/>
                <w:szCs w:val="28"/>
                <w:lang w:eastAsia="lv-LV"/>
              </w:rPr>
              <w:t> Izmaiņas kārtējā gadā, salīdzinot ar budžetu kārtējam gadam</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0400C3" w:rsidRDefault="00E26FA6" w:rsidP="00940F45">
            <w:pPr>
              <w:spacing w:before="75" w:after="75" w:line="240" w:lineRule="auto"/>
              <w:jc w:val="center"/>
              <w:rPr>
                <w:rFonts w:eastAsia="Times New Roman"/>
                <w:sz w:val="28"/>
                <w:szCs w:val="28"/>
                <w:lang w:eastAsia="lv-LV"/>
              </w:rPr>
            </w:pPr>
            <w:r w:rsidRPr="000400C3">
              <w:rPr>
                <w:rFonts w:eastAsia="Times New Roman"/>
                <w:sz w:val="28"/>
                <w:szCs w:val="28"/>
                <w:lang w:eastAsia="lv-LV"/>
              </w:rPr>
              <w:t> Izmaiņas, salīdzinot ar kārtējo (n) gadu</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0400C3" w:rsidRDefault="00E26FA6" w:rsidP="00940F45">
            <w:pPr>
              <w:spacing w:before="75" w:after="75" w:line="240" w:lineRule="auto"/>
              <w:jc w:val="center"/>
              <w:rPr>
                <w:rFonts w:eastAsia="Times New Roman"/>
                <w:sz w:val="28"/>
                <w:szCs w:val="28"/>
                <w:lang w:eastAsia="lv-LV"/>
              </w:rPr>
            </w:pPr>
            <w:r w:rsidRPr="000400C3">
              <w:rPr>
                <w:rFonts w:eastAsia="Times New Roman"/>
                <w:sz w:val="28"/>
                <w:szCs w:val="28"/>
                <w:lang w:eastAsia="lv-LV"/>
              </w:rPr>
              <w:t> Izmaiņas, salīdzinot ar kārtējo (n) gadu</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0400C3" w:rsidRDefault="00E26FA6" w:rsidP="00940F45">
            <w:pPr>
              <w:spacing w:before="75" w:after="75" w:line="240" w:lineRule="auto"/>
              <w:jc w:val="center"/>
              <w:rPr>
                <w:rFonts w:eastAsia="Times New Roman"/>
                <w:sz w:val="28"/>
                <w:szCs w:val="28"/>
                <w:lang w:eastAsia="lv-LV"/>
              </w:rPr>
            </w:pPr>
            <w:r w:rsidRPr="000400C3">
              <w:rPr>
                <w:rFonts w:eastAsia="Times New Roman"/>
                <w:sz w:val="28"/>
                <w:szCs w:val="28"/>
                <w:lang w:eastAsia="lv-LV"/>
              </w:rPr>
              <w:t> Izmaiņas, salīdzinot ar kārtējo (n) gadu</w:t>
            </w:r>
          </w:p>
        </w:tc>
      </w:tr>
      <w:tr w:rsidR="00E26FA6" w:rsidRPr="000400C3" w:rsidTr="00735A9D">
        <w:trPr>
          <w:tblCellSpacing w:w="0" w:type="dxa"/>
        </w:trPr>
        <w:tc>
          <w:tcPr>
            <w:tcW w:w="2786" w:type="dxa"/>
            <w:tcBorders>
              <w:top w:val="outset" w:sz="6" w:space="0" w:color="auto"/>
              <w:left w:val="outset" w:sz="6" w:space="0" w:color="auto"/>
              <w:bottom w:val="outset" w:sz="6" w:space="0" w:color="auto"/>
              <w:right w:val="outset" w:sz="6" w:space="0" w:color="auto"/>
            </w:tcBorders>
            <w:vAlign w:val="center"/>
          </w:tcPr>
          <w:p w:rsidR="00E26FA6" w:rsidRPr="000400C3" w:rsidRDefault="00E26FA6" w:rsidP="00940F45">
            <w:pPr>
              <w:spacing w:before="75" w:after="75" w:line="240" w:lineRule="auto"/>
              <w:jc w:val="center"/>
              <w:rPr>
                <w:rFonts w:eastAsia="Times New Roman"/>
                <w:sz w:val="28"/>
                <w:szCs w:val="28"/>
                <w:lang w:eastAsia="lv-LV"/>
              </w:rPr>
            </w:pPr>
            <w:r w:rsidRPr="000400C3">
              <w:rPr>
                <w:rFonts w:eastAsia="Times New Roman"/>
                <w:sz w:val="28"/>
                <w:szCs w:val="28"/>
                <w:lang w:eastAsia="lv-LV"/>
              </w:rPr>
              <w:t> 1</w:t>
            </w:r>
          </w:p>
        </w:tc>
        <w:tc>
          <w:tcPr>
            <w:tcW w:w="1215" w:type="dxa"/>
            <w:tcBorders>
              <w:top w:val="outset" w:sz="6" w:space="0" w:color="auto"/>
              <w:left w:val="outset" w:sz="6" w:space="0" w:color="auto"/>
              <w:bottom w:val="outset" w:sz="6" w:space="0" w:color="auto"/>
              <w:right w:val="outset" w:sz="6" w:space="0" w:color="auto"/>
            </w:tcBorders>
            <w:vAlign w:val="center"/>
          </w:tcPr>
          <w:p w:rsidR="00E26FA6" w:rsidRPr="000400C3" w:rsidRDefault="00E26FA6" w:rsidP="00940F45">
            <w:pPr>
              <w:spacing w:before="75" w:after="75" w:line="240" w:lineRule="auto"/>
              <w:jc w:val="center"/>
              <w:rPr>
                <w:rFonts w:eastAsia="Times New Roman"/>
                <w:sz w:val="28"/>
                <w:szCs w:val="28"/>
                <w:lang w:eastAsia="lv-LV"/>
              </w:rPr>
            </w:pPr>
            <w:r w:rsidRPr="000400C3">
              <w:rPr>
                <w:rFonts w:eastAsia="Times New Roman"/>
                <w:sz w:val="28"/>
                <w:szCs w:val="28"/>
                <w:lang w:eastAsia="lv-LV"/>
              </w:rPr>
              <w:t> 2</w:t>
            </w:r>
          </w:p>
        </w:tc>
        <w:tc>
          <w:tcPr>
            <w:tcW w:w="1276" w:type="dxa"/>
            <w:tcBorders>
              <w:top w:val="outset" w:sz="6" w:space="0" w:color="auto"/>
              <w:left w:val="outset" w:sz="6" w:space="0" w:color="auto"/>
              <w:bottom w:val="outset" w:sz="6" w:space="0" w:color="auto"/>
              <w:right w:val="outset" w:sz="6" w:space="0" w:color="auto"/>
            </w:tcBorders>
            <w:vAlign w:val="center"/>
          </w:tcPr>
          <w:p w:rsidR="00E26FA6" w:rsidRPr="000400C3" w:rsidRDefault="00E26FA6" w:rsidP="00940F45">
            <w:pPr>
              <w:spacing w:before="75" w:after="75" w:line="240" w:lineRule="auto"/>
              <w:jc w:val="center"/>
              <w:rPr>
                <w:rFonts w:eastAsia="Times New Roman"/>
                <w:sz w:val="28"/>
                <w:szCs w:val="28"/>
                <w:lang w:eastAsia="lv-LV"/>
              </w:rPr>
            </w:pPr>
            <w:r w:rsidRPr="000400C3">
              <w:rPr>
                <w:rFonts w:eastAsia="Times New Roman"/>
                <w:sz w:val="28"/>
                <w:szCs w:val="28"/>
                <w:lang w:eastAsia="lv-LV"/>
              </w:rPr>
              <w:t> 3</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0400C3" w:rsidRDefault="00E26FA6" w:rsidP="00940F45">
            <w:pPr>
              <w:spacing w:before="75" w:after="75" w:line="240" w:lineRule="auto"/>
              <w:jc w:val="center"/>
              <w:rPr>
                <w:rFonts w:eastAsia="Times New Roman"/>
                <w:sz w:val="28"/>
                <w:szCs w:val="28"/>
                <w:lang w:eastAsia="lv-LV"/>
              </w:rPr>
            </w:pPr>
            <w:r w:rsidRPr="000400C3">
              <w:rPr>
                <w:rFonts w:eastAsia="Times New Roman"/>
                <w:sz w:val="28"/>
                <w:szCs w:val="28"/>
                <w:lang w:eastAsia="lv-LV"/>
              </w:rPr>
              <w:t> 4</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0400C3" w:rsidRDefault="00E26FA6" w:rsidP="00940F45">
            <w:pPr>
              <w:spacing w:before="75" w:after="75" w:line="240" w:lineRule="auto"/>
              <w:jc w:val="center"/>
              <w:rPr>
                <w:rFonts w:eastAsia="Times New Roman"/>
                <w:sz w:val="28"/>
                <w:szCs w:val="28"/>
                <w:lang w:eastAsia="lv-LV"/>
              </w:rPr>
            </w:pPr>
            <w:r w:rsidRPr="000400C3">
              <w:rPr>
                <w:rFonts w:eastAsia="Times New Roman"/>
                <w:sz w:val="28"/>
                <w:szCs w:val="28"/>
                <w:lang w:eastAsia="lv-LV"/>
              </w:rPr>
              <w:t> 5</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0400C3" w:rsidRDefault="00E26FA6" w:rsidP="00940F45">
            <w:pPr>
              <w:spacing w:before="75" w:after="75" w:line="240" w:lineRule="auto"/>
              <w:jc w:val="center"/>
              <w:rPr>
                <w:rFonts w:eastAsia="Times New Roman"/>
                <w:sz w:val="28"/>
                <w:szCs w:val="28"/>
                <w:lang w:eastAsia="lv-LV"/>
              </w:rPr>
            </w:pPr>
            <w:r w:rsidRPr="000400C3">
              <w:rPr>
                <w:rFonts w:eastAsia="Times New Roman"/>
                <w:sz w:val="28"/>
                <w:szCs w:val="28"/>
                <w:lang w:eastAsia="lv-LV"/>
              </w:rPr>
              <w:t> 6</w:t>
            </w:r>
          </w:p>
        </w:tc>
      </w:tr>
      <w:tr w:rsidR="00E26FA6" w:rsidRPr="000400C3"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before="75" w:after="75" w:line="240" w:lineRule="auto"/>
              <w:rPr>
                <w:rFonts w:eastAsia="Times New Roman"/>
                <w:sz w:val="28"/>
                <w:szCs w:val="28"/>
                <w:lang w:eastAsia="lv-LV"/>
              </w:rPr>
            </w:pPr>
            <w:r w:rsidRPr="000400C3">
              <w:rPr>
                <w:rFonts w:eastAsia="Times New Roman"/>
                <w:sz w:val="28"/>
                <w:szCs w:val="28"/>
                <w:lang w:eastAsia="lv-LV"/>
              </w:rPr>
              <w:t> 1. Budžeta ieņēmumi:</w:t>
            </w:r>
          </w:p>
        </w:tc>
        <w:tc>
          <w:tcPr>
            <w:tcW w:w="1215" w:type="dxa"/>
            <w:tcBorders>
              <w:top w:val="outset" w:sz="6" w:space="0" w:color="auto"/>
              <w:left w:val="outset" w:sz="6" w:space="0" w:color="auto"/>
              <w:bottom w:val="outset" w:sz="6" w:space="0" w:color="auto"/>
              <w:right w:val="outset" w:sz="6" w:space="0" w:color="auto"/>
            </w:tcBorders>
          </w:tcPr>
          <w:p w:rsidR="00E26FA6" w:rsidRPr="000400C3" w:rsidRDefault="00FA085E" w:rsidP="00895E07">
            <w:pPr>
              <w:spacing w:before="75" w:after="75" w:line="240" w:lineRule="auto"/>
              <w:ind w:firstLine="49"/>
              <w:jc w:val="both"/>
              <w:rPr>
                <w:rFonts w:eastAsia="Times New Roman"/>
                <w:sz w:val="28"/>
                <w:szCs w:val="28"/>
                <w:lang w:eastAsia="lv-LV"/>
              </w:rPr>
            </w:pPr>
            <w:r w:rsidRPr="000400C3">
              <w:rPr>
                <w:rFonts w:eastAsia="Times New Roman"/>
                <w:sz w:val="28"/>
                <w:szCs w:val="28"/>
                <w:lang w:eastAsia="lv-LV"/>
              </w:rPr>
              <w:t>99 837,4</w:t>
            </w:r>
          </w:p>
        </w:tc>
        <w:tc>
          <w:tcPr>
            <w:tcW w:w="1276" w:type="dxa"/>
            <w:tcBorders>
              <w:top w:val="outset" w:sz="6" w:space="0" w:color="auto"/>
              <w:left w:val="outset" w:sz="6" w:space="0" w:color="auto"/>
              <w:bottom w:val="outset" w:sz="6" w:space="0" w:color="auto"/>
              <w:right w:val="outset" w:sz="6" w:space="0" w:color="auto"/>
            </w:tcBorders>
          </w:tcPr>
          <w:p w:rsidR="00E26FA6" w:rsidRPr="000400C3" w:rsidRDefault="004B0B7E" w:rsidP="0006419C">
            <w:pPr>
              <w:spacing w:before="75" w:after="75" w:line="240" w:lineRule="auto"/>
              <w:ind w:firstLine="375"/>
              <w:jc w:val="both"/>
              <w:rPr>
                <w:rFonts w:eastAsia="Times New Roman"/>
                <w:sz w:val="28"/>
                <w:szCs w:val="28"/>
                <w:lang w:eastAsia="lv-LV"/>
              </w:rPr>
            </w:pPr>
            <w:r w:rsidRPr="000400C3">
              <w:rPr>
                <w:rFonts w:eastAsia="Times New Roman"/>
                <w:sz w:val="28"/>
                <w:szCs w:val="28"/>
                <w:lang w:eastAsia="lv-LV"/>
              </w:rPr>
              <w:t>-</w:t>
            </w:r>
            <w:r w:rsidR="0006419C" w:rsidRPr="000400C3">
              <w:rPr>
                <w:rFonts w:eastAsia="Times New Roman"/>
                <w:sz w:val="28"/>
                <w:szCs w:val="28"/>
                <w:lang w:eastAsia="lv-LV"/>
              </w:rPr>
              <w:t>113,5</w:t>
            </w:r>
          </w:p>
        </w:tc>
        <w:tc>
          <w:tcPr>
            <w:tcW w:w="1306" w:type="dxa"/>
            <w:tcBorders>
              <w:top w:val="outset" w:sz="6" w:space="0" w:color="auto"/>
              <w:left w:val="outset" w:sz="6" w:space="0" w:color="auto"/>
              <w:bottom w:val="outset" w:sz="6" w:space="0" w:color="auto"/>
              <w:right w:val="outset" w:sz="6" w:space="0" w:color="auto"/>
            </w:tcBorders>
          </w:tcPr>
          <w:p w:rsidR="00E26FA6" w:rsidRPr="000400C3" w:rsidRDefault="00735A9D" w:rsidP="00735A9D">
            <w:pPr>
              <w:spacing w:before="75" w:after="75" w:line="240" w:lineRule="auto"/>
              <w:ind w:firstLine="375"/>
              <w:jc w:val="center"/>
              <w:rPr>
                <w:rFonts w:eastAsia="Times New Roman"/>
                <w:sz w:val="28"/>
                <w:szCs w:val="28"/>
                <w:lang w:eastAsia="lv-LV"/>
              </w:rP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E26FA6" w:rsidRPr="000400C3" w:rsidRDefault="00735A9D" w:rsidP="00735A9D">
            <w:pPr>
              <w:spacing w:before="75" w:after="75" w:line="240" w:lineRule="auto"/>
              <w:ind w:firstLine="375"/>
              <w:jc w:val="center"/>
              <w:rPr>
                <w:rFonts w:eastAsia="Times New Roman"/>
                <w:sz w:val="28"/>
                <w:szCs w:val="28"/>
                <w:lang w:eastAsia="lv-LV"/>
              </w:rP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E26FA6" w:rsidRPr="000400C3" w:rsidRDefault="00735A9D" w:rsidP="00735A9D">
            <w:pPr>
              <w:spacing w:before="75" w:after="75" w:line="240" w:lineRule="auto"/>
              <w:ind w:firstLine="375"/>
              <w:jc w:val="center"/>
              <w:rPr>
                <w:rFonts w:eastAsia="Times New Roman"/>
                <w:sz w:val="28"/>
                <w:szCs w:val="28"/>
                <w:lang w:eastAsia="lv-LV"/>
              </w:rPr>
            </w:pPr>
            <w:r w:rsidRPr="000400C3">
              <w:rPr>
                <w:rFonts w:eastAsia="Times New Roman"/>
                <w:sz w:val="28"/>
                <w:szCs w:val="28"/>
                <w:lang w:eastAsia="lv-LV"/>
              </w:rPr>
              <w:t>0</w:t>
            </w:r>
          </w:p>
        </w:tc>
      </w:tr>
      <w:tr w:rsidR="00735A9D" w:rsidRPr="000400C3"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rPr>
                <w:rFonts w:eastAsia="Times New Roman"/>
                <w:sz w:val="28"/>
                <w:szCs w:val="28"/>
                <w:lang w:eastAsia="lv-LV"/>
              </w:rPr>
            </w:pPr>
            <w:r w:rsidRPr="000400C3">
              <w:rPr>
                <w:rFonts w:eastAsia="Times New Roman"/>
                <w:sz w:val="28"/>
                <w:szCs w:val="28"/>
                <w:lang w:eastAsia="lv-LV"/>
              </w:rPr>
              <w:t xml:space="preserve"> 1.1. valsts pamatbudžets, tai skaitā ieņēmumi no maksas pakalpojumiem un citi </w:t>
            </w:r>
            <w:r w:rsidRPr="000400C3">
              <w:rPr>
                <w:rFonts w:eastAsia="Times New Roman"/>
                <w:sz w:val="28"/>
                <w:szCs w:val="28"/>
                <w:lang w:eastAsia="lv-LV"/>
              </w:rPr>
              <w:lastRenderedPageBreak/>
              <w:t>pašu ieņēmumi</w:t>
            </w:r>
          </w:p>
        </w:tc>
        <w:tc>
          <w:tcPr>
            <w:tcW w:w="1215" w:type="dxa"/>
            <w:tcBorders>
              <w:top w:val="outset" w:sz="6" w:space="0" w:color="auto"/>
              <w:left w:val="outset" w:sz="6" w:space="0" w:color="auto"/>
              <w:bottom w:val="outset" w:sz="6" w:space="0" w:color="auto"/>
              <w:right w:val="outset" w:sz="6" w:space="0" w:color="auto"/>
            </w:tcBorders>
          </w:tcPr>
          <w:p w:rsidR="00735A9D" w:rsidRPr="000400C3" w:rsidRDefault="00FA085E" w:rsidP="001B121B">
            <w:pPr>
              <w:spacing w:before="75" w:after="75" w:line="240" w:lineRule="auto"/>
              <w:jc w:val="both"/>
              <w:rPr>
                <w:rFonts w:eastAsia="Times New Roman"/>
                <w:sz w:val="28"/>
                <w:szCs w:val="28"/>
                <w:lang w:eastAsia="lv-LV"/>
              </w:rPr>
            </w:pPr>
            <w:r w:rsidRPr="000400C3">
              <w:rPr>
                <w:rFonts w:eastAsia="Times New Roman"/>
                <w:sz w:val="28"/>
                <w:szCs w:val="28"/>
                <w:lang w:eastAsia="lv-LV"/>
              </w:rPr>
              <w:lastRenderedPageBreak/>
              <w:t>99 837,4</w:t>
            </w:r>
          </w:p>
        </w:tc>
        <w:tc>
          <w:tcPr>
            <w:tcW w:w="1276" w:type="dxa"/>
            <w:tcBorders>
              <w:top w:val="outset" w:sz="6" w:space="0" w:color="auto"/>
              <w:left w:val="outset" w:sz="6" w:space="0" w:color="auto"/>
              <w:bottom w:val="outset" w:sz="6" w:space="0" w:color="auto"/>
              <w:right w:val="outset" w:sz="6" w:space="0" w:color="auto"/>
            </w:tcBorders>
          </w:tcPr>
          <w:p w:rsidR="00735A9D" w:rsidRPr="000400C3" w:rsidRDefault="0006419C" w:rsidP="00940F45">
            <w:pPr>
              <w:spacing w:before="75" w:after="75" w:line="240" w:lineRule="auto"/>
              <w:ind w:firstLine="375"/>
              <w:jc w:val="both"/>
              <w:rPr>
                <w:rFonts w:eastAsia="Times New Roman"/>
                <w:sz w:val="28"/>
                <w:szCs w:val="28"/>
                <w:lang w:eastAsia="lv-LV"/>
              </w:rPr>
            </w:pPr>
            <w:r w:rsidRPr="000400C3">
              <w:rPr>
                <w:rFonts w:eastAsia="Times New Roman"/>
                <w:sz w:val="28"/>
                <w:szCs w:val="28"/>
                <w:lang w:eastAsia="lv-LV"/>
              </w:rPr>
              <w:t>-113,5</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spacing w:before="75" w:after="75" w:line="240" w:lineRule="auto"/>
              <w:jc w:val="center"/>
              <w:rPr>
                <w:rFonts w:eastAsia="Times New Roman"/>
                <w:sz w:val="28"/>
                <w:szCs w:val="28"/>
                <w:lang w:eastAsia="lv-LV"/>
              </w:rPr>
            </w:pPr>
            <w:r w:rsidRPr="000400C3">
              <w:rPr>
                <w:rFonts w:eastAsia="Times New Roman"/>
                <w:sz w:val="28"/>
                <w:szCs w:val="28"/>
                <w:lang w:eastAsia="lv-LV"/>
              </w:rPr>
              <w:t>0</w:t>
            </w:r>
          </w:p>
        </w:tc>
      </w:tr>
      <w:tr w:rsidR="00735A9D" w:rsidRPr="000400C3"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rPr>
                <w:rFonts w:eastAsia="Times New Roman"/>
                <w:sz w:val="28"/>
                <w:szCs w:val="28"/>
                <w:lang w:eastAsia="lv-LV"/>
              </w:rPr>
            </w:pPr>
            <w:r w:rsidRPr="000400C3">
              <w:rPr>
                <w:rFonts w:eastAsia="Times New Roman"/>
                <w:sz w:val="28"/>
                <w:szCs w:val="28"/>
                <w:lang w:eastAsia="lv-LV"/>
              </w:rPr>
              <w:lastRenderedPageBreak/>
              <w:t> 1.2. valsts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ind w:firstLine="12"/>
              <w:jc w:val="center"/>
              <w:rPr>
                <w:rFonts w:eastAsia="Times New Roman"/>
                <w:sz w:val="28"/>
                <w:szCs w:val="28"/>
                <w:lang w:eastAsia="lv-LV"/>
              </w:rPr>
            </w:pPr>
            <w:r w:rsidRPr="000400C3">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jc w:val="center"/>
              <w:rPr>
                <w:rFonts w:eastAsia="Times New Roman"/>
                <w:sz w:val="28"/>
                <w:szCs w:val="28"/>
                <w:lang w:eastAsia="lv-LV"/>
              </w:rP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r>
      <w:tr w:rsidR="00735A9D" w:rsidRPr="000400C3"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rPr>
                <w:rFonts w:eastAsia="Times New Roman"/>
                <w:sz w:val="28"/>
                <w:szCs w:val="28"/>
                <w:lang w:eastAsia="lv-LV"/>
              </w:rPr>
            </w:pPr>
            <w:r w:rsidRPr="000400C3">
              <w:rPr>
                <w:rFonts w:eastAsia="Times New Roman"/>
                <w:sz w:val="28"/>
                <w:szCs w:val="28"/>
                <w:lang w:eastAsia="lv-LV"/>
              </w:rPr>
              <w:t> 1.3.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jc w:val="center"/>
              <w:rPr>
                <w:rFonts w:eastAsia="Times New Roman"/>
                <w:sz w:val="28"/>
                <w:szCs w:val="28"/>
                <w:lang w:eastAsia="lv-LV"/>
              </w:rPr>
            </w:pPr>
            <w:r w:rsidRPr="000400C3">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jc w:val="center"/>
              <w:rPr>
                <w:rFonts w:eastAsia="Times New Roman"/>
                <w:sz w:val="28"/>
                <w:szCs w:val="28"/>
                <w:lang w:eastAsia="lv-LV"/>
              </w:rP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r>
      <w:tr w:rsidR="00735A9D" w:rsidRPr="000400C3"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rPr>
                <w:rFonts w:eastAsia="Times New Roman"/>
                <w:sz w:val="28"/>
                <w:szCs w:val="28"/>
                <w:lang w:eastAsia="lv-LV"/>
              </w:rPr>
            </w:pPr>
            <w:r w:rsidRPr="000400C3">
              <w:rPr>
                <w:rFonts w:eastAsia="Times New Roman"/>
                <w:sz w:val="28"/>
                <w:szCs w:val="28"/>
                <w:lang w:eastAsia="lv-LV"/>
              </w:rPr>
              <w:t> 2. Budžeta izdevumi:</w:t>
            </w:r>
          </w:p>
        </w:tc>
        <w:tc>
          <w:tcPr>
            <w:tcW w:w="1215" w:type="dxa"/>
            <w:tcBorders>
              <w:top w:val="outset" w:sz="6" w:space="0" w:color="auto"/>
              <w:left w:val="outset" w:sz="6" w:space="0" w:color="auto"/>
              <w:bottom w:val="outset" w:sz="6" w:space="0" w:color="auto"/>
              <w:right w:val="outset" w:sz="6" w:space="0" w:color="auto"/>
            </w:tcBorders>
          </w:tcPr>
          <w:p w:rsidR="00735A9D" w:rsidRPr="000400C3" w:rsidRDefault="00895E07" w:rsidP="00940F45">
            <w:pPr>
              <w:spacing w:before="75" w:after="75" w:line="240" w:lineRule="auto"/>
              <w:jc w:val="center"/>
              <w:rPr>
                <w:rFonts w:eastAsia="Times New Roman"/>
                <w:sz w:val="28"/>
                <w:szCs w:val="28"/>
                <w:lang w:eastAsia="lv-LV"/>
              </w:rPr>
            </w:pPr>
            <w:r w:rsidRPr="000400C3">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jc w:val="center"/>
              <w:rPr>
                <w:rFonts w:eastAsia="Times New Roman"/>
                <w:sz w:val="28"/>
                <w:szCs w:val="28"/>
                <w:lang w:eastAsia="lv-LV"/>
              </w:rP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r>
      <w:tr w:rsidR="00735A9D" w:rsidRPr="000400C3"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rPr>
                <w:rFonts w:eastAsia="Times New Roman"/>
                <w:sz w:val="28"/>
                <w:szCs w:val="28"/>
                <w:lang w:eastAsia="lv-LV"/>
              </w:rPr>
            </w:pPr>
            <w:r w:rsidRPr="000400C3">
              <w:rPr>
                <w:rFonts w:eastAsia="Times New Roman"/>
                <w:sz w:val="28"/>
                <w:szCs w:val="28"/>
                <w:lang w:eastAsia="lv-LV"/>
              </w:rPr>
              <w:t> 2.1. valsts pamatbudžets</w:t>
            </w:r>
          </w:p>
        </w:tc>
        <w:tc>
          <w:tcPr>
            <w:tcW w:w="1215" w:type="dxa"/>
            <w:tcBorders>
              <w:top w:val="outset" w:sz="6" w:space="0" w:color="auto"/>
              <w:left w:val="outset" w:sz="6" w:space="0" w:color="auto"/>
              <w:bottom w:val="outset" w:sz="6" w:space="0" w:color="auto"/>
              <w:right w:val="outset" w:sz="6" w:space="0" w:color="auto"/>
            </w:tcBorders>
          </w:tcPr>
          <w:p w:rsidR="00735A9D" w:rsidRPr="000400C3" w:rsidRDefault="00895E07" w:rsidP="00940F45">
            <w:pPr>
              <w:spacing w:before="75" w:after="75" w:line="240" w:lineRule="auto"/>
              <w:jc w:val="center"/>
              <w:rPr>
                <w:rFonts w:eastAsia="Times New Roman"/>
                <w:sz w:val="28"/>
                <w:szCs w:val="28"/>
                <w:lang w:eastAsia="lv-LV"/>
              </w:rPr>
            </w:pPr>
            <w:r w:rsidRPr="000400C3">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tabs>
                <w:tab w:val="left" w:pos="510"/>
                <w:tab w:val="center" w:pos="624"/>
              </w:tabs>
              <w:spacing w:before="75" w:after="75" w:line="240" w:lineRule="auto"/>
              <w:jc w:val="center"/>
              <w:rPr>
                <w:rFonts w:eastAsia="Times New Roman"/>
                <w:sz w:val="28"/>
                <w:szCs w:val="28"/>
                <w:lang w:eastAsia="lv-LV"/>
              </w:rP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r>
      <w:tr w:rsidR="00735A9D" w:rsidRPr="000400C3"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rPr>
                <w:rFonts w:eastAsia="Times New Roman"/>
                <w:sz w:val="28"/>
                <w:szCs w:val="28"/>
                <w:lang w:eastAsia="lv-LV"/>
              </w:rPr>
            </w:pPr>
            <w:r w:rsidRPr="000400C3">
              <w:rPr>
                <w:rFonts w:eastAsia="Times New Roman"/>
                <w:sz w:val="28"/>
                <w:szCs w:val="28"/>
                <w:lang w:eastAsia="lv-LV"/>
              </w:rPr>
              <w:t> 2.2. valsts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ind w:firstLine="375"/>
              <w:jc w:val="both"/>
              <w:rPr>
                <w:rFonts w:eastAsia="Times New Roman"/>
                <w:sz w:val="28"/>
                <w:szCs w:val="28"/>
                <w:lang w:eastAsia="lv-LV"/>
              </w:rPr>
            </w:pPr>
            <w:r w:rsidRPr="000400C3">
              <w:rPr>
                <w:rFonts w:eastAsia="Times New Roman"/>
                <w:sz w:val="28"/>
                <w:szCs w:val="28"/>
                <w:lang w:eastAsia="lv-LV"/>
              </w:rPr>
              <w:t>  0</w:t>
            </w:r>
          </w:p>
        </w:tc>
        <w:tc>
          <w:tcPr>
            <w:tcW w:w="1276"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ind w:firstLine="50"/>
              <w:jc w:val="center"/>
              <w:rPr>
                <w:rFonts w:eastAsia="Times New Roman"/>
                <w:sz w:val="28"/>
                <w:szCs w:val="28"/>
                <w:lang w:eastAsia="lv-LV"/>
              </w:rP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r>
      <w:tr w:rsidR="00735A9D" w:rsidRPr="000400C3"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rPr>
                <w:rFonts w:eastAsia="Times New Roman"/>
                <w:sz w:val="28"/>
                <w:szCs w:val="28"/>
                <w:lang w:eastAsia="lv-LV"/>
              </w:rPr>
            </w:pPr>
            <w:r w:rsidRPr="000400C3">
              <w:rPr>
                <w:rFonts w:eastAsia="Times New Roman"/>
                <w:sz w:val="28"/>
                <w:szCs w:val="28"/>
                <w:lang w:eastAsia="lv-LV"/>
              </w:rPr>
              <w:t> 2.3.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ind w:firstLine="12"/>
              <w:jc w:val="center"/>
              <w:rPr>
                <w:rFonts w:eastAsia="Times New Roman"/>
                <w:sz w:val="28"/>
                <w:szCs w:val="28"/>
                <w:lang w:eastAsia="lv-LV"/>
              </w:rPr>
            </w:pPr>
            <w:r w:rsidRPr="000400C3">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ind w:firstLine="50"/>
              <w:jc w:val="center"/>
              <w:rPr>
                <w:rFonts w:eastAsia="Times New Roman"/>
                <w:sz w:val="28"/>
                <w:szCs w:val="28"/>
                <w:lang w:eastAsia="lv-LV"/>
              </w:rP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r>
      <w:tr w:rsidR="00735A9D" w:rsidRPr="000400C3"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rPr>
                <w:rFonts w:eastAsia="Times New Roman"/>
                <w:sz w:val="28"/>
                <w:szCs w:val="28"/>
                <w:lang w:eastAsia="lv-LV"/>
              </w:rPr>
            </w:pPr>
            <w:r w:rsidRPr="000400C3">
              <w:rPr>
                <w:rFonts w:eastAsia="Times New Roman"/>
                <w:sz w:val="28"/>
                <w:szCs w:val="28"/>
                <w:lang w:eastAsia="lv-LV"/>
              </w:rPr>
              <w:t> 3. Finansiālā ietekme:</w:t>
            </w:r>
          </w:p>
        </w:tc>
        <w:tc>
          <w:tcPr>
            <w:tcW w:w="1215" w:type="dxa"/>
            <w:tcBorders>
              <w:top w:val="outset" w:sz="6" w:space="0" w:color="auto"/>
              <w:left w:val="outset" w:sz="6" w:space="0" w:color="auto"/>
              <w:bottom w:val="outset" w:sz="6" w:space="0" w:color="auto"/>
              <w:right w:val="outset" w:sz="6" w:space="0" w:color="auto"/>
            </w:tcBorders>
            <w:vAlign w:val="center"/>
          </w:tcPr>
          <w:p w:rsidR="00735A9D" w:rsidRPr="000400C3" w:rsidRDefault="00FA085E" w:rsidP="00940F45">
            <w:pPr>
              <w:spacing w:before="75" w:after="75" w:line="240" w:lineRule="auto"/>
              <w:jc w:val="center"/>
              <w:rPr>
                <w:rFonts w:eastAsia="Times New Roman"/>
                <w:sz w:val="28"/>
                <w:szCs w:val="28"/>
                <w:lang w:eastAsia="lv-LV"/>
              </w:rPr>
            </w:pPr>
            <w:r w:rsidRPr="000400C3">
              <w:rPr>
                <w:rFonts w:eastAsia="Times New Roman"/>
                <w:sz w:val="28"/>
                <w:szCs w:val="28"/>
                <w:lang w:eastAsia="lv-LV"/>
              </w:rPr>
              <w:t>99 837,4</w:t>
            </w:r>
          </w:p>
        </w:tc>
        <w:tc>
          <w:tcPr>
            <w:tcW w:w="1276" w:type="dxa"/>
            <w:tcBorders>
              <w:top w:val="outset" w:sz="6" w:space="0" w:color="auto"/>
              <w:left w:val="outset" w:sz="6" w:space="0" w:color="auto"/>
              <w:bottom w:val="outset" w:sz="6" w:space="0" w:color="auto"/>
              <w:right w:val="outset" w:sz="6" w:space="0" w:color="auto"/>
            </w:tcBorders>
          </w:tcPr>
          <w:p w:rsidR="00735A9D" w:rsidRPr="000400C3" w:rsidRDefault="00735A9D" w:rsidP="00B21B94">
            <w:pPr>
              <w:spacing w:before="75" w:after="75" w:line="240" w:lineRule="auto"/>
              <w:ind w:firstLine="375"/>
              <w:jc w:val="both"/>
              <w:rPr>
                <w:rFonts w:eastAsia="Times New Roman"/>
                <w:sz w:val="28"/>
                <w:szCs w:val="28"/>
                <w:lang w:eastAsia="lv-LV"/>
              </w:rPr>
            </w:pPr>
            <w:r w:rsidRPr="000400C3">
              <w:rPr>
                <w:rFonts w:eastAsia="Times New Roman"/>
                <w:sz w:val="28"/>
                <w:szCs w:val="28"/>
                <w:lang w:eastAsia="lv-LV"/>
              </w:rPr>
              <w:t>-</w:t>
            </w:r>
            <w:r w:rsidR="00B21B94" w:rsidRPr="000400C3">
              <w:rPr>
                <w:rFonts w:eastAsia="Times New Roman"/>
                <w:sz w:val="28"/>
                <w:szCs w:val="28"/>
                <w:lang w:eastAsia="lv-LV"/>
              </w:rPr>
              <w:t>113,5</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r>
      <w:tr w:rsidR="00735A9D" w:rsidRPr="000400C3"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rPr>
                <w:rFonts w:eastAsia="Times New Roman"/>
                <w:sz w:val="28"/>
                <w:szCs w:val="28"/>
                <w:lang w:eastAsia="lv-LV"/>
              </w:rPr>
            </w:pPr>
            <w:r w:rsidRPr="000400C3">
              <w:rPr>
                <w:rFonts w:eastAsia="Times New Roman"/>
                <w:sz w:val="28"/>
                <w:szCs w:val="28"/>
                <w:lang w:eastAsia="lv-LV"/>
              </w:rPr>
              <w:t> 3.1. valsts pamatbudžets</w:t>
            </w:r>
          </w:p>
        </w:tc>
        <w:tc>
          <w:tcPr>
            <w:tcW w:w="1215" w:type="dxa"/>
            <w:tcBorders>
              <w:top w:val="outset" w:sz="6" w:space="0" w:color="auto"/>
              <w:left w:val="outset" w:sz="6" w:space="0" w:color="auto"/>
              <w:bottom w:val="outset" w:sz="6" w:space="0" w:color="auto"/>
              <w:right w:val="outset" w:sz="6" w:space="0" w:color="auto"/>
            </w:tcBorders>
          </w:tcPr>
          <w:p w:rsidR="00735A9D" w:rsidRPr="000400C3" w:rsidRDefault="00FA085E" w:rsidP="00940F45">
            <w:pPr>
              <w:spacing w:before="75" w:after="75" w:line="240" w:lineRule="auto"/>
              <w:ind w:firstLine="61"/>
              <w:jc w:val="center"/>
              <w:rPr>
                <w:rFonts w:eastAsia="Times New Roman"/>
                <w:sz w:val="28"/>
                <w:szCs w:val="28"/>
                <w:lang w:eastAsia="lv-LV"/>
              </w:rPr>
            </w:pPr>
            <w:r w:rsidRPr="000400C3">
              <w:rPr>
                <w:rFonts w:eastAsia="Times New Roman"/>
                <w:sz w:val="28"/>
                <w:szCs w:val="28"/>
                <w:lang w:eastAsia="lv-LV"/>
              </w:rPr>
              <w:t>99 837,4</w:t>
            </w:r>
          </w:p>
        </w:tc>
        <w:tc>
          <w:tcPr>
            <w:tcW w:w="1276" w:type="dxa"/>
            <w:tcBorders>
              <w:top w:val="outset" w:sz="6" w:space="0" w:color="auto"/>
              <w:left w:val="outset" w:sz="6" w:space="0" w:color="auto"/>
              <w:bottom w:val="outset" w:sz="6" w:space="0" w:color="auto"/>
              <w:right w:val="outset" w:sz="6" w:space="0" w:color="auto"/>
            </w:tcBorders>
          </w:tcPr>
          <w:p w:rsidR="00735A9D" w:rsidRPr="000400C3" w:rsidRDefault="00B21B94" w:rsidP="00940F45">
            <w:pPr>
              <w:spacing w:before="75" w:after="75" w:line="240" w:lineRule="auto"/>
              <w:ind w:firstLine="65"/>
              <w:jc w:val="center"/>
              <w:rPr>
                <w:rFonts w:eastAsia="Times New Roman"/>
                <w:sz w:val="28"/>
                <w:szCs w:val="28"/>
                <w:lang w:eastAsia="lv-LV"/>
              </w:rPr>
            </w:pPr>
            <w:r w:rsidRPr="000400C3">
              <w:rPr>
                <w:rFonts w:eastAsia="Times New Roman"/>
                <w:sz w:val="28"/>
                <w:szCs w:val="28"/>
                <w:lang w:eastAsia="lv-LV"/>
              </w:rPr>
              <w:t>-113,5</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r>
      <w:tr w:rsidR="00735A9D" w:rsidRPr="000400C3"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rPr>
                <w:rFonts w:eastAsia="Times New Roman"/>
                <w:sz w:val="28"/>
                <w:szCs w:val="28"/>
                <w:lang w:eastAsia="lv-LV"/>
              </w:rPr>
            </w:pPr>
            <w:r w:rsidRPr="000400C3">
              <w:rPr>
                <w:rFonts w:eastAsia="Times New Roman"/>
                <w:sz w:val="28"/>
                <w:szCs w:val="28"/>
                <w:lang w:eastAsia="lv-LV"/>
              </w:rPr>
              <w:t> 3.2.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ind w:firstLine="61"/>
              <w:jc w:val="center"/>
              <w:rPr>
                <w:rFonts w:eastAsia="Times New Roman"/>
                <w:sz w:val="28"/>
                <w:szCs w:val="28"/>
                <w:lang w:eastAsia="lv-LV"/>
              </w:rPr>
            </w:pPr>
            <w:r w:rsidRPr="000400C3">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ind w:firstLine="65"/>
              <w:jc w:val="center"/>
              <w:rPr>
                <w:rFonts w:eastAsia="Times New Roman"/>
                <w:sz w:val="28"/>
                <w:szCs w:val="28"/>
                <w:lang w:eastAsia="lv-LV"/>
              </w:rP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r>
      <w:tr w:rsidR="00735A9D" w:rsidRPr="000400C3"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rPr>
                <w:rFonts w:eastAsia="Times New Roman"/>
                <w:sz w:val="28"/>
                <w:szCs w:val="28"/>
                <w:lang w:eastAsia="lv-LV"/>
              </w:rPr>
            </w:pPr>
            <w:r w:rsidRPr="000400C3">
              <w:rPr>
                <w:rFonts w:eastAsia="Times New Roman"/>
                <w:sz w:val="28"/>
                <w:szCs w:val="28"/>
                <w:lang w:eastAsia="lv-LV"/>
              </w:rPr>
              <w:t> 3.3.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jc w:val="center"/>
              <w:rPr>
                <w:rFonts w:eastAsia="Times New Roman"/>
                <w:sz w:val="28"/>
                <w:szCs w:val="28"/>
                <w:lang w:eastAsia="lv-LV"/>
              </w:rPr>
            </w:pPr>
            <w:r w:rsidRPr="000400C3">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ind w:firstLine="65"/>
              <w:jc w:val="center"/>
              <w:rPr>
                <w:rFonts w:eastAsia="Times New Roman"/>
                <w:sz w:val="28"/>
                <w:szCs w:val="28"/>
                <w:lang w:eastAsia="lv-LV"/>
              </w:rP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r>
      <w:tr w:rsidR="00735A9D" w:rsidRPr="000400C3" w:rsidTr="00735A9D">
        <w:trPr>
          <w:tblCellSpacing w:w="0" w:type="dxa"/>
        </w:trPr>
        <w:tc>
          <w:tcPr>
            <w:tcW w:w="2786" w:type="dxa"/>
            <w:vMerge w:val="restart"/>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rPr>
                <w:rFonts w:eastAsia="Times New Roman"/>
                <w:sz w:val="28"/>
                <w:szCs w:val="28"/>
                <w:lang w:eastAsia="lv-LV"/>
              </w:rPr>
            </w:pPr>
            <w:r w:rsidRPr="000400C3">
              <w:rPr>
                <w:rFonts w:eastAsia="Times New Roman"/>
                <w:sz w:val="28"/>
                <w:szCs w:val="28"/>
                <w:lang w:eastAsia="lv-LV"/>
              </w:rPr>
              <w:t> 4. Finanšu līdzekļi papildu izde</w:t>
            </w:r>
            <w:r w:rsidRPr="000400C3">
              <w:rPr>
                <w:rFonts w:eastAsia="Times New Roman"/>
                <w:sz w:val="28"/>
                <w:szCs w:val="28"/>
                <w:lang w:eastAsia="lv-LV"/>
              </w:rPr>
              <w:softHyphen/>
              <w:t>vumu finansēšanai (kompensējošu izdevumu samazinājumu norāda ar "+" zīmi)</w:t>
            </w:r>
          </w:p>
        </w:tc>
        <w:tc>
          <w:tcPr>
            <w:tcW w:w="1215" w:type="dxa"/>
            <w:vMerge w:val="restart"/>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jc w:val="center"/>
              <w:rPr>
                <w:rFonts w:eastAsia="Times New Roman"/>
                <w:sz w:val="28"/>
                <w:szCs w:val="28"/>
                <w:lang w:eastAsia="lv-LV"/>
              </w:rPr>
            </w:pPr>
            <w:r w:rsidRPr="000400C3">
              <w:rPr>
                <w:rFonts w:eastAsia="Times New Roman"/>
                <w:sz w:val="28"/>
                <w:szCs w:val="28"/>
                <w:lang w:eastAsia="lv-LV"/>
              </w:rPr>
              <w:t> X</w:t>
            </w:r>
          </w:p>
        </w:tc>
        <w:tc>
          <w:tcPr>
            <w:tcW w:w="1276"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ind w:firstLine="375"/>
              <w:jc w:val="both"/>
              <w:rPr>
                <w:rFonts w:eastAsia="Times New Roman"/>
                <w:sz w:val="28"/>
                <w:szCs w:val="28"/>
                <w:lang w:eastAsia="lv-LV"/>
              </w:rPr>
            </w:pPr>
            <w:r w:rsidRPr="000400C3">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r>
      <w:tr w:rsidR="00735A9D" w:rsidRPr="000400C3"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0400C3"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0400C3"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ind w:firstLine="375"/>
              <w:jc w:val="both"/>
              <w:rPr>
                <w:rFonts w:eastAsia="Times New Roman"/>
                <w:sz w:val="28"/>
                <w:szCs w:val="28"/>
                <w:lang w:eastAsia="lv-LV"/>
              </w:rPr>
            </w:pPr>
            <w:r w:rsidRPr="000400C3">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r>
      <w:tr w:rsidR="00735A9D" w:rsidRPr="000400C3"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0400C3"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0400C3"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ind w:firstLine="375"/>
              <w:jc w:val="both"/>
              <w:rPr>
                <w:rFonts w:eastAsia="Times New Roman"/>
                <w:sz w:val="28"/>
                <w:szCs w:val="28"/>
                <w:lang w:eastAsia="lv-LV"/>
              </w:rPr>
            </w:pPr>
            <w:r w:rsidRPr="000400C3">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r>
      <w:tr w:rsidR="00735A9D" w:rsidRPr="000400C3"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rPr>
                <w:rFonts w:eastAsia="Times New Roman"/>
                <w:sz w:val="28"/>
                <w:szCs w:val="28"/>
                <w:lang w:eastAsia="lv-LV"/>
              </w:rPr>
            </w:pPr>
            <w:r w:rsidRPr="000400C3">
              <w:rPr>
                <w:rFonts w:eastAsia="Times New Roman"/>
                <w:sz w:val="28"/>
                <w:szCs w:val="28"/>
                <w:lang w:eastAsia="lv-LV"/>
              </w:rPr>
              <w:t> 5. Precizēta finansiālā ietekme:</w:t>
            </w:r>
          </w:p>
        </w:tc>
        <w:tc>
          <w:tcPr>
            <w:tcW w:w="1215" w:type="dxa"/>
            <w:vMerge w:val="restart"/>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jc w:val="center"/>
              <w:rPr>
                <w:rFonts w:eastAsia="Times New Roman"/>
                <w:sz w:val="28"/>
                <w:szCs w:val="28"/>
                <w:lang w:eastAsia="lv-LV"/>
              </w:rPr>
            </w:pPr>
            <w:r w:rsidRPr="000400C3">
              <w:rPr>
                <w:rFonts w:eastAsia="Times New Roman"/>
                <w:sz w:val="28"/>
                <w:szCs w:val="28"/>
                <w:lang w:eastAsia="lv-LV"/>
              </w:rPr>
              <w:t> X</w:t>
            </w:r>
          </w:p>
        </w:tc>
        <w:tc>
          <w:tcPr>
            <w:tcW w:w="1276"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ind w:firstLine="375"/>
              <w:jc w:val="both"/>
              <w:rPr>
                <w:rFonts w:eastAsia="Times New Roman"/>
                <w:sz w:val="28"/>
                <w:szCs w:val="28"/>
                <w:lang w:eastAsia="lv-LV"/>
              </w:rPr>
            </w:pPr>
            <w:r w:rsidRPr="000400C3">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r>
      <w:tr w:rsidR="00735A9D" w:rsidRPr="000400C3"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rPr>
                <w:rFonts w:eastAsia="Times New Roman"/>
                <w:sz w:val="28"/>
                <w:szCs w:val="28"/>
                <w:lang w:eastAsia="lv-LV"/>
              </w:rPr>
            </w:pPr>
            <w:r w:rsidRPr="000400C3">
              <w:rPr>
                <w:rFonts w:eastAsia="Times New Roman"/>
                <w:sz w:val="28"/>
                <w:szCs w:val="28"/>
                <w:lang w:eastAsia="lv-LV"/>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0400C3"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ind w:firstLine="375"/>
              <w:jc w:val="both"/>
              <w:rPr>
                <w:rFonts w:eastAsia="Times New Roman"/>
                <w:sz w:val="28"/>
                <w:szCs w:val="28"/>
                <w:lang w:eastAsia="lv-LV"/>
              </w:rPr>
            </w:pPr>
            <w:r w:rsidRPr="000400C3">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r>
      <w:tr w:rsidR="00735A9D" w:rsidRPr="000400C3"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rPr>
                <w:rFonts w:eastAsia="Times New Roman"/>
                <w:sz w:val="28"/>
                <w:szCs w:val="28"/>
                <w:lang w:eastAsia="lv-LV"/>
              </w:rPr>
            </w:pPr>
            <w:r w:rsidRPr="000400C3">
              <w:rPr>
                <w:rFonts w:eastAsia="Times New Roman"/>
                <w:sz w:val="28"/>
                <w:szCs w:val="28"/>
                <w:lang w:eastAsia="lv-LV"/>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0400C3"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ind w:firstLine="375"/>
              <w:jc w:val="both"/>
              <w:rPr>
                <w:rFonts w:eastAsia="Times New Roman"/>
                <w:sz w:val="28"/>
                <w:szCs w:val="28"/>
                <w:lang w:eastAsia="lv-LV"/>
              </w:rPr>
            </w:pPr>
            <w:r w:rsidRPr="000400C3">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r>
      <w:tr w:rsidR="00735A9D" w:rsidRPr="000400C3"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rPr>
                <w:rFonts w:eastAsia="Times New Roman"/>
                <w:sz w:val="28"/>
                <w:szCs w:val="28"/>
                <w:lang w:eastAsia="lv-LV"/>
              </w:rPr>
            </w:pPr>
            <w:r w:rsidRPr="000400C3">
              <w:rPr>
                <w:rFonts w:eastAsia="Times New Roman"/>
                <w:sz w:val="28"/>
                <w:szCs w:val="28"/>
                <w:lang w:eastAsia="lv-LV"/>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0400C3"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0400C3" w:rsidRDefault="00735A9D" w:rsidP="00940F45">
            <w:pPr>
              <w:spacing w:before="75" w:after="75" w:line="240" w:lineRule="auto"/>
              <w:ind w:firstLine="375"/>
              <w:jc w:val="both"/>
              <w:rPr>
                <w:rFonts w:eastAsia="Times New Roman"/>
                <w:sz w:val="28"/>
                <w:szCs w:val="28"/>
                <w:lang w:eastAsia="lv-LV"/>
              </w:rPr>
            </w:pPr>
            <w:r w:rsidRPr="000400C3">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0400C3" w:rsidRDefault="00735A9D" w:rsidP="00735A9D">
            <w:pPr>
              <w:jc w:val="center"/>
            </w:pPr>
            <w:r w:rsidRPr="000400C3">
              <w:rPr>
                <w:rFonts w:eastAsia="Times New Roman"/>
                <w:sz w:val="28"/>
                <w:szCs w:val="28"/>
                <w:lang w:eastAsia="lv-LV"/>
              </w:rPr>
              <w:t>0</w:t>
            </w:r>
          </w:p>
        </w:tc>
      </w:tr>
      <w:tr w:rsidR="00E26FA6" w:rsidRPr="000400C3"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before="75" w:after="75" w:line="240" w:lineRule="auto"/>
              <w:rPr>
                <w:rFonts w:eastAsia="Times New Roman"/>
                <w:sz w:val="28"/>
                <w:szCs w:val="28"/>
                <w:lang w:eastAsia="lv-LV"/>
              </w:rPr>
            </w:pPr>
            <w:r w:rsidRPr="000400C3">
              <w:rPr>
                <w:rFonts w:eastAsia="Times New Roman"/>
                <w:sz w:val="28"/>
                <w:szCs w:val="28"/>
                <w:lang w:eastAsia="lv-LV"/>
              </w:rPr>
              <w:t> 6. Detalizēts ieņēmumu un izdevu</w:t>
            </w:r>
            <w:r w:rsidRPr="000400C3">
              <w:rPr>
                <w:rFonts w:eastAsia="Times New Roman"/>
                <w:sz w:val="28"/>
                <w:szCs w:val="28"/>
                <w:lang w:eastAsia="lv-LV"/>
              </w:rPr>
              <w:softHyphen/>
              <w:t xml:space="preserve">mu aprēķins (ja nepieciešams, </w:t>
            </w:r>
            <w:r w:rsidRPr="000400C3">
              <w:rPr>
                <w:rFonts w:eastAsia="Times New Roman"/>
                <w:sz w:val="28"/>
                <w:szCs w:val="28"/>
                <w:lang w:eastAsia="lv-LV"/>
              </w:rPr>
              <w:lastRenderedPageBreak/>
              <w:t>detalizētu ieņēmumu un izdevumu aprēķinu var pievienot anotācijas pielikumā):</w:t>
            </w:r>
          </w:p>
        </w:tc>
        <w:tc>
          <w:tcPr>
            <w:tcW w:w="6409" w:type="dxa"/>
            <w:gridSpan w:val="5"/>
            <w:vMerge w:val="restart"/>
            <w:tcBorders>
              <w:top w:val="outset" w:sz="6" w:space="0" w:color="auto"/>
              <w:left w:val="outset" w:sz="6" w:space="0" w:color="auto"/>
              <w:bottom w:val="outset" w:sz="6" w:space="0" w:color="auto"/>
              <w:right w:val="outset" w:sz="6" w:space="0" w:color="auto"/>
            </w:tcBorders>
            <w:vAlign w:val="center"/>
          </w:tcPr>
          <w:p w:rsidR="00E26FA6" w:rsidRPr="000400C3" w:rsidRDefault="001568F2" w:rsidP="00940F45">
            <w:pPr>
              <w:spacing w:before="75" w:after="75" w:line="240" w:lineRule="auto"/>
              <w:jc w:val="both"/>
              <w:rPr>
                <w:rFonts w:eastAsia="Times New Roman"/>
                <w:sz w:val="28"/>
                <w:szCs w:val="28"/>
                <w:lang w:eastAsia="lv-LV"/>
              </w:rPr>
            </w:pPr>
            <w:r w:rsidRPr="000400C3">
              <w:rPr>
                <w:sz w:val="28"/>
                <w:szCs w:val="28"/>
              </w:rPr>
              <w:lastRenderedPageBreak/>
              <w:t>Projekts šo jomu neskar.</w:t>
            </w:r>
          </w:p>
        </w:tc>
      </w:tr>
      <w:tr w:rsidR="00E26FA6" w:rsidRPr="000400C3"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before="75" w:after="75" w:line="240" w:lineRule="auto"/>
              <w:rPr>
                <w:rFonts w:eastAsia="Times New Roman"/>
                <w:sz w:val="28"/>
                <w:szCs w:val="28"/>
                <w:lang w:eastAsia="lv-LV"/>
              </w:rPr>
            </w:pPr>
            <w:r w:rsidRPr="000400C3">
              <w:rPr>
                <w:rFonts w:eastAsia="Times New Roman"/>
                <w:sz w:val="28"/>
                <w:szCs w:val="28"/>
                <w:lang w:eastAsia="lv-LV"/>
              </w:rPr>
              <w:lastRenderedPageBreak/>
              <w:t> 6.1. detalizēts ieņēmumu aprēķins</w:t>
            </w:r>
          </w:p>
        </w:tc>
        <w:tc>
          <w:tcPr>
            <w:tcW w:w="6409" w:type="dxa"/>
            <w:gridSpan w:val="5"/>
            <w:vMerge/>
            <w:tcBorders>
              <w:top w:val="outset" w:sz="6" w:space="0" w:color="auto"/>
              <w:left w:val="outset" w:sz="6" w:space="0" w:color="auto"/>
              <w:bottom w:val="outset" w:sz="6" w:space="0" w:color="auto"/>
              <w:right w:val="outset" w:sz="6" w:space="0" w:color="auto"/>
            </w:tcBorders>
            <w:vAlign w:val="center"/>
          </w:tcPr>
          <w:p w:rsidR="00E26FA6" w:rsidRPr="000400C3" w:rsidRDefault="00E26FA6" w:rsidP="00940F45">
            <w:pPr>
              <w:spacing w:after="0" w:line="240" w:lineRule="auto"/>
              <w:rPr>
                <w:rFonts w:eastAsia="Times New Roman"/>
                <w:sz w:val="28"/>
                <w:szCs w:val="28"/>
                <w:lang w:eastAsia="lv-LV"/>
              </w:rPr>
            </w:pPr>
          </w:p>
        </w:tc>
      </w:tr>
      <w:tr w:rsidR="00E26FA6" w:rsidRPr="000400C3"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before="75" w:after="75" w:line="240" w:lineRule="auto"/>
              <w:rPr>
                <w:rFonts w:eastAsia="Times New Roman"/>
                <w:sz w:val="28"/>
                <w:szCs w:val="28"/>
                <w:lang w:eastAsia="lv-LV"/>
              </w:rPr>
            </w:pPr>
            <w:r w:rsidRPr="000400C3">
              <w:rPr>
                <w:rFonts w:eastAsia="Times New Roman"/>
                <w:sz w:val="28"/>
                <w:szCs w:val="28"/>
                <w:lang w:eastAsia="lv-LV"/>
              </w:rPr>
              <w:t> 6.2. detalizēts izdevumu aprēķins</w:t>
            </w:r>
          </w:p>
        </w:tc>
        <w:tc>
          <w:tcPr>
            <w:tcW w:w="6409" w:type="dxa"/>
            <w:gridSpan w:val="5"/>
            <w:vMerge/>
            <w:tcBorders>
              <w:top w:val="outset" w:sz="6" w:space="0" w:color="auto"/>
              <w:left w:val="outset" w:sz="6" w:space="0" w:color="auto"/>
              <w:bottom w:val="outset" w:sz="6" w:space="0" w:color="auto"/>
              <w:right w:val="outset" w:sz="6" w:space="0" w:color="auto"/>
            </w:tcBorders>
            <w:vAlign w:val="center"/>
          </w:tcPr>
          <w:p w:rsidR="00E26FA6" w:rsidRPr="000400C3" w:rsidRDefault="00E26FA6" w:rsidP="00940F45">
            <w:pPr>
              <w:spacing w:after="0" w:line="240" w:lineRule="auto"/>
              <w:rPr>
                <w:rFonts w:eastAsia="Times New Roman"/>
                <w:sz w:val="28"/>
                <w:szCs w:val="28"/>
                <w:lang w:eastAsia="lv-LV"/>
              </w:rPr>
            </w:pPr>
          </w:p>
        </w:tc>
      </w:tr>
      <w:tr w:rsidR="00E26FA6" w:rsidRPr="000400C3"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before="75" w:after="75" w:line="240" w:lineRule="auto"/>
              <w:rPr>
                <w:rFonts w:eastAsia="Times New Roman"/>
                <w:sz w:val="28"/>
                <w:szCs w:val="28"/>
                <w:lang w:eastAsia="lv-LV"/>
              </w:rPr>
            </w:pPr>
            <w:r w:rsidRPr="000400C3">
              <w:rPr>
                <w:rFonts w:eastAsia="Times New Roman"/>
                <w:sz w:val="28"/>
                <w:szCs w:val="28"/>
                <w:lang w:eastAsia="lv-LV"/>
              </w:rPr>
              <w:t> 7. Cita informācija</w:t>
            </w:r>
          </w:p>
        </w:tc>
        <w:tc>
          <w:tcPr>
            <w:tcW w:w="6409" w:type="dxa"/>
            <w:gridSpan w:val="5"/>
            <w:tcBorders>
              <w:top w:val="outset" w:sz="6" w:space="0" w:color="auto"/>
              <w:left w:val="outset" w:sz="6" w:space="0" w:color="auto"/>
              <w:bottom w:val="outset" w:sz="6" w:space="0" w:color="auto"/>
              <w:right w:val="outset" w:sz="6" w:space="0" w:color="auto"/>
            </w:tcBorders>
          </w:tcPr>
          <w:p w:rsidR="00E94D0C" w:rsidRPr="000400C3" w:rsidRDefault="00E94D0C" w:rsidP="00E94D0C">
            <w:pPr>
              <w:spacing w:after="0" w:line="240" w:lineRule="auto"/>
              <w:ind w:firstLine="476"/>
              <w:jc w:val="both"/>
              <w:rPr>
                <w:rFonts w:eastAsia="Times New Roman"/>
                <w:sz w:val="28"/>
                <w:szCs w:val="28"/>
                <w:lang w:eastAsia="lv-LV"/>
              </w:rPr>
            </w:pPr>
            <w:r w:rsidRPr="000400C3">
              <w:rPr>
                <w:rFonts w:eastAsia="Times New Roman"/>
                <w:sz w:val="28"/>
                <w:szCs w:val="28"/>
                <w:lang w:eastAsia="lv-LV"/>
              </w:rPr>
              <w:t>Valsts budžeta ieņēmumu daļā kopējie plānotie ieņēmumi no</w:t>
            </w:r>
            <w:r w:rsidRPr="000400C3">
              <w:rPr>
                <w:rFonts w:eastAsia="Times New Roman"/>
                <w:szCs w:val="24"/>
                <w:lang w:eastAsia="lv-LV"/>
              </w:rPr>
              <w:t xml:space="preserve"> </w:t>
            </w:r>
            <w:r w:rsidRPr="000400C3">
              <w:rPr>
                <w:rFonts w:eastAsia="Times New Roman"/>
                <w:sz w:val="28"/>
                <w:szCs w:val="28"/>
                <w:lang w:eastAsia="lv-LV"/>
              </w:rPr>
              <w:t>dividendēm [ieņēmumi no valsts (pašvaldību) kapitāla izmantošanas] 201</w:t>
            </w:r>
            <w:r w:rsidR="00B21B94" w:rsidRPr="000400C3">
              <w:rPr>
                <w:rFonts w:eastAsia="Times New Roman"/>
                <w:sz w:val="28"/>
                <w:szCs w:val="28"/>
                <w:lang w:eastAsia="lv-LV"/>
              </w:rPr>
              <w:t>3</w:t>
            </w:r>
            <w:r w:rsidRPr="000400C3">
              <w:rPr>
                <w:rFonts w:eastAsia="Times New Roman"/>
                <w:sz w:val="28"/>
                <w:szCs w:val="28"/>
                <w:lang w:eastAsia="lv-LV"/>
              </w:rPr>
              <w:t xml:space="preserve">.gadā ir plānoti </w:t>
            </w:r>
            <w:r w:rsidR="00FA085E" w:rsidRPr="000400C3">
              <w:rPr>
                <w:rFonts w:eastAsia="Times New Roman"/>
                <w:sz w:val="28"/>
                <w:szCs w:val="28"/>
                <w:lang w:eastAsia="lv-LV"/>
              </w:rPr>
              <w:t xml:space="preserve">99 837 384 latu </w:t>
            </w:r>
            <w:r w:rsidRPr="000400C3">
              <w:rPr>
                <w:rFonts w:eastAsia="Times New Roman"/>
                <w:sz w:val="28"/>
                <w:szCs w:val="28"/>
                <w:lang w:eastAsia="lv-LV"/>
              </w:rPr>
              <w:t>apmērā. 201</w:t>
            </w:r>
            <w:r w:rsidR="00B21B94" w:rsidRPr="000400C3">
              <w:rPr>
                <w:rFonts w:eastAsia="Times New Roman"/>
                <w:sz w:val="28"/>
                <w:szCs w:val="28"/>
                <w:lang w:eastAsia="lv-LV"/>
              </w:rPr>
              <w:t>3</w:t>
            </w:r>
            <w:r w:rsidRPr="000400C3">
              <w:rPr>
                <w:rFonts w:eastAsia="Times New Roman"/>
                <w:sz w:val="28"/>
                <w:szCs w:val="28"/>
                <w:lang w:eastAsia="lv-LV"/>
              </w:rPr>
              <w:t>.gadā valstij piekritīgās dividendes no valsts kapitālsabiedrību peļņas atsevišķi Kultūras ministrijas budžetā netiek plānotas, līdz ar to nav iespējams precīzi nodalīt un aizpildīt kolonnu   „Saskaņā ar valsts budžetu kārtējam gadam”, tādēļ lai nodrošinātu informācijas pārskatāmību,  minētajā kolonnā norādīta summa, kas atbilst konkrētās kapitālsabiedrības atbilstoši normatīvajos aktos noteiktajai valstij piekritīgajai  peļņas daļai (90% no apstiprinātās peļņas par 201</w:t>
            </w:r>
            <w:r w:rsidR="00B21B94" w:rsidRPr="000400C3">
              <w:rPr>
                <w:rFonts w:eastAsia="Times New Roman"/>
                <w:sz w:val="28"/>
                <w:szCs w:val="28"/>
                <w:lang w:eastAsia="lv-LV"/>
              </w:rPr>
              <w:t>2</w:t>
            </w:r>
            <w:r w:rsidRPr="000400C3">
              <w:rPr>
                <w:rFonts w:eastAsia="Times New Roman"/>
                <w:sz w:val="28"/>
                <w:szCs w:val="28"/>
                <w:lang w:eastAsia="lv-LV"/>
              </w:rPr>
              <w:t xml:space="preserve">.gadu). </w:t>
            </w:r>
          </w:p>
          <w:p w:rsidR="00E26FA6" w:rsidRPr="000400C3" w:rsidRDefault="00CC2ABA" w:rsidP="0095621A">
            <w:pPr>
              <w:spacing w:before="75" w:after="75" w:line="240" w:lineRule="auto"/>
              <w:jc w:val="both"/>
              <w:rPr>
                <w:rFonts w:eastAsia="Times New Roman"/>
                <w:sz w:val="28"/>
                <w:szCs w:val="28"/>
                <w:lang w:eastAsia="lv-LV"/>
              </w:rPr>
            </w:pPr>
            <w:r w:rsidRPr="000400C3">
              <w:rPr>
                <w:rFonts w:eastAsia="Times New Roman"/>
                <w:sz w:val="28"/>
                <w:szCs w:val="28"/>
                <w:lang w:eastAsia="lv-LV"/>
              </w:rPr>
              <w:t>Ņemot vērā to, ka 2009.gadā saistībā ar ekonomisko krīzi, tika būtiski samazināts valsts budžeta finansējums kultūras nozarei, t.sk., dotācija teātriem</w:t>
            </w:r>
            <w:r w:rsidR="00FA085E" w:rsidRPr="000400C3">
              <w:rPr>
                <w:rFonts w:eastAsia="Times New Roman"/>
                <w:sz w:val="28"/>
                <w:szCs w:val="28"/>
                <w:lang w:eastAsia="lv-LV"/>
              </w:rPr>
              <w:t xml:space="preserve"> un koncertorganizācijām</w:t>
            </w:r>
            <w:r w:rsidRPr="000400C3">
              <w:rPr>
                <w:rFonts w:eastAsia="Times New Roman"/>
                <w:sz w:val="28"/>
                <w:szCs w:val="28"/>
                <w:lang w:eastAsia="lv-LV"/>
              </w:rPr>
              <w:t>,</w:t>
            </w:r>
            <w:r w:rsidR="00FA085E" w:rsidRPr="000400C3">
              <w:rPr>
                <w:rFonts w:eastAsia="Times New Roman"/>
                <w:sz w:val="28"/>
                <w:szCs w:val="28"/>
                <w:lang w:eastAsia="lv-LV"/>
              </w:rPr>
              <w:t xml:space="preserve"> </w:t>
            </w:r>
            <w:r w:rsidRPr="000400C3">
              <w:rPr>
                <w:rFonts w:eastAsia="Times New Roman"/>
                <w:sz w:val="28"/>
                <w:szCs w:val="28"/>
                <w:lang w:eastAsia="lv-LV"/>
              </w:rPr>
              <w:t xml:space="preserve">kapitālsabiedrībai bija </w:t>
            </w:r>
            <w:r w:rsidR="002648A4" w:rsidRPr="000400C3">
              <w:rPr>
                <w:rFonts w:eastAsia="Times New Roman"/>
                <w:sz w:val="28"/>
                <w:szCs w:val="28"/>
                <w:lang w:eastAsia="lv-LV"/>
              </w:rPr>
              <w:t>samazināts finansējums valsts deleģētu kultūras funkciju veikšanai</w:t>
            </w:r>
            <w:r w:rsidRPr="000400C3">
              <w:rPr>
                <w:rFonts w:eastAsia="Times New Roman"/>
                <w:sz w:val="28"/>
                <w:szCs w:val="28"/>
                <w:lang w:eastAsia="lv-LV"/>
              </w:rPr>
              <w:t xml:space="preserve"> un 201</w:t>
            </w:r>
            <w:r w:rsidR="0095621A" w:rsidRPr="000400C3">
              <w:rPr>
                <w:rFonts w:eastAsia="Times New Roman"/>
                <w:sz w:val="28"/>
                <w:szCs w:val="28"/>
                <w:lang w:eastAsia="lv-LV"/>
              </w:rPr>
              <w:t>3</w:t>
            </w:r>
            <w:r w:rsidRPr="000400C3">
              <w:rPr>
                <w:rFonts w:eastAsia="Times New Roman"/>
                <w:sz w:val="28"/>
                <w:szCs w:val="28"/>
                <w:lang w:eastAsia="lv-LV"/>
              </w:rPr>
              <w:t xml:space="preserve">.gadā ir nepieciešams veikt tos </w:t>
            </w:r>
            <w:r w:rsidR="002648A4" w:rsidRPr="000400C3">
              <w:rPr>
                <w:rFonts w:eastAsia="Times New Roman"/>
                <w:sz w:val="28"/>
                <w:szCs w:val="28"/>
                <w:lang w:eastAsia="lv-LV"/>
              </w:rPr>
              <w:t>pasākumus</w:t>
            </w:r>
            <w:r w:rsidRPr="000400C3">
              <w:rPr>
                <w:rFonts w:eastAsia="Times New Roman"/>
                <w:sz w:val="28"/>
                <w:szCs w:val="28"/>
                <w:lang w:eastAsia="lv-LV"/>
              </w:rPr>
              <w:t>, kas bija atlik</w:t>
            </w:r>
            <w:r w:rsidR="002648A4" w:rsidRPr="000400C3">
              <w:rPr>
                <w:rFonts w:eastAsia="Times New Roman"/>
                <w:sz w:val="28"/>
                <w:szCs w:val="28"/>
                <w:lang w:eastAsia="lv-LV"/>
              </w:rPr>
              <w:t xml:space="preserve">ti ierobežotā finansējuma dēļ. </w:t>
            </w:r>
            <w:r w:rsidRPr="000400C3">
              <w:rPr>
                <w:rFonts w:eastAsia="Times New Roman"/>
                <w:sz w:val="28"/>
                <w:szCs w:val="28"/>
                <w:lang w:eastAsia="lv-LV"/>
              </w:rPr>
              <w:t>Kapitālsabiedrības dividenžu samaksa par 201</w:t>
            </w:r>
            <w:r w:rsidR="0095621A" w:rsidRPr="000400C3">
              <w:rPr>
                <w:rFonts w:eastAsia="Times New Roman"/>
                <w:sz w:val="28"/>
                <w:szCs w:val="28"/>
                <w:lang w:eastAsia="lv-LV"/>
              </w:rPr>
              <w:t>2</w:t>
            </w:r>
            <w:r w:rsidRPr="000400C3">
              <w:rPr>
                <w:rFonts w:eastAsia="Times New Roman"/>
                <w:sz w:val="28"/>
                <w:szCs w:val="28"/>
                <w:lang w:eastAsia="lv-LV"/>
              </w:rPr>
              <w:t xml:space="preserve">.gadu būtu jāveic no pašlaik kapitālsabiedrības rīcībā esošajiem līdzekļiem. Pieņemot lēmumu par atšķirīgu dividendēs izmaksājamo summu (nosakot 0% likmi), valsts budžetā netiktu pārskaitīta summa </w:t>
            </w:r>
            <w:r w:rsidR="0095621A" w:rsidRPr="000400C3">
              <w:rPr>
                <w:sz w:val="28"/>
                <w:szCs w:val="28"/>
              </w:rPr>
              <w:t>113512,50</w:t>
            </w:r>
            <w:r w:rsidRPr="000400C3">
              <w:rPr>
                <w:sz w:val="28"/>
                <w:szCs w:val="28"/>
              </w:rPr>
              <w:t xml:space="preserve">latu </w:t>
            </w:r>
            <w:r w:rsidRPr="000400C3">
              <w:rPr>
                <w:rFonts w:eastAsia="Times New Roman"/>
                <w:sz w:val="28"/>
                <w:szCs w:val="28"/>
                <w:lang w:eastAsia="lv-LV"/>
              </w:rPr>
              <w:t>apmērā, bet minētā summa paliktu kapitālsabiedrības</w:t>
            </w:r>
            <w:r w:rsidR="00E26FA6" w:rsidRPr="000400C3">
              <w:rPr>
                <w:rFonts w:eastAsia="Times New Roman"/>
                <w:sz w:val="28"/>
                <w:szCs w:val="28"/>
                <w:lang w:eastAsia="lv-LV"/>
              </w:rPr>
              <w:t xml:space="preserve"> rīcībā un tiktu novirz</w:t>
            </w:r>
            <w:r w:rsidR="00665A1E" w:rsidRPr="000400C3">
              <w:rPr>
                <w:rFonts w:eastAsia="Times New Roman"/>
                <w:sz w:val="28"/>
                <w:szCs w:val="28"/>
                <w:lang w:eastAsia="lv-LV"/>
              </w:rPr>
              <w:t>īta kapitālsabiedrībai</w:t>
            </w:r>
            <w:r w:rsidR="00915E01" w:rsidRPr="000400C3">
              <w:rPr>
                <w:rFonts w:eastAsia="Times New Roman"/>
                <w:sz w:val="28"/>
                <w:szCs w:val="28"/>
                <w:lang w:eastAsia="lv-LV"/>
              </w:rPr>
              <w:t xml:space="preserve"> deleģēto valsts kultūras funkciju</w:t>
            </w:r>
            <w:r w:rsidR="00E26FA6" w:rsidRPr="000400C3">
              <w:rPr>
                <w:rFonts w:eastAsia="Times New Roman"/>
                <w:sz w:val="28"/>
                <w:szCs w:val="28"/>
                <w:lang w:eastAsia="lv-LV"/>
              </w:rPr>
              <w:t xml:space="preserve"> nodrošināšanas izdevumu segšanai 201</w:t>
            </w:r>
            <w:r w:rsidR="0095621A" w:rsidRPr="000400C3">
              <w:rPr>
                <w:rFonts w:eastAsia="Times New Roman"/>
                <w:sz w:val="28"/>
                <w:szCs w:val="28"/>
                <w:lang w:eastAsia="lv-LV"/>
              </w:rPr>
              <w:t>3</w:t>
            </w:r>
            <w:r w:rsidR="00E26FA6" w:rsidRPr="000400C3">
              <w:rPr>
                <w:rFonts w:eastAsia="Times New Roman"/>
                <w:sz w:val="28"/>
                <w:szCs w:val="28"/>
                <w:lang w:eastAsia="lv-LV"/>
              </w:rPr>
              <w:t>.gadā, nepalielinot kapitālsabiedrībai nepieciešamo valsts budž</w:t>
            </w:r>
            <w:r w:rsidR="00915E01" w:rsidRPr="000400C3">
              <w:rPr>
                <w:rFonts w:eastAsia="Times New Roman"/>
                <w:sz w:val="28"/>
                <w:szCs w:val="28"/>
                <w:lang w:eastAsia="lv-LV"/>
              </w:rPr>
              <w:t xml:space="preserve">eta dotāciju 2012.gadā </w:t>
            </w:r>
            <w:r w:rsidR="00665A1E" w:rsidRPr="000400C3">
              <w:rPr>
                <w:rFonts w:eastAsia="Times New Roman"/>
                <w:sz w:val="28"/>
                <w:szCs w:val="28"/>
                <w:lang w:eastAsia="lv-LV"/>
              </w:rPr>
              <w:t xml:space="preserve">valsts </w:t>
            </w:r>
            <w:r w:rsidR="00915E01" w:rsidRPr="000400C3">
              <w:rPr>
                <w:rFonts w:eastAsia="Times New Roman"/>
                <w:sz w:val="28"/>
                <w:szCs w:val="28"/>
                <w:lang w:eastAsia="lv-LV"/>
              </w:rPr>
              <w:t>deleģēto kultūras funkciju</w:t>
            </w:r>
            <w:r w:rsidR="00E26FA6" w:rsidRPr="000400C3">
              <w:rPr>
                <w:rFonts w:eastAsia="Times New Roman"/>
                <w:sz w:val="28"/>
                <w:szCs w:val="28"/>
                <w:lang w:eastAsia="lv-LV"/>
              </w:rPr>
              <w:t xml:space="preserve"> īstenošanai.  </w:t>
            </w:r>
          </w:p>
        </w:tc>
      </w:tr>
    </w:tbl>
    <w:p w:rsidR="002F5B05" w:rsidRPr="000400C3" w:rsidRDefault="002F5B05" w:rsidP="00E26FA6">
      <w:pPr>
        <w:spacing w:before="75" w:after="75" w:line="240" w:lineRule="auto"/>
        <w:rPr>
          <w:rFonts w:eastAsia="Times New Roman"/>
          <w:i/>
          <w:iCs/>
          <w:sz w:val="28"/>
          <w:szCs w:val="28"/>
          <w:lang w:eastAsia="lv-LV"/>
        </w:rPr>
      </w:pPr>
    </w:p>
    <w:p w:rsidR="00064A6C" w:rsidRPr="000400C3" w:rsidRDefault="00064A6C" w:rsidP="00064A6C">
      <w:pPr>
        <w:spacing w:before="75" w:after="75" w:line="240" w:lineRule="auto"/>
        <w:rPr>
          <w:rFonts w:eastAsia="Times New Roman"/>
          <w:i/>
          <w:iCs/>
          <w:sz w:val="28"/>
          <w:szCs w:val="28"/>
          <w:lang w:eastAsia="lv-LV"/>
        </w:rPr>
      </w:pPr>
      <w:r w:rsidRPr="000400C3">
        <w:rPr>
          <w:rFonts w:eastAsia="Times New Roman"/>
          <w:i/>
          <w:iCs/>
          <w:sz w:val="28"/>
          <w:szCs w:val="28"/>
          <w:lang w:eastAsia="lv-LV"/>
        </w:rPr>
        <w:lastRenderedPageBreak/>
        <w:t xml:space="preserve">Anotācijas IV sadaļa – </w:t>
      </w:r>
      <w:r w:rsidR="00C7573F" w:rsidRPr="00C7573F">
        <w:rPr>
          <w:rFonts w:eastAsia="Times New Roman"/>
          <w:i/>
          <w:iCs/>
          <w:sz w:val="28"/>
          <w:szCs w:val="28"/>
          <w:lang w:eastAsia="lv-LV"/>
        </w:rPr>
        <w:t>Projekts šo jomu neskar</w:t>
      </w:r>
      <w:r w:rsidRPr="000400C3">
        <w:rPr>
          <w:rFonts w:eastAsia="Times New Roman"/>
          <w:i/>
          <w:iCs/>
          <w:sz w:val="28"/>
          <w:szCs w:val="28"/>
          <w:lang w:eastAsia="lv-LV"/>
        </w:rPr>
        <w:t>.</w:t>
      </w:r>
    </w:p>
    <w:p w:rsidR="002D027D" w:rsidRPr="000400C3" w:rsidRDefault="002D027D" w:rsidP="002D027D">
      <w:pPr>
        <w:spacing w:before="75" w:after="75" w:line="240" w:lineRule="auto"/>
        <w:rPr>
          <w:rFonts w:eastAsia="Times New Roman"/>
          <w:iCs/>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9"/>
        <w:gridCol w:w="2426"/>
        <w:gridCol w:w="6269"/>
      </w:tblGrid>
      <w:tr w:rsidR="002D027D" w:rsidRPr="000400C3" w:rsidTr="002D027D">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D027D" w:rsidRPr="000400C3" w:rsidRDefault="002D027D" w:rsidP="00265575">
            <w:pPr>
              <w:tabs>
                <w:tab w:val="center" w:pos="4153"/>
                <w:tab w:val="right" w:pos="8306"/>
              </w:tabs>
              <w:spacing w:before="100" w:beforeAutospacing="1" w:after="100" w:afterAutospacing="1" w:line="240" w:lineRule="auto"/>
              <w:jc w:val="center"/>
              <w:rPr>
                <w:rFonts w:eastAsia="Times New Roman"/>
                <w:sz w:val="28"/>
                <w:szCs w:val="28"/>
                <w:lang w:eastAsia="lv-LV"/>
              </w:rPr>
            </w:pPr>
            <w:r w:rsidRPr="000400C3">
              <w:rPr>
                <w:rFonts w:eastAsia="Times New Roman"/>
                <w:b/>
                <w:bCs/>
                <w:sz w:val="28"/>
                <w:szCs w:val="28"/>
                <w:lang w:eastAsia="lv-LV"/>
              </w:rPr>
              <w:t>V. Tiesību akta projekta atbilstība Latvijas Republikas starptautiskajām saistībām</w:t>
            </w:r>
          </w:p>
        </w:tc>
      </w:tr>
      <w:tr w:rsidR="002D027D" w:rsidRPr="000400C3" w:rsidTr="002D027D">
        <w:tc>
          <w:tcPr>
            <w:tcW w:w="297" w:type="pct"/>
            <w:tcBorders>
              <w:top w:val="outset" w:sz="6" w:space="0" w:color="auto"/>
              <w:left w:val="outset" w:sz="6" w:space="0" w:color="auto"/>
              <w:bottom w:val="outset" w:sz="6" w:space="0" w:color="auto"/>
              <w:right w:val="outset" w:sz="6" w:space="0" w:color="auto"/>
            </w:tcBorders>
            <w:hideMark/>
          </w:tcPr>
          <w:p w:rsidR="002D027D" w:rsidRPr="000400C3" w:rsidRDefault="002D027D" w:rsidP="00265575">
            <w:pPr>
              <w:spacing w:after="0" w:line="240" w:lineRule="auto"/>
              <w:rPr>
                <w:rFonts w:eastAsia="Times New Roman"/>
                <w:sz w:val="28"/>
                <w:szCs w:val="28"/>
                <w:lang w:eastAsia="lv-LV"/>
              </w:rPr>
            </w:pPr>
            <w:r w:rsidRPr="000400C3">
              <w:rPr>
                <w:rFonts w:eastAsia="Times New Roman"/>
                <w:sz w:val="28"/>
                <w:szCs w:val="28"/>
                <w:lang w:eastAsia="lv-LV"/>
              </w:rPr>
              <w:t>1.</w:t>
            </w:r>
          </w:p>
        </w:tc>
        <w:tc>
          <w:tcPr>
            <w:tcW w:w="1312" w:type="pct"/>
            <w:tcBorders>
              <w:top w:val="outset" w:sz="6" w:space="0" w:color="auto"/>
              <w:left w:val="outset" w:sz="6" w:space="0" w:color="auto"/>
              <w:bottom w:val="outset" w:sz="6" w:space="0" w:color="auto"/>
              <w:right w:val="outset" w:sz="6" w:space="0" w:color="auto"/>
            </w:tcBorders>
            <w:hideMark/>
          </w:tcPr>
          <w:p w:rsidR="002D027D" w:rsidRPr="000400C3" w:rsidRDefault="002D027D" w:rsidP="00265575">
            <w:pPr>
              <w:spacing w:after="0" w:line="240" w:lineRule="auto"/>
              <w:rPr>
                <w:rFonts w:eastAsia="Times New Roman"/>
                <w:sz w:val="28"/>
                <w:szCs w:val="28"/>
                <w:lang w:eastAsia="lv-LV"/>
              </w:rPr>
            </w:pPr>
            <w:r w:rsidRPr="000400C3">
              <w:rPr>
                <w:rFonts w:eastAsia="Times New Roman"/>
                <w:sz w:val="28"/>
                <w:szCs w:val="28"/>
                <w:lang w:eastAsia="lv-LV"/>
              </w:rPr>
              <w:t>Saistības pret Eiropas Savienību</w:t>
            </w:r>
          </w:p>
        </w:tc>
        <w:tc>
          <w:tcPr>
            <w:tcW w:w="3391" w:type="pct"/>
            <w:tcBorders>
              <w:top w:val="outset" w:sz="6" w:space="0" w:color="auto"/>
              <w:left w:val="outset" w:sz="6" w:space="0" w:color="auto"/>
              <w:bottom w:val="outset" w:sz="6" w:space="0" w:color="auto"/>
              <w:right w:val="outset" w:sz="6" w:space="0" w:color="auto"/>
            </w:tcBorders>
            <w:hideMark/>
          </w:tcPr>
          <w:p w:rsidR="002D027D" w:rsidRPr="000400C3" w:rsidRDefault="001568F2" w:rsidP="00265575">
            <w:pPr>
              <w:spacing w:after="0" w:line="240" w:lineRule="auto"/>
              <w:rPr>
                <w:rFonts w:eastAsia="Times New Roman"/>
                <w:sz w:val="28"/>
                <w:szCs w:val="28"/>
                <w:lang w:eastAsia="lv-LV"/>
              </w:rPr>
            </w:pPr>
            <w:r w:rsidRPr="000400C3">
              <w:rPr>
                <w:sz w:val="28"/>
                <w:szCs w:val="28"/>
              </w:rPr>
              <w:t>Projekts šo jomu neskar</w:t>
            </w:r>
            <w:r>
              <w:rPr>
                <w:sz w:val="28"/>
                <w:szCs w:val="28"/>
              </w:rPr>
              <w:t>.</w:t>
            </w:r>
          </w:p>
        </w:tc>
      </w:tr>
      <w:tr w:rsidR="002D027D" w:rsidRPr="000400C3" w:rsidTr="002D027D">
        <w:tc>
          <w:tcPr>
            <w:tcW w:w="297" w:type="pct"/>
            <w:tcBorders>
              <w:top w:val="outset" w:sz="6" w:space="0" w:color="auto"/>
              <w:left w:val="outset" w:sz="6" w:space="0" w:color="auto"/>
              <w:bottom w:val="outset" w:sz="6" w:space="0" w:color="auto"/>
              <w:right w:val="outset" w:sz="6" w:space="0" w:color="auto"/>
            </w:tcBorders>
            <w:hideMark/>
          </w:tcPr>
          <w:p w:rsidR="002D027D" w:rsidRPr="000400C3" w:rsidRDefault="002D027D" w:rsidP="00265575">
            <w:pPr>
              <w:spacing w:after="0" w:line="240" w:lineRule="auto"/>
              <w:rPr>
                <w:rFonts w:eastAsia="Times New Roman"/>
                <w:sz w:val="28"/>
                <w:szCs w:val="28"/>
                <w:lang w:eastAsia="lv-LV"/>
              </w:rPr>
            </w:pPr>
            <w:r w:rsidRPr="000400C3">
              <w:rPr>
                <w:rFonts w:eastAsia="Times New Roman"/>
                <w:sz w:val="28"/>
                <w:szCs w:val="28"/>
                <w:lang w:eastAsia="lv-LV"/>
              </w:rPr>
              <w:t>2.</w:t>
            </w:r>
          </w:p>
        </w:tc>
        <w:tc>
          <w:tcPr>
            <w:tcW w:w="1312" w:type="pct"/>
            <w:tcBorders>
              <w:top w:val="outset" w:sz="6" w:space="0" w:color="auto"/>
              <w:left w:val="outset" w:sz="6" w:space="0" w:color="auto"/>
              <w:bottom w:val="outset" w:sz="6" w:space="0" w:color="auto"/>
              <w:right w:val="outset" w:sz="6" w:space="0" w:color="auto"/>
            </w:tcBorders>
            <w:hideMark/>
          </w:tcPr>
          <w:p w:rsidR="002D027D" w:rsidRPr="000400C3" w:rsidRDefault="002D027D" w:rsidP="00265575">
            <w:pPr>
              <w:spacing w:after="0" w:line="240" w:lineRule="auto"/>
              <w:rPr>
                <w:rFonts w:eastAsia="Times New Roman"/>
                <w:sz w:val="28"/>
                <w:szCs w:val="28"/>
                <w:lang w:eastAsia="lv-LV"/>
              </w:rPr>
            </w:pPr>
            <w:r w:rsidRPr="000400C3">
              <w:rPr>
                <w:rFonts w:eastAsia="Times New Roman"/>
                <w:sz w:val="28"/>
                <w:szCs w:val="28"/>
                <w:lang w:eastAsia="lv-LV"/>
              </w:rPr>
              <w:t>Citas starptautiskās saistības</w:t>
            </w:r>
          </w:p>
        </w:tc>
        <w:tc>
          <w:tcPr>
            <w:tcW w:w="3391" w:type="pct"/>
            <w:tcBorders>
              <w:top w:val="outset" w:sz="6" w:space="0" w:color="auto"/>
              <w:left w:val="outset" w:sz="6" w:space="0" w:color="auto"/>
              <w:bottom w:val="outset" w:sz="6" w:space="0" w:color="auto"/>
              <w:right w:val="outset" w:sz="6" w:space="0" w:color="auto"/>
            </w:tcBorders>
            <w:hideMark/>
          </w:tcPr>
          <w:p w:rsidR="002D027D" w:rsidRPr="000400C3" w:rsidRDefault="001568F2" w:rsidP="00265575">
            <w:pPr>
              <w:spacing w:after="0" w:line="240" w:lineRule="auto"/>
              <w:rPr>
                <w:rFonts w:eastAsia="Times New Roman"/>
                <w:sz w:val="28"/>
                <w:szCs w:val="28"/>
                <w:lang w:eastAsia="lv-LV"/>
              </w:rPr>
            </w:pPr>
            <w:r w:rsidRPr="000400C3">
              <w:rPr>
                <w:sz w:val="28"/>
                <w:szCs w:val="28"/>
              </w:rPr>
              <w:t>Projekts šo jomu neskar.</w:t>
            </w:r>
          </w:p>
        </w:tc>
      </w:tr>
      <w:tr w:rsidR="002D027D" w:rsidRPr="000400C3" w:rsidTr="002D027D">
        <w:tc>
          <w:tcPr>
            <w:tcW w:w="297" w:type="pct"/>
            <w:tcBorders>
              <w:top w:val="outset" w:sz="6" w:space="0" w:color="auto"/>
              <w:left w:val="outset" w:sz="6" w:space="0" w:color="auto"/>
              <w:bottom w:val="outset" w:sz="6" w:space="0" w:color="auto"/>
              <w:right w:val="outset" w:sz="6" w:space="0" w:color="auto"/>
            </w:tcBorders>
            <w:hideMark/>
          </w:tcPr>
          <w:p w:rsidR="002D027D" w:rsidRPr="000400C3" w:rsidRDefault="002D027D" w:rsidP="00265575">
            <w:pPr>
              <w:spacing w:after="0" w:line="240" w:lineRule="auto"/>
              <w:rPr>
                <w:rFonts w:eastAsia="Times New Roman"/>
                <w:sz w:val="28"/>
                <w:szCs w:val="28"/>
                <w:lang w:eastAsia="lv-LV"/>
              </w:rPr>
            </w:pPr>
            <w:r w:rsidRPr="000400C3">
              <w:rPr>
                <w:rFonts w:eastAsia="Times New Roman"/>
                <w:sz w:val="28"/>
                <w:szCs w:val="28"/>
                <w:lang w:eastAsia="lv-LV"/>
              </w:rPr>
              <w:t>3.</w:t>
            </w:r>
          </w:p>
        </w:tc>
        <w:tc>
          <w:tcPr>
            <w:tcW w:w="1312" w:type="pct"/>
            <w:tcBorders>
              <w:top w:val="outset" w:sz="6" w:space="0" w:color="auto"/>
              <w:left w:val="outset" w:sz="6" w:space="0" w:color="auto"/>
              <w:bottom w:val="outset" w:sz="6" w:space="0" w:color="auto"/>
              <w:right w:val="outset" w:sz="6" w:space="0" w:color="auto"/>
            </w:tcBorders>
            <w:hideMark/>
          </w:tcPr>
          <w:p w:rsidR="002D027D" w:rsidRPr="000400C3" w:rsidRDefault="002D027D" w:rsidP="00265575">
            <w:pPr>
              <w:spacing w:after="0" w:line="240" w:lineRule="auto"/>
              <w:rPr>
                <w:rFonts w:eastAsia="Times New Roman"/>
                <w:sz w:val="28"/>
                <w:szCs w:val="28"/>
                <w:lang w:eastAsia="lv-LV"/>
              </w:rPr>
            </w:pPr>
            <w:r w:rsidRPr="000400C3">
              <w:rPr>
                <w:rFonts w:eastAsia="Times New Roman"/>
                <w:sz w:val="28"/>
                <w:szCs w:val="28"/>
                <w:lang w:eastAsia="lv-LV"/>
              </w:rPr>
              <w:t>Cita informācija</w:t>
            </w:r>
          </w:p>
        </w:tc>
        <w:tc>
          <w:tcPr>
            <w:tcW w:w="3391" w:type="pct"/>
            <w:tcBorders>
              <w:top w:val="outset" w:sz="6" w:space="0" w:color="auto"/>
              <w:left w:val="outset" w:sz="6" w:space="0" w:color="auto"/>
              <w:bottom w:val="outset" w:sz="6" w:space="0" w:color="auto"/>
              <w:right w:val="outset" w:sz="6" w:space="0" w:color="auto"/>
            </w:tcBorders>
            <w:hideMark/>
          </w:tcPr>
          <w:p w:rsidR="002D027D" w:rsidRPr="000400C3" w:rsidRDefault="002D027D" w:rsidP="00265575">
            <w:pPr>
              <w:spacing w:before="100" w:beforeAutospacing="1" w:after="100" w:afterAutospacing="1" w:line="240" w:lineRule="auto"/>
              <w:rPr>
                <w:rFonts w:eastAsia="Times New Roman"/>
                <w:sz w:val="28"/>
                <w:szCs w:val="28"/>
                <w:lang w:eastAsia="lv-LV"/>
              </w:rPr>
            </w:pPr>
            <w:r w:rsidRPr="000400C3">
              <w:rPr>
                <w:rFonts w:eastAsia="Times New Roman"/>
                <w:sz w:val="28"/>
                <w:szCs w:val="28"/>
                <w:lang w:eastAsia="lv-LV"/>
              </w:rPr>
              <w:t>Nav</w:t>
            </w:r>
          </w:p>
        </w:tc>
      </w:tr>
    </w:tbl>
    <w:p w:rsidR="002D027D" w:rsidRPr="000400C3" w:rsidRDefault="002D027D" w:rsidP="002D027D">
      <w:pPr>
        <w:spacing w:after="90" w:line="240" w:lineRule="auto"/>
        <w:rPr>
          <w:rFonts w:eastAsia="Times New Roman"/>
          <w:vanish/>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58"/>
        <w:gridCol w:w="1559"/>
        <w:gridCol w:w="1732"/>
        <w:gridCol w:w="2095"/>
      </w:tblGrid>
      <w:tr w:rsidR="002D027D" w:rsidRPr="000400C3" w:rsidTr="002D027D">
        <w:trPr>
          <w:trHeight w:val="510"/>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2D027D" w:rsidRPr="000400C3" w:rsidRDefault="002D027D" w:rsidP="00265575">
            <w:pPr>
              <w:spacing w:before="100" w:beforeAutospacing="1" w:after="100" w:afterAutospacing="1" w:line="240" w:lineRule="auto"/>
              <w:jc w:val="center"/>
              <w:rPr>
                <w:rFonts w:eastAsia="Times New Roman"/>
                <w:sz w:val="28"/>
                <w:szCs w:val="28"/>
                <w:lang w:eastAsia="lv-LV"/>
              </w:rPr>
            </w:pPr>
            <w:r w:rsidRPr="000400C3">
              <w:rPr>
                <w:rFonts w:eastAsia="Times New Roman"/>
                <w:b/>
                <w:bCs/>
                <w:sz w:val="28"/>
                <w:szCs w:val="28"/>
                <w:lang w:eastAsia="lv-LV"/>
              </w:rPr>
              <w:t>1.tabula</w:t>
            </w:r>
            <w:r w:rsidRPr="000400C3">
              <w:rPr>
                <w:rFonts w:eastAsia="Times New Roman"/>
                <w:b/>
                <w:bCs/>
                <w:sz w:val="28"/>
                <w:szCs w:val="28"/>
                <w:lang w:eastAsia="lv-LV"/>
              </w:rPr>
              <w:br/>
              <w:t>Tiesību akta projekta atbilstība ES tiesību aktiem</w:t>
            </w:r>
          </w:p>
        </w:tc>
      </w:tr>
      <w:tr w:rsidR="002D027D" w:rsidRPr="000400C3"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0400C3" w:rsidRDefault="002D027D" w:rsidP="00265575">
            <w:pPr>
              <w:spacing w:after="0" w:line="240" w:lineRule="auto"/>
              <w:rPr>
                <w:rFonts w:eastAsia="Times New Roman"/>
                <w:sz w:val="28"/>
                <w:szCs w:val="28"/>
                <w:lang w:eastAsia="lv-LV"/>
              </w:rPr>
            </w:pPr>
            <w:r w:rsidRPr="000400C3">
              <w:rPr>
                <w:rFonts w:eastAsia="Times New Roman"/>
                <w:sz w:val="28"/>
                <w:szCs w:val="28"/>
                <w:lang w:eastAsia="lv-LV"/>
              </w:rPr>
              <w:t>Attiecīgā ES tiesību akta datums, numurs un nosaukums</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0400C3" w:rsidRDefault="001568F2" w:rsidP="00265575">
            <w:pPr>
              <w:spacing w:after="0" w:line="240" w:lineRule="auto"/>
              <w:rPr>
                <w:rFonts w:eastAsia="Times New Roman"/>
                <w:sz w:val="28"/>
                <w:szCs w:val="28"/>
                <w:lang w:eastAsia="lv-LV"/>
              </w:rPr>
            </w:pPr>
            <w:r w:rsidRPr="000400C3">
              <w:rPr>
                <w:sz w:val="28"/>
                <w:szCs w:val="28"/>
              </w:rPr>
              <w:t>Projekts šo jomu neskar</w:t>
            </w:r>
          </w:p>
        </w:tc>
      </w:tr>
      <w:tr w:rsidR="002D027D" w:rsidRPr="000400C3" w:rsidTr="00EE6948">
        <w:tc>
          <w:tcPr>
            <w:tcW w:w="2087" w:type="pct"/>
            <w:tcBorders>
              <w:top w:val="outset" w:sz="6" w:space="0" w:color="auto"/>
              <w:left w:val="outset" w:sz="6" w:space="0" w:color="auto"/>
              <w:bottom w:val="outset" w:sz="6" w:space="0" w:color="auto"/>
              <w:right w:val="outset" w:sz="6" w:space="0" w:color="auto"/>
            </w:tcBorders>
            <w:vAlign w:val="center"/>
            <w:hideMark/>
          </w:tcPr>
          <w:p w:rsidR="002D027D" w:rsidRPr="000400C3" w:rsidRDefault="002D027D" w:rsidP="00265575">
            <w:pPr>
              <w:spacing w:before="100" w:beforeAutospacing="1" w:after="100" w:afterAutospacing="1" w:line="240" w:lineRule="auto"/>
              <w:jc w:val="center"/>
              <w:rPr>
                <w:rFonts w:eastAsia="Times New Roman"/>
                <w:sz w:val="28"/>
                <w:szCs w:val="28"/>
                <w:lang w:eastAsia="lv-LV"/>
              </w:rPr>
            </w:pPr>
            <w:r w:rsidRPr="000400C3">
              <w:rPr>
                <w:rFonts w:eastAsia="Times New Roman"/>
                <w:sz w:val="28"/>
                <w:szCs w:val="28"/>
                <w:lang w:eastAsia="lv-LV"/>
              </w:rPr>
              <w:t>A</w:t>
            </w:r>
          </w:p>
        </w:tc>
        <w:tc>
          <w:tcPr>
            <w:tcW w:w="843" w:type="pct"/>
            <w:tcBorders>
              <w:top w:val="outset" w:sz="6" w:space="0" w:color="auto"/>
              <w:left w:val="outset" w:sz="6" w:space="0" w:color="auto"/>
              <w:bottom w:val="outset" w:sz="6" w:space="0" w:color="auto"/>
              <w:right w:val="outset" w:sz="6" w:space="0" w:color="auto"/>
            </w:tcBorders>
            <w:vAlign w:val="center"/>
            <w:hideMark/>
          </w:tcPr>
          <w:p w:rsidR="002D027D" w:rsidRPr="000400C3" w:rsidRDefault="002D027D" w:rsidP="00265575">
            <w:pPr>
              <w:spacing w:before="100" w:beforeAutospacing="1" w:after="100" w:afterAutospacing="1" w:line="240" w:lineRule="auto"/>
              <w:jc w:val="center"/>
              <w:rPr>
                <w:rFonts w:eastAsia="Times New Roman"/>
                <w:sz w:val="28"/>
                <w:szCs w:val="28"/>
                <w:lang w:eastAsia="lv-LV"/>
              </w:rPr>
            </w:pPr>
            <w:r w:rsidRPr="000400C3">
              <w:rPr>
                <w:rFonts w:eastAsia="Times New Roman"/>
                <w:sz w:val="28"/>
                <w:szCs w:val="28"/>
                <w:lang w:eastAsia="lv-LV"/>
              </w:rPr>
              <w:t>B</w:t>
            </w:r>
          </w:p>
        </w:tc>
        <w:tc>
          <w:tcPr>
            <w:tcW w:w="937" w:type="pct"/>
            <w:tcBorders>
              <w:top w:val="outset" w:sz="6" w:space="0" w:color="auto"/>
              <w:left w:val="outset" w:sz="6" w:space="0" w:color="auto"/>
              <w:bottom w:val="outset" w:sz="6" w:space="0" w:color="auto"/>
              <w:right w:val="outset" w:sz="6" w:space="0" w:color="auto"/>
            </w:tcBorders>
            <w:vAlign w:val="center"/>
            <w:hideMark/>
          </w:tcPr>
          <w:p w:rsidR="002D027D" w:rsidRPr="000400C3" w:rsidRDefault="002D027D" w:rsidP="00265575">
            <w:pPr>
              <w:spacing w:before="100" w:beforeAutospacing="1" w:after="100" w:afterAutospacing="1" w:line="240" w:lineRule="auto"/>
              <w:jc w:val="center"/>
              <w:rPr>
                <w:rFonts w:eastAsia="Times New Roman"/>
                <w:sz w:val="28"/>
                <w:szCs w:val="28"/>
                <w:lang w:eastAsia="lv-LV"/>
              </w:rPr>
            </w:pPr>
            <w:r w:rsidRPr="000400C3">
              <w:rPr>
                <w:rFonts w:eastAsia="Times New Roman"/>
                <w:sz w:val="28"/>
                <w:szCs w:val="28"/>
                <w:lang w:eastAsia="lv-LV"/>
              </w:rPr>
              <w:t>C</w:t>
            </w:r>
          </w:p>
        </w:tc>
        <w:tc>
          <w:tcPr>
            <w:tcW w:w="1133" w:type="pct"/>
            <w:tcBorders>
              <w:top w:val="outset" w:sz="6" w:space="0" w:color="auto"/>
              <w:left w:val="outset" w:sz="6" w:space="0" w:color="auto"/>
              <w:bottom w:val="outset" w:sz="6" w:space="0" w:color="auto"/>
              <w:right w:val="outset" w:sz="6" w:space="0" w:color="auto"/>
            </w:tcBorders>
            <w:vAlign w:val="center"/>
            <w:hideMark/>
          </w:tcPr>
          <w:p w:rsidR="002D027D" w:rsidRPr="000400C3" w:rsidRDefault="002D027D" w:rsidP="00265575">
            <w:pPr>
              <w:spacing w:before="100" w:beforeAutospacing="1" w:after="100" w:afterAutospacing="1" w:line="240" w:lineRule="auto"/>
              <w:jc w:val="center"/>
              <w:rPr>
                <w:rFonts w:eastAsia="Times New Roman"/>
                <w:sz w:val="28"/>
                <w:szCs w:val="28"/>
                <w:lang w:eastAsia="lv-LV"/>
              </w:rPr>
            </w:pPr>
            <w:r w:rsidRPr="000400C3">
              <w:rPr>
                <w:rFonts w:eastAsia="Times New Roman"/>
                <w:sz w:val="28"/>
                <w:szCs w:val="28"/>
                <w:lang w:eastAsia="lv-LV"/>
              </w:rPr>
              <w:t>D</w:t>
            </w:r>
          </w:p>
        </w:tc>
      </w:tr>
      <w:tr w:rsidR="002D027D" w:rsidRPr="000400C3"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0400C3" w:rsidRDefault="002D027D" w:rsidP="00265575">
            <w:pPr>
              <w:spacing w:after="0" w:line="240" w:lineRule="auto"/>
              <w:rPr>
                <w:rFonts w:eastAsia="Times New Roman"/>
                <w:sz w:val="28"/>
                <w:szCs w:val="28"/>
                <w:lang w:eastAsia="lv-LV"/>
              </w:rPr>
            </w:pPr>
            <w:r w:rsidRPr="000400C3">
              <w:rPr>
                <w:rFonts w:eastAsia="Times New Roman"/>
                <w:sz w:val="28"/>
                <w:szCs w:val="28"/>
                <w:lang w:eastAsia="lv-LV"/>
              </w:rPr>
              <w:t xml:space="preserve">Kā ir izmantota ES tiesību aktā paredzētā rīcības brīvība dalībvalstij pārņemt vai ieviest noteiktas ES tiesību akta normas? </w:t>
            </w:r>
          </w:p>
          <w:p w:rsidR="002D027D" w:rsidRPr="000400C3" w:rsidRDefault="002D027D" w:rsidP="00265575">
            <w:pPr>
              <w:spacing w:before="100" w:beforeAutospacing="1" w:after="100" w:afterAutospacing="1" w:line="240" w:lineRule="auto"/>
              <w:rPr>
                <w:rFonts w:eastAsia="Times New Roman"/>
                <w:sz w:val="28"/>
                <w:szCs w:val="28"/>
                <w:lang w:eastAsia="lv-LV"/>
              </w:rPr>
            </w:pPr>
            <w:r w:rsidRPr="000400C3">
              <w:rPr>
                <w:rFonts w:eastAsia="Times New Roman"/>
                <w:sz w:val="28"/>
                <w:szCs w:val="28"/>
                <w:lang w:eastAsia="lv-LV"/>
              </w:rPr>
              <w:t>Kādēļ?</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0400C3" w:rsidRDefault="001568F2" w:rsidP="00265575">
            <w:pPr>
              <w:spacing w:after="0" w:line="240" w:lineRule="auto"/>
              <w:rPr>
                <w:rFonts w:eastAsia="Times New Roman"/>
                <w:sz w:val="28"/>
                <w:szCs w:val="28"/>
                <w:lang w:eastAsia="lv-LV"/>
              </w:rPr>
            </w:pPr>
            <w:r w:rsidRPr="000400C3">
              <w:rPr>
                <w:sz w:val="28"/>
                <w:szCs w:val="28"/>
              </w:rPr>
              <w:t>Projekts šo jomu neskar</w:t>
            </w:r>
            <w:r>
              <w:rPr>
                <w:sz w:val="28"/>
                <w:szCs w:val="28"/>
              </w:rPr>
              <w:t>.</w:t>
            </w:r>
          </w:p>
        </w:tc>
      </w:tr>
      <w:tr w:rsidR="002D027D" w:rsidRPr="000400C3"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0400C3" w:rsidRDefault="002D027D" w:rsidP="00265575">
            <w:pPr>
              <w:spacing w:after="0" w:line="240" w:lineRule="auto"/>
              <w:rPr>
                <w:rFonts w:eastAsia="Times New Roman"/>
                <w:sz w:val="28"/>
                <w:szCs w:val="28"/>
                <w:lang w:eastAsia="lv-LV"/>
              </w:rPr>
            </w:pPr>
            <w:r w:rsidRPr="000400C3">
              <w:rPr>
                <w:rFonts w:eastAsia="Times New Roman"/>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0400C3" w:rsidRDefault="00FA085E" w:rsidP="00265575">
            <w:pPr>
              <w:spacing w:after="0" w:line="240" w:lineRule="auto"/>
              <w:rPr>
                <w:rFonts w:eastAsia="Times New Roman"/>
                <w:sz w:val="28"/>
                <w:szCs w:val="28"/>
                <w:lang w:eastAsia="lv-LV"/>
              </w:rPr>
            </w:pPr>
            <w:r w:rsidRPr="000400C3">
              <w:rPr>
                <w:sz w:val="28"/>
                <w:szCs w:val="28"/>
              </w:rPr>
              <w:t>Nav nepieciešams sniegt atsevišķu paziņojumu Eiropas Komisijā, jo atbalsts tiek sniegts valsts atbalsta programmas „Kultūra” ietvaros (Nr. SA.34462 (2012/N))</w:t>
            </w:r>
            <w:r w:rsidRPr="000400C3">
              <w:rPr>
                <w:rFonts w:eastAsia="Times New Roman"/>
                <w:sz w:val="28"/>
                <w:szCs w:val="28"/>
                <w:lang w:eastAsia="lv-LV"/>
              </w:rPr>
              <w:t>.</w:t>
            </w:r>
          </w:p>
        </w:tc>
      </w:tr>
      <w:tr w:rsidR="002D027D" w:rsidRPr="000400C3"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0400C3" w:rsidRDefault="002D027D" w:rsidP="00265575">
            <w:pPr>
              <w:spacing w:after="0" w:line="240" w:lineRule="auto"/>
              <w:rPr>
                <w:rFonts w:eastAsia="Times New Roman"/>
                <w:sz w:val="28"/>
                <w:szCs w:val="28"/>
                <w:lang w:eastAsia="lv-LV"/>
              </w:rPr>
            </w:pPr>
            <w:r w:rsidRPr="000400C3">
              <w:rPr>
                <w:rFonts w:eastAsia="Times New Roman"/>
                <w:sz w:val="28"/>
                <w:szCs w:val="28"/>
                <w:lang w:eastAsia="lv-LV"/>
              </w:rPr>
              <w:t>Cita informācija</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0400C3" w:rsidRDefault="002D027D" w:rsidP="00265575">
            <w:pPr>
              <w:spacing w:before="100" w:beforeAutospacing="1" w:after="100" w:afterAutospacing="1" w:line="240" w:lineRule="auto"/>
              <w:rPr>
                <w:rFonts w:eastAsia="Times New Roman"/>
                <w:sz w:val="28"/>
                <w:szCs w:val="28"/>
                <w:lang w:eastAsia="lv-LV"/>
              </w:rPr>
            </w:pPr>
            <w:r w:rsidRPr="000400C3">
              <w:rPr>
                <w:rFonts w:eastAsia="Times New Roman"/>
                <w:sz w:val="28"/>
                <w:szCs w:val="28"/>
                <w:lang w:eastAsia="lv-LV"/>
              </w:rPr>
              <w:t>Nav</w:t>
            </w:r>
          </w:p>
        </w:tc>
      </w:tr>
    </w:tbl>
    <w:p w:rsidR="002D027D" w:rsidRDefault="002D027D" w:rsidP="002D027D">
      <w:pPr>
        <w:spacing w:after="90" w:line="240" w:lineRule="auto"/>
        <w:rPr>
          <w:rFonts w:eastAsia="Times New Roman"/>
          <w:sz w:val="28"/>
          <w:szCs w:val="28"/>
          <w:lang w:eastAsia="lv-LV"/>
        </w:rPr>
      </w:pPr>
    </w:p>
    <w:p w:rsidR="00C7573F" w:rsidRPr="000400C3" w:rsidRDefault="00C7573F" w:rsidP="002D027D">
      <w:pPr>
        <w:spacing w:after="90" w:line="240" w:lineRule="auto"/>
        <w:rPr>
          <w:rFonts w:eastAsia="Times New Roman"/>
          <w:vanish/>
          <w:sz w:val="28"/>
          <w:szCs w:val="28"/>
          <w:lang w:eastAsia="lv-LV"/>
        </w:rPr>
      </w:pPr>
    </w:p>
    <w:p w:rsidR="002D027D" w:rsidRPr="000400C3" w:rsidRDefault="00064A6C" w:rsidP="00E26FA6">
      <w:pPr>
        <w:spacing w:before="75" w:after="75" w:line="240" w:lineRule="auto"/>
        <w:rPr>
          <w:rFonts w:eastAsia="Times New Roman"/>
          <w:i/>
          <w:iCs/>
          <w:sz w:val="28"/>
          <w:szCs w:val="28"/>
          <w:lang w:eastAsia="lv-LV"/>
        </w:rPr>
      </w:pPr>
      <w:r w:rsidRPr="000400C3">
        <w:rPr>
          <w:rFonts w:eastAsia="Times New Roman"/>
          <w:i/>
          <w:iCs/>
          <w:sz w:val="28"/>
          <w:szCs w:val="28"/>
          <w:lang w:eastAsia="lv-LV"/>
        </w:rPr>
        <w:t xml:space="preserve">Anotācijas VI sadaļa – </w:t>
      </w:r>
      <w:r w:rsidR="00C7573F" w:rsidRPr="00C7573F">
        <w:rPr>
          <w:rFonts w:eastAsia="Times New Roman"/>
          <w:i/>
          <w:iCs/>
          <w:sz w:val="28"/>
          <w:szCs w:val="28"/>
          <w:lang w:eastAsia="lv-LV"/>
        </w:rPr>
        <w:t>Projekts šo jomu neskar</w:t>
      </w:r>
      <w:r w:rsidRPr="000400C3">
        <w:rPr>
          <w:rFonts w:eastAsia="Times New Roman"/>
          <w:i/>
          <w:iCs/>
          <w:sz w:val="28"/>
          <w:szCs w:val="28"/>
          <w:lang w:eastAsia="lv-LV"/>
        </w:rPr>
        <w:t>.</w:t>
      </w:r>
    </w:p>
    <w:p w:rsidR="002D027D" w:rsidRPr="000400C3" w:rsidRDefault="002D027D" w:rsidP="00E26FA6">
      <w:pPr>
        <w:spacing w:before="75" w:after="75" w:line="240" w:lineRule="auto"/>
        <w:rPr>
          <w:rFonts w:eastAsia="Times New Roman"/>
          <w:i/>
          <w:iCs/>
          <w:sz w:val="28"/>
          <w:szCs w:val="28"/>
          <w:lang w:eastAsia="lv-LV"/>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3618"/>
        <w:gridCol w:w="5135"/>
      </w:tblGrid>
      <w:tr w:rsidR="00E26FA6" w:rsidRPr="000400C3" w:rsidTr="00CB409B">
        <w:trPr>
          <w:tblCellSpacing w:w="0" w:type="dxa"/>
        </w:trPr>
        <w:tc>
          <w:tcPr>
            <w:tcW w:w="9229" w:type="dxa"/>
            <w:gridSpan w:val="3"/>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after="0" w:line="240" w:lineRule="auto"/>
              <w:jc w:val="center"/>
              <w:rPr>
                <w:rFonts w:eastAsia="Times New Roman"/>
                <w:sz w:val="28"/>
                <w:szCs w:val="28"/>
                <w:lang w:eastAsia="lv-LV"/>
              </w:rPr>
            </w:pPr>
            <w:r w:rsidRPr="000400C3">
              <w:rPr>
                <w:rFonts w:eastAsia="Times New Roman"/>
                <w:sz w:val="28"/>
                <w:szCs w:val="28"/>
                <w:lang w:eastAsia="lv-LV"/>
              </w:rPr>
              <w:t> </w:t>
            </w:r>
            <w:r w:rsidRPr="000400C3">
              <w:rPr>
                <w:rFonts w:eastAsia="Times New Roman"/>
                <w:b/>
                <w:bCs/>
                <w:sz w:val="28"/>
                <w:szCs w:val="28"/>
                <w:lang w:eastAsia="lv-LV"/>
              </w:rPr>
              <w:t> VII. Tiesību akta projekta izpildes nodrošināšana un tās ietekme uz institūcijām</w:t>
            </w:r>
          </w:p>
        </w:tc>
      </w:tr>
      <w:tr w:rsidR="00E26FA6" w:rsidRPr="000400C3" w:rsidTr="00CB409B">
        <w:trPr>
          <w:trHeight w:val="427"/>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after="0" w:line="240" w:lineRule="auto"/>
              <w:rPr>
                <w:rFonts w:eastAsia="Times New Roman"/>
                <w:sz w:val="28"/>
                <w:szCs w:val="28"/>
                <w:lang w:eastAsia="lv-LV"/>
              </w:rPr>
            </w:pPr>
            <w:r w:rsidRPr="000400C3">
              <w:rPr>
                <w:rFonts w:eastAsia="Times New Roman"/>
                <w:sz w:val="28"/>
                <w:szCs w:val="28"/>
                <w:lang w:eastAsia="lv-LV"/>
              </w:rPr>
              <w:t> 1.</w:t>
            </w:r>
          </w:p>
        </w:tc>
        <w:tc>
          <w:tcPr>
            <w:tcW w:w="3618" w:type="dxa"/>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after="0" w:line="240" w:lineRule="auto"/>
              <w:rPr>
                <w:rFonts w:eastAsia="Times New Roman"/>
                <w:sz w:val="28"/>
                <w:szCs w:val="28"/>
                <w:lang w:eastAsia="lv-LV"/>
              </w:rPr>
            </w:pPr>
            <w:r w:rsidRPr="000400C3">
              <w:rPr>
                <w:rFonts w:eastAsia="Times New Roman"/>
                <w:sz w:val="28"/>
                <w:szCs w:val="28"/>
                <w:lang w:eastAsia="lv-LV"/>
              </w:rPr>
              <w:t> Projekta izpildē iesaistītās institūcijas</w:t>
            </w:r>
          </w:p>
        </w:tc>
        <w:tc>
          <w:tcPr>
            <w:tcW w:w="5135" w:type="dxa"/>
            <w:tcBorders>
              <w:top w:val="outset" w:sz="6" w:space="0" w:color="auto"/>
              <w:left w:val="outset" w:sz="6" w:space="0" w:color="auto"/>
              <w:bottom w:val="outset" w:sz="6" w:space="0" w:color="auto"/>
              <w:right w:val="outset" w:sz="6" w:space="0" w:color="auto"/>
            </w:tcBorders>
          </w:tcPr>
          <w:p w:rsidR="00E26FA6" w:rsidRPr="000400C3" w:rsidRDefault="00E26FA6" w:rsidP="002F5B05">
            <w:pPr>
              <w:spacing w:after="0" w:line="240" w:lineRule="auto"/>
              <w:jc w:val="both"/>
              <w:rPr>
                <w:rFonts w:eastAsia="Times New Roman"/>
                <w:sz w:val="28"/>
                <w:szCs w:val="28"/>
                <w:lang w:eastAsia="lv-LV"/>
              </w:rPr>
            </w:pPr>
            <w:r w:rsidRPr="000400C3">
              <w:rPr>
                <w:rFonts w:eastAsia="Times New Roman"/>
                <w:sz w:val="28"/>
                <w:szCs w:val="28"/>
                <w:lang w:eastAsia="lv-LV"/>
              </w:rPr>
              <w:t>Kultūras ministrija, Valsts ieņēmumu dienests</w:t>
            </w:r>
            <w:r w:rsidR="002F5B05" w:rsidRPr="000400C3">
              <w:rPr>
                <w:rFonts w:eastAsia="Times New Roman"/>
                <w:sz w:val="28"/>
                <w:szCs w:val="28"/>
                <w:lang w:eastAsia="lv-LV"/>
              </w:rPr>
              <w:t>.</w:t>
            </w:r>
            <w:r w:rsidRPr="000400C3">
              <w:rPr>
                <w:rFonts w:eastAsia="Times New Roman"/>
                <w:sz w:val="28"/>
                <w:szCs w:val="28"/>
                <w:lang w:eastAsia="lv-LV"/>
              </w:rPr>
              <w:t xml:space="preserve"> </w:t>
            </w:r>
          </w:p>
        </w:tc>
      </w:tr>
      <w:tr w:rsidR="00E26FA6" w:rsidRPr="000400C3" w:rsidTr="00CB409B">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after="0" w:line="240" w:lineRule="auto"/>
              <w:rPr>
                <w:rFonts w:eastAsia="Times New Roman"/>
                <w:sz w:val="28"/>
                <w:szCs w:val="28"/>
                <w:lang w:eastAsia="lv-LV"/>
              </w:rPr>
            </w:pPr>
            <w:r w:rsidRPr="000400C3">
              <w:rPr>
                <w:rFonts w:eastAsia="Times New Roman"/>
                <w:sz w:val="28"/>
                <w:szCs w:val="28"/>
                <w:lang w:eastAsia="lv-LV"/>
              </w:rPr>
              <w:t> 2.</w:t>
            </w:r>
          </w:p>
        </w:tc>
        <w:tc>
          <w:tcPr>
            <w:tcW w:w="3618" w:type="dxa"/>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after="0" w:line="240" w:lineRule="auto"/>
              <w:rPr>
                <w:rFonts w:eastAsia="Times New Roman"/>
                <w:sz w:val="28"/>
                <w:szCs w:val="28"/>
                <w:lang w:eastAsia="lv-LV"/>
              </w:rPr>
            </w:pPr>
            <w:r w:rsidRPr="000400C3">
              <w:rPr>
                <w:rFonts w:eastAsia="Times New Roman"/>
                <w:sz w:val="28"/>
                <w:szCs w:val="28"/>
                <w:lang w:eastAsia="lv-LV"/>
              </w:rPr>
              <w:t> Projekta izpildes ietekme uz pārvaldes funkcijām</w:t>
            </w:r>
          </w:p>
        </w:tc>
        <w:tc>
          <w:tcPr>
            <w:tcW w:w="5135" w:type="dxa"/>
            <w:tcBorders>
              <w:top w:val="outset" w:sz="6" w:space="0" w:color="auto"/>
              <w:left w:val="outset" w:sz="6" w:space="0" w:color="auto"/>
              <w:bottom w:val="outset" w:sz="6" w:space="0" w:color="auto"/>
              <w:right w:val="outset" w:sz="6" w:space="0" w:color="auto"/>
            </w:tcBorders>
          </w:tcPr>
          <w:p w:rsidR="00E26FA6" w:rsidRPr="000400C3" w:rsidRDefault="00E26FA6" w:rsidP="002F5B05">
            <w:pPr>
              <w:spacing w:after="0" w:line="240" w:lineRule="auto"/>
              <w:jc w:val="both"/>
              <w:rPr>
                <w:rFonts w:eastAsia="Times New Roman"/>
                <w:sz w:val="28"/>
                <w:szCs w:val="28"/>
                <w:lang w:eastAsia="lv-LV"/>
              </w:rPr>
            </w:pPr>
            <w:r w:rsidRPr="000400C3">
              <w:rPr>
                <w:rFonts w:eastAsia="Times New Roman"/>
                <w:sz w:val="28"/>
                <w:szCs w:val="28"/>
                <w:lang w:eastAsia="lv-LV"/>
              </w:rPr>
              <w:t xml:space="preserve">Funkcijas netiek paplašinātas. </w:t>
            </w:r>
          </w:p>
        </w:tc>
      </w:tr>
      <w:tr w:rsidR="00E26FA6" w:rsidRPr="000400C3" w:rsidTr="00CB409B">
        <w:trPr>
          <w:trHeight w:val="725"/>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after="0" w:line="240" w:lineRule="auto"/>
              <w:rPr>
                <w:rFonts w:eastAsia="Times New Roman"/>
                <w:sz w:val="28"/>
                <w:szCs w:val="28"/>
                <w:lang w:eastAsia="lv-LV"/>
              </w:rPr>
            </w:pPr>
            <w:r w:rsidRPr="000400C3">
              <w:rPr>
                <w:rFonts w:eastAsia="Times New Roman"/>
                <w:sz w:val="28"/>
                <w:szCs w:val="28"/>
                <w:lang w:eastAsia="lv-LV"/>
              </w:rPr>
              <w:lastRenderedPageBreak/>
              <w:t> 3.</w:t>
            </w:r>
          </w:p>
        </w:tc>
        <w:tc>
          <w:tcPr>
            <w:tcW w:w="3618" w:type="dxa"/>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after="0" w:line="240" w:lineRule="auto"/>
              <w:rPr>
                <w:rFonts w:eastAsia="Times New Roman"/>
                <w:sz w:val="28"/>
                <w:szCs w:val="28"/>
                <w:lang w:eastAsia="lv-LV"/>
              </w:rPr>
            </w:pPr>
            <w:r w:rsidRPr="000400C3">
              <w:rPr>
                <w:rFonts w:eastAsia="Times New Roman"/>
                <w:sz w:val="28"/>
                <w:szCs w:val="28"/>
                <w:lang w:eastAsia="lv-LV"/>
              </w:rPr>
              <w:t> Projekta izpildes ietekme uz pārvaldes institucionālo struktūru.</w:t>
            </w:r>
          </w:p>
          <w:p w:rsidR="00E26FA6" w:rsidRPr="000400C3" w:rsidRDefault="00E26FA6" w:rsidP="00940F45">
            <w:pPr>
              <w:spacing w:after="0" w:line="240" w:lineRule="auto"/>
              <w:rPr>
                <w:rFonts w:eastAsia="Times New Roman"/>
                <w:sz w:val="28"/>
                <w:szCs w:val="28"/>
                <w:lang w:eastAsia="lv-LV"/>
              </w:rPr>
            </w:pPr>
            <w:r w:rsidRPr="000400C3">
              <w:rPr>
                <w:rFonts w:eastAsia="Times New Roman"/>
                <w:sz w:val="28"/>
                <w:szCs w:val="28"/>
                <w:lang w:eastAsia="lv-LV"/>
              </w:rPr>
              <w:t>Jaunu institūciju izveide</w:t>
            </w:r>
          </w:p>
        </w:tc>
        <w:tc>
          <w:tcPr>
            <w:tcW w:w="5135" w:type="dxa"/>
            <w:tcBorders>
              <w:top w:val="outset" w:sz="6" w:space="0" w:color="auto"/>
              <w:left w:val="outset" w:sz="6" w:space="0" w:color="auto"/>
              <w:bottom w:val="outset" w:sz="6" w:space="0" w:color="auto"/>
              <w:right w:val="outset" w:sz="6" w:space="0" w:color="auto"/>
            </w:tcBorders>
          </w:tcPr>
          <w:p w:rsidR="00E26FA6" w:rsidRPr="000400C3" w:rsidRDefault="00E26FA6" w:rsidP="002F5B05">
            <w:pPr>
              <w:spacing w:after="0" w:line="240" w:lineRule="auto"/>
              <w:jc w:val="both"/>
              <w:rPr>
                <w:rFonts w:eastAsia="Times New Roman"/>
                <w:sz w:val="28"/>
                <w:szCs w:val="28"/>
                <w:lang w:eastAsia="lv-LV"/>
              </w:rPr>
            </w:pPr>
            <w:r w:rsidRPr="000400C3">
              <w:rPr>
                <w:sz w:val="28"/>
                <w:szCs w:val="28"/>
              </w:rPr>
              <w:t>Projekta izpildei nav nepieciešams radīt jaunas pārvaldes institūcijas.</w:t>
            </w:r>
          </w:p>
        </w:tc>
      </w:tr>
      <w:tr w:rsidR="00E26FA6" w:rsidRPr="000400C3" w:rsidTr="00CB409B">
        <w:trPr>
          <w:trHeight w:val="780"/>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after="0" w:line="240" w:lineRule="auto"/>
              <w:rPr>
                <w:rFonts w:eastAsia="Times New Roman"/>
                <w:sz w:val="28"/>
                <w:szCs w:val="28"/>
                <w:lang w:eastAsia="lv-LV"/>
              </w:rPr>
            </w:pPr>
            <w:r w:rsidRPr="000400C3">
              <w:rPr>
                <w:rFonts w:eastAsia="Times New Roman"/>
                <w:sz w:val="28"/>
                <w:szCs w:val="28"/>
                <w:lang w:eastAsia="lv-LV"/>
              </w:rPr>
              <w:t> 4.</w:t>
            </w:r>
          </w:p>
        </w:tc>
        <w:tc>
          <w:tcPr>
            <w:tcW w:w="3618" w:type="dxa"/>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after="0" w:line="240" w:lineRule="auto"/>
              <w:rPr>
                <w:rFonts w:eastAsia="Times New Roman"/>
                <w:sz w:val="28"/>
                <w:szCs w:val="28"/>
                <w:lang w:eastAsia="lv-LV"/>
              </w:rPr>
            </w:pPr>
            <w:r w:rsidRPr="000400C3">
              <w:rPr>
                <w:rFonts w:eastAsia="Times New Roman"/>
                <w:sz w:val="28"/>
                <w:szCs w:val="28"/>
                <w:lang w:eastAsia="lv-LV"/>
              </w:rPr>
              <w:t> Projekta izpildes ietekme uz pārvaldes institucionālo struktūru.</w:t>
            </w:r>
          </w:p>
          <w:p w:rsidR="00E26FA6" w:rsidRPr="000400C3" w:rsidRDefault="00E26FA6" w:rsidP="00940F45">
            <w:pPr>
              <w:spacing w:after="0" w:line="240" w:lineRule="auto"/>
              <w:rPr>
                <w:rFonts w:eastAsia="Times New Roman"/>
                <w:sz w:val="28"/>
                <w:szCs w:val="28"/>
                <w:lang w:eastAsia="lv-LV"/>
              </w:rPr>
            </w:pPr>
            <w:r w:rsidRPr="000400C3">
              <w:rPr>
                <w:rFonts w:eastAsia="Times New Roman"/>
                <w:sz w:val="28"/>
                <w:szCs w:val="28"/>
                <w:lang w:eastAsia="lv-LV"/>
              </w:rPr>
              <w:t>Esošu institūciju likvidācija</w:t>
            </w:r>
          </w:p>
        </w:tc>
        <w:tc>
          <w:tcPr>
            <w:tcW w:w="5135" w:type="dxa"/>
            <w:tcBorders>
              <w:top w:val="outset" w:sz="6" w:space="0" w:color="auto"/>
              <w:left w:val="outset" w:sz="6" w:space="0" w:color="auto"/>
              <w:bottom w:val="outset" w:sz="6" w:space="0" w:color="auto"/>
              <w:right w:val="outset" w:sz="6" w:space="0" w:color="auto"/>
            </w:tcBorders>
          </w:tcPr>
          <w:p w:rsidR="00E26FA6" w:rsidRPr="000400C3" w:rsidRDefault="002F5B05" w:rsidP="002F5B05">
            <w:pPr>
              <w:spacing w:after="0" w:line="240" w:lineRule="auto"/>
              <w:jc w:val="both"/>
              <w:rPr>
                <w:rFonts w:eastAsia="Times New Roman"/>
                <w:sz w:val="28"/>
                <w:szCs w:val="28"/>
                <w:lang w:eastAsia="lv-LV"/>
              </w:rPr>
            </w:pPr>
            <w:r w:rsidRPr="000400C3">
              <w:rPr>
                <w:sz w:val="28"/>
                <w:szCs w:val="28"/>
              </w:rPr>
              <w:t>P</w:t>
            </w:r>
            <w:r w:rsidR="00A00263" w:rsidRPr="000400C3">
              <w:rPr>
                <w:sz w:val="28"/>
                <w:szCs w:val="28"/>
              </w:rPr>
              <w:t>rojekts šo jomu neskar</w:t>
            </w:r>
            <w:r w:rsidR="001568F2">
              <w:rPr>
                <w:sz w:val="28"/>
                <w:szCs w:val="28"/>
              </w:rPr>
              <w:t>.</w:t>
            </w:r>
          </w:p>
        </w:tc>
      </w:tr>
      <w:tr w:rsidR="00E26FA6" w:rsidRPr="000400C3" w:rsidTr="00CB409B">
        <w:trPr>
          <w:trHeight w:val="70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after="0" w:line="240" w:lineRule="auto"/>
              <w:rPr>
                <w:rFonts w:eastAsia="Times New Roman"/>
                <w:sz w:val="28"/>
                <w:szCs w:val="28"/>
                <w:lang w:eastAsia="lv-LV"/>
              </w:rPr>
            </w:pPr>
            <w:r w:rsidRPr="000400C3">
              <w:rPr>
                <w:rFonts w:eastAsia="Times New Roman"/>
                <w:sz w:val="28"/>
                <w:szCs w:val="28"/>
                <w:lang w:eastAsia="lv-LV"/>
              </w:rPr>
              <w:t> 5.</w:t>
            </w:r>
          </w:p>
        </w:tc>
        <w:tc>
          <w:tcPr>
            <w:tcW w:w="3618" w:type="dxa"/>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after="0" w:line="240" w:lineRule="auto"/>
              <w:rPr>
                <w:rFonts w:eastAsia="Times New Roman"/>
                <w:sz w:val="28"/>
                <w:szCs w:val="28"/>
                <w:lang w:eastAsia="lv-LV"/>
              </w:rPr>
            </w:pPr>
            <w:r w:rsidRPr="000400C3">
              <w:rPr>
                <w:rFonts w:eastAsia="Times New Roman"/>
                <w:sz w:val="28"/>
                <w:szCs w:val="28"/>
                <w:lang w:eastAsia="lv-LV"/>
              </w:rPr>
              <w:t> Projekta izpildes ietekme uz pārvaldes institucionālo struktūru.</w:t>
            </w:r>
          </w:p>
          <w:p w:rsidR="00E26FA6" w:rsidRPr="000400C3" w:rsidRDefault="00E26FA6" w:rsidP="00940F45">
            <w:pPr>
              <w:spacing w:after="0" w:line="240" w:lineRule="auto"/>
              <w:rPr>
                <w:rFonts w:eastAsia="Times New Roman"/>
                <w:sz w:val="28"/>
                <w:szCs w:val="28"/>
                <w:lang w:eastAsia="lv-LV"/>
              </w:rPr>
            </w:pPr>
            <w:r w:rsidRPr="000400C3">
              <w:rPr>
                <w:rFonts w:eastAsia="Times New Roman"/>
                <w:sz w:val="28"/>
                <w:szCs w:val="28"/>
                <w:lang w:eastAsia="lv-LV"/>
              </w:rPr>
              <w:t>Esošu institūciju reorganizācija</w:t>
            </w:r>
          </w:p>
        </w:tc>
        <w:tc>
          <w:tcPr>
            <w:tcW w:w="5135" w:type="dxa"/>
            <w:tcBorders>
              <w:top w:val="outset" w:sz="6" w:space="0" w:color="auto"/>
              <w:left w:val="outset" w:sz="6" w:space="0" w:color="auto"/>
              <w:bottom w:val="outset" w:sz="6" w:space="0" w:color="auto"/>
              <w:right w:val="outset" w:sz="6" w:space="0" w:color="auto"/>
            </w:tcBorders>
          </w:tcPr>
          <w:p w:rsidR="00E26FA6" w:rsidRPr="000400C3" w:rsidRDefault="002F5B05" w:rsidP="002F5B05">
            <w:pPr>
              <w:spacing w:after="0" w:line="240" w:lineRule="auto"/>
              <w:jc w:val="both"/>
              <w:rPr>
                <w:rFonts w:eastAsia="Times New Roman"/>
                <w:sz w:val="28"/>
                <w:szCs w:val="28"/>
                <w:lang w:eastAsia="lv-LV"/>
              </w:rPr>
            </w:pPr>
            <w:r w:rsidRPr="000400C3">
              <w:rPr>
                <w:sz w:val="28"/>
                <w:szCs w:val="28"/>
              </w:rPr>
              <w:t>P</w:t>
            </w:r>
            <w:r w:rsidR="00A00263" w:rsidRPr="000400C3">
              <w:rPr>
                <w:sz w:val="28"/>
                <w:szCs w:val="28"/>
              </w:rPr>
              <w:t>rojekts šo jomu neskar</w:t>
            </w:r>
            <w:r w:rsidR="001568F2">
              <w:rPr>
                <w:sz w:val="28"/>
                <w:szCs w:val="28"/>
              </w:rPr>
              <w:t>.</w:t>
            </w:r>
          </w:p>
        </w:tc>
      </w:tr>
      <w:tr w:rsidR="00E26FA6" w:rsidRPr="000400C3" w:rsidTr="00CB409B">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after="0" w:line="240" w:lineRule="auto"/>
              <w:rPr>
                <w:rFonts w:eastAsia="Times New Roman"/>
                <w:sz w:val="28"/>
                <w:szCs w:val="28"/>
                <w:lang w:eastAsia="lv-LV"/>
              </w:rPr>
            </w:pPr>
            <w:r w:rsidRPr="000400C3">
              <w:rPr>
                <w:rFonts w:eastAsia="Times New Roman"/>
                <w:sz w:val="28"/>
                <w:szCs w:val="28"/>
                <w:lang w:eastAsia="lv-LV"/>
              </w:rPr>
              <w:t> 6.</w:t>
            </w:r>
          </w:p>
        </w:tc>
        <w:tc>
          <w:tcPr>
            <w:tcW w:w="3618" w:type="dxa"/>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after="0" w:line="240" w:lineRule="auto"/>
              <w:rPr>
                <w:rFonts w:eastAsia="Times New Roman"/>
                <w:sz w:val="28"/>
                <w:szCs w:val="28"/>
                <w:lang w:eastAsia="lv-LV"/>
              </w:rPr>
            </w:pPr>
            <w:r w:rsidRPr="000400C3">
              <w:rPr>
                <w:rFonts w:eastAsia="Times New Roman"/>
                <w:sz w:val="28"/>
                <w:szCs w:val="28"/>
                <w:lang w:eastAsia="lv-LV"/>
              </w:rPr>
              <w:t> Cita informācija</w:t>
            </w:r>
          </w:p>
        </w:tc>
        <w:tc>
          <w:tcPr>
            <w:tcW w:w="5135" w:type="dxa"/>
            <w:tcBorders>
              <w:top w:val="outset" w:sz="6" w:space="0" w:color="auto"/>
              <w:left w:val="outset" w:sz="6" w:space="0" w:color="auto"/>
              <w:bottom w:val="outset" w:sz="6" w:space="0" w:color="auto"/>
              <w:right w:val="outset" w:sz="6" w:space="0" w:color="auto"/>
            </w:tcBorders>
          </w:tcPr>
          <w:p w:rsidR="00E26FA6" w:rsidRPr="000400C3" w:rsidRDefault="00E26FA6" w:rsidP="00940F45">
            <w:pPr>
              <w:spacing w:after="0" w:line="240" w:lineRule="auto"/>
              <w:rPr>
                <w:rFonts w:eastAsia="Times New Roman"/>
                <w:sz w:val="28"/>
                <w:szCs w:val="28"/>
                <w:lang w:eastAsia="lv-LV"/>
              </w:rPr>
            </w:pPr>
            <w:r w:rsidRPr="000400C3">
              <w:rPr>
                <w:rFonts w:eastAsia="Times New Roman"/>
                <w:sz w:val="28"/>
                <w:szCs w:val="28"/>
                <w:lang w:eastAsia="lv-LV"/>
              </w:rPr>
              <w:t>Nav</w:t>
            </w:r>
          </w:p>
        </w:tc>
      </w:tr>
    </w:tbl>
    <w:p w:rsidR="00E26FA6" w:rsidRPr="000400C3" w:rsidRDefault="00E26FA6" w:rsidP="00E26FA6">
      <w:pPr>
        <w:spacing w:after="0" w:line="240" w:lineRule="auto"/>
        <w:ind w:firstLine="375"/>
        <w:jc w:val="both"/>
        <w:rPr>
          <w:sz w:val="28"/>
          <w:szCs w:val="28"/>
        </w:rPr>
      </w:pPr>
      <w:r w:rsidRPr="000400C3">
        <w:rPr>
          <w:rFonts w:eastAsia="Times New Roman"/>
          <w:sz w:val="28"/>
          <w:szCs w:val="28"/>
          <w:lang w:eastAsia="lv-LV"/>
        </w:rPr>
        <w:t> </w:t>
      </w:r>
    </w:p>
    <w:p w:rsidR="00E26FA6" w:rsidRPr="000400C3" w:rsidRDefault="00E26FA6" w:rsidP="00E26FA6">
      <w:pPr>
        <w:spacing w:after="0" w:line="240" w:lineRule="auto"/>
        <w:ind w:firstLine="720"/>
        <w:rPr>
          <w:sz w:val="28"/>
          <w:szCs w:val="28"/>
        </w:rPr>
      </w:pPr>
    </w:p>
    <w:p w:rsidR="001402ED" w:rsidRDefault="00E26FA6" w:rsidP="006222B6">
      <w:pPr>
        <w:spacing w:after="0" w:line="240" w:lineRule="auto"/>
        <w:ind w:firstLine="284"/>
        <w:rPr>
          <w:sz w:val="28"/>
          <w:szCs w:val="28"/>
        </w:rPr>
      </w:pPr>
      <w:r w:rsidRPr="000400C3">
        <w:rPr>
          <w:sz w:val="28"/>
          <w:szCs w:val="28"/>
        </w:rPr>
        <w:t>Kultūras mi</w:t>
      </w:r>
      <w:r w:rsidR="001402ED">
        <w:rPr>
          <w:sz w:val="28"/>
          <w:szCs w:val="28"/>
        </w:rPr>
        <w:t>nistra</w:t>
      </w:r>
      <w:proofErr w:type="gramStart"/>
      <w:r w:rsidR="001402ED">
        <w:rPr>
          <w:sz w:val="28"/>
          <w:szCs w:val="28"/>
        </w:rPr>
        <w:t xml:space="preserve"> </w:t>
      </w:r>
      <w:r w:rsidR="00C46733">
        <w:rPr>
          <w:sz w:val="28"/>
          <w:szCs w:val="28"/>
        </w:rPr>
        <w:t xml:space="preserve"> </w:t>
      </w:r>
      <w:proofErr w:type="gramEnd"/>
      <w:r w:rsidR="00C46733">
        <w:rPr>
          <w:sz w:val="28"/>
          <w:szCs w:val="28"/>
        </w:rPr>
        <w:t>p.i.</w:t>
      </w:r>
      <w:r w:rsidR="001402ED">
        <w:rPr>
          <w:sz w:val="28"/>
          <w:szCs w:val="28"/>
        </w:rPr>
        <w:t xml:space="preserve"> </w:t>
      </w:r>
    </w:p>
    <w:p w:rsidR="00E26FA6" w:rsidRPr="000400C3" w:rsidRDefault="001402ED" w:rsidP="006222B6">
      <w:pPr>
        <w:spacing w:after="0" w:line="240" w:lineRule="auto"/>
        <w:ind w:firstLine="284"/>
        <w:rPr>
          <w:sz w:val="28"/>
          <w:szCs w:val="28"/>
        </w:rPr>
      </w:pPr>
      <w:r>
        <w:rPr>
          <w:sz w:val="28"/>
          <w:szCs w:val="28"/>
        </w:rPr>
        <w:t>tieslietu ministrs</w:t>
      </w:r>
      <w:proofErr w:type="gramStart"/>
      <w:r w:rsidR="006222B6">
        <w:rPr>
          <w:sz w:val="28"/>
          <w:szCs w:val="28"/>
        </w:rPr>
        <w:t xml:space="preserve">                                                            </w:t>
      </w:r>
      <w:r>
        <w:rPr>
          <w:sz w:val="28"/>
          <w:szCs w:val="28"/>
        </w:rPr>
        <w:t xml:space="preserve"> </w:t>
      </w:r>
      <w:r w:rsidR="006222B6">
        <w:rPr>
          <w:sz w:val="28"/>
          <w:szCs w:val="28"/>
        </w:rPr>
        <w:t xml:space="preserve"> </w:t>
      </w:r>
      <w:proofErr w:type="gramEnd"/>
      <w:r>
        <w:rPr>
          <w:sz w:val="28"/>
          <w:szCs w:val="28"/>
        </w:rPr>
        <w:t>J.Bordāns</w:t>
      </w:r>
    </w:p>
    <w:p w:rsidR="00E26FA6" w:rsidRPr="000400C3" w:rsidRDefault="00E26FA6" w:rsidP="00E26FA6">
      <w:pPr>
        <w:spacing w:after="0" w:line="240" w:lineRule="auto"/>
        <w:rPr>
          <w:sz w:val="28"/>
          <w:szCs w:val="28"/>
        </w:rPr>
      </w:pPr>
    </w:p>
    <w:p w:rsidR="00E26FA6" w:rsidRPr="000400C3" w:rsidRDefault="00E26FA6" w:rsidP="002F5B05">
      <w:pPr>
        <w:spacing w:after="0" w:line="240" w:lineRule="auto"/>
        <w:ind w:firstLine="284"/>
        <w:rPr>
          <w:sz w:val="28"/>
          <w:szCs w:val="28"/>
        </w:rPr>
      </w:pPr>
      <w:r w:rsidRPr="000400C3">
        <w:rPr>
          <w:sz w:val="28"/>
          <w:szCs w:val="28"/>
        </w:rPr>
        <w:t>Vīza: Valsts sekret</w:t>
      </w:r>
      <w:r w:rsidR="002F5B05" w:rsidRPr="000400C3">
        <w:rPr>
          <w:sz w:val="28"/>
          <w:szCs w:val="28"/>
        </w:rPr>
        <w:t>ārs</w:t>
      </w:r>
      <w:r w:rsidR="002F5B05" w:rsidRPr="000400C3">
        <w:rPr>
          <w:sz w:val="28"/>
          <w:szCs w:val="28"/>
        </w:rPr>
        <w:tab/>
      </w:r>
      <w:r w:rsidR="002F5B05" w:rsidRPr="000400C3">
        <w:rPr>
          <w:sz w:val="28"/>
          <w:szCs w:val="28"/>
        </w:rPr>
        <w:tab/>
      </w:r>
      <w:r w:rsidR="002F5B05" w:rsidRPr="000400C3">
        <w:rPr>
          <w:sz w:val="28"/>
          <w:szCs w:val="28"/>
        </w:rPr>
        <w:tab/>
      </w:r>
      <w:r w:rsidR="002F5B05" w:rsidRPr="000400C3">
        <w:rPr>
          <w:sz w:val="28"/>
          <w:szCs w:val="28"/>
        </w:rPr>
        <w:tab/>
      </w:r>
      <w:r w:rsidR="002F5B05" w:rsidRPr="000400C3">
        <w:rPr>
          <w:sz w:val="28"/>
          <w:szCs w:val="28"/>
        </w:rPr>
        <w:tab/>
      </w:r>
      <w:r w:rsidR="002F5B05" w:rsidRPr="000400C3">
        <w:rPr>
          <w:sz w:val="28"/>
          <w:szCs w:val="28"/>
        </w:rPr>
        <w:tab/>
        <w:t>G.Puķītis</w:t>
      </w:r>
    </w:p>
    <w:p w:rsidR="00E26FA6" w:rsidRPr="000400C3" w:rsidRDefault="00E26FA6" w:rsidP="00E26FA6">
      <w:pPr>
        <w:spacing w:after="0" w:line="240" w:lineRule="auto"/>
        <w:jc w:val="both"/>
        <w:rPr>
          <w:sz w:val="28"/>
          <w:szCs w:val="28"/>
        </w:rPr>
      </w:pPr>
    </w:p>
    <w:p w:rsidR="00FA759B" w:rsidRPr="000400C3" w:rsidRDefault="00FA759B" w:rsidP="00FA759B">
      <w:pPr>
        <w:spacing w:after="0" w:line="240" w:lineRule="auto"/>
        <w:rPr>
          <w:szCs w:val="24"/>
        </w:rPr>
      </w:pPr>
    </w:p>
    <w:p w:rsidR="00CB409B" w:rsidRPr="000400C3" w:rsidRDefault="00CB409B" w:rsidP="00FA759B">
      <w:pPr>
        <w:spacing w:after="0" w:line="240" w:lineRule="auto"/>
        <w:rPr>
          <w:szCs w:val="24"/>
        </w:rPr>
      </w:pPr>
    </w:p>
    <w:p w:rsidR="002F5B05" w:rsidRPr="000400C3" w:rsidRDefault="002F5B05" w:rsidP="00FA759B">
      <w:pPr>
        <w:spacing w:after="0" w:line="240" w:lineRule="auto"/>
        <w:rPr>
          <w:szCs w:val="24"/>
        </w:rPr>
      </w:pPr>
    </w:p>
    <w:p w:rsidR="002F5B05" w:rsidRPr="000400C3" w:rsidRDefault="002F5B05" w:rsidP="00FA759B">
      <w:pPr>
        <w:spacing w:after="0" w:line="240" w:lineRule="auto"/>
        <w:rPr>
          <w:szCs w:val="24"/>
        </w:rPr>
      </w:pPr>
    </w:p>
    <w:p w:rsidR="00FA759B" w:rsidRPr="000400C3" w:rsidRDefault="00FA759B" w:rsidP="00FA759B">
      <w:pPr>
        <w:spacing w:after="0" w:line="240" w:lineRule="auto"/>
        <w:rPr>
          <w:sz w:val="20"/>
          <w:szCs w:val="20"/>
        </w:rPr>
      </w:pPr>
    </w:p>
    <w:p w:rsidR="002F5B05" w:rsidRPr="000400C3" w:rsidRDefault="001402ED" w:rsidP="002F5B05">
      <w:pPr>
        <w:tabs>
          <w:tab w:val="left" w:pos="6804"/>
        </w:tabs>
        <w:spacing w:after="0" w:line="240" w:lineRule="auto"/>
        <w:rPr>
          <w:sz w:val="22"/>
          <w:lang w:eastAsia="lv-LV"/>
        </w:rPr>
      </w:pPr>
      <w:bookmarkStart w:id="2" w:name="OLE_LINK1"/>
      <w:bookmarkStart w:id="3" w:name="OLE_LINK2"/>
      <w:r>
        <w:rPr>
          <w:sz w:val="22"/>
          <w:lang w:eastAsia="lv-LV"/>
        </w:rPr>
        <w:t>13</w:t>
      </w:r>
      <w:r w:rsidR="00D12AAF">
        <w:rPr>
          <w:sz w:val="22"/>
          <w:lang w:eastAsia="lv-LV"/>
        </w:rPr>
        <w:t>.11</w:t>
      </w:r>
      <w:r w:rsidR="000400C3" w:rsidRPr="000400C3">
        <w:rPr>
          <w:sz w:val="22"/>
          <w:lang w:eastAsia="lv-LV"/>
        </w:rPr>
        <w:t>.2013</w:t>
      </w:r>
      <w:r w:rsidR="002F5B05" w:rsidRPr="000400C3">
        <w:rPr>
          <w:sz w:val="22"/>
          <w:lang w:eastAsia="lv-LV"/>
        </w:rPr>
        <w:t>.</w:t>
      </w:r>
    </w:p>
    <w:p w:rsidR="002F5B05" w:rsidRPr="000400C3" w:rsidRDefault="00665A1E" w:rsidP="002F5B05">
      <w:pPr>
        <w:tabs>
          <w:tab w:val="left" w:pos="6804"/>
        </w:tabs>
        <w:spacing w:after="0" w:line="240" w:lineRule="auto"/>
        <w:rPr>
          <w:sz w:val="22"/>
          <w:lang w:eastAsia="lv-LV"/>
        </w:rPr>
      </w:pPr>
      <w:r w:rsidRPr="000400C3">
        <w:rPr>
          <w:sz w:val="22"/>
          <w:lang w:eastAsia="lv-LV"/>
        </w:rPr>
        <w:t>1</w:t>
      </w:r>
      <w:r w:rsidR="00EE6948" w:rsidRPr="000400C3">
        <w:rPr>
          <w:sz w:val="22"/>
          <w:lang w:eastAsia="lv-LV"/>
        </w:rPr>
        <w:t>4</w:t>
      </w:r>
      <w:r w:rsidR="00D12AAF">
        <w:rPr>
          <w:sz w:val="22"/>
          <w:lang w:eastAsia="lv-LV"/>
        </w:rPr>
        <w:t>5</w:t>
      </w:r>
      <w:r w:rsidR="001402ED">
        <w:rPr>
          <w:sz w:val="22"/>
          <w:lang w:eastAsia="lv-LV"/>
        </w:rPr>
        <w:t>2</w:t>
      </w:r>
    </w:p>
    <w:p w:rsidR="002F5B05" w:rsidRPr="000400C3" w:rsidRDefault="002F5B05" w:rsidP="002F5B05">
      <w:pPr>
        <w:tabs>
          <w:tab w:val="left" w:pos="6804"/>
        </w:tabs>
        <w:spacing w:after="0" w:line="240" w:lineRule="auto"/>
        <w:rPr>
          <w:sz w:val="22"/>
          <w:lang w:eastAsia="lv-LV"/>
        </w:rPr>
      </w:pPr>
      <w:r w:rsidRPr="000400C3">
        <w:rPr>
          <w:sz w:val="22"/>
          <w:lang w:eastAsia="lv-LV"/>
        </w:rPr>
        <w:t>I.Treija</w:t>
      </w:r>
    </w:p>
    <w:p w:rsidR="002F5B05" w:rsidRPr="000400C3" w:rsidRDefault="002F5B05" w:rsidP="002F5B05">
      <w:pPr>
        <w:spacing w:after="0" w:line="240" w:lineRule="auto"/>
        <w:rPr>
          <w:sz w:val="22"/>
        </w:rPr>
      </w:pPr>
      <w:r w:rsidRPr="000400C3">
        <w:rPr>
          <w:sz w:val="22"/>
        </w:rPr>
        <w:t>Tālr.67330268; fakss 67330293</w:t>
      </w:r>
    </w:p>
    <w:p w:rsidR="002F5B05" w:rsidRPr="000400C3" w:rsidRDefault="007612C5" w:rsidP="002F5B05">
      <w:pPr>
        <w:spacing w:after="0" w:line="240" w:lineRule="auto"/>
        <w:rPr>
          <w:sz w:val="22"/>
        </w:rPr>
      </w:pPr>
      <w:hyperlink r:id="rId7" w:history="1">
        <w:r w:rsidR="00C7573F" w:rsidRPr="008D55A3">
          <w:rPr>
            <w:rStyle w:val="Hipersaite"/>
            <w:sz w:val="22"/>
          </w:rPr>
          <w:t>Iluta.Treija@km.gov.l</w:t>
        </w:r>
        <w:r w:rsidR="00C7573F" w:rsidRPr="008D55A3">
          <w:rPr>
            <w:rStyle w:val="Hipersaite"/>
          </w:rPr>
          <w:t>v</w:t>
        </w:r>
      </w:hyperlink>
      <w:r w:rsidR="00C7573F">
        <w:t xml:space="preserve"> </w:t>
      </w:r>
      <w:r w:rsidR="002F5B05" w:rsidRPr="000400C3">
        <w:rPr>
          <w:sz w:val="22"/>
        </w:rPr>
        <w:t xml:space="preserve"> </w:t>
      </w:r>
    </w:p>
    <w:bookmarkEnd w:id="2"/>
    <w:bookmarkEnd w:id="3"/>
    <w:p w:rsidR="009F2003" w:rsidRPr="000400C3" w:rsidRDefault="009F2003">
      <w:pPr>
        <w:spacing w:after="0"/>
        <w:rPr>
          <w:sz w:val="20"/>
          <w:szCs w:val="20"/>
        </w:rPr>
      </w:pPr>
    </w:p>
    <w:sectPr w:rsidR="009F2003" w:rsidRPr="000400C3" w:rsidSect="004B33E7">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041" w:rsidRDefault="008D0041" w:rsidP="00E26FA6">
      <w:pPr>
        <w:spacing w:after="0" w:line="240" w:lineRule="auto"/>
      </w:pPr>
      <w:r>
        <w:separator/>
      </w:r>
    </w:p>
  </w:endnote>
  <w:endnote w:type="continuationSeparator" w:id="0">
    <w:p w:rsidR="008D0041" w:rsidRDefault="008D0041" w:rsidP="00E26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5E" w:rsidRDefault="007612C5" w:rsidP="00940F45">
    <w:pPr>
      <w:pStyle w:val="Kjene"/>
      <w:framePr w:wrap="around" w:vAnchor="text" w:hAnchor="margin" w:xAlign="right" w:y="1"/>
      <w:rPr>
        <w:rStyle w:val="Lappusesnumurs"/>
      </w:rPr>
    </w:pPr>
    <w:r>
      <w:rPr>
        <w:rStyle w:val="Lappusesnumurs"/>
      </w:rPr>
      <w:fldChar w:fldCharType="begin"/>
    </w:r>
    <w:r w:rsidR="00FA085E">
      <w:rPr>
        <w:rStyle w:val="Lappusesnumurs"/>
      </w:rPr>
      <w:instrText xml:space="preserve">PAGE  </w:instrText>
    </w:r>
    <w:r>
      <w:rPr>
        <w:rStyle w:val="Lappusesnumurs"/>
      </w:rPr>
      <w:fldChar w:fldCharType="end"/>
    </w:r>
  </w:p>
  <w:p w:rsidR="00FA085E" w:rsidRDefault="00FA085E" w:rsidP="00940F45">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5E" w:rsidRPr="004B33E7" w:rsidRDefault="007612C5" w:rsidP="002F5B05">
    <w:pPr>
      <w:spacing w:after="0" w:line="240" w:lineRule="auto"/>
      <w:ind w:right="-1"/>
      <w:jc w:val="both"/>
      <w:rPr>
        <w:sz w:val="22"/>
      </w:rPr>
    </w:pPr>
    <w:r w:rsidRPr="004B33E7">
      <w:rPr>
        <w:sz w:val="22"/>
      </w:rPr>
      <w:fldChar w:fldCharType="begin"/>
    </w:r>
    <w:r w:rsidR="000400C3" w:rsidRPr="004B33E7">
      <w:rPr>
        <w:sz w:val="22"/>
      </w:rPr>
      <w:instrText xml:space="preserve"> FILENAME </w:instrText>
    </w:r>
    <w:r w:rsidRPr="004B33E7">
      <w:rPr>
        <w:sz w:val="22"/>
      </w:rPr>
      <w:fldChar w:fldCharType="separate"/>
    </w:r>
    <w:r w:rsidR="00C46733">
      <w:rPr>
        <w:noProof/>
        <w:sz w:val="22"/>
      </w:rPr>
      <w:t>KMAnot_131113_LNO_dividendes</w:t>
    </w:r>
    <w:r w:rsidRPr="004B33E7">
      <w:rPr>
        <w:sz w:val="22"/>
      </w:rPr>
      <w:fldChar w:fldCharType="end"/>
    </w:r>
    <w:r w:rsidR="00FA085E" w:rsidRPr="004B33E7">
      <w:rPr>
        <w:sz w:val="22"/>
      </w:rPr>
      <w:t xml:space="preserve">Ministru kabineta rīkojuma projekta „Par valstij dividendēs izmaksājamo valsts sabiedrības ar ierobežotu </w:t>
    </w:r>
    <w:r w:rsidR="00FA085E">
      <w:rPr>
        <w:sz w:val="22"/>
      </w:rPr>
      <w:t>atbildību "Latvijas Nacionālā opera</w:t>
    </w:r>
    <w:r w:rsidR="00FA085E" w:rsidRPr="004B33E7">
      <w:rPr>
        <w:sz w:val="22"/>
      </w:rPr>
      <w:t>" peļņas daļu”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5E" w:rsidRPr="004B33E7" w:rsidRDefault="007612C5" w:rsidP="004B33E7">
    <w:pPr>
      <w:spacing w:after="0" w:line="240" w:lineRule="auto"/>
      <w:ind w:right="-1"/>
      <w:jc w:val="both"/>
      <w:rPr>
        <w:sz w:val="22"/>
      </w:rPr>
    </w:pPr>
    <w:r w:rsidRPr="004B33E7">
      <w:rPr>
        <w:sz w:val="22"/>
      </w:rPr>
      <w:fldChar w:fldCharType="begin"/>
    </w:r>
    <w:r w:rsidR="00FA085E" w:rsidRPr="004B33E7">
      <w:rPr>
        <w:sz w:val="22"/>
      </w:rPr>
      <w:instrText xml:space="preserve"> FILENAME </w:instrText>
    </w:r>
    <w:r w:rsidRPr="004B33E7">
      <w:rPr>
        <w:sz w:val="22"/>
      </w:rPr>
      <w:fldChar w:fldCharType="separate"/>
    </w:r>
    <w:r w:rsidR="00C46733">
      <w:rPr>
        <w:noProof/>
        <w:sz w:val="22"/>
      </w:rPr>
      <w:t>KMAnot_131113_LNO_dividendes</w:t>
    </w:r>
    <w:r w:rsidRPr="004B33E7">
      <w:rPr>
        <w:sz w:val="22"/>
      </w:rPr>
      <w:fldChar w:fldCharType="end"/>
    </w:r>
    <w:r w:rsidR="00FA085E" w:rsidRPr="004B33E7">
      <w:rPr>
        <w:sz w:val="22"/>
      </w:rPr>
      <w:t>; Ministru kabineta rīkojuma projekta „Par valstij dividendēs izmaksājamo valsts sabiedrības ar ierobežotu atbildību "Latvijas Nacionāl</w:t>
    </w:r>
    <w:r w:rsidR="000400C3">
      <w:rPr>
        <w:sz w:val="22"/>
      </w:rPr>
      <w:t>ā opera</w:t>
    </w:r>
    <w:r w:rsidR="00FA085E" w:rsidRPr="004B33E7">
      <w:rPr>
        <w:sz w:val="22"/>
      </w:rPr>
      <w:t>" peļņas daļu”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041" w:rsidRDefault="008D0041" w:rsidP="00E26FA6">
      <w:pPr>
        <w:spacing w:after="0" w:line="240" w:lineRule="auto"/>
      </w:pPr>
      <w:r>
        <w:separator/>
      </w:r>
    </w:p>
  </w:footnote>
  <w:footnote w:type="continuationSeparator" w:id="0">
    <w:p w:rsidR="008D0041" w:rsidRDefault="008D0041" w:rsidP="00E26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Content>
      <w:p w:rsidR="00FA085E" w:rsidRPr="004B33E7" w:rsidRDefault="007612C5">
        <w:pPr>
          <w:pStyle w:val="Galvene"/>
          <w:jc w:val="center"/>
          <w:rPr>
            <w:sz w:val="22"/>
          </w:rPr>
        </w:pPr>
        <w:r w:rsidRPr="004B33E7">
          <w:rPr>
            <w:sz w:val="22"/>
          </w:rPr>
          <w:fldChar w:fldCharType="begin"/>
        </w:r>
        <w:r w:rsidR="00FA085E" w:rsidRPr="004B33E7">
          <w:rPr>
            <w:sz w:val="22"/>
          </w:rPr>
          <w:instrText xml:space="preserve"> PAGE   \* MERGEFORMAT </w:instrText>
        </w:r>
        <w:r w:rsidRPr="004B33E7">
          <w:rPr>
            <w:sz w:val="22"/>
          </w:rPr>
          <w:fldChar w:fldCharType="separate"/>
        </w:r>
        <w:r w:rsidR="00563A1A">
          <w:rPr>
            <w:noProof/>
            <w:sz w:val="22"/>
          </w:rPr>
          <w:t>8</w:t>
        </w:r>
        <w:r w:rsidRPr="004B33E7">
          <w:rPr>
            <w:sz w:val="22"/>
          </w:rPr>
          <w:fldChar w:fldCharType="end"/>
        </w:r>
      </w:p>
    </w:sdtContent>
  </w:sdt>
  <w:p w:rsidR="00FA085E" w:rsidRDefault="00FA085E">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E26FA6"/>
    <w:rsid w:val="00026988"/>
    <w:rsid w:val="000400C3"/>
    <w:rsid w:val="00057679"/>
    <w:rsid w:val="0006419C"/>
    <w:rsid w:val="00064A6C"/>
    <w:rsid w:val="00076ECB"/>
    <w:rsid w:val="000804F3"/>
    <w:rsid w:val="000A6246"/>
    <w:rsid w:val="000B62CF"/>
    <w:rsid w:val="000C7BEF"/>
    <w:rsid w:val="000D2D1F"/>
    <w:rsid w:val="000E0765"/>
    <w:rsid w:val="000E7C24"/>
    <w:rsid w:val="00110551"/>
    <w:rsid w:val="00120A34"/>
    <w:rsid w:val="001402ED"/>
    <w:rsid w:val="001568F2"/>
    <w:rsid w:val="00183738"/>
    <w:rsid w:val="001A1CF6"/>
    <w:rsid w:val="001B121B"/>
    <w:rsid w:val="001E10FF"/>
    <w:rsid w:val="002158BF"/>
    <w:rsid w:val="002648A4"/>
    <w:rsid w:val="002653C3"/>
    <w:rsid w:val="00265575"/>
    <w:rsid w:val="002746E9"/>
    <w:rsid w:val="00281003"/>
    <w:rsid w:val="002A7B1B"/>
    <w:rsid w:val="002D027D"/>
    <w:rsid w:val="002F5B05"/>
    <w:rsid w:val="0033077E"/>
    <w:rsid w:val="00376059"/>
    <w:rsid w:val="0039416B"/>
    <w:rsid w:val="003B2CAA"/>
    <w:rsid w:val="003C3F82"/>
    <w:rsid w:val="003E2E3B"/>
    <w:rsid w:val="003F256B"/>
    <w:rsid w:val="00480BBF"/>
    <w:rsid w:val="00495485"/>
    <w:rsid w:val="004B0B7E"/>
    <w:rsid w:val="004B33E7"/>
    <w:rsid w:val="004B5FCE"/>
    <w:rsid w:val="00563A1A"/>
    <w:rsid w:val="00594639"/>
    <w:rsid w:val="005B1966"/>
    <w:rsid w:val="005C376B"/>
    <w:rsid w:val="005E672B"/>
    <w:rsid w:val="00607B3C"/>
    <w:rsid w:val="00617DF5"/>
    <w:rsid w:val="006222B6"/>
    <w:rsid w:val="00665A1E"/>
    <w:rsid w:val="00685F3D"/>
    <w:rsid w:val="006903D3"/>
    <w:rsid w:val="006A68EE"/>
    <w:rsid w:val="006C227E"/>
    <w:rsid w:val="006C2934"/>
    <w:rsid w:val="006D686E"/>
    <w:rsid w:val="006E059E"/>
    <w:rsid w:val="007133E9"/>
    <w:rsid w:val="00735A9D"/>
    <w:rsid w:val="007612C5"/>
    <w:rsid w:val="007A387F"/>
    <w:rsid w:val="007C4D25"/>
    <w:rsid w:val="007E487A"/>
    <w:rsid w:val="00800D27"/>
    <w:rsid w:val="00836A2F"/>
    <w:rsid w:val="00841D85"/>
    <w:rsid w:val="00860B20"/>
    <w:rsid w:val="00862A5E"/>
    <w:rsid w:val="00884D1C"/>
    <w:rsid w:val="008918CF"/>
    <w:rsid w:val="00895E07"/>
    <w:rsid w:val="008A3B77"/>
    <w:rsid w:val="008B0156"/>
    <w:rsid w:val="008C2F6F"/>
    <w:rsid w:val="008D0041"/>
    <w:rsid w:val="008D14DF"/>
    <w:rsid w:val="00915E01"/>
    <w:rsid w:val="00940F45"/>
    <w:rsid w:val="00942982"/>
    <w:rsid w:val="0095621A"/>
    <w:rsid w:val="00991C16"/>
    <w:rsid w:val="009F2003"/>
    <w:rsid w:val="00A00263"/>
    <w:rsid w:val="00A01A11"/>
    <w:rsid w:val="00A45E0D"/>
    <w:rsid w:val="00A6392B"/>
    <w:rsid w:val="00A91851"/>
    <w:rsid w:val="00AE2B0E"/>
    <w:rsid w:val="00AF232F"/>
    <w:rsid w:val="00B150D1"/>
    <w:rsid w:val="00B166F1"/>
    <w:rsid w:val="00B21B94"/>
    <w:rsid w:val="00B21F80"/>
    <w:rsid w:val="00B54FC6"/>
    <w:rsid w:val="00B73D23"/>
    <w:rsid w:val="00B82072"/>
    <w:rsid w:val="00B85946"/>
    <w:rsid w:val="00B921F7"/>
    <w:rsid w:val="00BB2D20"/>
    <w:rsid w:val="00BD1E24"/>
    <w:rsid w:val="00BF13B3"/>
    <w:rsid w:val="00C224F7"/>
    <w:rsid w:val="00C254AA"/>
    <w:rsid w:val="00C46733"/>
    <w:rsid w:val="00C67748"/>
    <w:rsid w:val="00C7573F"/>
    <w:rsid w:val="00C86913"/>
    <w:rsid w:val="00C95A23"/>
    <w:rsid w:val="00CB0527"/>
    <w:rsid w:val="00CB409B"/>
    <w:rsid w:val="00CC2ABA"/>
    <w:rsid w:val="00CF16B4"/>
    <w:rsid w:val="00CF33E0"/>
    <w:rsid w:val="00D02C9E"/>
    <w:rsid w:val="00D05CA8"/>
    <w:rsid w:val="00D12AAF"/>
    <w:rsid w:val="00D269BE"/>
    <w:rsid w:val="00D50E23"/>
    <w:rsid w:val="00DB6700"/>
    <w:rsid w:val="00DF2A2B"/>
    <w:rsid w:val="00E1037C"/>
    <w:rsid w:val="00E149FB"/>
    <w:rsid w:val="00E26FA6"/>
    <w:rsid w:val="00E67241"/>
    <w:rsid w:val="00E94D0C"/>
    <w:rsid w:val="00EE6948"/>
    <w:rsid w:val="00EF5E4B"/>
    <w:rsid w:val="00EF6C61"/>
    <w:rsid w:val="00F15A89"/>
    <w:rsid w:val="00F36850"/>
    <w:rsid w:val="00F42501"/>
    <w:rsid w:val="00F6492F"/>
    <w:rsid w:val="00F75C2B"/>
    <w:rsid w:val="00F95292"/>
    <w:rsid w:val="00FA085E"/>
    <w:rsid w:val="00FA759B"/>
    <w:rsid w:val="00FE5A93"/>
    <w:rsid w:val="00FF510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26FA6"/>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26FA6"/>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rsid w:val="00E26FA6"/>
    <w:rPr>
      <w:rFonts w:ascii="Times New Roman" w:eastAsia="Times New Roman" w:hAnsi="Times New Roman" w:cs="Times New Roman"/>
      <w:sz w:val="24"/>
      <w:szCs w:val="24"/>
      <w:lang w:val="en-GB"/>
    </w:rPr>
  </w:style>
  <w:style w:type="paragraph" w:styleId="Kjene">
    <w:name w:val="footer"/>
    <w:basedOn w:val="Parastais"/>
    <w:link w:val="KjeneRakstz"/>
    <w:rsid w:val="00E26FA6"/>
    <w:pPr>
      <w:tabs>
        <w:tab w:val="center" w:pos="4153"/>
        <w:tab w:val="right" w:pos="8306"/>
      </w:tabs>
    </w:pPr>
  </w:style>
  <w:style w:type="character" w:customStyle="1" w:styleId="KjeneRakstz">
    <w:name w:val="Kājene Rakstz."/>
    <w:basedOn w:val="Noklusjumarindkopasfonts"/>
    <w:link w:val="Kjene"/>
    <w:rsid w:val="00E26FA6"/>
    <w:rPr>
      <w:rFonts w:ascii="Times New Roman" w:eastAsia="Calibri" w:hAnsi="Times New Roman" w:cs="Times New Roman"/>
      <w:sz w:val="24"/>
    </w:rPr>
  </w:style>
  <w:style w:type="character" w:styleId="Lappusesnumurs">
    <w:name w:val="page number"/>
    <w:basedOn w:val="Noklusjumarindkopasfonts"/>
    <w:rsid w:val="00E26FA6"/>
  </w:style>
  <w:style w:type="paragraph" w:styleId="Galvene">
    <w:name w:val="header"/>
    <w:basedOn w:val="Parastais"/>
    <w:link w:val="GalveneRakstz"/>
    <w:uiPriority w:val="99"/>
    <w:unhideWhenUsed/>
    <w:rsid w:val="00E26F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FA6"/>
    <w:rPr>
      <w:rFonts w:ascii="Times New Roman" w:eastAsia="Calibri" w:hAnsi="Times New Roman" w:cs="Times New Roman"/>
      <w:sz w:val="24"/>
    </w:rPr>
  </w:style>
  <w:style w:type="character" w:styleId="Hipersaite">
    <w:name w:val="Hyperlink"/>
    <w:basedOn w:val="Noklusjumarindkopasfonts"/>
    <w:uiPriority w:val="99"/>
    <w:unhideWhenUsed/>
    <w:rsid w:val="00FA759B"/>
    <w:rPr>
      <w:strike w:val="0"/>
      <w:dstrike w:val="0"/>
      <w:color w:val="40407C"/>
      <w:u w:val="none"/>
      <w:effect w:val="none"/>
    </w:rPr>
  </w:style>
  <w:style w:type="character" w:styleId="Komentraatsauce">
    <w:name w:val="annotation reference"/>
    <w:basedOn w:val="Noklusjumarindkopasfonts"/>
    <w:uiPriority w:val="99"/>
    <w:semiHidden/>
    <w:unhideWhenUsed/>
    <w:rsid w:val="005E672B"/>
    <w:rPr>
      <w:sz w:val="16"/>
      <w:szCs w:val="16"/>
    </w:rPr>
  </w:style>
  <w:style w:type="paragraph" w:styleId="Komentrateksts">
    <w:name w:val="annotation text"/>
    <w:basedOn w:val="Parastais"/>
    <w:link w:val="KomentratekstsRakstz"/>
    <w:uiPriority w:val="99"/>
    <w:semiHidden/>
    <w:unhideWhenUsed/>
    <w:rsid w:val="005E67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672B"/>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E672B"/>
    <w:rPr>
      <w:b/>
      <w:bCs/>
    </w:rPr>
  </w:style>
  <w:style w:type="character" w:customStyle="1" w:styleId="KomentratmaRakstz">
    <w:name w:val="Komentāra tēma Rakstz."/>
    <w:basedOn w:val="KomentratekstsRakstz"/>
    <w:link w:val="Komentratma"/>
    <w:uiPriority w:val="99"/>
    <w:semiHidden/>
    <w:rsid w:val="005E672B"/>
    <w:rPr>
      <w:b/>
      <w:bCs/>
    </w:rPr>
  </w:style>
  <w:style w:type="paragraph" w:styleId="Balonteksts">
    <w:name w:val="Balloon Text"/>
    <w:basedOn w:val="Parastais"/>
    <w:link w:val="BalontekstsRakstz"/>
    <w:uiPriority w:val="99"/>
    <w:semiHidden/>
    <w:unhideWhenUsed/>
    <w:rsid w:val="005E67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672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uta.Treija@k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CF46D-6B4F-4EE3-BDC9-0922DC46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7492</Words>
  <Characters>4271</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projekta„Par valstij dividendēs izmaksājamo valsts sabiedrības ar ierobežotu atbildību "Latvijas Nacionālais teātris" peļņas daļu” sākotnējās ietekmes novērtējuma ziņojums (anotācija)</vt:lpstr>
      <vt:lpstr>Ministru kabineta rīkojuma projekta„Par valstij dividendēs izmaksājamo valsts sabiedrības ar ierobežotu atbildību "Latvijas Nacionālais teātris" peļņas daļu” sākotnējās ietekmes novērtējuma ziņojums (anotācija)</vt:lpstr>
    </vt:vector>
  </TitlesOfParts>
  <Company>LR Kultūras Ministrija</Company>
  <LinksUpToDate>false</LinksUpToDate>
  <CharactersWithSpaces>11740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„Latvijas Nacionālā opera” peļņas daļu” sākotnējās ietekmes novērtējuma ziņojums (anotācija)</dc:title>
  <dc:subject>MKAnot_131113_LNO_dividendes</dc:subject>
  <dc:creator>I.Treija</dc:creator>
  <dc:description>I.Treija
Tālr.67330268;67330293
iluta.treija@km.gov.lv</dc:description>
  <cp:lastModifiedBy>Dzintra Rozīte</cp:lastModifiedBy>
  <cp:revision>18</cp:revision>
  <cp:lastPrinted>2013-11-13T16:25:00Z</cp:lastPrinted>
  <dcterms:created xsi:type="dcterms:W3CDTF">2013-09-30T11:18:00Z</dcterms:created>
  <dcterms:modified xsi:type="dcterms:W3CDTF">2013-11-14T15:05:00Z</dcterms:modified>
</cp:coreProperties>
</file>