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6B" w:rsidRPr="00FE03C5" w:rsidRDefault="0035736B" w:rsidP="0035736B">
      <w:pPr>
        <w:jc w:val="right"/>
        <w:rPr>
          <w:sz w:val="20"/>
          <w:szCs w:val="20"/>
        </w:rPr>
      </w:pPr>
      <w:bookmarkStart w:id="0" w:name="_GoBack"/>
      <w:bookmarkEnd w:id="0"/>
      <w:r w:rsidRPr="00FE03C5">
        <w:rPr>
          <w:sz w:val="20"/>
          <w:szCs w:val="20"/>
        </w:rPr>
        <w:t>Pielikums Nr.1</w:t>
      </w:r>
    </w:p>
    <w:p w:rsidR="0035736B" w:rsidRPr="004633C5" w:rsidRDefault="0035736B" w:rsidP="0035736B">
      <w:pPr>
        <w:jc w:val="right"/>
        <w:rPr>
          <w:sz w:val="20"/>
          <w:szCs w:val="20"/>
        </w:rPr>
      </w:pPr>
      <w:bookmarkStart w:id="1" w:name="OLE_LINK10"/>
      <w:bookmarkStart w:id="2" w:name="OLE_LINK11"/>
      <w:r w:rsidRPr="004633C5">
        <w:rPr>
          <w:sz w:val="20"/>
          <w:szCs w:val="20"/>
        </w:rPr>
        <w:t xml:space="preserve">Ministru kabineta rīkojuma projekta </w:t>
      </w:r>
    </w:p>
    <w:p w:rsidR="0096348C" w:rsidRPr="004633C5" w:rsidRDefault="0035736B" w:rsidP="004633C5">
      <w:pPr>
        <w:jc w:val="right"/>
        <w:rPr>
          <w:sz w:val="20"/>
          <w:szCs w:val="20"/>
        </w:rPr>
      </w:pPr>
      <w:r w:rsidRPr="004633C5">
        <w:rPr>
          <w:sz w:val="20"/>
          <w:szCs w:val="20"/>
        </w:rPr>
        <w:t>„</w:t>
      </w:r>
      <w:r w:rsidR="004633C5" w:rsidRPr="004633C5">
        <w:rPr>
          <w:bCs/>
          <w:sz w:val="20"/>
          <w:szCs w:val="20"/>
        </w:rPr>
        <w:t>Par finansējuma piešķiršanu</w:t>
      </w:r>
      <w:r w:rsidR="004633C5" w:rsidRPr="004633C5">
        <w:rPr>
          <w:sz w:val="20"/>
          <w:szCs w:val="20"/>
        </w:rPr>
        <w:t xml:space="preserve"> Ventspils mūzikas vidusskolai pārcelšanās izdevumu segšanai</w:t>
      </w:r>
      <w:r w:rsidRPr="004633C5">
        <w:rPr>
          <w:sz w:val="20"/>
          <w:szCs w:val="20"/>
        </w:rPr>
        <w:t>”</w:t>
      </w:r>
      <w:r w:rsidR="0096348C" w:rsidRPr="004633C5">
        <w:rPr>
          <w:sz w:val="20"/>
          <w:szCs w:val="20"/>
        </w:rPr>
        <w:t xml:space="preserve"> </w:t>
      </w:r>
    </w:p>
    <w:p w:rsidR="0035736B" w:rsidRPr="004633C5" w:rsidRDefault="0035736B" w:rsidP="0035736B">
      <w:pPr>
        <w:jc w:val="right"/>
        <w:rPr>
          <w:sz w:val="20"/>
          <w:szCs w:val="20"/>
        </w:rPr>
      </w:pPr>
      <w:r w:rsidRPr="004633C5">
        <w:rPr>
          <w:sz w:val="20"/>
          <w:szCs w:val="20"/>
        </w:rPr>
        <w:t>sākotnējās ietekmes novērtējuma ziņojumam (anotācija)</w:t>
      </w:r>
    </w:p>
    <w:bookmarkEnd w:id="1"/>
    <w:bookmarkEnd w:id="2"/>
    <w:p w:rsidR="00727A03" w:rsidRPr="00A37C49" w:rsidRDefault="00727A03" w:rsidP="00C97919">
      <w:pPr>
        <w:jc w:val="right"/>
        <w:rPr>
          <w:b/>
          <w:bCs/>
        </w:rPr>
      </w:pPr>
    </w:p>
    <w:p w:rsidR="008D553C" w:rsidRDefault="0035736B" w:rsidP="00AF340C">
      <w:pPr>
        <w:jc w:val="center"/>
        <w:rPr>
          <w:b/>
          <w:bCs/>
        </w:rPr>
      </w:pPr>
      <w:r w:rsidRPr="00514A97">
        <w:rPr>
          <w:b/>
        </w:rPr>
        <w:t>Informācija par</w:t>
      </w:r>
      <w:r w:rsidR="0096348C">
        <w:rPr>
          <w:b/>
        </w:rPr>
        <w:t xml:space="preserve"> </w:t>
      </w:r>
      <w:r w:rsidR="0096348C" w:rsidRPr="0096348C">
        <w:rPr>
          <w:b/>
        </w:rPr>
        <w:t>pārcelšanās izdevumiem no ēkām Kuģinieku ielā 2 un Pils ielā 38, Ventspilī, uz pagaidu telpām</w:t>
      </w:r>
    </w:p>
    <w:p w:rsidR="00727A03" w:rsidRPr="000B0E34" w:rsidRDefault="00727A03" w:rsidP="00AF340C">
      <w:pPr>
        <w:jc w:val="center"/>
        <w:rPr>
          <w:b/>
          <w:bCs/>
        </w:rPr>
      </w:pPr>
    </w:p>
    <w:tbl>
      <w:tblPr>
        <w:tblW w:w="15340" w:type="dxa"/>
        <w:tblInd w:w="93" w:type="dxa"/>
        <w:tblLook w:val="04A0"/>
      </w:tblPr>
      <w:tblGrid>
        <w:gridCol w:w="1377"/>
        <w:gridCol w:w="5398"/>
        <w:gridCol w:w="900"/>
        <w:gridCol w:w="1058"/>
        <w:gridCol w:w="1059"/>
        <w:gridCol w:w="1236"/>
        <w:gridCol w:w="1078"/>
        <w:gridCol w:w="1078"/>
        <w:gridCol w:w="1078"/>
        <w:gridCol w:w="1078"/>
      </w:tblGrid>
      <w:tr w:rsidR="0096348C" w:rsidRPr="0096348C" w:rsidTr="00481C6F">
        <w:trPr>
          <w:trHeight w:val="900"/>
        </w:trPr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Programmas, klasifikācijas kods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Ministrijas, citas centrālās valsts iestādes, programmas nosaukums, klasifikācijas koda nosaukums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Vienību skaits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Izmaksas par vienu vienību, EUR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Kopējās izmaksas, EUR</w:t>
            </w:r>
          </w:p>
        </w:tc>
        <w:tc>
          <w:tcPr>
            <w:tcW w:w="5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Kopējās izmaksas pa gadiem, EUR</w:t>
            </w:r>
          </w:p>
        </w:tc>
      </w:tr>
      <w:tr w:rsidR="0096348C" w:rsidRPr="0096348C" w:rsidTr="00481C6F">
        <w:trPr>
          <w:trHeight w:val="840"/>
        </w:trPr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 xml:space="preserve">2014.gadā no </w:t>
            </w:r>
            <w:r w:rsidRPr="0096348C">
              <w:rPr>
                <w:rFonts w:eastAsia="Times New Roman"/>
                <w:b/>
                <w:bCs/>
                <w:sz w:val="15"/>
                <w:szCs w:val="15"/>
              </w:rPr>
              <w:t>"Līdzekļi neparedzētiem gadījumiem"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2015.gadā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2016.gadā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2017.gadā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2018.gadā</w:t>
            </w:r>
          </w:p>
        </w:tc>
      </w:tr>
      <w:tr w:rsidR="00080DEE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1000–9000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Izdevumi – kopā, tajā skaitā: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0DEE" w:rsidRDefault="00080DEE" w:rsidP="00080DEE">
            <w:pPr>
              <w:ind w:right="-11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1 164 248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277 140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264 194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155 729</w:t>
            </w:r>
          </w:p>
        </w:tc>
      </w:tr>
      <w:tr w:rsidR="00080DEE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Pārcelšanās izdevumi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92 980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67 221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25 759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80DEE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Remontdarbu izdevumi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47 995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25 093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22 902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80DEE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Nomas maksas un komunālo maksājumu izdevumi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0DEE" w:rsidRDefault="00080DEE" w:rsidP="00080DEE">
            <w:pPr>
              <w:ind w:right="-11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1 018 671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180 504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215 253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155 729</w:t>
            </w:r>
          </w:p>
        </w:tc>
      </w:tr>
      <w:tr w:rsidR="00080DEE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Aprīkojuma iegādes izdevumi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4 602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4 322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6348C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96348C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96348C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Atlīdzība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32 204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23 149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9 055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</w:p>
        </w:tc>
      </w:tr>
      <w:tr w:rsidR="0096348C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 xml:space="preserve">   Atalgojums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26 057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18 730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7 327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6348C" w:rsidRPr="0096348C" w:rsidTr="00481C6F">
        <w:trPr>
          <w:trHeight w:val="102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Papildu darbinieki (terminēts līgums) pamatlīdzekļu un inventāra pārvietošanai, demontāžai un montāžai (2014.gadā 6 darb. x 4 mēneši x 427 EUR; 2015.gadā 4 darb. x 2 mēneši x 427 EUR)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427.00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13 664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10 248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3 416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481C6F">
        <w:trPr>
          <w:trHeight w:val="127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019B6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Piemaksa darbiniekiem par papildus darbu</w:t>
            </w:r>
            <w:r w:rsidR="001C474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, darba intensitāti, virsstundu darbu un darbu brīvdienās</w:t>
            </w:r>
            <w:r w:rsidR="006863A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, lai neka</w:t>
            </w:r>
            <w:r w:rsidR="009019B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vētu</w:t>
            </w:r>
            <w:r w:rsidR="006863A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mācību procesu</w:t>
            </w:r>
            <w:r w:rsidR="001C474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(2014.gadā 10 darbinieki un 4 administrācijas darbinieki x 30% (vidēji 139.68 EUR) x 4 mēneši; 2015.gadā 10 darbinieki un 4 administrācijas darbinieki x 30% (vidēji 139.68 EUR) x 2 mēneši)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84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139.68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11 733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7 822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3 911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481C6F">
        <w:trPr>
          <w:trHeight w:val="102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Jurista</w:t>
            </w:r>
            <w:proofErr w:type="gramStart"/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pakalpojumi līgumu izskatīšanai, izstrādei par telpu nomu, par pārcelšanās pa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k</w:t>
            </w: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alpojumiem, par celtniecības darbiem. Terminēts līgums  uz 4 mēnešiem. Stundas samaksa. Plānotais nostrādāto stundu skaits - 30.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22.00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660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660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481C6F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Darba devēja valsts sociālās apdrošināšanas obligātās iemaksas, pabalsti un kompensācijas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6 147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4 419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1 728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6348C" w:rsidRPr="0096348C" w:rsidTr="00481C6F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Darba devēja valsts sociālās apdrošināšanas obligātās iemaksas 26 057 EUR x 23.59%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26 057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0.2359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6 147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4 419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1 728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96348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0"/>
                <w:szCs w:val="20"/>
              </w:rPr>
            </w:pPr>
            <w:r w:rsidRPr="0096348C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80DEE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Preces un pakalpojumi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0DEE" w:rsidRDefault="00080DEE" w:rsidP="00080DEE">
            <w:pPr>
              <w:ind w:right="-11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1 131 204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253 151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255 139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155 729</w:t>
            </w:r>
          </w:p>
        </w:tc>
      </w:tr>
      <w:tr w:rsidR="00080DEE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Pakalpojumi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0DEE" w:rsidRDefault="00080DEE" w:rsidP="00080DEE">
            <w:pPr>
              <w:ind w:right="-1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1 127 442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249 669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254 859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233 593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155 729</w:t>
            </w:r>
          </w:p>
        </w:tc>
      </w:tr>
      <w:tr w:rsidR="00080DEE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2220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Izdevumi par komunālajiem pakalpojumiem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594 422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99 719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123 915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139 046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139 046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92 697</w:t>
            </w:r>
          </w:p>
        </w:tc>
      </w:tr>
      <w:tr w:rsidR="00080DEE" w:rsidRPr="0096348C" w:rsidTr="00481C6F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 xml:space="preserve">360.5 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(Maiznieku iela 11, Ventspils) x</w:t>
            </w:r>
            <w:proofErr w:type="gramStart"/>
            <w:r w:rsidRPr="00080DEE">
              <w:rPr>
                <w:i/>
                <w:iCs/>
                <w:sz w:val="20"/>
                <w:szCs w:val="20"/>
              </w:rPr>
              <w:t xml:space="preserve">  </w:t>
            </w:r>
            <w:proofErr w:type="gramEnd"/>
            <w:r w:rsidRPr="00080DEE">
              <w:rPr>
                <w:i/>
                <w:iCs/>
                <w:sz w:val="20"/>
                <w:szCs w:val="20"/>
              </w:rPr>
              <w:t>komunālie pakalpojumi 4.90 EUR/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ar PVN = 1766.45 EUR x 55 mēneši (01.02.2014.-31.08.2018)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1 766.45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97 155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19 431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21 197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21 197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21 197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14 132</w:t>
            </w:r>
          </w:p>
        </w:tc>
      </w:tr>
      <w:tr w:rsidR="00080DEE" w:rsidRPr="0096348C" w:rsidTr="00481C6F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 xml:space="preserve">1047.8 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(Rīgas iela 12a, Ventspils) x</w:t>
            </w:r>
            <w:proofErr w:type="gramStart"/>
            <w:r w:rsidRPr="00080DEE">
              <w:rPr>
                <w:i/>
                <w:iCs/>
                <w:sz w:val="20"/>
                <w:szCs w:val="20"/>
              </w:rPr>
              <w:t xml:space="preserve">  </w:t>
            </w:r>
            <w:proofErr w:type="gramEnd"/>
            <w:r w:rsidRPr="00080DEE">
              <w:rPr>
                <w:i/>
                <w:iCs/>
                <w:sz w:val="20"/>
                <w:szCs w:val="20"/>
              </w:rPr>
              <w:t>komunālie pakalpojumi 4.90 EUR/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ar PVN = 5134.22 EUR x 17 mēneši (01.02.2014.-30.06.2015.)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5 134.22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87 282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56 476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30 805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80DEE" w:rsidRPr="0096348C" w:rsidTr="00481C6F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 xml:space="preserve">547.8 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(Rīgas iela 12a, Ventspils) x</w:t>
            </w:r>
            <w:proofErr w:type="gramStart"/>
            <w:r w:rsidRPr="00080DEE">
              <w:rPr>
                <w:i/>
                <w:iCs/>
                <w:sz w:val="20"/>
                <w:szCs w:val="20"/>
              </w:rPr>
              <w:t xml:space="preserve">  </w:t>
            </w:r>
            <w:proofErr w:type="gramEnd"/>
            <w:r w:rsidRPr="00080DEE">
              <w:rPr>
                <w:i/>
                <w:iCs/>
                <w:sz w:val="20"/>
                <w:szCs w:val="20"/>
              </w:rPr>
              <w:t>komunālie pakalpojumi 4.90 EUR/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ar PVN = 2684.22 EUR x 38 mēneši (01.07.2015.-31.08.2018)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2 684.25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102 002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16 106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32 211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32 211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21 474</w:t>
            </w:r>
          </w:p>
        </w:tc>
      </w:tr>
      <w:tr w:rsidR="00080DEE" w:rsidRPr="0096348C" w:rsidTr="00481C6F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 xml:space="preserve">830.2 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(Ostas iela 23, Ventspils) x komunālie pakalpojumi 1.72 EUR/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ar PVN = 1427.94 EUR x 55 mēneši (01.02.2014.-31.08.2018.)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1 427.94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78 537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15 707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17 135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17 135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17 135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11 424</w:t>
            </w:r>
          </w:p>
        </w:tc>
      </w:tr>
      <w:tr w:rsidR="00080DEE" w:rsidRPr="0096348C" w:rsidTr="00481C6F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 xml:space="preserve">252.3 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(Kuldīgas iela 3, Ventspils) x komunālie pakalpojumi 2.92 EUR/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ar PVN = 736.72 EUR x 17 mēneši (01.02.2014.-30.06.2015.)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736.72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12 524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8 104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4 420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2239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 xml:space="preserve">Pārējie iestādes administratīvie izdevumi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3 959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3 409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550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6348C" w:rsidRPr="0096348C" w:rsidTr="00481C6F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570A33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 xml:space="preserve">Dokumentu sakārtošana un nodošana valsts arhīvā </w:t>
            </w:r>
            <w:r w:rsidR="00CE64DF">
              <w:rPr>
                <w:rFonts w:eastAsia="Times New Roman"/>
                <w:i/>
                <w:iCs/>
                <w:sz w:val="20"/>
                <w:szCs w:val="20"/>
              </w:rPr>
              <w:t xml:space="preserve">pirms noteiktā termiņa, </w:t>
            </w:r>
            <w:r w:rsidR="00CE64DF" w:rsidRPr="00CE64DF">
              <w:rPr>
                <w:rFonts w:eastAsia="Times New Roman"/>
                <w:i/>
                <w:iCs/>
                <w:sz w:val="20"/>
                <w:szCs w:val="20"/>
              </w:rPr>
              <w:t xml:space="preserve">jo pagaidu telpās nav brīvu vietu </w:t>
            </w:r>
            <w:r w:rsidR="00570A33">
              <w:rPr>
                <w:rFonts w:eastAsia="Times New Roman"/>
                <w:i/>
                <w:iCs/>
                <w:sz w:val="20"/>
                <w:szCs w:val="20"/>
              </w:rPr>
              <w:t xml:space="preserve">valsts </w:t>
            </w:r>
            <w:r w:rsidR="00CE64DF" w:rsidRPr="00CE64DF">
              <w:rPr>
                <w:rFonts w:eastAsia="Times New Roman"/>
                <w:i/>
                <w:iCs/>
                <w:sz w:val="20"/>
                <w:szCs w:val="20"/>
              </w:rPr>
              <w:t>arhīvā nododamo dokumentu glabāšanai</w:t>
            </w:r>
            <w:r w:rsidR="00CE64DF" w:rsidRPr="0096348C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(no 2008.gada līdz 2013.gadam ieskaitot x 332 EUR izmaksas par 1 gadu 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332.00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1 992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1 992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481C6F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Informatīvo materiālu izgatavošana par skolas atrašanās vietu Maiznieku ielā 11, Rīgas ielā 12a, Ostas ielā 23, Kuldīgas ielā 3, Lielā ielā 7, Ventspilī, reklāma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160.00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481C6F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Nevajadzīgā aprīkojuma un inventāra utilizācija izmantojot lielgabarīta atkritumu konteinerus 10 m3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116.67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1 167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817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350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2241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 xml:space="preserve"> Ēku, būvju un telpu kārtējais remonts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47 995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25 093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22 902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6348C" w:rsidRPr="004E0638" w:rsidTr="00481C6F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4E0638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Remontdarbi ēkas Ostas ielā 23, 1.stāvā (detalizētu tāmi skatīt pielikumā Nr.</w:t>
            </w:r>
            <w:r w:rsidR="004E0638" w:rsidRPr="004E0638"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) 2211.74 EUR (1554.42 LVL) + PVN = 2676.21 EUR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2 676.21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2 676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2 676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4E0638" w:rsidTr="00481C6F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4E0638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Remontdarbi ēkas Ostas ielā 23, 2.stāvā (detalizētu tāmi skatīt pielikumā Nr.</w:t>
            </w:r>
            <w:r w:rsidR="004E0638" w:rsidRPr="004E0638"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) 7112.44 EUR (4998.65 LVL) + PVN = 8606.05 EUR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8 606.05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8 606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8 606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4E0638" w:rsidTr="00481C6F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4E0638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Remontdarbi ēkā Kuldīgas ielā 3 (detalizētu tāmi skatīt pielikumā Nr.</w:t>
            </w:r>
            <w:r w:rsidR="004E0638" w:rsidRPr="004E0638"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) 3490.67 EUR (2453.26 LVL) + PVN = 4223.72 EUR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4 223.72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4 224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4 224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4E0638" w:rsidTr="00481C6F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4E0638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Remontdarbi ēkā Pils ielas 38 (detalizētu tāmi skatīt pielikumā Nr.</w:t>
            </w:r>
            <w:r w:rsidR="004E0638" w:rsidRPr="004E0638"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) 7922.88 EUR (5568.23 LVL) + PVN = 9586.68 EUR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9 586.68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9 587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9 587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4E0638" w:rsidTr="00481C6F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4E0638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Remontdarbi ēkā Lielā ielā 7 (detalizētu tāmi skatīt pielikumā Nr.</w:t>
            </w:r>
            <w:r w:rsidR="004E0638" w:rsidRPr="004E0638">
              <w:rPr>
                <w:rFonts w:eastAsia="Times New Roman"/>
                <w:i/>
                <w:iCs/>
                <w:sz w:val="20"/>
                <w:szCs w:val="20"/>
              </w:rPr>
              <w:t>2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) 18927.47 EUR (13302.30 LVL) + PVN = 22902.24 EUR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22 902.24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22 902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22 902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4E0638" w:rsidTr="00481C6F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2243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Iekārtas, inventāra un aparatūras remonts, tehniskā apkalpošana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5 190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3 813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1 377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6348C" w:rsidRPr="004E0638" w:rsidTr="00481C6F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Klavieru skaņošana pēc pārvietošanas uz pagaidu telpām (44 vienības x 79.4 EUR)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79.40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3 494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2 541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953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4E0638" w:rsidTr="00481C6F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Flīģeļu skaņošana pēc pārvietošanas uz pagaidu telpām (16 vienības x 106 EUR)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106.00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1 696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1 272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424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4E0638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481C6F" w:rsidRPr="004E0638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6F" w:rsidRPr="004E0638" w:rsidRDefault="00481C6F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lastRenderedPageBreak/>
              <w:t>2249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6F" w:rsidRPr="004E0638" w:rsidRDefault="00481C6F" w:rsidP="00665967">
            <w:pPr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Pārējie remontdarbu un iestāžu uzturēšanas pakalpojumi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6F" w:rsidRPr="004E0638" w:rsidRDefault="00481C6F" w:rsidP="00665967">
            <w:pPr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6F" w:rsidRPr="004E0638" w:rsidRDefault="00481C6F" w:rsidP="00665967">
            <w:pPr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1C6F" w:rsidRPr="004E0638" w:rsidRDefault="00481C6F" w:rsidP="0066596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5</w:t>
            </w:r>
            <w:r>
              <w:rPr>
                <w:rFonts w:eastAsia="Times New Roman"/>
                <w:sz w:val="22"/>
                <w:szCs w:val="22"/>
              </w:rPr>
              <w:t>1</w:t>
            </w:r>
            <w:r w:rsidRPr="004E063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627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6F" w:rsidRPr="004E0638" w:rsidRDefault="00481C6F" w:rsidP="00665967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36</w:t>
            </w:r>
            <w:r w:rsidRPr="004E0638">
              <w:rPr>
                <w:rFonts w:eastAsia="Times New Roman"/>
                <w:sz w:val="22"/>
                <w:szCs w:val="22"/>
              </w:rPr>
              <w:t xml:space="preserve"> 850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6F" w:rsidRPr="004E0638" w:rsidRDefault="00481C6F" w:rsidP="0066596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 xml:space="preserve">14 </w:t>
            </w:r>
            <w:r>
              <w:rPr>
                <w:rFonts w:eastAsia="Times New Roman"/>
                <w:sz w:val="22"/>
                <w:szCs w:val="22"/>
              </w:rPr>
              <w:t>777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6F" w:rsidRPr="004E0638" w:rsidRDefault="00481C6F" w:rsidP="0066596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6F" w:rsidRPr="004E0638" w:rsidRDefault="00481C6F" w:rsidP="0066596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6F" w:rsidRPr="004E0638" w:rsidRDefault="00481C6F" w:rsidP="0066596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4E0638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481C6F" w:rsidRPr="004E0638" w:rsidTr="00481C6F">
        <w:trPr>
          <w:trHeight w:val="102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6F" w:rsidRPr="004E0638" w:rsidRDefault="00481C6F" w:rsidP="0096348C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E0638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6F" w:rsidRPr="004E0638" w:rsidRDefault="00481C6F" w:rsidP="00665967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Inventāra un mēbeļu izvākšana un pārvešana uz Maiznieku ielu 11, Rīgas ielu 12a, Ostas ielu 23, Kuldīgas ie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lu 3, Lielo ielu 7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un Pils ielu 38 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(detalizētu tāmi skatīt pielikumā Nr.2) 4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2667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33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EUR (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29986.77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LVL) + PVN = 5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1627.47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EUR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6F" w:rsidRPr="004E0638" w:rsidRDefault="00481C6F" w:rsidP="00665967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6F" w:rsidRPr="004E0638" w:rsidRDefault="00481C6F" w:rsidP="00665967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5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627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81C6F" w:rsidRPr="004E0638" w:rsidRDefault="00481C6F" w:rsidP="00665967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5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1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627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6F" w:rsidRPr="004E0638" w:rsidRDefault="00481C6F" w:rsidP="00665967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36</w:t>
            </w: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6F" w:rsidRPr="004E0638" w:rsidRDefault="00481C6F" w:rsidP="00665967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 xml:space="preserve">14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777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6F" w:rsidRPr="004E0638" w:rsidRDefault="00481C6F" w:rsidP="00665967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6F" w:rsidRPr="004E0638" w:rsidRDefault="00481C6F" w:rsidP="00665967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6F" w:rsidRPr="004E0638" w:rsidRDefault="00481C6F" w:rsidP="00665967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4E0638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080DEE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2261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Ēku, telpu īre un noma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424 249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80 785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91 338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94 547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94 547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Default="00080DE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63 031</w:t>
            </w:r>
          </w:p>
        </w:tc>
      </w:tr>
      <w:tr w:rsidR="00080DEE" w:rsidRPr="0096348C" w:rsidTr="00481C6F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 xml:space="preserve">360.5 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(Maiznieku iela 11, Ventspils) x telpu noma 1.73 EUR/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ar PVN = 623.67 EUR x 55 mēneši (01.02.2014.-31.08.2018.)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623.67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34 302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6 860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7 484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7 484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7 484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4 989</w:t>
            </w:r>
          </w:p>
        </w:tc>
      </w:tr>
      <w:tr w:rsidR="00080DEE" w:rsidRPr="0096348C" w:rsidTr="00481C6F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 xml:space="preserve">1047.8 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(Rīgas iela 12a, Ventspils ) x telpu noma 1.73 EUR/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ar PVN = 1812.69 EUR x 17 mēneši (01.02.2014.-30.06.2015.)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1 812.69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30 816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19 940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10 876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80DEE" w:rsidRPr="0096348C" w:rsidTr="00481C6F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 xml:space="preserve">547.8 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(Rīgas iela 12a, Ventspils ) x telpu noma 1.73 EUR/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ar PVN = 947.69 EUR x 38 mēneši (01.07.2015.-31.08.2018.)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947.69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36 012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5 686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11 372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11 372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7 582</w:t>
            </w:r>
          </w:p>
        </w:tc>
      </w:tr>
      <w:tr w:rsidR="00080DEE" w:rsidRPr="0096348C" w:rsidTr="00481C6F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 xml:space="preserve">830.2 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(Ostas iela 23, Ventspils) x telpu noma 5.17 EUR/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ar PVN = 4292.14 EUR x 55 mēneši (01.02.2014.-31.08.2015.)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4 292.14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236 068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47 214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51 506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51 506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51 506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34 337</w:t>
            </w:r>
          </w:p>
        </w:tc>
      </w:tr>
      <w:tr w:rsidR="00080DEE" w:rsidRPr="0096348C" w:rsidTr="00481C6F">
        <w:trPr>
          <w:trHeight w:val="765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 xml:space="preserve">252.3 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(Kuldīgas iela 3, Ventspils) x telpu noma 2.44 EUR/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ar PVN = 615.61 EUR x 17 mēneši (01.02.2014.-30.06.2015.)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615.61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10 465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6 772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3 694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080DEE" w:rsidRPr="0096348C" w:rsidTr="00481C6F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96348C" w:rsidRDefault="00080DEE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 xml:space="preserve">1165 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(Lielā iela 7, Ventspils) x telpu noma 1.73 EUR/</w:t>
            </w:r>
            <w:proofErr w:type="spellStart"/>
            <w:r w:rsidRPr="00080DEE">
              <w:rPr>
                <w:i/>
                <w:iCs/>
                <w:sz w:val="20"/>
                <w:szCs w:val="20"/>
              </w:rPr>
              <w:t>kv.m</w:t>
            </w:r>
            <w:proofErr w:type="spellEnd"/>
            <w:r w:rsidRPr="00080DEE">
              <w:rPr>
                <w:i/>
                <w:iCs/>
                <w:sz w:val="20"/>
                <w:szCs w:val="20"/>
              </w:rPr>
              <w:t>. ar PVN = 2015.43 x 38 mēneši (01.07.2015.-31.08.2018.)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2 015.43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76 586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12 093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24 185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24 185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DEE" w:rsidRPr="00080DEE" w:rsidRDefault="00080DEE">
            <w:pPr>
              <w:jc w:val="right"/>
              <w:rPr>
                <w:i/>
                <w:iCs/>
                <w:sz w:val="20"/>
                <w:szCs w:val="20"/>
              </w:rPr>
            </w:pPr>
            <w:r w:rsidRPr="00080DEE">
              <w:rPr>
                <w:i/>
                <w:iCs/>
                <w:sz w:val="20"/>
                <w:szCs w:val="20"/>
              </w:rPr>
              <w:t>16 123</w:t>
            </w:r>
          </w:p>
        </w:tc>
      </w:tr>
      <w:tr w:rsidR="0096348C" w:rsidRPr="0096348C" w:rsidTr="00481C6F">
        <w:trPr>
          <w:trHeight w:val="6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Krājumi, materiāli, energoresursi, preces, biroja preces un inventārs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3 762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3 482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6348C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2312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Inventārs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3 762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3 482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280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96348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6348C" w:rsidRPr="0096348C" w:rsidTr="00481C6F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Kastes grāmatu mācību līdzekļu pārvešanai un glabāšanai (200 gab. x vidēji 7.11 EUR)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7.11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1 422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1 142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481C6F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Garderobes aprīkojums ēkās Ostas ielā 23 un Kuldīgas ielā 3 (45 drēbju pakaramie ar 8 āķiem x 52 EUR)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52.00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2 340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96348C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96348C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5000; 9000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Kapitālie izdevumi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6348C" w:rsidRPr="0096348C" w:rsidTr="00481C6F">
        <w:trPr>
          <w:trHeight w:val="30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Pamatkapitāla veidošana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96348C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96348C" w:rsidRPr="0096348C" w:rsidTr="00481C6F">
        <w:trPr>
          <w:trHeight w:val="510"/>
        </w:trPr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Uzkopšanas inventārs (2 putekļu sūcēji ar mazgāšanas funkcijām ēkās Ostas ielā 23 un Kuldīgas ielā 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420.00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48C" w:rsidRPr="0096348C" w:rsidRDefault="0096348C" w:rsidP="0096348C">
            <w:pPr>
              <w:jc w:val="right"/>
              <w:rPr>
                <w:rFonts w:eastAsia="Times New Roman"/>
                <w:i/>
                <w:iCs/>
                <w:sz w:val="20"/>
                <w:szCs w:val="20"/>
              </w:rPr>
            </w:pPr>
            <w:r w:rsidRPr="0096348C">
              <w:rPr>
                <w:rFonts w:eastAsia="Times New Roman"/>
                <w:i/>
                <w:iCs/>
                <w:sz w:val="20"/>
                <w:szCs w:val="20"/>
              </w:rPr>
              <w:t>0</w:t>
            </w:r>
          </w:p>
        </w:tc>
      </w:tr>
    </w:tbl>
    <w:p w:rsidR="000B0E34" w:rsidRPr="000B0E34" w:rsidRDefault="000B0E34" w:rsidP="00AF340C">
      <w:pPr>
        <w:jc w:val="center"/>
        <w:rPr>
          <w:b/>
          <w:bCs/>
        </w:rPr>
      </w:pPr>
    </w:p>
    <w:p w:rsidR="000B0E34" w:rsidRPr="000B0E34" w:rsidRDefault="000B0E34" w:rsidP="00AF340C">
      <w:pPr>
        <w:jc w:val="center"/>
        <w:rPr>
          <w:b/>
          <w:bCs/>
        </w:rPr>
      </w:pPr>
    </w:p>
    <w:p w:rsidR="0096348C" w:rsidRDefault="0096348C" w:rsidP="000B0E34">
      <w:pPr>
        <w:pStyle w:val="naisf"/>
        <w:spacing w:before="0" w:after="0"/>
        <w:rPr>
          <w:bCs/>
        </w:rPr>
      </w:pPr>
    </w:p>
    <w:p w:rsidR="000B0E34" w:rsidRPr="000B0E34" w:rsidRDefault="000B0E34" w:rsidP="000B0E34">
      <w:pPr>
        <w:pStyle w:val="naisf"/>
        <w:spacing w:before="0" w:after="0"/>
        <w:rPr>
          <w:bCs/>
        </w:rPr>
      </w:pPr>
      <w:r w:rsidRPr="000B0E34">
        <w:rPr>
          <w:bCs/>
        </w:rPr>
        <w:t>Kultūras ministre</w:t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r w:rsidRPr="000B0E34">
        <w:rPr>
          <w:bCs/>
        </w:rPr>
        <w:tab/>
      </w:r>
      <w:proofErr w:type="spellStart"/>
      <w:r w:rsidRPr="000B0E34">
        <w:rPr>
          <w:bCs/>
        </w:rPr>
        <w:t>D.Melbārde</w:t>
      </w:r>
      <w:proofErr w:type="spellEnd"/>
    </w:p>
    <w:p w:rsidR="000B0E34" w:rsidRPr="000B0E34" w:rsidRDefault="000B0E34" w:rsidP="000B0E34">
      <w:pPr>
        <w:pStyle w:val="naisf"/>
        <w:spacing w:before="0" w:after="120"/>
        <w:ind w:firstLine="0"/>
      </w:pPr>
    </w:p>
    <w:p w:rsidR="000B0E34" w:rsidRPr="000B0E34" w:rsidRDefault="000B0E34" w:rsidP="000B0E34">
      <w:pPr>
        <w:pStyle w:val="naisf"/>
        <w:spacing w:before="0" w:after="120"/>
        <w:ind w:firstLine="0"/>
      </w:pPr>
    </w:p>
    <w:p w:rsidR="000B0E34" w:rsidRPr="000B0E34" w:rsidRDefault="000B0E34" w:rsidP="000B0E34">
      <w:pPr>
        <w:pStyle w:val="naisf"/>
        <w:spacing w:before="0" w:after="120"/>
      </w:pPr>
      <w:r w:rsidRPr="000B0E34">
        <w:t>Vīza: Valsts sekretārs</w:t>
      </w:r>
      <w:r w:rsidRPr="000B0E34">
        <w:tab/>
      </w:r>
      <w:r w:rsidRPr="000B0E34">
        <w:tab/>
      </w:r>
      <w:r w:rsidRPr="000B0E34">
        <w:tab/>
      </w:r>
      <w:r w:rsidRPr="000B0E34">
        <w:tab/>
      </w:r>
      <w:r w:rsidRPr="000B0E34">
        <w:tab/>
      </w:r>
      <w:r w:rsidRPr="000B0E34">
        <w:tab/>
      </w:r>
      <w:r w:rsidRPr="000B0E34">
        <w:tab/>
      </w:r>
      <w:r w:rsidRPr="000B0E34">
        <w:tab/>
        <w:t>G.Puķītis</w:t>
      </w:r>
    </w:p>
    <w:p w:rsidR="000B0E34" w:rsidRPr="000B0E34" w:rsidRDefault="000B0E34" w:rsidP="000B0E34">
      <w:pPr>
        <w:pStyle w:val="naisf"/>
        <w:spacing w:before="0" w:after="120"/>
        <w:ind w:firstLine="0"/>
      </w:pPr>
    </w:p>
    <w:p w:rsidR="000B0E34" w:rsidRPr="000B0E34" w:rsidRDefault="000B0E34" w:rsidP="000B0E34">
      <w:pPr>
        <w:pStyle w:val="naisf"/>
        <w:spacing w:before="0" w:after="120"/>
        <w:ind w:firstLine="0"/>
      </w:pPr>
    </w:p>
    <w:p w:rsidR="000B0E34" w:rsidRPr="000B0E34" w:rsidRDefault="000B0E34" w:rsidP="000B0E34">
      <w:pPr>
        <w:pStyle w:val="naisf"/>
        <w:spacing w:before="0" w:after="120"/>
        <w:ind w:firstLine="0"/>
      </w:pPr>
    </w:p>
    <w:p w:rsidR="000B0E34" w:rsidRPr="000B0E34" w:rsidRDefault="00060F4A" w:rsidP="000B0E34">
      <w:pPr>
        <w:pStyle w:val="Galvene"/>
        <w:tabs>
          <w:tab w:val="clear" w:pos="4153"/>
          <w:tab w:val="clear" w:pos="8306"/>
        </w:tabs>
        <w:ind w:left="439"/>
        <w:rPr>
          <w:sz w:val="20"/>
          <w:szCs w:val="20"/>
        </w:rPr>
      </w:pPr>
      <w:r w:rsidRPr="000B0E34">
        <w:rPr>
          <w:sz w:val="20"/>
          <w:szCs w:val="20"/>
        </w:rPr>
        <w:fldChar w:fldCharType="begin"/>
      </w:r>
      <w:r w:rsidR="000B0E34" w:rsidRPr="000B0E34">
        <w:rPr>
          <w:sz w:val="20"/>
          <w:szCs w:val="20"/>
        </w:rPr>
        <w:instrText xml:space="preserve"> DATE  \@ "yyyy.MM.dd. H:mm"  \* MERGEFORMAT </w:instrText>
      </w:r>
      <w:r w:rsidRPr="000B0E34">
        <w:rPr>
          <w:sz w:val="20"/>
          <w:szCs w:val="20"/>
        </w:rPr>
        <w:fldChar w:fldCharType="separate"/>
      </w:r>
      <w:r w:rsidR="00B1513E">
        <w:rPr>
          <w:noProof/>
          <w:sz w:val="20"/>
          <w:szCs w:val="20"/>
        </w:rPr>
        <w:t>2014.01.31. 12:42</w:t>
      </w:r>
      <w:r w:rsidRPr="000B0E34">
        <w:rPr>
          <w:sz w:val="20"/>
          <w:szCs w:val="20"/>
        </w:rPr>
        <w:fldChar w:fldCharType="end"/>
      </w:r>
    </w:p>
    <w:p w:rsidR="000B0E34" w:rsidRPr="000B0E34" w:rsidRDefault="00060F4A" w:rsidP="000B0E34">
      <w:pPr>
        <w:pStyle w:val="Galvene"/>
        <w:tabs>
          <w:tab w:val="clear" w:pos="4153"/>
          <w:tab w:val="clear" w:pos="8306"/>
        </w:tabs>
        <w:ind w:left="439"/>
        <w:rPr>
          <w:sz w:val="20"/>
          <w:szCs w:val="20"/>
        </w:rPr>
      </w:pPr>
      <w:fldSimple w:instr=" DOCPROPERTY  Words  \* MERGEFORMAT ">
        <w:r w:rsidR="00B1513E" w:rsidRPr="00B1513E">
          <w:rPr>
            <w:sz w:val="20"/>
            <w:szCs w:val="20"/>
          </w:rPr>
          <w:t>1317</w:t>
        </w:r>
      </w:fldSimple>
    </w:p>
    <w:p w:rsidR="000B0E34" w:rsidRPr="000B0E34" w:rsidRDefault="00060F4A" w:rsidP="000B0E34">
      <w:pPr>
        <w:pStyle w:val="Galvene"/>
        <w:tabs>
          <w:tab w:val="clear" w:pos="4153"/>
          <w:tab w:val="clear" w:pos="8306"/>
        </w:tabs>
        <w:ind w:left="439"/>
        <w:rPr>
          <w:sz w:val="20"/>
          <w:szCs w:val="20"/>
        </w:rPr>
      </w:pPr>
      <w:fldSimple w:instr=" AUTHOR   \* MERGEFORMAT ">
        <w:r w:rsidR="000B0E34" w:rsidRPr="000B0E34">
          <w:rPr>
            <w:noProof/>
            <w:sz w:val="20"/>
            <w:szCs w:val="20"/>
          </w:rPr>
          <w:t>L.Plakane</w:t>
        </w:r>
      </w:fldSimple>
    </w:p>
    <w:p w:rsidR="000B0E34" w:rsidRPr="000B0E34" w:rsidRDefault="00060F4A" w:rsidP="000B0E34">
      <w:pPr>
        <w:pStyle w:val="Galvene"/>
        <w:tabs>
          <w:tab w:val="clear" w:pos="4153"/>
          <w:tab w:val="clear" w:pos="8306"/>
        </w:tabs>
        <w:ind w:left="439"/>
        <w:rPr>
          <w:sz w:val="20"/>
          <w:szCs w:val="20"/>
        </w:rPr>
      </w:pPr>
      <w:r w:rsidRPr="000B0E34">
        <w:rPr>
          <w:sz w:val="20"/>
          <w:szCs w:val="20"/>
        </w:rPr>
        <w:fldChar w:fldCharType="begin"/>
      </w:r>
      <w:r w:rsidR="000B0E34" w:rsidRPr="000B0E34">
        <w:rPr>
          <w:sz w:val="20"/>
          <w:szCs w:val="20"/>
        </w:rPr>
        <w:instrText xml:space="preserve"> COMMENTS   \* MERGEFORMAT </w:instrText>
      </w:r>
      <w:r w:rsidRPr="000B0E34">
        <w:rPr>
          <w:sz w:val="20"/>
          <w:szCs w:val="20"/>
        </w:rPr>
        <w:fldChar w:fldCharType="separate"/>
      </w:r>
      <w:r w:rsidR="000B0E34" w:rsidRPr="000B0E34">
        <w:rPr>
          <w:sz w:val="20"/>
          <w:szCs w:val="20"/>
        </w:rPr>
        <w:t>67330258</w:t>
      </w:r>
    </w:p>
    <w:p w:rsidR="000B0E34" w:rsidRPr="00AF340C" w:rsidRDefault="000B0E34" w:rsidP="000B0E34">
      <w:pPr>
        <w:ind w:left="439"/>
        <w:rPr>
          <w:b/>
          <w:bCs/>
        </w:rPr>
      </w:pPr>
      <w:r w:rsidRPr="000B0E34">
        <w:rPr>
          <w:sz w:val="20"/>
          <w:szCs w:val="20"/>
        </w:rPr>
        <w:t>Laila.Plakane@km.gov.lv</w:t>
      </w:r>
      <w:r w:rsidR="00060F4A" w:rsidRPr="000B0E34">
        <w:rPr>
          <w:sz w:val="20"/>
          <w:szCs w:val="20"/>
        </w:rPr>
        <w:fldChar w:fldCharType="end"/>
      </w:r>
    </w:p>
    <w:sectPr w:rsidR="000B0E34" w:rsidRPr="00AF340C" w:rsidSect="0096348C">
      <w:headerReference w:type="default" r:id="rId7"/>
      <w:footerReference w:type="default" r:id="rId8"/>
      <w:footerReference w:type="first" r:id="rId9"/>
      <w:pgSz w:w="16838" w:h="11906" w:orient="landscape" w:code="9"/>
      <w:pgMar w:top="1701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26" w:rsidRDefault="00057726">
      <w:r>
        <w:separator/>
      </w:r>
    </w:p>
  </w:endnote>
  <w:endnote w:type="continuationSeparator" w:id="0">
    <w:p w:rsidR="00057726" w:rsidRDefault="00057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26" w:rsidRPr="00FC2879" w:rsidRDefault="00060F4A" w:rsidP="00EB73F8">
    <w:pPr>
      <w:pStyle w:val="Kjene"/>
      <w:rPr>
        <w:sz w:val="20"/>
        <w:szCs w:val="20"/>
      </w:rPr>
    </w:pPr>
    <w:r w:rsidRPr="00FC2879">
      <w:rPr>
        <w:sz w:val="20"/>
        <w:szCs w:val="20"/>
      </w:rPr>
      <w:fldChar w:fldCharType="begin"/>
    </w:r>
    <w:r w:rsidR="00FC2879" w:rsidRPr="00FC2879">
      <w:rPr>
        <w:sz w:val="20"/>
        <w:szCs w:val="20"/>
      </w:rPr>
      <w:instrText xml:space="preserve"> FILENAME </w:instrText>
    </w:r>
    <w:r w:rsidRPr="00FC2879">
      <w:rPr>
        <w:sz w:val="20"/>
        <w:szCs w:val="20"/>
      </w:rPr>
      <w:fldChar w:fldCharType="separate"/>
    </w:r>
    <w:r w:rsidR="00B1513E">
      <w:rPr>
        <w:noProof/>
        <w:sz w:val="20"/>
        <w:szCs w:val="20"/>
      </w:rPr>
      <w:t>KMAnotp1_220114_VMV_turpm_gadi</w:t>
    </w:r>
    <w:r w:rsidRPr="00FC2879">
      <w:rPr>
        <w:sz w:val="20"/>
        <w:szCs w:val="20"/>
      </w:rPr>
      <w:fldChar w:fldCharType="end"/>
    </w:r>
    <w:r w:rsidR="00FC2879" w:rsidRPr="00FC2879">
      <w:rPr>
        <w:sz w:val="20"/>
        <w:szCs w:val="20"/>
      </w:rPr>
      <w:t xml:space="preserve">; </w:t>
    </w:r>
    <w:fldSimple w:instr=" DOCPROPERTY  Title  \* MERGEFORMAT ">
      <w:r w:rsidR="00B1513E" w:rsidRPr="00B1513E">
        <w:rPr>
          <w:sz w:val="20"/>
          <w:szCs w:val="20"/>
        </w:rPr>
        <w:t>Pielikums Nr.1 Ministru kabineta rīkojuma projekta „Par finansējuma piešķiršanu Ventspils mūzikas vidusskolai pārcelšanās izdevumu segšanai” sākotnējās ietekmes novērtējuma ziņojumam (anotācija)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26" w:rsidRPr="00FC2879" w:rsidRDefault="00060F4A" w:rsidP="00B51E5F">
    <w:pPr>
      <w:pStyle w:val="Kjene"/>
      <w:rPr>
        <w:sz w:val="20"/>
        <w:szCs w:val="20"/>
      </w:rPr>
    </w:pPr>
    <w:r w:rsidRPr="00FC2879">
      <w:rPr>
        <w:sz w:val="20"/>
        <w:szCs w:val="20"/>
      </w:rPr>
      <w:fldChar w:fldCharType="begin"/>
    </w:r>
    <w:r w:rsidR="000B0E34" w:rsidRPr="00FC2879">
      <w:rPr>
        <w:sz w:val="20"/>
        <w:szCs w:val="20"/>
      </w:rPr>
      <w:instrText xml:space="preserve"> FILENAME </w:instrText>
    </w:r>
    <w:r w:rsidRPr="00FC2879">
      <w:rPr>
        <w:sz w:val="20"/>
        <w:szCs w:val="20"/>
      </w:rPr>
      <w:fldChar w:fldCharType="separate"/>
    </w:r>
    <w:r w:rsidR="00B1513E">
      <w:rPr>
        <w:noProof/>
        <w:sz w:val="20"/>
        <w:szCs w:val="20"/>
      </w:rPr>
      <w:t>KMAnotp1_220114_VMV_turpm_gadi</w:t>
    </w:r>
    <w:r w:rsidRPr="00FC2879">
      <w:rPr>
        <w:sz w:val="20"/>
        <w:szCs w:val="20"/>
      </w:rPr>
      <w:fldChar w:fldCharType="end"/>
    </w:r>
    <w:r w:rsidR="00057726" w:rsidRPr="00FC2879">
      <w:rPr>
        <w:sz w:val="20"/>
        <w:szCs w:val="20"/>
      </w:rPr>
      <w:t xml:space="preserve">; </w:t>
    </w:r>
    <w:fldSimple w:instr=" DOCPROPERTY  Title  \* MERGEFORMAT ">
      <w:r w:rsidR="00B1513E" w:rsidRPr="00B1513E">
        <w:rPr>
          <w:sz w:val="20"/>
          <w:szCs w:val="20"/>
        </w:rPr>
        <w:t>Pielikums Nr.1 Ministru kabineta rīkojuma projekta „Par finansējuma piešķiršanu Ventspils mūzikas vidusskolai pārcelšanās izdevumu segšanai” sākotnējās ietekmes novērtējuma ziņojumam (anotācija)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26" w:rsidRDefault="00057726">
      <w:r>
        <w:separator/>
      </w:r>
    </w:p>
  </w:footnote>
  <w:footnote w:type="continuationSeparator" w:id="0">
    <w:p w:rsidR="00057726" w:rsidRDefault="00057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26" w:rsidRDefault="00060F4A">
    <w:pPr>
      <w:pStyle w:val="Galvene"/>
      <w:jc w:val="center"/>
    </w:pPr>
    <w:fldSimple w:instr=" PAGE   \* MERGEFORMAT ">
      <w:r w:rsidR="00B1513E">
        <w:rPr>
          <w:noProof/>
        </w:rPr>
        <w:t>5</w:t>
      </w:r>
    </w:fldSimple>
  </w:p>
  <w:tbl>
    <w:tblPr>
      <w:tblW w:w="15340" w:type="dxa"/>
      <w:tblInd w:w="93" w:type="dxa"/>
      <w:tblLook w:val="04A0"/>
    </w:tblPr>
    <w:tblGrid>
      <w:gridCol w:w="1377"/>
      <w:gridCol w:w="5398"/>
      <w:gridCol w:w="900"/>
      <w:gridCol w:w="1058"/>
      <w:gridCol w:w="1059"/>
      <w:gridCol w:w="1236"/>
      <w:gridCol w:w="1078"/>
      <w:gridCol w:w="1078"/>
      <w:gridCol w:w="1078"/>
      <w:gridCol w:w="1078"/>
    </w:tblGrid>
    <w:tr w:rsidR="0096348C" w:rsidRPr="0096348C" w:rsidTr="006431AB">
      <w:trPr>
        <w:trHeight w:val="900"/>
      </w:trPr>
      <w:tc>
        <w:tcPr>
          <w:tcW w:w="12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color w:val="000000"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color w:val="000000"/>
              <w:sz w:val="20"/>
              <w:szCs w:val="20"/>
            </w:rPr>
            <w:t>Programmas, klasifikācijas kods</w:t>
          </w:r>
        </w:p>
      </w:tc>
      <w:tc>
        <w:tcPr>
          <w:tcW w:w="56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color w:val="000000"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color w:val="000000"/>
              <w:sz w:val="20"/>
              <w:szCs w:val="20"/>
            </w:rPr>
            <w:t>Ministrijas, citas centrālās valsts iestādes, programmas nosaukums, klasifikācijas koda nosaukums</w:t>
          </w:r>
        </w:p>
      </w:tc>
      <w:tc>
        <w:tcPr>
          <w:tcW w:w="9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Vienību skaits</w:t>
          </w:r>
        </w:p>
      </w:tc>
      <w:tc>
        <w:tcPr>
          <w:tcW w:w="10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Izmaksas par vienu vienību, EUR</w:t>
          </w:r>
        </w:p>
      </w:tc>
      <w:tc>
        <w:tcPr>
          <w:tcW w:w="10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Kopējās izmaksas, EUR</w:t>
          </w:r>
        </w:p>
      </w:tc>
      <w:tc>
        <w:tcPr>
          <w:tcW w:w="5480" w:type="dxa"/>
          <w:gridSpan w:val="5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Kopējās izmaksas pa gadiem, EUR</w:t>
          </w:r>
        </w:p>
      </w:tc>
    </w:tr>
    <w:tr w:rsidR="0096348C" w:rsidRPr="0096348C" w:rsidTr="006431AB">
      <w:trPr>
        <w:trHeight w:val="840"/>
      </w:trPr>
      <w:tc>
        <w:tcPr>
          <w:tcW w:w="12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348C" w:rsidRPr="0096348C" w:rsidRDefault="0096348C" w:rsidP="006431AB">
          <w:pPr>
            <w:rPr>
              <w:rFonts w:eastAsia="Times New Roman"/>
              <w:b/>
              <w:bCs/>
              <w:color w:val="000000"/>
              <w:sz w:val="20"/>
              <w:szCs w:val="20"/>
            </w:rPr>
          </w:pPr>
        </w:p>
      </w:tc>
      <w:tc>
        <w:tcPr>
          <w:tcW w:w="56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348C" w:rsidRPr="0096348C" w:rsidRDefault="0096348C" w:rsidP="006431AB">
          <w:pPr>
            <w:rPr>
              <w:rFonts w:eastAsia="Times New Roman"/>
              <w:b/>
              <w:bCs/>
              <w:color w:val="000000"/>
              <w:sz w:val="20"/>
              <w:szCs w:val="20"/>
            </w:rPr>
          </w:pPr>
        </w:p>
      </w:tc>
      <w:tc>
        <w:tcPr>
          <w:tcW w:w="9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348C" w:rsidRPr="0096348C" w:rsidRDefault="0096348C" w:rsidP="006431AB">
          <w:pPr>
            <w:rPr>
              <w:rFonts w:eastAsia="Times New Roman"/>
              <w:b/>
              <w:bCs/>
              <w:sz w:val="20"/>
              <w:szCs w:val="20"/>
            </w:rPr>
          </w:pPr>
        </w:p>
      </w:tc>
      <w:tc>
        <w:tcPr>
          <w:tcW w:w="10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6348C" w:rsidRPr="0096348C" w:rsidRDefault="0096348C" w:rsidP="006431AB">
          <w:pPr>
            <w:rPr>
              <w:rFonts w:eastAsia="Times New Roman"/>
              <w:b/>
              <w:bCs/>
              <w:sz w:val="20"/>
              <w:szCs w:val="20"/>
            </w:rPr>
          </w:pPr>
        </w:p>
      </w:tc>
      <w:tc>
        <w:tcPr>
          <w:tcW w:w="10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:rsidR="0096348C" w:rsidRPr="0096348C" w:rsidRDefault="0096348C" w:rsidP="006431AB">
          <w:pPr>
            <w:rPr>
              <w:rFonts w:eastAsia="Times New Roman"/>
              <w:b/>
              <w:bCs/>
              <w:sz w:val="20"/>
              <w:szCs w:val="20"/>
            </w:rPr>
          </w:pPr>
        </w:p>
      </w:tc>
      <w:tc>
        <w:tcPr>
          <w:tcW w:w="124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 xml:space="preserve">2014.gadā no </w:t>
          </w:r>
          <w:r w:rsidRPr="0096348C">
            <w:rPr>
              <w:rFonts w:eastAsia="Times New Roman"/>
              <w:b/>
              <w:bCs/>
              <w:sz w:val="15"/>
              <w:szCs w:val="15"/>
            </w:rPr>
            <w:t>"Līdzekļi neparedzētiem gadījumiem"</w:t>
          </w:r>
        </w:p>
      </w:tc>
      <w:tc>
        <w:tcPr>
          <w:tcW w:w="10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2015.gadā</w:t>
          </w:r>
        </w:p>
      </w:tc>
      <w:tc>
        <w:tcPr>
          <w:tcW w:w="10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2016.gadā</w:t>
          </w:r>
        </w:p>
      </w:tc>
      <w:tc>
        <w:tcPr>
          <w:tcW w:w="10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2017.gadā</w:t>
          </w:r>
        </w:p>
      </w:tc>
      <w:tc>
        <w:tcPr>
          <w:tcW w:w="106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6348C" w:rsidRPr="0096348C" w:rsidRDefault="0096348C" w:rsidP="006431AB">
          <w:pPr>
            <w:jc w:val="center"/>
            <w:rPr>
              <w:rFonts w:eastAsia="Times New Roman"/>
              <w:b/>
              <w:bCs/>
              <w:sz w:val="20"/>
              <w:szCs w:val="20"/>
            </w:rPr>
          </w:pPr>
          <w:r w:rsidRPr="0096348C">
            <w:rPr>
              <w:rFonts w:eastAsia="Times New Roman"/>
              <w:b/>
              <w:bCs/>
              <w:sz w:val="20"/>
              <w:szCs w:val="20"/>
            </w:rPr>
            <w:t>2018.gadā</w:t>
          </w:r>
        </w:p>
      </w:tc>
    </w:tr>
  </w:tbl>
  <w:p w:rsidR="00057726" w:rsidRDefault="00057726" w:rsidP="0096348C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C97919"/>
    <w:rsid w:val="00003BC1"/>
    <w:rsid w:val="000042B8"/>
    <w:rsid w:val="00007DD9"/>
    <w:rsid w:val="00020F62"/>
    <w:rsid w:val="00027B2D"/>
    <w:rsid w:val="00033CA4"/>
    <w:rsid w:val="000363FD"/>
    <w:rsid w:val="00040508"/>
    <w:rsid w:val="00040770"/>
    <w:rsid w:val="00042398"/>
    <w:rsid w:val="00046161"/>
    <w:rsid w:val="00057726"/>
    <w:rsid w:val="00060F4A"/>
    <w:rsid w:val="0006621B"/>
    <w:rsid w:val="00073BF3"/>
    <w:rsid w:val="00080DEE"/>
    <w:rsid w:val="00081376"/>
    <w:rsid w:val="00093071"/>
    <w:rsid w:val="000A783F"/>
    <w:rsid w:val="000A7B7B"/>
    <w:rsid w:val="000B0E34"/>
    <w:rsid w:val="000C0C4B"/>
    <w:rsid w:val="000C5C82"/>
    <w:rsid w:val="000C66C9"/>
    <w:rsid w:val="000F137A"/>
    <w:rsid w:val="000F1725"/>
    <w:rsid w:val="000F2541"/>
    <w:rsid w:val="000F39D4"/>
    <w:rsid w:val="000F6863"/>
    <w:rsid w:val="000F7401"/>
    <w:rsid w:val="000F7A9F"/>
    <w:rsid w:val="000F7DFC"/>
    <w:rsid w:val="00100662"/>
    <w:rsid w:val="001016A5"/>
    <w:rsid w:val="00111A9A"/>
    <w:rsid w:val="00120D5B"/>
    <w:rsid w:val="001305E8"/>
    <w:rsid w:val="00130971"/>
    <w:rsid w:val="00140462"/>
    <w:rsid w:val="00157B6F"/>
    <w:rsid w:val="00157E16"/>
    <w:rsid w:val="0016062A"/>
    <w:rsid w:val="00161640"/>
    <w:rsid w:val="001750BA"/>
    <w:rsid w:val="001778EB"/>
    <w:rsid w:val="00177F6A"/>
    <w:rsid w:val="001B7FC7"/>
    <w:rsid w:val="001C12D2"/>
    <w:rsid w:val="001C15CC"/>
    <w:rsid w:val="001C4748"/>
    <w:rsid w:val="001D1843"/>
    <w:rsid w:val="001D6734"/>
    <w:rsid w:val="001E6524"/>
    <w:rsid w:val="001E7FA4"/>
    <w:rsid w:val="00200920"/>
    <w:rsid w:val="00204110"/>
    <w:rsid w:val="00210622"/>
    <w:rsid w:val="00225DA9"/>
    <w:rsid w:val="00233534"/>
    <w:rsid w:val="00234360"/>
    <w:rsid w:val="00243C6E"/>
    <w:rsid w:val="00244005"/>
    <w:rsid w:val="00244744"/>
    <w:rsid w:val="00247699"/>
    <w:rsid w:val="00250B8D"/>
    <w:rsid w:val="002515B2"/>
    <w:rsid w:val="00252835"/>
    <w:rsid w:val="00256238"/>
    <w:rsid w:val="0026200C"/>
    <w:rsid w:val="00262EAD"/>
    <w:rsid w:val="0028308E"/>
    <w:rsid w:val="00284A9F"/>
    <w:rsid w:val="00291F4E"/>
    <w:rsid w:val="002A5656"/>
    <w:rsid w:val="002B1056"/>
    <w:rsid w:val="002B4A4A"/>
    <w:rsid w:val="002B6AAB"/>
    <w:rsid w:val="002C7425"/>
    <w:rsid w:val="002E1D37"/>
    <w:rsid w:val="002E5459"/>
    <w:rsid w:val="002E57DC"/>
    <w:rsid w:val="002F1F5D"/>
    <w:rsid w:val="002F4227"/>
    <w:rsid w:val="002F53AD"/>
    <w:rsid w:val="0031799E"/>
    <w:rsid w:val="00324396"/>
    <w:rsid w:val="0033613B"/>
    <w:rsid w:val="00341ED2"/>
    <w:rsid w:val="0035736B"/>
    <w:rsid w:val="00366BEF"/>
    <w:rsid w:val="003742D9"/>
    <w:rsid w:val="00384720"/>
    <w:rsid w:val="00395063"/>
    <w:rsid w:val="00395720"/>
    <w:rsid w:val="003A17E3"/>
    <w:rsid w:val="003A3AFA"/>
    <w:rsid w:val="003A4D66"/>
    <w:rsid w:val="003B3DA1"/>
    <w:rsid w:val="003B7F4F"/>
    <w:rsid w:val="003C499D"/>
    <w:rsid w:val="003C4A1D"/>
    <w:rsid w:val="003C4CB2"/>
    <w:rsid w:val="003D0521"/>
    <w:rsid w:val="003E50C1"/>
    <w:rsid w:val="003F11AA"/>
    <w:rsid w:val="003F17C0"/>
    <w:rsid w:val="003F5440"/>
    <w:rsid w:val="004002D4"/>
    <w:rsid w:val="00405883"/>
    <w:rsid w:val="0041286E"/>
    <w:rsid w:val="00414D3A"/>
    <w:rsid w:val="00415E93"/>
    <w:rsid w:val="00420E19"/>
    <w:rsid w:val="0042148C"/>
    <w:rsid w:val="0042197D"/>
    <w:rsid w:val="004271A9"/>
    <w:rsid w:val="00432DEE"/>
    <w:rsid w:val="00432F36"/>
    <w:rsid w:val="004368A1"/>
    <w:rsid w:val="004507F7"/>
    <w:rsid w:val="00455427"/>
    <w:rsid w:val="00455E32"/>
    <w:rsid w:val="00461C9A"/>
    <w:rsid w:val="004633C5"/>
    <w:rsid w:val="00463559"/>
    <w:rsid w:val="00463A6D"/>
    <w:rsid w:val="00470913"/>
    <w:rsid w:val="004720D3"/>
    <w:rsid w:val="004741A5"/>
    <w:rsid w:val="0047479C"/>
    <w:rsid w:val="00481722"/>
    <w:rsid w:val="00481C6F"/>
    <w:rsid w:val="00490193"/>
    <w:rsid w:val="00491D12"/>
    <w:rsid w:val="004B0666"/>
    <w:rsid w:val="004B1822"/>
    <w:rsid w:val="004D0E49"/>
    <w:rsid w:val="004D2344"/>
    <w:rsid w:val="004D3BFD"/>
    <w:rsid w:val="004E0638"/>
    <w:rsid w:val="004F042C"/>
    <w:rsid w:val="004F5036"/>
    <w:rsid w:val="004F764C"/>
    <w:rsid w:val="005072D7"/>
    <w:rsid w:val="00514747"/>
    <w:rsid w:val="005200A5"/>
    <w:rsid w:val="005278A4"/>
    <w:rsid w:val="00527AB8"/>
    <w:rsid w:val="00545ED3"/>
    <w:rsid w:val="005526B8"/>
    <w:rsid w:val="00553F07"/>
    <w:rsid w:val="00560D9A"/>
    <w:rsid w:val="005646F9"/>
    <w:rsid w:val="0056612C"/>
    <w:rsid w:val="00570A33"/>
    <w:rsid w:val="00573306"/>
    <w:rsid w:val="005733F7"/>
    <w:rsid w:val="005739F3"/>
    <w:rsid w:val="00574E7A"/>
    <w:rsid w:val="00582588"/>
    <w:rsid w:val="00587D7B"/>
    <w:rsid w:val="00590628"/>
    <w:rsid w:val="005966CC"/>
    <w:rsid w:val="005A651B"/>
    <w:rsid w:val="005B1C01"/>
    <w:rsid w:val="005C0314"/>
    <w:rsid w:val="005C04B1"/>
    <w:rsid w:val="005C076B"/>
    <w:rsid w:val="005C2E68"/>
    <w:rsid w:val="005C4DCA"/>
    <w:rsid w:val="005E0D0A"/>
    <w:rsid w:val="005E555C"/>
    <w:rsid w:val="005F15A6"/>
    <w:rsid w:val="005F6BF4"/>
    <w:rsid w:val="005F73D0"/>
    <w:rsid w:val="005F74C8"/>
    <w:rsid w:val="00605491"/>
    <w:rsid w:val="0061130B"/>
    <w:rsid w:val="006125E5"/>
    <w:rsid w:val="00614427"/>
    <w:rsid w:val="00616D6F"/>
    <w:rsid w:val="0062109E"/>
    <w:rsid w:val="00621FBE"/>
    <w:rsid w:val="0063170D"/>
    <w:rsid w:val="00644F8D"/>
    <w:rsid w:val="00655BC1"/>
    <w:rsid w:val="00664F8E"/>
    <w:rsid w:val="00666444"/>
    <w:rsid w:val="006709D0"/>
    <w:rsid w:val="00674CBF"/>
    <w:rsid w:val="006815FA"/>
    <w:rsid w:val="006846A0"/>
    <w:rsid w:val="006863A4"/>
    <w:rsid w:val="006877E4"/>
    <w:rsid w:val="00691299"/>
    <w:rsid w:val="006B5328"/>
    <w:rsid w:val="006C0EA2"/>
    <w:rsid w:val="006C16C9"/>
    <w:rsid w:val="006C47AB"/>
    <w:rsid w:val="006C5985"/>
    <w:rsid w:val="006C6CA0"/>
    <w:rsid w:val="006D4DE0"/>
    <w:rsid w:val="006E1707"/>
    <w:rsid w:val="006E4768"/>
    <w:rsid w:val="006E6291"/>
    <w:rsid w:val="006F42FC"/>
    <w:rsid w:val="00701F3A"/>
    <w:rsid w:val="00704E13"/>
    <w:rsid w:val="00705065"/>
    <w:rsid w:val="0071476A"/>
    <w:rsid w:val="00720516"/>
    <w:rsid w:val="0072331F"/>
    <w:rsid w:val="00727A03"/>
    <w:rsid w:val="007324C0"/>
    <w:rsid w:val="007371DB"/>
    <w:rsid w:val="0074495E"/>
    <w:rsid w:val="00744F07"/>
    <w:rsid w:val="007458AB"/>
    <w:rsid w:val="007539A3"/>
    <w:rsid w:val="007548D2"/>
    <w:rsid w:val="0077112A"/>
    <w:rsid w:val="00771619"/>
    <w:rsid w:val="00786F5F"/>
    <w:rsid w:val="00792F52"/>
    <w:rsid w:val="007932CA"/>
    <w:rsid w:val="00795058"/>
    <w:rsid w:val="007A0E6F"/>
    <w:rsid w:val="007A3316"/>
    <w:rsid w:val="007A54CE"/>
    <w:rsid w:val="007B2947"/>
    <w:rsid w:val="007B79B7"/>
    <w:rsid w:val="007C2B13"/>
    <w:rsid w:val="007C4F76"/>
    <w:rsid w:val="007E12DD"/>
    <w:rsid w:val="007E4CA7"/>
    <w:rsid w:val="007F51AF"/>
    <w:rsid w:val="00800892"/>
    <w:rsid w:val="0080536B"/>
    <w:rsid w:val="00810253"/>
    <w:rsid w:val="0082067E"/>
    <w:rsid w:val="008453B1"/>
    <w:rsid w:val="00855548"/>
    <w:rsid w:val="0086040C"/>
    <w:rsid w:val="00860DB9"/>
    <w:rsid w:val="0086583D"/>
    <w:rsid w:val="008710CA"/>
    <w:rsid w:val="00874233"/>
    <w:rsid w:val="00880121"/>
    <w:rsid w:val="008809A8"/>
    <w:rsid w:val="008836A5"/>
    <w:rsid w:val="00885DE8"/>
    <w:rsid w:val="008868F7"/>
    <w:rsid w:val="00891DA6"/>
    <w:rsid w:val="008920DF"/>
    <w:rsid w:val="008A7617"/>
    <w:rsid w:val="008A7A71"/>
    <w:rsid w:val="008B07F8"/>
    <w:rsid w:val="008B77FE"/>
    <w:rsid w:val="008D553C"/>
    <w:rsid w:val="008D738E"/>
    <w:rsid w:val="008E3802"/>
    <w:rsid w:val="008E6692"/>
    <w:rsid w:val="008F11E8"/>
    <w:rsid w:val="008F7A5B"/>
    <w:rsid w:val="009019B6"/>
    <w:rsid w:val="0090527E"/>
    <w:rsid w:val="009128B3"/>
    <w:rsid w:val="0091582D"/>
    <w:rsid w:val="00916A58"/>
    <w:rsid w:val="0092145F"/>
    <w:rsid w:val="00921D8C"/>
    <w:rsid w:val="009270DE"/>
    <w:rsid w:val="00935398"/>
    <w:rsid w:val="00936C8D"/>
    <w:rsid w:val="0094252C"/>
    <w:rsid w:val="00943E61"/>
    <w:rsid w:val="00951CDA"/>
    <w:rsid w:val="00955EF3"/>
    <w:rsid w:val="009625D8"/>
    <w:rsid w:val="0096348C"/>
    <w:rsid w:val="00964EA1"/>
    <w:rsid w:val="00965DED"/>
    <w:rsid w:val="00974A9A"/>
    <w:rsid w:val="00981F8F"/>
    <w:rsid w:val="00983653"/>
    <w:rsid w:val="00991BD1"/>
    <w:rsid w:val="009922B0"/>
    <w:rsid w:val="00994394"/>
    <w:rsid w:val="00994B36"/>
    <w:rsid w:val="009B2BB8"/>
    <w:rsid w:val="009C6AF4"/>
    <w:rsid w:val="009D384F"/>
    <w:rsid w:val="009D3FD3"/>
    <w:rsid w:val="009F7377"/>
    <w:rsid w:val="00A02283"/>
    <w:rsid w:val="00A12CAF"/>
    <w:rsid w:val="00A179CF"/>
    <w:rsid w:val="00A27A44"/>
    <w:rsid w:val="00A3145D"/>
    <w:rsid w:val="00A320D0"/>
    <w:rsid w:val="00A32A02"/>
    <w:rsid w:val="00A37C49"/>
    <w:rsid w:val="00A44F66"/>
    <w:rsid w:val="00A558BC"/>
    <w:rsid w:val="00A618EA"/>
    <w:rsid w:val="00A73BA6"/>
    <w:rsid w:val="00A85147"/>
    <w:rsid w:val="00A8621C"/>
    <w:rsid w:val="00A94075"/>
    <w:rsid w:val="00A96820"/>
    <w:rsid w:val="00AA2DBF"/>
    <w:rsid w:val="00AA7553"/>
    <w:rsid w:val="00AB2016"/>
    <w:rsid w:val="00AB717C"/>
    <w:rsid w:val="00AB7832"/>
    <w:rsid w:val="00AD0AE7"/>
    <w:rsid w:val="00AD451E"/>
    <w:rsid w:val="00AE6E1A"/>
    <w:rsid w:val="00AF2379"/>
    <w:rsid w:val="00AF340C"/>
    <w:rsid w:val="00B04FF0"/>
    <w:rsid w:val="00B052D2"/>
    <w:rsid w:val="00B1513E"/>
    <w:rsid w:val="00B168E3"/>
    <w:rsid w:val="00B16E71"/>
    <w:rsid w:val="00B20ACB"/>
    <w:rsid w:val="00B22773"/>
    <w:rsid w:val="00B23358"/>
    <w:rsid w:val="00B257CB"/>
    <w:rsid w:val="00B3300C"/>
    <w:rsid w:val="00B403EF"/>
    <w:rsid w:val="00B51030"/>
    <w:rsid w:val="00B51E5F"/>
    <w:rsid w:val="00B5463D"/>
    <w:rsid w:val="00B577CD"/>
    <w:rsid w:val="00B65BD8"/>
    <w:rsid w:val="00B711B4"/>
    <w:rsid w:val="00B7271B"/>
    <w:rsid w:val="00B81A53"/>
    <w:rsid w:val="00B825B4"/>
    <w:rsid w:val="00B83A11"/>
    <w:rsid w:val="00B85014"/>
    <w:rsid w:val="00B86621"/>
    <w:rsid w:val="00B9263C"/>
    <w:rsid w:val="00BA5F8E"/>
    <w:rsid w:val="00BD00E3"/>
    <w:rsid w:val="00BE322A"/>
    <w:rsid w:val="00BE3E12"/>
    <w:rsid w:val="00BE6DB0"/>
    <w:rsid w:val="00C00A96"/>
    <w:rsid w:val="00C02246"/>
    <w:rsid w:val="00C0269F"/>
    <w:rsid w:val="00C117FA"/>
    <w:rsid w:val="00C2461B"/>
    <w:rsid w:val="00C275F0"/>
    <w:rsid w:val="00C30859"/>
    <w:rsid w:val="00C31848"/>
    <w:rsid w:val="00C36315"/>
    <w:rsid w:val="00C4038B"/>
    <w:rsid w:val="00C4197D"/>
    <w:rsid w:val="00C41C19"/>
    <w:rsid w:val="00C42798"/>
    <w:rsid w:val="00C44FA7"/>
    <w:rsid w:val="00C46340"/>
    <w:rsid w:val="00C51454"/>
    <w:rsid w:val="00C62A18"/>
    <w:rsid w:val="00C732FE"/>
    <w:rsid w:val="00C75375"/>
    <w:rsid w:val="00C859A0"/>
    <w:rsid w:val="00C91016"/>
    <w:rsid w:val="00C95827"/>
    <w:rsid w:val="00C97919"/>
    <w:rsid w:val="00CA3219"/>
    <w:rsid w:val="00CA38B6"/>
    <w:rsid w:val="00CA7DFB"/>
    <w:rsid w:val="00CB39F6"/>
    <w:rsid w:val="00CB64ED"/>
    <w:rsid w:val="00CB7B4A"/>
    <w:rsid w:val="00CC112A"/>
    <w:rsid w:val="00CC3185"/>
    <w:rsid w:val="00CD4C6C"/>
    <w:rsid w:val="00CE64DF"/>
    <w:rsid w:val="00CE7C1E"/>
    <w:rsid w:val="00CF05B4"/>
    <w:rsid w:val="00CF63FA"/>
    <w:rsid w:val="00D04E8A"/>
    <w:rsid w:val="00D0550C"/>
    <w:rsid w:val="00D061F5"/>
    <w:rsid w:val="00D142D5"/>
    <w:rsid w:val="00D14C94"/>
    <w:rsid w:val="00D222ED"/>
    <w:rsid w:val="00D3451A"/>
    <w:rsid w:val="00D35638"/>
    <w:rsid w:val="00D52D4A"/>
    <w:rsid w:val="00D577BE"/>
    <w:rsid w:val="00D6398A"/>
    <w:rsid w:val="00D6688B"/>
    <w:rsid w:val="00D7094B"/>
    <w:rsid w:val="00D74AFC"/>
    <w:rsid w:val="00D80756"/>
    <w:rsid w:val="00D86882"/>
    <w:rsid w:val="00D91B9C"/>
    <w:rsid w:val="00D9328C"/>
    <w:rsid w:val="00DA1AB0"/>
    <w:rsid w:val="00DA1C7C"/>
    <w:rsid w:val="00DA3859"/>
    <w:rsid w:val="00DC4920"/>
    <w:rsid w:val="00DC64E2"/>
    <w:rsid w:val="00DD1AB2"/>
    <w:rsid w:val="00DD2CFA"/>
    <w:rsid w:val="00DD4179"/>
    <w:rsid w:val="00DF559D"/>
    <w:rsid w:val="00DF70EF"/>
    <w:rsid w:val="00DF7ED7"/>
    <w:rsid w:val="00E059BC"/>
    <w:rsid w:val="00E14715"/>
    <w:rsid w:val="00E17CE9"/>
    <w:rsid w:val="00E26601"/>
    <w:rsid w:val="00E342E5"/>
    <w:rsid w:val="00E476CD"/>
    <w:rsid w:val="00E5070E"/>
    <w:rsid w:val="00E64A8E"/>
    <w:rsid w:val="00E7339F"/>
    <w:rsid w:val="00E75BF9"/>
    <w:rsid w:val="00EA1159"/>
    <w:rsid w:val="00EA51C7"/>
    <w:rsid w:val="00EB48A5"/>
    <w:rsid w:val="00EB680D"/>
    <w:rsid w:val="00EB73F8"/>
    <w:rsid w:val="00EC147A"/>
    <w:rsid w:val="00EC36EF"/>
    <w:rsid w:val="00EC6BA4"/>
    <w:rsid w:val="00EC7261"/>
    <w:rsid w:val="00ED44A9"/>
    <w:rsid w:val="00EE1931"/>
    <w:rsid w:val="00EE3DB1"/>
    <w:rsid w:val="00EF62D1"/>
    <w:rsid w:val="00EF657D"/>
    <w:rsid w:val="00EF7A3F"/>
    <w:rsid w:val="00F125F4"/>
    <w:rsid w:val="00F14417"/>
    <w:rsid w:val="00F3053E"/>
    <w:rsid w:val="00F314E6"/>
    <w:rsid w:val="00F32413"/>
    <w:rsid w:val="00F35F97"/>
    <w:rsid w:val="00F45841"/>
    <w:rsid w:val="00F52EDD"/>
    <w:rsid w:val="00F560B7"/>
    <w:rsid w:val="00F57F22"/>
    <w:rsid w:val="00F6327B"/>
    <w:rsid w:val="00F644FD"/>
    <w:rsid w:val="00F80031"/>
    <w:rsid w:val="00F90902"/>
    <w:rsid w:val="00F90B48"/>
    <w:rsid w:val="00F91793"/>
    <w:rsid w:val="00F9395A"/>
    <w:rsid w:val="00F951C8"/>
    <w:rsid w:val="00FC0381"/>
    <w:rsid w:val="00FC2879"/>
    <w:rsid w:val="00FC625A"/>
    <w:rsid w:val="00FC6575"/>
    <w:rsid w:val="00FE03C5"/>
    <w:rsid w:val="00FE0DAC"/>
    <w:rsid w:val="00FE234D"/>
    <w:rsid w:val="00FE5C9A"/>
    <w:rsid w:val="00FF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C97919"/>
    <w:rPr>
      <w:rFonts w:eastAsia="Calibri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18pt Bold"/>
    <w:basedOn w:val="Parastais"/>
    <w:link w:val="GalveneRakstz"/>
    <w:rsid w:val="00C9791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locked/>
    <w:rsid w:val="00C97919"/>
    <w:rPr>
      <w:rFonts w:eastAsia="Calibri"/>
      <w:sz w:val="24"/>
      <w:szCs w:val="24"/>
      <w:lang w:val="lv-LV" w:eastAsia="lv-LV" w:bidi="ar-SA"/>
    </w:rPr>
  </w:style>
  <w:style w:type="paragraph" w:styleId="Kjene">
    <w:name w:val="footer"/>
    <w:basedOn w:val="Parastais"/>
    <w:link w:val="KjeneRakstz"/>
    <w:semiHidden/>
    <w:rsid w:val="00C9791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semiHidden/>
    <w:locked/>
    <w:rsid w:val="00C97919"/>
    <w:rPr>
      <w:rFonts w:eastAsia="Calibri"/>
      <w:sz w:val="24"/>
      <w:szCs w:val="24"/>
      <w:lang w:val="lv-LV" w:eastAsia="lv-LV" w:bidi="ar-SA"/>
    </w:rPr>
  </w:style>
  <w:style w:type="paragraph" w:customStyle="1" w:styleId="naisf">
    <w:name w:val="naisf"/>
    <w:basedOn w:val="Parastais"/>
    <w:rsid w:val="000B0E34"/>
    <w:pPr>
      <w:spacing w:before="88" w:after="88"/>
      <w:ind w:firstLine="439"/>
      <w:jc w:val="both"/>
    </w:pPr>
    <w:rPr>
      <w:rFonts w:eastAsia="Times New Roman"/>
    </w:rPr>
  </w:style>
  <w:style w:type="paragraph" w:styleId="Balonteksts">
    <w:name w:val="Balloon Text"/>
    <w:basedOn w:val="Parastais"/>
    <w:link w:val="BalontekstsRakstz"/>
    <w:rsid w:val="000B0E3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0B0E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CA2F5-6ADB-41CD-906A-C2E7622C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1317</Words>
  <Characters>6367</Characters>
  <Application>Microsoft Office Word</Application>
  <DocSecurity>0</DocSecurity>
  <Lines>707</Lines>
  <Paragraphs>548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VK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Nr.1 Ministru kabineta rīkojuma projekta „Par finansējuma piešķiršanu Ventspils mūzikas vidusskolai pārcelšanās izdevumu segšanai” sākotnējās ietekmes novērtējuma ziņojumam (anotācija)</dc:title>
  <dc:creator>L.Plakane</dc:creator>
  <cp:lastModifiedBy>lailap</cp:lastModifiedBy>
  <cp:revision>13</cp:revision>
  <cp:lastPrinted>2014-01-31T10:42:00Z</cp:lastPrinted>
  <dcterms:created xsi:type="dcterms:W3CDTF">2014-01-16T14:09:00Z</dcterms:created>
  <dcterms:modified xsi:type="dcterms:W3CDTF">2014-01-31T10:42:00Z</dcterms:modified>
</cp:coreProperties>
</file>