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66" w:rsidRPr="00574656" w:rsidRDefault="00421E66" w:rsidP="00AF1D2F">
      <w:pPr>
        <w:pStyle w:val="Virsraksts3"/>
        <w:spacing w:afterLines="40"/>
        <w:ind w:firstLine="720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574656">
        <w:rPr>
          <w:rFonts w:ascii="Times New Roman" w:hAnsi="Times New Roman"/>
          <w:b w:val="0"/>
          <w:i/>
          <w:color w:val="auto"/>
          <w:sz w:val="28"/>
          <w:szCs w:val="28"/>
        </w:rPr>
        <w:t>Projekts</w:t>
      </w:r>
    </w:p>
    <w:p w:rsidR="00421E66" w:rsidRPr="00574656" w:rsidRDefault="00421E66" w:rsidP="00AF1D2F">
      <w:pPr>
        <w:pStyle w:val="NormalWeb1"/>
        <w:spacing w:before="0" w:beforeAutospacing="0" w:afterLines="4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21E66" w:rsidRPr="00574656" w:rsidRDefault="00421E66" w:rsidP="00AF1D2F">
      <w:pPr>
        <w:pStyle w:val="NormalWeb1"/>
        <w:spacing w:before="0" w:beforeAutospacing="0" w:afterLines="4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74656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421E66" w:rsidRPr="00574656" w:rsidRDefault="00421E66" w:rsidP="00421E66">
      <w:pPr>
        <w:tabs>
          <w:tab w:val="left" w:pos="6663"/>
        </w:tabs>
        <w:rPr>
          <w:sz w:val="28"/>
          <w:szCs w:val="28"/>
        </w:rPr>
      </w:pPr>
    </w:p>
    <w:p w:rsidR="00421E66" w:rsidRPr="00574656" w:rsidRDefault="003C0805" w:rsidP="003C0805">
      <w:pPr>
        <w:spacing w:after="120"/>
        <w:rPr>
          <w:sz w:val="28"/>
          <w:szCs w:val="28"/>
        </w:rPr>
      </w:pPr>
      <w:r>
        <w:rPr>
          <w:sz w:val="28"/>
          <w:szCs w:val="28"/>
        </w:rPr>
        <w:t>   </w:t>
      </w:r>
      <w:r w:rsidR="00421E66" w:rsidRPr="00574656">
        <w:rPr>
          <w:sz w:val="28"/>
          <w:szCs w:val="28"/>
        </w:rPr>
        <w:t>2013.gada ___. _________</w:t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  <w:t xml:space="preserve"> </w:t>
      </w:r>
      <w:r w:rsidR="00421E66" w:rsidRPr="00574656">
        <w:rPr>
          <w:sz w:val="28"/>
          <w:szCs w:val="28"/>
        </w:rPr>
        <w:tab/>
      </w:r>
      <w:r>
        <w:rPr>
          <w:sz w:val="28"/>
          <w:szCs w:val="28"/>
        </w:rPr>
        <w:t>   </w:t>
      </w:r>
      <w:r w:rsidR="00421E66" w:rsidRPr="00574656">
        <w:rPr>
          <w:sz w:val="28"/>
          <w:szCs w:val="28"/>
        </w:rPr>
        <w:t xml:space="preserve">Noteikumi Nr.___                    </w:t>
      </w:r>
    </w:p>
    <w:p w:rsidR="00421E66" w:rsidRPr="00574656" w:rsidRDefault="00421E66" w:rsidP="00421E66">
      <w:pPr>
        <w:spacing w:after="120"/>
        <w:rPr>
          <w:sz w:val="28"/>
          <w:szCs w:val="28"/>
        </w:rPr>
      </w:pPr>
      <w:r w:rsidRPr="00574656">
        <w:rPr>
          <w:sz w:val="28"/>
          <w:szCs w:val="28"/>
        </w:rPr>
        <w:t>   Rīgā</w:t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  <w:t xml:space="preserve"> </w:t>
      </w:r>
      <w:r w:rsidRPr="00574656">
        <w:rPr>
          <w:sz w:val="28"/>
          <w:szCs w:val="28"/>
        </w:rPr>
        <w:tab/>
        <w:t>   (prot. Nr.__ __ § )</w:t>
      </w:r>
    </w:p>
    <w:p w:rsidR="003B5581" w:rsidRPr="00574656" w:rsidRDefault="003B5581" w:rsidP="003B5581">
      <w:pPr>
        <w:rPr>
          <w:sz w:val="28"/>
          <w:szCs w:val="28"/>
        </w:rPr>
      </w:pPr>
    </w:p>
    <w:p w:rsidR="00A65C9F" w:rsidRPr="006521B5" w:rsidRDefault="003B5581" w:rsidP="00A65C9F">
      <w:pPr>
        <w:jc w:val="center"/>
        <w:rPr>
          <w:b/>
          <w:bCs/>
          <w:sz w:val="28"/>
          <w:szCs w:val="28"/>
        </w:rPr>
      </w:pPr>
      <w:bookmarkStart w:id="0" w:name="OLE_LINK8"/>
      <w:bookmarkStart w:id="1" w:name="OLE_LINK9"/>
      <w:bookmarkStart w:id="2" w:name="OLE_LINK1"/>
      <w:bookmarkStart w:id="3" w:name="OLE_LINK2"/>
      <w:bookmarkStart w:id="4" w:name="OLE_LINK3"/>
      <w:r w:rsidRPr="006521B5">
        <w:rPr>
          <w:b/>
          <w:bCs/>
          <w:sz w:val="28"/>
          <w:szCs w:val="28"/>
        </w:rPr>
        <w:t>Grozījum</w:t>
      </w:r>
      <w:r w:rsidR="00A65C9F" w:rsidRPr="006521B5">
        <w:rPr>
          <w:b/>
          <w:bCs/>
          <w:sz w:val="28"/>
          <w:szCs w:val="28"/>
        </w:rPr>
        <w:t>i</w:t>
      </w:r>
      <w:r w:rsidRPr="006521B5">
        <w:rPr>
          <w:b/>
          <w:bCs/>
          <w:sz w:val="28"/>
          <w:szCs w:val="28"/>
        </w:rPr>
        <w:t xml:space="preserve"> Ministru kabineta 20</w:t>
      </w:r>
      <w:r w:rsidR="00884209" w:rsidRPr="006521B5">
        <w:rPr>
          <w:b/>
          <w:bCs/>
          <w:sz w:val="28"/>
          <w:szCs w:val="28"/>
        </w:rPr>
        <w:t>0</w:t>
      </w:r>
      <w:r w:rsidR="00A65C9F" w:rsidRPr="006521B5">
        <w:rPr>
          <w:b/>
          <w:bCs/>
          <w:sz w:val="28"/>
          <w:szCs w:val="28"/>
        </w:rPr>
        <w:t>3</w:t>
      </w:r>
      <w:r w:rsidRPr="006521B5">
        <w:rPr>
          <w:b/>
          <w:bCs/>
          <w:sz w:val="28"/>
          <w:szCs w:val="28"/>
        </w:rPr>
        <w:t xml:space="preserve">.gada </w:t>
      </w:r>
      <w:r w:rsidR="006521B5" w:rsidRPr="006521B5">
        <w:rPr>
          <w:b/>
          <w:bCs/>
          <w:sz w:val="28"/>
          <w:szCs w:val="28"/>
        </w:rPr>
        <w:t>7.janvāra</w:t>
      </w:r>
    </w:p>
    <w:p w:rsidR="006521B5" w:rsidRPr="006521B5" w:rsidRDefault="003B5581" w:rsidP="00A65C9F">
      <w:pPr>
        <w:jc w:val="center"/>
        <w:rPr>
          <w:b/>
          <w:bCs/>
          <w:sz w:val="28"/>
          <w:szCs w:val="28"/>
        </w:rPr>
      </w:pPr>
      <w:r w:rsidRPr="006521B5">
        <w:rPr>
          <w:b/>
          <w:bCs/>
          <w:sz w:val="28"/>
          <w:szCs w:val="28"/>
        </w:rPr>
        <w:t>noteikumos Nr.</w:t>
      </w:r>
      <w:r w:rsidR="006521B5">
        <w:rPr>
          <w:b/>
          <w:bCs/>
          <w:sz w:val="28"/>
          <w:szCs w:val="28"/>
        </w:rPr>
        <w:t>8</w:t>
      </w:r>
      <w:r w:rsidRPr="006521B5">
        <w:rPr>
          <w:b/>
          <w:bCs/>
          <w:sz w:val="28"/>
          <w:szCs w:val="28"/>
        </w:rPr>
        <w:t xml:space="preserve"> „</w:t>
      </w:r>
      <w:r w:rsidR="006521B5" w:rsidRPr="006521B5">
        <w:rPr>
          <w:b/>
          <w:bCs/>
          <w:sz w:val="28"/>
          <w:szCs w:val="28"/>
        </w:rPr>
        <w:t xml:space="preserve">Mākslas un antikvāro priekšmetu izvešana </w:t>
      </w:r>
    </w:p>
    <w:p w:rsidR="003B5581" w:rsidRPr="006521B5" w:rsidRDefault="006521B5" w:rsidP="00A65C9F">
      <w:pPr>
        <w:jc w:val="center"/>
        <w:rPr>
          <w:b/>
          <w:bCs/>
          <w:sz w:val="28"/>
          <w:szCs w:val="28"/>
        </w:rPr>
      </w:pPr>
      <w:r w:rsidRPr="006521B5">
        <w:rPr>
          <w:b/>
          <w:bCs/>
          <w:sz w:val="28"/>
          <w:szCs w:val="28"/>
        </w:rPr>
        <w:t>no Latvijas un ievešana Latvijā</w:t>
      </w:r>
      <w:r w:rsidR="003B5581" w:rsidRPr="006521B5">
        <w:rPr>
          <w:b/>
          <w:bCs/>
          <w:sz w:val="28"/>
          <w:szCs w:val="28"/>
        </w:rPr>
        <w:t>”</w:t>
      </w:r>
      <w:bookmarkEnd w:id="0"/>
      <w:bookmarkEnd w:id="1"/>
    </w:p>
    <w:bookmarkEnd w:id="2"/>
    <w:bookmarkEnd w:id="3"/>
    <w:bookmarkEnd w:id="4"/>
    <w:p w:rsidR="003B5581" w:rsidRPr="00574656" w:rsidRDefault="003B5581" w:rsidP="003B5581">
      <w:pPr>
        <w:pStyle w:val="naislab"/>
        <w:spacing w:before="0" w:after="0"/>
        <w:rPr>
          <w:sz w:val="28"/>
          <w:szCs w:val="28"/>
        </w:rPr>
      </w:pPr>
    </w:p>
    <w:p w:rsidR="00A65C9F" w:rsidRPr="00574656" w:rsidRDefault="003B5581" w:rsidP="00A65C9F">
      <w:pPr>
        <w:pStyle w:val="naislab"/>
        <w:spacing w:before="0" w:after="0"/>
        <w:rPr>
          <w:iCs/>
          <w:sz w:val="28"/>
          <w:szCs w:val="28"/>
        </w:rPr>
      </w:pPr>
      <w:r w:rsidRPr="00574656">
        <w:rPr>
          <w:sz w:val="28"/>
          <w:szCs w:val="28"/>
        </w:rPr>
        <w:t xml:space="preserve">Izdoti saskaņā ar </w:t>
      </w:r>
      <w:r w:rsidR="00A65C9F" w:rsidRPr="00574656">
        <w:rPr>
          <w:iCs/>
          <w:sz w:val="28"/>
          <w:szCs w:val="28"/>
        </w:rPr>
        <w:t xml:space="preserve">likuma </w:t>
      </w:r>
    </w:p>
    <w:p w:rsidR="00A65C9F" w:rsidRPr="00574656" w:rsidRDefault="003C0805" w:rsidP="00A65C9F">
      <w:pPr>
        <w:ind w:firstLine="72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„</w:t>
      </w:r>
      <w:hyperlink r:id="rId7" w:tgtFrame="_blank" w:history="1">
        <w:r w:rsidR="00A65C9F" w:rsidRPr="00574656">
          <w:rPr>
            <w:iCs/>
            <w:sz w:val="28"/>
            <w:szCs w:val="28"/>
          </w:rPr>
          <w:t>Par kultūras pieminekļu aizsardzību</w:t>
        </w:r>
      </w:hyperlink>
      <w:r w:rsidR="00A65C9F" w:rsidRPr="00574656">
        <w:rPr>
          <w:iCs/>
          <w:sz w:val="28"/>
          <w:szCs w:val="28"/>
        </w:rPr>
        <w:t xml:space="preserve">” </w:t>
      </w:r>
    </w:p>
    <w:p w:rsidR="00A65C9F" w:rsidRPr="006521B5" w:rsidRDefault="006521B5" w:rsidP="006521B5">
      <w:pPr>
        <w:ind w:firstLine="720"/>
        <w:jc w:val="right"/>
        <w:rPr>
          <w:iCs/>
          <w:sz w:val="28"/>
          <w:szCs w:val="28"/>
        </w:rPr>
      </w:pPr>
      <w:r w:rsidRPr="006521B5">
        <w:rPr>
          <w:iCs/>
          <w:sz w:val="28"/>
          <w:szCs w:val="28"/>
        </w:rPr>
        <w:t>4.pantu un 18.</w:t>
      </w:r>
      <w:r w:rsidRPr="006521B5">
        <w:rPr>
          <w:iCs/>
          <w:sz w:val="28"/>
          <w:szCs w:val="28"/>
          <w:vertAlign w:val="superscript"/>
        </w:rPr>
        <w:t>1</w:t>
      </w:r>
      <w:r w:rsidR="003C0805">
        <w:rPr>
          <w:iCs/>
          <w:sz w:val="28"/>
          <w:szCs w:val="28"/>
          <w:vertAlign w:val="superscript"/>
        </w:rPr>
        <w:t> </w:t>
      </w:r>
      <w:r w:rsidRPr="006521B5">
        <w:rPr>
          <w:iCs/>
          <w:sz w:val="28"/>
          <w:szCs w:val="28"/>
        </w:rPr>
        <w:t>pantu</w:t>
      </w:r>
    </w:p>
    <w:p w:rsidR="006521B5" w:rsidRPr="00574656" w:rsidRDefault="006521B5" w:rsidP="006521B5">
      <w:pPr>
        <w:ind w:firstLine="720"/>
        <w:jc w:val="right"/>
        <w:rPr>
          <w:sz w:val="28"/>
          <w:szCs w:val="28"/>
        </w:rPr>
      </w:pPr>
    </w:p>
    <w:p w:rsidR="00A84CC9" w:rsidRDefault="003B5581" w:rsidP="006521B5">
      <w:pPr>
        <w:ind w:firstLine="708"/>
        <w:jc w:val="both"/>
        <w:rPr>
          <w:sz w:val="28"/>
          <w:szCs w:val="28"/>
        </w:rPr>
      </w:pPr>
      <w:r w:rsidRPr="00574656">
        <w:rPr>
          <w:sz w:val="28"/>
          <w:szCs w:val="28"/>
        </w:rPr>
        <w:t>1. Izdarīt Ministru kabineta 20</w:t>
      </w:r>
      <w:r w:rsidR="00A65C9F" w:rsidRPr="00574656">
        <w:rPr>
          <w:sz w:val="28"/>
          <w:szCs w:val="28"/>
        </w:rPr>
        <w:t>03</w:t>
      </w:r>
      <w:r w:rsidRPr="00574656">
        <w:rPr>
          <w:sz w:val="28"/>
          <w:szCs w:val="28"/>
        </w:rPr>
        <w:t>.</w:t>
      </w:r>
      <w:r w:rsidRPr="006521B5">
        <w:rPr>
          <w:sz w:val="28"/>
          <w:szCs w:val="28"/>
        </w:rPr>
        <w:t xml:space="preserve">gada </w:t>
      </w:r>
      <w:r w:rsidR="006521B5" w:rsidRPr="006521B5">
        <w:rPr>
          <w:sz w:val="28"/>
          <w:szCs w:val="28"/>
        </w:rPr>
        <w:t>7.janvāra</w:t>
      </w:r>
      <w:r w:rsidRPr="006521B5">
        <w:rPr>
          <w:bCs/>
          <w:sz w:val="28"/>
          <w:szCs w:val="28"/>
        </w:rPr>
        <w:t xml:space="preserve"> noteikumos Nr.</w:t>
      </w:r>
      <w:r w:rsidR="006521B5" w:rsidRPr="006521B5">
        <w:rPr>
          <w:bCs/>
          <w:sz w:val="28"/>
          <w:szCs w:val="28"/>
        </w:rPr>
        <w:t>8</w:t>
      </w:r>
      <w:r w:rsidRPr="006521B5">
        <w:rPr>
          <w:bCs/>
          <w:sz w:val="28"/>
          <w:szCs w:val="28"/>
        </w:rPr>
        <w:t xml:space="preserve"> „</w:t>
      </w:r>
      <w:r w:rsidR="006521B5" w:rsidRPr="006521B5">
        <w:rPr>
          <w:bCs/>
          <w:sz w:val="28"/>
          <w:szCs w:val="28"/>
        </w:rPr>
        <w:t>Mākslas un antikvāro priekšmetu izvešana no Latvijas un ievešana Latvijā</w:t>
      </w:r>
      <w:r w:rsidRPr="006521B5">
        <w:rPr>
          <w:bCs/>
          <w:sz w:val="28"/>
          <w:szCs w:val="28"/>
        </w:rPr>
        <w:t>”</w:t>
      </w:r>
      <w:r w:rsidR="00A84CC9" w:rsidRPr="006521B5">
        <w:rPr>
          <w:sz w:val="28"/>
          <w:szCs w:val="28"/>
        </w:rPr>
        <w:t xml:space="preserve"> (Latvijas Vēstnesis, 20</w:t>
      </w:r>
      <w:r w:rsidR="00A65C9F" w:rsidRPr="006521B5">
        <w:rPr>
          <w:sz w:val="28"/>
          <w:szCs w:val="28"/>
        </w:rPr>
        <w:t>03</w:t>
      </w:r>
      <w:r w:rsidRPr="006521B5">
        <w:rPr>
          <w:sz w:val="28"/>
          <w:szCs w:val="28"/>
        </w:rPr>
        <w:t xml:space="preserve">, </w:t>
      </w:r>
      <w:r w:rsidR="006521B5">
        <w:rPr>
          <w:sz w:val="28"/>
          <w:szCs w:val="28"/>
        </w:rPr>
        <w:t>5</w:t>
      </w:r>
      <w:r w:rsidRPr="006521B5">
        <w:rPr>
          <w:sz w:val="28"/>
          <w:szCs w:val="28"/>
        </w:rPr>
        <w:t>.nr.</w:t>
      </w:r>
      <w:r w:rsidR="006521B5">
        <w:rPr>
          <w:sz w:val="28"/>
          <w:szCs w:val="28"/>
        </w:rPr>
        <w:t>, 2009, 204.nr.</w:t>
      </w:r>
      <w:r w:rsidRPr="006521B5">
        <w:rPr>
          <w:sz w:val="28"/>
          <w:szCs w:val="28"/>
        </w:rPr>
        <w:t>) šādu</w:t>
      </w:r>
      <w:r w:rsidR="00A65C9F" w:rsidRPr="006521B5">
        <w:rPr>
          <w:sz w:val="28"/>
          <w:szCs w:val="28"/>
        </w:rPr>
        <w:t>s</w:t>
      </w:r>
      <w:r w:rsidRPr="006521B5">
        <w:rPr>
          <w:sz w:val="28"/>
          <w:szCs w:val="28"/>
        </w:rPr>
        <w:t xml:space="preserve"> grozījumu</w:t>
      </w:r>
      <w:r w:rsidR="00A65C9F" w:rsidRPr="006521B5">
        <w:rPr>
          <w:sz w:val="28"/>
          <w:szCs w:val="28"/>
        </w:rPr>
        <w:t>s</w:t>
      </w:r>
      <w:r w:rsidRPr="006521B5">
        <w:rPr>
          <w:sz w:val="28"/>
          <w:szCs w:val="28"/>
        </w:rPr>
        <w:t>:</w:t>
      </w:r>
    </w:p>
    <w:p w:rsidR="003C0805" w:rsidRPr="006521B5" w:rsidRDefault="003C0805" w:rsidP="006521B5">
      <w:pPr>
        <w:ind w:firstLine="708"/>
        <w:jc w:val="both"/>
        <w:rPr>
          <w:sz w:val="28"/>
          <w:szCs w:val="28"/>
        </w:rPr>
      </w:pPr>
    </w:p>
    <w:p w:rsidR="006E23E8" w:rsidRDefault="003C0805" w:rsidP="006E23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E23E8" w:rsidRPr="00A84CC9">
        <w:rPr>
          <w:sz w:val="28"/>
          <w:szCs w:val="28"/>
        </w:rPr>
        <w:t>Aizstāt</w:t>
      </w:r>
      <w:r>
        <w:rPr>
          <w:sz w:val="28"/>
          <w:szCs w:val="28"/>
        </w:rPr>
        <w:t xml:space="preserve"> 1.p</w:t>
      </w:r>
      <w:r w:rsidR="006E23E8">
        <w:rPr>
          <w:sz w:val="28"/>
          <w:szCs w:val="28"/>
        </w:rPr>
        <w:t>ielikuma</w:t>
      </w:r>
      <w:r>
        <w:rPr>
          <w:sz w:val="28"/>
          <w:szCs w:val="28"/>
        </w:rPr>
        <w:t xml:space="preserve"> 2.punkta</w:t>
      </w:r>
      <w:r w:rsidR="006E23E8" w:rsidRPr="00A84CC9">
        <w:rPr>
          <w:sz w:val="28"/>
          <w:szCs w:val="28"/>
        </w:rPr>
        <w:t xml:space="preserve"> </w:t>
      </w:r>
      <w:r>
        <w:rPr>
          <w:sz w:val="28"/>
          <w:szCs w:val="28"/>
        </w:rPr>
        <w:t>ievaddaļā un visā 2.p</w:t>
      </w:r>
      <w:r w:rsidR="006E23E8">
        <w:rPr>
          <w:sz w:val="28"/>
          <w:szCs w:val="28"/>
        </w:rPr>
        <w:t>ielikumā</w:t>
      </w:r>
      <w:r w:rsidR="006E23E8" w:rsidRPr="00A84CC9">
        <w:rPr>
          <w:sz w:val="28"/>
          <w:szCs w:val="28"/>
        </w:rPr>
        <w:t xml:space="preserve"> vārdu „lat</w:t>
      </w:r>
      <w:r w:rsidR="006E23E8">
        <w:rPr>
          <w:sz w:val="28"/>
          <w:szCs w:val="28"/>
        </w:rPr>
        <w:t>os</w:t>
      </w:r>
      <w:r w:rsidR="006E23E8" w:rsidRPr="00A84CC9">
        <w:rPr>
          <w:sz w:val="28"/>
          <w:szCs w:val="28"/>
        </w:rPr>
        <w:t>” ar vārd</w:t>
      </w:r>
      <w:r w:rsidR="006E23E8">
        <w:rPr>
          <w:sz w:val="28"/>
          <w:szCs w:val="28"/>
        </w:rPr>
        <w:t>u</w:t>
      </w:r>
      <w:r w:rsidR="006E23E8" w:rsidRPr="00A84CC9">
        <w:rPr>
          <w:sz w:val="28"/>
          <w:szCs w:val="28"/>
        </w:rPr>
        <w:t xml:space="preserve"> „</w:t>
      </w:r>
      <w:proofErr w:type="spellStart"/>
      <w:r w:rsidR="006E23E8" w:rsidRPr="00A84CC9">
        <w:rPr>
          <w:i/>
          <w:sz w:val="28"/>
          <w:szCs w:val="28"/>
        </w:rPr>
        <w:t>eur</w:t>
      </w:r>
      <w:r w:rsidR="006E23E8">
        <w:rPr>
          <w:i/>
          <w:sz w:val="28"/>
          <w:szCs w:val="28"/>
        </w:rPr>
        <w:t>o</w:t>
      </w:r>
      <w:proofErr w:type="spellEnd"/>
      <w:r w:rsidR="006E23E8">
        <w:rPr>
          <w:sz w:val="28"/>
          <w:szCs w:val="28"/>
        </w:rPr>
        <w:t>”.</w:t>
      </w:r>
    </w:p>
    <w:p w:rsidR="006E23E8" w:rsidRDefault="003C0805" w:rsidP="006E23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E23E8" w:rsidRPr="00A84CC9">
        <w:rPr>
          <w:sz w:val="28"/>
          <w:szCs w:val="28"/>
        </w:rPr>
        <w:t>Aizstāt</w:t>
      </w:r>
      <w:r>
        <w:rPr>
          <w:sz w:val="28"/>
          <w:szCs w:val="28"/>
        </w:rPr>
        <w:t xml:space="preserve"> 1.p</w:t>
      </w:r>
      <w:r w:rsidR="006E23E8">
        <w:rPr>
          <w:sz w:val="28"/>
          <w:szCs w:val="28"/>
        </w:rPr>
        <w:t>ielikuma</w:t>
      </w:r>
      <w:r w:rsidR="006E23E8" w:rsidRPr="00A84CC9">
        <w:rPr>
          <w:sz w:val="28"/>
          <w:szCs w:val="28"/>
        </w:rPr>
        <w:t xml:space="preserve"> 2.</w:t>
      </w:r>
      <w:r w:rsidR="006E23E8">
        <w:rPr>
          <w:sz w:val="28"/>
          <w:szCs w:val="28"/>
        </w:rPr>
        <w:t>2.apakš</w:t>
      </w:r>
      <w:r>
        <w:rPr>
          <w:sz w:val="28"/>
          <w:szCs w:val="28"/>
        </w:rPr>
        <w:t>punktā skaitli un vārdu</w:t>
      </w:r>
      <w:r w:rsidR="006E23E8" w:rsidRPr="00A84CC9">
        <w:rPr>
          <w:sz w:val="28"/>
          <w:szCs w:val="28"/>
        </w:rPr>
        <w:t xml:space="preserve"> „</w:t>
      </w:r>
      <w:r w:rsidR="006E23E8">
        <w:rPr>
          <w:sz w:val="28"/>
          <w:szCs w:val="28"/>
        </w:rPr>
        <w:t>300</w:t>
      </w:r>
      <w:r>
        <w:rPr>
          <w:sz w:val="28"/>
          <w:szCs w:val="28"/>
        </w:rPr>
        <w:t xml:space="preserve"> latu” ar skaitli un vārdu</w:t>
      </w:r>
      <w:r w:rsidR="006E23E8" w:rsidRPr="00A84CC9">
        <w:rPr>
          <w:sz w:val="28"/>
          <w:szCs w:val="28"/>
        </w:rPr>
        <w:t xml:space="preserve"> „</w:t>
      </w:r>
      <w:r>
        <w:rPr>
          <w:sz w:val="28"/>
          <w:szCs w:val="28"/>
        </w:rPr>
        <w:t>426,</w:t>
      </w:r>
      <w:r w:rsidR="006E23E8" w:rsidRPr="006E23E8">
        <w:rPr>
          <w:sz w:val="28"/>
          <w:szCs w:val="28"/>
        </w:rPr>
        <w:t>86</w:t>
      </w:r>
      <w:r w:rsidR="006E23E8" w:rsidRPr="00A84CC9">
        <w:rPr>
          <w:sz w:val="28"/>
          <w:szCs w:val="28"/>
        </w:rPr>
        <w:t xml:space="preserve"> </w:t>
      </w:r>
      <w:proofErr w:type="spellStart"/>
      <w:r w:rsidR="006E23E8" w:rsidRPr="00A84CC9">
        <w:rPr>
          <w:i/>
          <w:sz w:val="28"/>
          <w:szCs w:val="28"/>
        </w:rPr>
        <w:t>eur</w:t>
      </w:r>
      <w:r w:rsidR="006E23E8">
        <w:rPr>
          <w:i/>
          <w:sz w:val="28"/>
          <w:szCs w:val="28"/>
        </w:rPr>
        <w:t>o</w:t>
      </w:r>
      <w:proofErr w:type="spellEnd"/>
      <w:r w:rsidR="006E23E8">
        <w:rPr>
          <w:sz w:val="28"/>
          <w:szCs w:val="28"/>
        </w:rPr>
        <w:t>”.</w:t>
      </w:r>
    </w:p>
    <w:p w:rsidR="003C0805" w:rsidRDefault="003C0805" w:rsidP="006E23E8">
      <w:pPr>
        <w:ind w:firstLine="720"/>
        <w:jc w:val="both"/>
        <w:rPr>
          <w:sz w:val="28"/>
          <w:szCs w:val="28"/>
        </w:rPr>
      </w:pPr>
    </w:p>
    <w:p w:rsidR="003B5581" w:rsidRPr="00574656" w:rsidRDefault="003C0805" w:rsidP="005746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5581" w:rsidRPr="00574656">
        <w:rPr>
          <w:sz w:val="28"/>
          <w:szCs w:val="28"/>
        </w:rPr>
        <w:t xml:space="preserve">. Noteikumi stājas spēkā </w:t>
      </w:r>
      <w:r w:rsidR="003B5581" w:rsidRPr="00574656">
        <w:rPr>
          <w:i/>
          <w:sz w:val="28"/>
          <w:szCs w:val="28"/>
        </w:rPr>
        <w:t>euro</w:t>
      </w:r>
      <w:r w:rsidR="003B5581" w:rsidRPr="00574656">
        <w:rPr>
          <w:sz w:val="28"/>
          <w:szCs w:val="28"/>
        </w:rPr>
        <w:t xml:space="preserve"> ieviešanas dienā.</w:t>
      </w:r>
    </w:p>
    <w:p w:rsidR="003B5581" w:rsidRPr="00574656" w:rsidRDefault="003B5581" w:rsidP="00574656">
      <w:pPr>
        <w:pStyle w:val="naisf"/>
        <w:spacing w:before="0" w:after="0"/>
        <w:rPr>
          <w:sz w:val="28"/>
          <w:szCs w:val="28"/>
        </w:rPr>
      </w:pPr>
    </w:p>
    <w:p w:rsidR="003C0805" w:rsidRDefault="003C0805" w:rsidP="00421E66">
      <w:pPr>
        <w:ind w:firstLine="284"/>
        <w:jc w:val="both"/>
        <w:rPr>
          <w:sz w:val="28"/>
          <w:szCs w:val="28"/>
        </w:rPr>
      </w:pPr>
    </w:p>
    <w:p w:rsidR="00421E66" w:rsidRPr="00574656" w:rsidRDefault="00421E66" w:rsidP="00421E66">
      <w:pPr>
        <w:ind w:firstLine="284"/>
        <w:jc w:val="both"/>
        <w:rPr>
          <w:sz w:val="28"/>
          <w:szCs w:val="28"/>
        </w:rPr>
      </w:pPr>
      <w:r w:rsidRPr="00574656">
        <w:rPr>
          <w:sz w:val="28"/>
          <w:szCs w:val="28"/>
        </w:rPr>
        <w:t>Ministru prezidents</w:t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  <w:t>V.Dombrovskis</w:t>
      </w:r>
    </w:p>
    <w:p w:rsidR="00421E66" w:rsidRPr="00574656" w:rsidRDefault="00421E66" w:rsidP="00421E66">
      <w:pPr>
        <w:ind w:firstLine="284"/>
        <w:jc w:val="both"/>
        <w:rPr>
          <w:sz w:val="28"/>
          <w:szCs w:val="28"/>
        </w:rPr>
      </w:pPr>
    </w:p>
    <w:p w:rsidR="00AF1D2F" w:rsidRDefault="00AF1D2F" w:rsidP="00421E66">
      <w:pPr>
        <w:pStyle w:val="naisf"/>
        <w:spacing w:before="0"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Kultūras ministra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</w:p>
    <w:p w:rsidR="00421E66" w:rsidRPr="00574656" w:rsidRDefault="00AF1D2F" w:rsidP="00421E66">
      <w:pPr>
        <w:pStyle w:val="naisf"/>
        <w:spacing w:before="0" w:after="0"/>
        <w:ind w:firstLine="284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</w:r>
      <w:r>
        <w:rPr>
          <w:sz w:val="28"/>
          <w:szCs w:val="28"/>
        </w:rPr>
        <w:t>J.Bordāns</w:t>
      </w:r>
    </w:p>
    <w:p w:rsidR="00421E66" w:rsidRPr="00574656" w:rsidRDefault="00421E66" w:rsidP="00421E66">
      <w:pPr>
        <w:ind w:firstLine="284"/>
        <w:jc w:val="both"/>
        <w:rPr>
          <w:sz w:val="28"/>
          <w:szCs w:val="28"/>
        </w:rPr>
      </w:pPr>
    </w:p>
    <w:p w:rsidR="00421E66" w:rsidRPr="00574656" w:rsidRDefault="003C0805" w:rsidP="00421E6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Vīza: V</w:t>
      </w:r>
      <w:r w:rsidR="00421E66" w:rsidRPr="00574656">
        <w:rPr>
          <w:sz w:val="28"/>
          <w:szCs w:val="28"/>
        </w:rPr>
        <w:t>alsts sekretārs</w:t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</w:r>
      <w:r w:rsidR="00421E66" w:rsidRPr="00574656">
        <w:rPr>
          <w:sz w:val="28"/>
          <w:szCs w:val="28"/>
        </w:rPr>
        <w:tab/>
        <w:t>G.Puķītis</w:t>
      </w:r>
    </w:p>
    <w:p w:rsidR="003B5581" w:rsidRPr="00574656" w:rsidRDefault="003B5581" w:rsidP="003B5581">
      <w:pPr>
        <w:tabs>
          <w:tab w:val="left" w:pos="6840"/>
        </w:tabs>
        <w:jc w:val="both"/>
        <w:rPr>
          <w:sz w:val="28"/>
          <w:szCs w:val="28"/>
        </w:rPr>
      </w:pPr>
    </w:p>
    <w:p w:rsidR="003B5581" w:rsidRDefault="003B5581" w:rsidP="003B5581">
      <w:pPr>
        <w:tabs>
          <w:tab w:val="left" w:pos="6840"/>
        </w:tabs>
        <w:jc w:val="both"/>
        <w:rPr>
          <w:sz w:val="28"/>
          <w:szCs w:val="28"/>
        </w:rPr>
      </w:pPr>
    </w:p>
    <w:p w:rsidR="003B5581" w:rsidRPr="00574656" w:rsidRDefault="003B5581" w:rsidP="003B5581">
      <w:pPr>
        <w:tabs>
          <w:tab w:val="left" w:pos="6840"/>
        </w:tabs>
        <w:jc w:val="both"/>
        <w:rPr>
          <w:sz w:val="22"/>
          <w:szCs w:val="22"/>
        </w:rPr>
      </w:pPr>
    </w:p>
    <w:p w:rsidR="003B5581" w:rsidRPr="00574656" w:rsidRDefault="00EB55A8" w:rsidP="00831533">
      <w:pPr>
        <w:rPr>
          <w:sz w:val="22"/>
          <w:szCs w:val="22"/>
        </w:rPr>
      </w:pPr>
      <w:r w:rsidRPr="00574656">
        <w:rPr>
          <w:sz w:val="22"/>
          <w:szCs w:val="22"/>
        </w:rPr>
        <w:fldChar w:fldCharType="begin"/>
      </w:r>
      <w:r w:rsidR="003B5581" w:rsidRPr="00574656">
        <w:rPr>
          <w:sz w:val="22"/>
          <w:szCs w:val="22"/>
        </w:rPr>
        <w:instrText xml:space="preserve"> DATE  \@ "yyyy.MM.dd. H:mm"  \* MERGEFORMAT </w:instrText>
      </w:r>
      <w:r w:rsidRPr="00574656">
        <w:rPr>
          <w:sz w:val="22"/>
          <w:szCs w:val="22"/>
        </w:rPr>
        <w:fldChar w:fldCharType="separate"/>
      </w:r>
      <w:r w:rsidR="00AF1D2F">
        <w:rPr>
          <w:noProof/>
          <w:sz w:val="22"/>
          <w:szCs w:val="22"/>
        </w:rPr>
        <w:t>2013.09.24. 14:56</w:t>
      </w:r>
      <w:r w:rsidRPr="00574656">
        <w:rPr>
          <w:sz w:val="22"/>
          <w:szCs w:val="22"/>
        </w:rPr>
        <w:fldChar w:fldCharType="end"/>
      </w:r>
    </w:p>
    <w:p w:rsidR="00831533" w:rsidRPr="00574656" w:rsidRDefault="00AF1D2F" w:rsidP="00831533">
      <w:pPr>
        <w:rPr>
          <w:sz w:val="22"/>
          <w:szCs w:val="22"/>
        </w:rPr>
      </w:pPr>
      <w:r>
        <w:rPr>
          <w:sz w:val="22"/>
          <w:szCs w:val="22"/>
        </w:rPr>
        <w:t>125</w:t>
      </w:r>
    </w:p>
    <w:p w:rsidR="003B5581" w:rsidRPr="00574656" w:rsidRDefault="00831533" w:rsidP="003B5581">
      <w:pPr>
        <w:pStyle w:val="Galvene"/>
        <w:rPr>
          <w:sz w:val="22"/>
          <w:szCs w:val="22"/>
        </w:rPr>
      </w:pPr>
      <w:r w:rsidRPr="00574656">
        <w:rPr>
          <w:sz w:val="22"/>
          <w:szCs w:val="22"/>
        </w:rPr>
        <w:t>L.</w:t>
      </w:r>
      <w:r w:rsidR="009154A5">
        <w:rPr>
          <w:sz w:val="22"/>
          <w:szCs w:val="22"/>
        </w:rPr>
        <w:t>Ābele</w:t>
      </w:r>
    </w:p>
    <w:p w:rsidR="003B5581" w:rsidRPr="00574656" w:rsidRDefault="00421E66" w:rsidP="003B5581">
      <w:pPr>
        <w:pStyle w:val="Galvene"/>
        <w:rPr>
          <w:sz w:val="22"/>
          <w:szCs w:val="22"/>
        </w:rPr>
      </w:pPr>
      <w:r w:rsidRPr="00574656">
        <w:rPr>
          <w:sz w:val="22"/>
          <w:szCs w:val="22"/>
        </w:rPr>
        <w:t>Tālr.</w:t>
      </w:r>
      <w:r w:rsidR="00B15D22" w:rsidRPr="00574656">
        <w:rPr>
          <w:sz w:val="22"/>
          <w:szCs w:val="22"/>
        </w:rPr>
        <w:t>67</w:t>
      </w:r>
      <w:r w:rsidR="009154A5">
        <w:rPr>
          <w:sz w:val="22"/>
          <w:szCs w:val="22"/>
        </w:rPr>
        <w:t>229272</w:t>
      </w:r>
    </w:p>
    <w:p w:rsidR="00B15D22" w:rsidRPr="00574656" w:rsidRDefault="00EB55A8" w:rsidP="00102886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  <w:hyperlink r:id="rId8" w:history="1">
        <w:r w:rsidR="003C0805" w:rsidRPr="007C692B">
          <w:rPr>
            <w:rStyle w:val="Hipersaite"/>
            <w:sz w:val="22"/>
            <w:szCs w:val="22"/>
          </w:rPr>
          <w:t>Liga.Abele@mantojums.lv</w:t>
        </w:r>
      </w:hyperlink>
    </w:p>
    <w:p w:rsidR="0049339F" w:rsidRPr="00574656" w:rsidRDefault="0049339F"/>
    <w:sectPr w:rsidR="0049339F" w:rsidRPr="00574656" w:rsidSect="00B75FF5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51" w:rsidRDefault="00A07351" w:rsidP="00CC6608">
      <w:r>
        <w:separator/>
      </w:r>
    </w:p>
  </w:endnote>
  <w:endnote w:type="continuationSeparator" w:id="0">
    <w:p w:rsidR="00A07351" w:rsidRDefault="00A07351" w:rsidP="00CC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51" w:rsidRPr="00574656" w:rsidRDefault="00A07351" w:rsidP="00574656">
    <w:pPr>
      <w:jc w:val="both"/>
      <w:rPr>
        <w:szCs w:val="22"/>
      </w:rPr>
    </w:pPr>
    <w:r w:rsidRPr="00A65C9F">
      <w:rPr>
        <w:sz w:val="22"/>
        <w:szCs w:val="22"/>
      </w:rPr>
      <w:t>KMNot_010713_MAatdos_526; Ministru kabineta noteikumu projekts „</w:t>
    </w:r>
    <w:r w:rsidRPr="00A65C9F">
      <w:rPr>
        <w:bCs/>
        <w:sz w:val="22"/>
        <w:szCs w:val="22"/>
      </w:rPr>
      <w:t>Grozījumi Ministru kabineta 2003.gada 16.septembra noteikumos Nr.526 „Nelikumīgi izvesto mākslas un antikvāro priekšmetu atdošanas kārtība”</w:t>
    </w:r>
    <w:r w:rsidRPr="00A65C9F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51" w:rsidRPr="006521B5" w:rsidRDefault="00AF1D2F" w:rsidP="006521B5">
    <w:pPr>
      <w:jc w:val="both"/>
      <w:rPr>
        <w:sz w:val="22"/>
        <w:szCs w:val="22"/>
      </w:rPr>
    </w:pPr>
    <w:r w:rsidRPr="00AF1D2F">
      <w:rPr>
        <w:sz w:val="22"/>
        <w:szCs w:val="22"/>
      </w:rPr>
      <w:t>KMNot_240913_MAprieksm_8_VSS-1179</w:t>
    </w:r>
    <w:r w:rsidR="00A07351" w:rsidRPr="006521B5">
      <w:rPr>
        <w:sz w:val="22"/>
        <w:szCs w:val="22"/>
      </w:rPr>
      <w:t>; Ministru kabineta noteikumu projekts „</w:t>
    </w:r>
    <w:r w:rsidR="006521B5" w:rsidRPr="006521B5">
      <w:rPr>
        <w:bCs/>
        <w:sz w:val="22"/>
        <w:szCs w:val="22"/>
      </w:rPr>
      <w:t>Grozījumi Ministru kabineta 2003.gada 7.janvāra noteikumos Nr.8 „Mākslas un antikvāro priekšmetu izvešana no Latvijas un ievešana Latvijā”</w:t>
    </w:r>
    <w:r w:rsidR="00A07351" w:rsidRPr="006521B5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51" w:rsidRDefault="00A07351" w:rsidP="00CC6608">
      <w:r>
        <w:separator/>
      </w:r>
    </w:p>
  </w:footnote>
  <w:footnote w:type="continuationSeparator" w:id="0">
    <w:p w:rsidR="00A07351" w:rsidRDefault="00A07351" w:rsidP="00CC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51" w:rsidRPr="00421E66" w:rsidRDefault="00EB55A8" w:rsidP="00B75FF5">
    <w:pPr>
      <w:pStyle w:val="Galvene"/>
      <w:framePr w:wrap="auto" w:vAnchor="text" w:hAnchor="margin" w:xAlign="center" w:y="1"/>
      <w:rPr>
        <w:rStyle w:val="Lappusesnumurs"/>
        <w:sz w:val="22"/>
        <w:szCs w:val="22"/>
      </w:rPr>
    </w:pPr>
    <w:r w:rsidRPr="00421E66">
      <w:rPr>
        <w:rStyle w:val="Lappusesnumurs"/>
        <w:sz w:val="22"/>
        <w:szCs w:val="22"/>
      </w:rPr>
      <w:fldChar w:fldCharType="begin"/>
    </w:r>
    <w:r w:rsidR="00A07351" w:rsidRPr="00421E66">
      <w:rPr>
        <w:rStyle w:val="Lappusesnumurs"/>
        <w:sz w:val="22"/>
        <w:szCs w:val="22"/>
      </w:rPr>
      <w:instrText xml:space="preserve">PAGE  </w:instrText>
    </w:r>
    <w:r w:rsidRPr="00421E66">
      <w:rPr>
        <w:rStyle w:val="Lappusesnumurs"/>
        <w:sz w:val="22"/>
        <w:szCs w:val="22"/>
      </w:rPr>
      <w:fldChar w:fldCharType="separate"/>
    </w:r>
    <w:r w:rsidR="003C0805">
      <w:rPr>
        <w:rStyle w:val="Lappusesnumurs"/>
        <w:noProof/>
        <w:sz w:val="22"/>
        <w:szCs w:val="22"/>
      </w:rPr>
      <w:t>2</w:t>
    </w:r>
    <w:r w:rsidRPr="00421E66">
      <w:rPr>
        <w:rStyle w:val="Lappusesnumurs"/>
        <w:sz w:val="22"/>
        <w:szCs w:val="22"/>
      </w:rPr>
      <w:fldChar w:fldCharType="end"/>
    </w:r>
  </w:p>
  <w:p w:rsidR="00A07351" w:rsidRDefault="00A0735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81"/>
    <w:rsid w:val="00102886"/>
    <w:rsid w:val="00291EA9"/>
    <w:rsid w:val="00304A17"/>
    <w:rsid w:val="00345179"/>
    <w:rsid w:val="0037465D"/>
    <w:rsid w:val="003B5581"/>
    <w:rsid w:val="003C0805"/>
    <w:rsid w:val="003D2BF0"/>
    <w:rsid w:val="003F3AAF"/>
    <w:rsid w:val="00405768"/>
    <w:rsid w:val="0040718C"/>
    <w:rsid w:val="00421E66"/>
    <w:rsid w:val="0049339F"/>
    <w:rsid w:val="004F7B31"/>
    <w:rsid w:val="00524368"/>
    <w:rsid w:val="00574656"/>
    <w:rsid w:val="00597F16"/>
    <w:rsid w:val="006521B5"/>
    <w:rsid w:val="006E23E8"/>
    <w:rsid w:val="00764734"/>
    <w:rsid w:val="007C319A"/>
    <w:rsid w:val="00831533"/>
    <w:rsid w:val="00876FF1"/>
    <w:rsid w:val="00884209"/>
    <w:rsid w:val="00893CBF"/>
    <w:rsid w:val="00910568"/>
    <w:rsid w:val="009154A5"/>
    <w:rsid w:val="009170BE"/>
    <w:rsid w:val="009661D2"/>
    <w:rsid w:val="009D5E93"/>
    <w:rsid w:val="009E3DE6"/>
    <w:rsid w:val="00A07351"/>
    <w:rsid w:val="00A65C9F"/>
    <w:rsid w:val="00A84CC9"/>
    <w:rsid w:val="00A8678A"/>
    <w:rsid w:val="00AF1D2F"/>
    <w:rsid w:val="00B15D22"/>
    <w:rsid w:val="00B715BF"/>
    <w:rsid w:val="00B75FF5"/>
    <w:rsid w:val="00BB5191"/>
    <w:rsid w:val="00BC3632"/>
    <w:rsid w:val="00BC6146"/>
    <w:rsid w:val="00C302E2"/>
    <w:rsid w:val="00CC6608"/>
    <w:rsid w:val="00DC6AB0"/>
    <w:rsid w:val="00DF4579"/>
    <w:rsid w:val="00E34AD7"/>
    <w:rsid w:val="00EB55A8"/>
    <w:rsid w:val="00FB1E59"/>
    <w:rsid w:val="00FC33FE"/>
    <w:rsid w:val="00F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Parastais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Parastais"/>
    <w:rsid w:val="003B5581"/>
    <w:pPr>
      <w:spacing w:before="75" w:after="75"/>
      <w:ind w:firstLine="375"/>
      <w:jc w:val="both"/>
    </w:pPr>
  </w:style>
  <w:style w:type="paragraph" w:styleId="Galvene">
    <w:name w:val="header"/>
    <w:basedOn w:val="Parastais"/>
    <w:link w:val="GalveneRakstz"/>
    <w:rsid w:val="003B558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3B5581"/>
    <w:rPr>
      <w:rFonts w:cs="Times New Roman"/>
    </w:rPr>
  </w:style>
  <w:style w:type="character" w:styleId="Hipersaite">
    <w:name w:val="Hyperlink"/>
    <w:basedOn w:val="Noklusjumarindkopasfonts"/>
    <w:uiPriority w:val="99"/>
    <w:rsid w:val="003B5581"/>
    <w:rPr>
      <w:rFonts w:cs="Times New Roman"/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Parastais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Sarakstarindkopa">
    <w:name w:val="List Paragraph"/>
    <w:basedOn w:val="Parastais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Parastais"/>
    <w:rsid w:val="00876FF1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77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Abele@mantojum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725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MK noteikumu projekts "Grozījumi Ministru kabineta 2003.gada 16.septembranoteikumos Nr.526 „Nelikumīgi izvesto mākslas un antikvāropriekšmetu atdošanas kārtība”"</vt:lpstr>
    </vt:vector>
  </TitlesOfParts>
  <Manager>G.Puķītis</Manager>
  <Company>LR Kultūras Ministrija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2003.gada 7.janvāranoteikumos Nr.8 „Mākslas un antikvāro priekšmetu izvešana no Latvijas un ievešana Latvijā”"</dc:title>
  <dc:subject>KMNot_010713_MAprieksm_8</dc:subject>
  <dc:creator>Līga Ābele</dc:creator>
  <dc:description>Liga.Abele@mantojums.lv
67229272</dc:description>
  <cp:lastModifiedBy>inesed</cp:lastModifiedBy>
  <cp:revision>6</cp:revision>
  <dcterms:created xsi:type="dcterms:W3CDTF">2013-06-30T12:16:00Z</dcterms:created>
  <dcterms:modified xsi:type="dcterms:W3CDTF">2013-09-24T11:57:00Z</dcterms:modified>
</cp:coreProperties>
</file>