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CC" w:rsidRPr="004961E5" w:rsidRDefault="00A73BFE" w:rsidP="00DC056C">
      <w:pPr>
        <w:spacing w:after="0" w:line="240" w:lineRule="auto"/>
        <w:jc w:val="right"/>
        <w:rPr>
          <w:rFonts w:ascii="Times New Roman" w:hAnsi="Times New Roman"/>
          <w:sz w:val="24"/>
          <w:szCs w:val="24"/>
          <w:lang w:eastAsia="lv-LV"/>
        </w:rPr>
      </w:pPr>
      <w:bookmarkStart w:id="0" w:name="370302"/>
      <w:r w:rsidRPr="004961E5">
        <w:rPr>
          <w:rFonts w:ascii="Times New Roman" w:eastAsia="Times New Roman" w:hAnsi="Times New Roman"/>
          <w:sz w:val="24"/>
          <w:szCs w:val="24"/>
          <w:lang w:eastAsia="lv-LV"/>
        </w:rPr>
        <w:br/>
      </w:r>
    </w:p>
    <w:bookmarkEnd w:id="0"/>
    <w:p w:rsidR="006A41E4" w:rsidRPr="00B27F28" w:rsidRDefault="006A41E4" w:rsidP="006A41E4">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9</w:t>
      </w:r>
      <w:r w:rsidRPr="00B27F28">
        <w:rPr>
          <w:rFonts w:ascii="Times New Roman" w:hAnsi="Times New Roman"/>
          <w:sz w:val="24"/>
          <w:szCs w:val="24"/>
          <w:lang w:eastAsia="lv-LV"/>
        </w:rPr>
        <w:t>. pielikums</w:t>
      </w:r>
    </w:p>
    <w:p w:rsidR="006A41E4" w:rsidRDefault="006A41E4" w:rsidP="006A41E4">
      <w:pPr>
        <w:spacing w:after="0" w:line="240" w:lineRule="auto"/>
        <w:ind w:left="3828"/>
        <w:jc w:val="right"/>
        <w:rPr>
          <w:rFonts w:ascii="Times New Roman" w:hAnsi="Times New Roman"/>
          <w:sz w:val="24"/>
          <w:szCs w:val="24"/>
          <w:lang w:eastAsia="lv-LV"/>
        </w:rPr>
      </w:pPr>
      <w:r>
        <w:rPr>
          <w:rFonts w:ascii="Times New Roman" w:hAnsi="Times New Roman"/>
          <w:sz w:val="24"/>
          <w:szCs w:val="24"/>
          <w:lang w:eastAsia="lv-LV"/>
        </w:rPr>
        <w:t xml:space="preserve">Ministru kabineta </w:t>
      </w:r>
    </w:p>
    <w:p w:rsidR="006A41E4" w:rsidRDefault="006A41E4" w:rsidP="006A41E4">
      <w:pPr>
        <w:spacing w:after="0" w:line="240" w:lineRule="auto"/>
        <w:ind w:left="3828"/>
        <w:jc w:val="right"/>
        <w:rPr>
          <w:rFonts w:ascii="Times New Roman" w:hAnsi="Times New Roman"/>
          <w:sz w:val="24"/>
          <w:szCs w:val="24"/>
          <w:lang w:eastAsia="lv-LV"/>
        </w:rPr>
      </w:pPr>
      <w:r>
        <w:rPr>
          <w:rFonts w:ascii="Times New Roman" w:hAnsi="Times New Roman"/>
          <w:sz w:val="24"/>
          <w:szCs w:val="24"/>
          <w:lang w:eastAsia="lv-LV"/>
        </w:rPr>
        <w:t xml:space="preserve">2012.gada _____._____ noteikumiem </w:t>
      </w:r>
    </w:p>
    <w:p w:rsidR="006A41E4" w:rsidRDefault="006A41E4" w:rsidP="006A41E4">
      <w:pPr>
        <w:spacing w:after="0" w:line="240" w:lineRule="auto"/>
        <w:ind w:left="3828"/>
        <w:jc w:val="right"/>
        <w:rPr>
          <w:rFonts w:ascii="Times New Roman" w:hAnsi="Times New Roman"/>
          <w:sz w:val="24"/>
          <w:szCs w:val="24"/>
          <w:lang w:eastAsia="lv-LV"/>
        </w:rPr>
      </w:pPr>
      <w:r>
        <w:rPr>
          <w:rFonts w:ascii="Times New Roman" w:hAnsi="Times New Roman"/>
          <w:sz w:val="24"/>
          <w:szCs w:val="24"/>
          <w:lang w:eastAsia="lv-LV"/>
        </w:rPr>
        <w:t>Nr._______</w:t>
      </w:r>
    </w:p>
    <w:p w:rsidR="00A73BFE" w:rsidRPr="004961E5" w:rsidRDefault="00A73BFE" w:rsidP="00A73BFE">
      <w:pPr>
        <w:spacing w:after="0" w:line="360" w:lineRule="auto"/>
        <w:jc w:val="right"/>
        <w:rPr>
          <w:rFonts w:ascii="Times New Roman" w:eastAsia="Times New Roman" w:hAnsi="Times New Roman"/>
          <w:sz w:val="24"/>
          <w:szCs w:val="24"/>
          <w:lang w:eastAsia="lv-LV"/>
        </w:rPr>
      </w:pPr>
    </w:p>
    <w:p w:rsidR="00A73BFE" w:rsidRPr="004961E5" w:rsidRDefault="00733C2B" w:rsidP="00A73BFE">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noProof/>
          <w:sz w:val="24"/>
          <w:szCs w:val="24"/>
          <w:lang w:eastAsia="lv-LV"/>
        </w:rPr>
        <w:drawing>
          <wp:inline distT="0" distB="0" distL="0" distR="0">
            <wp:extent cx="6029325" cy="933450"/>
            <wp:effectExtent l="1905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srcRect/>
                    <a:stretch>
                      <a:fillRect/>
                    </a:stretch>
                  </pic:blipFill>
                  <pic:spPr bwMode="auto">
                    <a:xfrm>
                      <a:off x="0" y="0"/>
                      <a:ext cx="6029325" cy="933450"/>
                    </a:xfrm>
                    <a:prstGeom prst="rect">
                      <a:avLst/>
                    </a:prstGeom>
                    <a:noFill/>
                    <a:ln w="9525">
                      <a:noFill/>
                      <a:miter lim="800000"/>
                      <a:headEnd/>
                      <a:tailEnd/>
                    </a:ln>
                  </pic:spPr>
                </pic:pic>
              </a:graphicData>
            </a:graphic>
          </wp:inline>
        </w:drawing>
      </w:r>
    </w:p>
    <w:p w:rsidR="009F1277" w:rsidRPr="005469EF" w:rsidRDefault="009F1277" w:rsidP="005469EF">
      <w:pPr>
        <w:spacing w:after="0" w:line="240" w:lineRule="auto"/>
        <w:jc w:val="center"/>
        <w:rPr>
          <w:rFonts w:ascii="Times New Roman" w:eastAsia="Times New Roman" w:hAnsi="Times New Roman"/>
          <w:b/>
          <w:bCs/>
          <w:sz w:val="24"/>
          <w:szCs w:val="24"/>
          <w:lang w:eastAsia="lv-LV"/>
        </w:rPr>
      </w:pPr>
      <w:r w:rsidRPr="005469EF">
        <w:rPr>
          <w:rFonts w:ascii="Times New Roman" w:hAnsi="Times New Roman"/>
          <w:b/>
          <w:bCs/>
          <w:sz w:val="24"/>
          <w:szCs w:val="24"/>
          <w:lang w:eastAsia="lv-LV"/>
        </w:rPr>
        <w:t xml:space="preserve">Eiropas Trešo valstu </w:t>
      </w:r>
      <w:proofErr w:type="spellStart"/>
      <w:r w:rsidRPr="005469EF">
        <w:rPr>
          <w:rFonts w:ascii="Times New Roman" w:hAnsi="Times New Roman"/>
          <w:b/>
          <w:bCs/>
          <w:sz w:val="24"/>
          <w:szCs w:val="24"/>
          <w:lang w:eastAsia="lv-LV"/>
        </w:rPr>
        <w:t>valstsp</w:t>
      </w:r>
      <w:r w:rsidR="00311EF5" w:rsidRPr="005469EF">
        <w:rPr>
          <w:rFonts w:ascii="Times New Roman" w:hAnsi="Times New Roman"/>
          <w:b/>
          <w:bCs/>
          <w:sz w:val="24"/>
          <w:szCs w:val="24"/>
          <w:lang w:eastAsia="lv-LV"/>
        </w:rPr>
        <w:t>iederīgo</w:t>
      </w:r>
      <w:proofErr w:type="spellEnd"/>
      <w:r w:rsidR="00311EF5" w:rsidRPr="005469EF">
        <w:rPr>
          <w:rFonts w:ascii="Times New Roman" w:hAnsi="Times New Roman"/>
          <w:b/>
          <w:bCs/>
          <w:sz w:val="24"/>
          <w:szCs w:val="24"/>
          <w:lang w:eastAsia="lv-LV"/>
        </w:rPr>
        <w:t xml:space="preserve"> integrācijas fonda 2011</w:t>
      </w:r>
      <w:r w:rsidRPr="005469EF">
        <w:rPr>
          <w:rFonts w:ascii="Times New Roman" w:hAnsi="Times New Roman"/>
          <w:b/>
          <w:bCs/>
          <w:sz w:val="24"/>
          <w:szCs w:val="24"/>
          <w:lang w:eastAsia="lv-LV"/>
        </w:rPr>
        <w:t xml:space="preserve">.gada programmas </w:t>
      </w:r>
      <w:r w:rsidR="00311EF5" w:rsidRPr="005469EF">
        <w:rPr>
          <w:rFonts w:ascii="Times New Roman" w:eastAsia="Times New Roman" w:hAnsi="Times New Roman"/>
          <w:b/>
          <w:bCs/>
          <w:sz w:val="24"/>
          <w:szCs w:val="24"/>
          <w:lang w:eastAsia="lv-LV"/>
        </w:rPr>
        <w:t>3</w:t>
      </w:r>
      <w:r w:rsidRPr="005469EF">
        <w:rPr>
          <w:rFonts w:ascii="Times New Roman" w:eastAsia="Times New Roman" w:hAnsi="Times New Roman"/>
          <w:b/>
          <w:bCs/>
          <w:sz w:val="24"/>
          <w:szCs w:val="24"/>
          <w:lang w:eastAsia="lv-LV"/>
        </w:rPr>
        <w:t>.aktivitātes</w:t>
      </w:r>
      <w:r w:rsidR="00DC056C" w:rsidRPr="005469EF">
        <w:rPr>
          <w:rFonts w:ascii="Times New Roman" w:eastAsia="Times New Roman" w:hAnsi="Times New Roman"/>
          <w:b/>
          <w:bCs/>
          <w:sz w:val="24"/>
          <w:szCs w:val="24"/>
          <w:lang w:eastAsia="lv-LV"/>
        </w:rPr>
        <w:t xml:space="preserve"> </w:t>
      </w:r>
      <w:r w:rsidRPr="005469EF">
        <w:rPr>
          <w:rFonts w:ascii="Times New Roman" w:eastAsia="Times New Roman" w:hAnsi="Times New Roman"/>
          <w:b/>
          <w:bCs/>
          <w:sz w:val="24"/>
          <w:szCs w:val="24"/>
          <w:lang w:eastAsia="lv-LV"/>
        </w:rPr>
        <w:t>„</w:t>
      </w:r>
      <w:r w:rsidR="00066C11" w:rsidRPr="005469EF">
        <w:rPr>
          <w:rFonts w:ascii="Times New Roman" w:hAnsi="Times New Roman"/>
          <w:b/>
          <w:sz w:val="24"/>
          <w:szCs w:val="24"/>
        </w:rPr>
        <w:t>Pieredzes un labās prakses apmaiņa integrācijas politikas jomā</w:t>
      </w:r>
      <w:r w:rsidRPr="005469EF">
        <w:rPr>
          <w:rFonts w:ascii="Times New Roman" w:eastAsia="Times New Roman" w:hAnsi="Times New Roman"/>
          <w:b/>
          <w:bCs/>
          <w:sz w:val="24"/>
          <w:szCs w:val="24"/>
          <w:lang w:eastAsia="lv-LV"/>
        </w:rPr>
        <w:t>”</w:t>
      </w:r>
    </w:p>
    <w:p w:rsidR="00B80AEA" w:rsidRPr="005469EF" w:rsidRDefault="001061F3" w:rsidP="005469EF">
      <w:pPr>
        <w:spacing w:after="0" w:line="240" w:lineRule="auto"/>
        <w:jc w:val="center"/>
        <w:rPr>
          <w:rFonts w:ascii="Times New Roman" w:eastAsia="Times New Roman" w:hAnsi="Times New Roman"/>
          <w:b/>
          <w:bCs/>
          <w:sz w:val="24"/>
          <w:szCs w:val="24"/>
          <w:lang w:eastAsia="lv-LV"/>
        </w:rPr>
      </w:pPr>
      <w:r w:rsidRPr="005469EF">
        <w:rPr>
          <w:rFonts w:ascii="Times New Roman" w:eastAsia="Times New Roman" w:hAnsi="Times New Roman"/>
          <w:b/>
          <w:bCs/>
          <w:sz w:val="24"/>
          <w:szCs w:val="24"/>
          <w:lang w:eastAsia="lv-LV"/>
        </w:rPr>
        <w:t xml:space="preserve">projektu iesniegumu </w:t>
      </w:r>
      <w:r w:rsidR="009F1277" w:rsidRPr="005469EF">
        <w:rPr>
          <w:rFonts w:ascii="Times New Roman" w:eastAsia="Times New Roman" w:hAnsi="Times New Roman"/>
          <w:b/>
          <w:bCs/>
          <w:sz w:val="24"/>
          <w:szCs w:val="24"/>
          <w:lang w:eastAsia="lv-LV"/>
        </w:rPr>
        <w:t>k</w:t>
      </w:r>
      <w:r w:rsidR="00A73BFE" w:rsidRPr="005469EF">
        <w:rPr>
          <w:rFonts w:ascii="Times New Roman" w:eastAsia="Times New Roman" w:hAnsi="Times New Roman"/>
          <w:b/>
          <w:bCs/>
          <w:sz w:val="24"/>
          <w:szCs w:val="24"/>
          <w:lang w:eastAsia="lv-LV"/>
        </w:rPr>
        <w:t>valitātes vērtēšanas kritēriji</w:t>
      </w:r>
    </w:p>
    <w:p w:rsidR="00A73BFE" w:rsidRPr="005469EF" w:rsidRDefault="009F1796" w:rsidP="005469EF">
      <w:pPr>
        <w:spacing w:after="0" w:line="240" w:lineRule="auto"/>
        <w:jc w:val="center"/>
        <w:rPr>
          <w:rFonts w:ascii="Times New Roman" w:eastAsia="Times New Roman" w:hAnsi="Times New Roman"/>
          <w:b/>
          <w:bCs/>
          <w:sz w:val="24"/>
          <w:szCs w:val="24"/>
          <w:lang w:eastAsia="lv-LV"/>
        </w:rPr>
      </w:pPr>
      <w:r w:rsidRPr="005469EF">
        <w:rPr>
          <w:rFonts w:ascii="Times New Roman" w:eastAsia="Times New Roman" w:hAnsi="Times New Roman"/>
          <w:b/>
          <w:bCs/>
          <w:sz w:val="24"/>
          <w:szCs w:val="24"/>
          <w:lang w:eastAsia="lv-LV"/>
        </w:rPr>
        <w:t>(ierobežota projektu iesniegumu atlase)</w:t>
      </w:r>
    </w:p>
    <w:p w:rsidR="0037594B" w:rsidRPr="004961E5" w:rsidRDefault="0037594B" w:rsidP="0037594B">
      <w:pPr>
        <w:spacing w:after="0"/>
        <w:jc w:val="center"/>
        <w:rPr>
          <w:rFonts w:ascii="Times New Roman" w:eastAsia="Times New Roman" w:hAnsi="Times New Roman"/>
          <w:b/>
          <w:bCs/>
          <w:sz w:val="24"/>
          <w:szCs w:val="24"/>
          <w:lang w:eastAsia="lv-LV"/>
        </w:rPr>
      </w:pPr>
    </w:p>
    <w:tbl>
      <w:tblPr>
        <w:tblW w:w="5354"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51"/>
        <w:gridCol w:w="5674"/>
        <w:gridCol w:w="853"/>
        <w:gridCol w:w="1580"/>
      </w:tblGrid>
      <w:tr w:rsidR="0037594B" w:rsidRPr="004961E5" w:rsidTr="00F86B96">
        <w:tc>
          <w:tcPr>
            <w:tcW w:w="475" w:type="pct"/>
            <w:tcBorders>
              <w:top w:val="outset" w:sz="6" w:space="0" w:color="auto"/>
              <w:left w:val="outset" w:sz="6" w:space="0" w:color="auto"/>
              <w:bottom w:val="outset" w:sz="6" w:space="0" w:color="auto"/>
              <w:right w:val="outset" w:sz="6" w:space="0" w:color="auto"/>
            </w:tcBorders>
            <w:vAlign w:val="center"/>
            <w:hideMark/>
          </w:tcPr>
          <w:p w:rsidR="0037594B" w:rsidRPr="004961E5" w:rsidRDefault="0037594B" w:rsidP="0083609E">
            <w:pPr>
              <w:spacing w:before="100" w:beforeAutospacing="1" w:after="100" w:afterAutospacing="1" w:line="240" w:lineRule="auto"/>
              <w:jc w:val="center"/>
              <w:rPr>
                <w:rFonts w:ascii="Times New Roman" w:eastAsia="Times New Roman" w:hAnsi="Times New Roman"/>
                <w:b/>
                <w:bCs/>
                <w:sz w:val="24"/>
                <w:szCs w:val="24"/>
                <w:lang w:eastAsia="lv-LV"/>
              </w:rPr>
            </w:pPr>
            <w:r w:rsidRPr="004961E5">
              <w:rPr>
                <w:rFonts w:ascii="Times New Roman" w:eastAsia="Times New Roman" w:hAnsi="Times New Roman"/>
                <w:b/>
                <w:bCs/>
                <w:sz w:val="24"/>
                <w:szCs w:val="24"/>
                <w:lang w:eastAsia="lv-LV"/>
              </w:rPr>
              <w:t>Nr.</w:t>
            </w:r>
          </w:p>
        </w:tc>
        <w:tc>
          <w:tcPr>
            <w:tcW w:w="3167" w:type="pct"/>
            <w:tcBorders>
              <w:top w:val="outset" w:sz="6" w:space="0" w:color="auto"/>
              <w:left w:val="outset" w:sz="6" w:space="0" w:color="auto"/>
              <w:bottom w:val="outset" w:sz="6" w:space="0" w:color="auto"/>
              <w:right w:val="outset" w:sz="6" w:space="0" w:color="auto"/>
            </w:tcBorders>
            <w:vAlign w:val="center"/>
            <w:hideMark/>
          </w:tcPr>
          <w:p w:rsidR="0037594B" w:rsidRPr="004961E5" w:rsidRDefault="00FD098A" w:rsidP="0037594B">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sz w:val="24"/>
                <w:szCs w:val="24"/>
                <w:lang w:eastAsia="lv-LV"/>
              </w:rPr>
              <w:t>P</w:t>
            </w:r>
            <w:r w:rsidR="0037594B" w:rsidRPr="004961E5">
              <w:rPr>
                <w:rFonts w:ascii="Times New Roman" w:eastAsia="Times New Roman" w:hAnsi="Times New Roman"/>
                <w:b/>
                <w:sz w:val="24"/>
                <w:szCs w:val="24"/>
                <w:lang w:eastAsia="lv-LV"/>
              </w:rPr>
              <w:t xml:space="preserve">rojekta iesnieguma </w:t>
            </w:r>
            <w:r w:rsidR="009F1277">
              <w:rPr>
                <w:rFonts w:ascii="Times New Roman" w:eastAsia="Times New Roman" w:hAnsi="Times New Roman"/>
                <w:b/>
                <w:sz w:val="24"/>
                <w:szCs w:val="24"/>
                <w:lang w:eastAsia="lv-LV"/>
              </w:rPr>
              <w:t xml:space="preserve">vispārīgie </w:t>
            </w:r>
            <w:r w:rsidR="0037594B" w:rsidRPr="004961E5">
              <w:rPr>
                <w:rFonts w:ascii="Times New Roman" w:eastAsia="Times New Roman" w:hAnsi="Times New Roman"/>
                <w:b/>
                <w:sz w:val="24"/>
                <w:szCs w:val="24"/>
                <w:lang w:eastAsia="lv-LV"/>
              </w:rPr>
              <w:t xml:space="preserve">kvalitātes </w:t>
            </w:r>
            <w:r w:rsidR="00A302CF">
              <w:rPr>
                <w:rFonts w:ascii="Times New Roman" w:eastAsia="Times New Roman" w:hAnsi="Times New Roman"/>
                <w:b/>
                <w:sz w:val="24"/>
                <w:szCs w:val="24"/>
                <w:lang w:eastAsia="lv-LV"/>
              </w:rPr>
              <w:t xml:space="preserve">vērtēšanas </w:t>
            </w:r>
            <w:r w:rsidR="0037594B" w:rsidRPr="004961E5">
              <w:rPr>
                <w:rFonts w:ascii="Times New Roman" w:eastAsia="Times New Roman" w:hAnsi="Times New Roman"/>
                <w:b/>
                <w:sz w:val="24"/>
                <w:szCs w:val="24"/>
                <w:lang w:eastAsia="lv-LV"/>
              </w:rPr>
              <w:t>kritēriji</w:t>
            </w:r>
          </w:p>
        </w:tc>
        <w:tc>
          <w:tcPr>
            <w:tcW w:w="476" w:type="pct"/>
            <w:tcBorders>
              <w:top w:val="outset" w:sz="6" w:space="0" w:color="auto"/>
              <w:left w:val="outset" w:sz="6" w:space="0" w:color="auto"/>
              <w:bottom w:val="outset" w:sz="6" w:space="0" w:color="auto"/>
              <w:right w:val="outset" w:sz="6" w:space="0" w:color="auto"/>
            </w:tcBorders>
            <w:vAlign w:val="center"/>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b/>
                <w:bCs/>
                <w:sz w:val="24"/>
                <w:szCs w:val="24"/>
                <w:lang w:eastAsia="lv-LV"/>
              </w:rPr>
            </w:pPr>
            <w:r w:rsidRPr="004961E5">
              <w:rPr>
                <w:rFonts w:ascii="Times New Roman" w:eastAsia="Times New Roman" w:hAnsi="Times New Roman"/>
                <w:b/>
                <w:bCs/>
                <w:sz w:val="24"/>
                <w:szCs w:val="24"/>
                <w:lang w:eastAsia="lv-LV"/>
              </w:rPr>
              <w:t>Punkti</w:t>
            </w:r>
          </w:p>
        </w:tc>
        <w:tc>
          <w:tcPr>
            <w:tcW w:w="882" w:type="pct"/>
            <w:tcBorders>
              <w:top w:val="outset" w:sz="6" w:space="0" w:color="auto"/>
              <w:left w:val="outset" w:sz="6" w:space="0" w:color="auto"/>
              <w:bottom w:val="outset" w:sz="6" w:space="0" w:color="auto"/>
              <w:right w:val="outset" w:sz="6" w:space="0" w:color="auto"/>
            </w:tcBorders>
            <w:vAlign w:val="center"/>
            <w:hideMark/>
          </w:tcPr>
          <w:p w:rsidR="0037594B" w:rsidRPr="004961E5" w:rsidRDefault="0037594B" w:rsidP="00FD098A">
            <w:pPr>
              <w:spacing w:before="100" w:beforeAutospacing="1" w:after="100" w:afterAutospacing="1" w:line="240" w:lineRule="auto"/>
              <w:jc w:val="center"/>
              <w:rPr>
                <w:rFonts w:ascii="Times New Roman" w:eastAsia="Times New Roman" w:hAnsi="Times New Roman"/>
                <w:b/>
                <w:bCs/>
                <w:sz w:val="24"/>
                <w:szCs w:val="24"/>
                <w:lang w:eastAsia="lv-LV"/>
              </w:rPr>
            </w:pPr>
            <w:r w:rsidRPr="004961E5">
              <w:rPr>
                <w:rFonts w:ascii="Times New Roman" w:eastAsia="Times New Roman" w:hAnsi="Times New Roman"/>
                <w:b/>
                <w:bCs/>
                <w:sz w:val="24"/>
                <w:szCs w:val="24"/>
                <w:lang w:eastAsia="lv-LV"/>
              </w:rPr>
              <w:t>Minimālais nepieciešamais punktu skaits un norāde, drīkst (P) vai nedrīkst (N) precizēt projekta iesniegumu</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7D424B">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 xml:space="preserve">rojekta </w:t>
            </w:r>
            <w:r w:rsidR="00B6275F">
              <w:rPr>
                <w:rFonts w:ascii="Times New Roman" w:eastAsia="Times New Roman" w:hAnsi="Times New Roman"/>
                <w:b/>
                <w:bCs/>
                <w:sz w:val="24"/>
                <w:szCs w:val="24"/>
                <w:lang w:eastAsia="lv-LV"/>
              </w:rPr>
              <w:t>iesniegumā</w:t>
            </w:r>
            <w:r w:rsidR="00B6275F" w:rsidRPr="004961E5">
              <w:rPr>
                <w:rFonts w:ascii="Times New Roman" w:eastAsia="Times New Roman" w:hAnsi="Times New Roman"/>
                <w:b/>
                <w:bCs/>
                <w:sz w:val="24"/>
                <w:szCs w:val="24"/>
                <w:lang w:eastAsia="lv-LV"/>
              </w:rPr>
              <w:t xml:space="preserve"> </w:t>
            </w:r>
            <w:r w:rsidR="0037594B" w:rsidRPr="004961E5">
              <w:rPr>
                <w:rFonts w:ascii="Times New Roman" w:eastAsia="Times New Roman" w:hAnsi="Times New Roman"/>
                <w:b/>
                <w:bCs/>
                <w:sz w:val="24"/>
                <w:szCs w:val="24"/>
                <w:lang w:eastAsia="lv-LV"/>
              </w:rPr>
              <w:t>vispārīgais un projekta specifiskais mērķis: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9F1277" w:rsidP="000D4422">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37594B" w:rsidRPr="004961E5">
              <w:rPr>
                <w:rFonts w:ascii="Times New Roman" w:eastAsia="Times New Roman" w:hAnsi="Times New Roman"/>
                <w:b/>
                <w:bCs/>
                <w:sz w:val="24"/>
                <w:szCs w:val="24"/>
                <w:lang w:eastAsia="lv-LV"/>
              </w:rPr>
              <w:t xml:space="preserve"> / N</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9F1277" w:rsidP="007D424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w:t>
            </w:r>
            <w:r w:rsidR="0037594B" w:rsidRPr="004961E5">
              <w:rPr>
                <w:rFonts w:ascii="Times New Roman" w:eastAsia="Times New Roman" w:hAnsi="Times New Roman"/>
                <w:sz w:val="24"/>
                <w:szCs w:val="24"/>
                <w:lang w:eastAsia="lv-LV"/>
              </w:rPr>
              <w:t>av definēts vai neatbilst aktivitātes mērķim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9F1277" w:rsidP="007D424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d</w:t>
            </w:r>
            <w:r w:rsidR="0037594B" w:rsidRPr="004961E5">
              <w:rPr>
                <w:rFonts w:ascii="Times New Roman" w:eastAsia="Times New Roman" w:hAnsi="Times New Roman"/>
                <w:sz w:val="24"/>
                <w:szCs w:val="24"/>
                <w:lang w:eastAsia="lv-LV"/>
              </w:rPr>
              <w:t>efinēts neskaidri, bet atbilst aktivitātes mērķim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4471A4" w:rsidP="004471A4">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9F1277" w:rsidP="007D424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37594B" w:rsidRPr="004961E5">
              <w:rPr>
                <w:rFonts w:ascii="Times New Roman" w:eastAsia="Times New Roman" w:hAnsi="Times New Roman"/>
                <w:sz w:val="24"/>
                <w:szCs w:val="24"/>
                <w:lang w:eastAsia="lv-LV"/>
              </w:rPr>
              <w:t>kaidri definēts un atbilst aktivitātes mērķim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7D424B">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rojekt</w:t>
            </w:r>
            <w:r w:rsidR="00B6275F">
              <w:rPr>
                <w:rFonts w:ascii="Times New Roman" w:eastAsia="Times New Roman" w:hAnsi="Times New Roman"/>
                <w:b/>
                <w:bCs/>
                <w:sz w:val="24"/>
                <w:szCs w:val="24"/>
                <w:lang w:eastAsia="lv-LV"/>
              </w:rPr>
              <w:t>a iesnieguma īstenošana</w:t>
            </w:r>
            <w:r w:rsidR="0037594B" w:rsidRPr="004961E5">
              <w:rPr>
                <w:rFonts w:ascii="Times New Roman" w:eastAsia="Times New Roman" w:hAnsi="Times New Roman"/>
                <w:b/>
                <w:bCs/>
                <w:sz w:val="24"/>
                <w:szCs w:val="24"/>
                <w:lang w:eastAsia="lv-LV"/>
              </w:rPr>
              <w:t>:</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DC056C">
              <w:rPr>
                <w:rFonts w:ascii="Times New Roman" w:eastAsia="Times New Roman" w:hAnsi="Times New Roman"/>
                <w:b/>
                <w:bCs/>
                <w:sz w:val="24"/>
                <w:szCs w:val="24"/>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DC056C" w:rsidP="000D4422">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3</w:t>
            </w:r>
            <w:r w:rsidR="0037594B" w:rsidRPr="004961E5">
              <w:rPr>
                <w:rFonts w:ascii="Times New Roman" w:eastAsia="Times New Roman" w:hAnsi="Times New Roman"/>
                <w:b/>
                <w:bCs/>
                <w:sz w:val="24"/>
                <w:szCs w:val="24"/>
                <w:lang w:eastAsia="lv-LV"/>
              </w:rPr>
              <w:t xml:space="preserve"> / N</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nedod ieguldījumu aktivitātes uzraudzības rādītāju sasniegšanā</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C056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dod ieguldījumu aktivitātes uzraudzības rādītāja sasniegšanā</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DC056C" w:rsidP="000D4422">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7D424B">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 xml:space="preserve">rojekta </w:t>
            </w:r>
            <w:r w:rsidR="00B6275F">
              <w:rPr>
                <w:rFonts w:ascii="Times New Roman" w:eastAsia="Times New Roman" w:hAnsi="Times New Roman"/>
                <w:b/>
                <w:bCs/>
                <w:sz w:val="24"/>
                <w:szCs w:val="24"/>
                <w:lang w:eastAsia="lv-LV"/>
              </w:rPr>
              <w:t>iesniegumā</w:t>
            </w:r>
            <w:r w:rsidR="00B6275F" w:rsidRPr="004961E5">
              <w:rPr>
                <w:rFonts w:ascii="Times New Roman" w:eastAsia="Times New Roman" w:hAnsi="Times New Roman"/>
                <w:b/>
                <w:bCs/>
                <w:sz w:val="24"/>
                <w:szCs w:val="24"/>
                <w:lang w:eastAsia="lv-LV"/>
              </w:rPr>
              <w:t xml:space="preserve"> </w:t>
            </w:r>
            <w:r w:rsidR="0037594B" w:rsidRPr="004961E5">
              <w:rPr>
                <w:rFonts w:ascii="Times New Roman" w:eastAsia="Times New Roman" w:hAnsi="Times New Roman"/>
                <w:b/>
                <w:bCs/>
                <w:sz w:val="24"/>
                <w:szCs w:val="24"/>
                <w:lang w:eastAsia="lv-LV"/>
              </w:rPr>
              <w:t>paredzētie pasākumi:</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neatbilst Ministru kabineta noteikumos noteiktajiem atļautajiem pasākumiem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26AF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atbilst Ministru kabineta noteikumos noteiktajam par atļautajiem pasākumiem, bet nav skaidri un nepārprotami </w:t>
            </w:r>
            <w:r w:rsidRPr="004961E5">
              <w:rPr>
                <w:rFonts w:ascii="Times New Roman" w:eastAsia="Times New Roman" w:hAnsi="Times New Roman"/>
                <w:sz w:val="24"/>
                <w:szCs w:val="24"/>
                <w:lang w:eastAsia="lv-LV"/>
              </w:rPr>
              <w:lastRenderedPageBreak/>
              <w:t>pamatota to nepieciešamība projekta mērķa un plānoto rezultātu sasniegšanai</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2</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3.3.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26AF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atbilst Ministru kabineta noteikumos noteiktajam par atļautajiem pasākumiem un ir skaidri un nepārprotami pamatota to nepieciešamība projekta mērķa un plānoto rezultātu sasniegšanai</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4.</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7D424B">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rojekta iesniegums: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nepamato izvēlētās mērķa grupas vajadzības, kā arī nav sniegts mērķa grupas raksturojums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tomēr pamatojums un raksturojums ir vispārīgs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26AF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pamatojums un raksturojums ir izvērsts un pietiekams, dotas skaidras atsauces uz izmantoto statistikas datu avotiem u</w:t>
            </w:r>
            <w:r w:rsidR="00D26AF1">
              <w:rPr>
                <w:rFonts w:ascii="Times New Roman" w:eastAsia="Times New Roman" w:hAnsi="Times New Roman"/>
                <w:sz w:val="24"/>
                <w:szCs w:val="24"/>
                <w:lang w:eastAsia="lv-LV"/>
              </w:rPr>
              <w:t>n citu informāciju, kas pierāda</w:t>
            </w:r>
            <w:r w:rsidRPr="004961E5">
              <w:rPr>
                <w:rFonts w:ascii="Times New Roman" w:eastAsia="Times New Roman" w:hAnsi="Times New Roman"/>
                <w:sz w:val="24"/>
                <w:szCs w:val="24"/>
                <w:lang w:eastAsia="lv-LV"/>
              </w:rPr>
              <w:t xml:space="preserve"> projekta iesniegumā norādītās informācijas pamatotību</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5.</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7D424B">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rojekta iesniegumā problēma:</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2 / P</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 un pamatota</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nepilnīgi, kā arī ir sniegts tikai vispārīgs pamatojums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taču ir sniegts tikai vispārīgs pamatojums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5.4.</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kā arī ir sniegts izvērsts pamatojums ar skaidrām norādēm uz informācijas avotiem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6.</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7D424B">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 xml:space="preserve">rojekta </w:t>
            </w:r>
            <w:r w:rsidR="00B6275F">
              <w:rPr>
                <w:rFonts w:ascii="Times New Roman" w:eastAsia="Times New Roman" w:hAnsi="Times New Roman"/>
                <w:b/>
                <w:bCs/>
                <w:sz w:val="24"/>
                <w:szCs w:val="24"/>
                <w:lang w:eastAsia="lv-LV"/>
              </w:rPr>
              <w:t>iesniegumā</w:t>
            </w:r>
            <w:r w:rsidR="00B6275F" w:rsidRPr="004961E5">
              <w:rPr>
                <w:rFonts w:ascii="Times New Roman" w:eastAsia="Times New Roman" w:hAnsi="Times New Roman"/>
                <w:b/>
                <w:bCs/>
                <w:sz w:val="24"/>
                <w:szCs w:val="24"/>
                <w:lang w:eastAsia="lv-LV"/>
              </w:rPr>
              <w:t xml:space="preserve"> </w:t>
            </w:r>
            <w:r w:rsidR="0037594B" w:rsidRPr="004961E5">
              <w:rPr>
                <w:rFonts w:ascii="Times New Roman" w:eastAsia="Times New Roman" w:hAnsi="Times New Roman"/>
                <w:b/>
                <w:bCs/>
                <w:sz w:val="24"/>
                <w:szCs w:val="24"/>
                <w:lang w:eastAsia="lv-LV"/>
              </w:rPr>
              <w:t>savstarpēja sasaiste ar esošo situāciju, identificētajām problēmām, izvirzītajiem mērķiem un plānotajiem fonda projekta rezultātiem</w:t>
            </w:r>
            <w:r w:rsidR="003F5BD4">
              <w:rPr>
                <w:rFonts w:ascii="Times New Roman" w:eastAsia="Times New Roman" w:hAnsi="Times New Roman"/>
                <w:b/>
                <w:bCs/>
                <w:sz w:val="24"/>
                <w:szCs w:val="24"/>
                <w:lang w:eastAsia="lv-LV"/>
              </w:rPr>
              <w:t>:</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 / P</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norādīta</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norādīta, taču neskaidri</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skaidri norādīta</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7.</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D26AF1">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 xml:space="preserve">rojekta </w:t>
            </w:r>
            <w:r w:rsidR="00B6275F">
              <w:rPr>
                <w:rFonts w:ascii="Times New Roman" w:eastAsia="Times New Roman" w:hAnsi="Times New Roman"/>
                <w:b/>
                <w:bCs/>
                <w:sz w:val="24"/>
                <w:szCs w:val="24"/>
                <w:lang w:eastAsia="lv-LV"/>
              </w:rPr>
              <w:t>iesniegumā noteiktie</w:t>
            </w:r>
            <w:r w:rsidR="00B6275F" w:rsidRPr="004961E5">
              <w:rPr>
                <w:rFonts w:ascii="Times New Roman" w:eastAsia="Times New Roman" w:hAnsi="Times New Roman"/>
                <w:b/>
                <w:bCs/>
                <w:sz w:val="24"/>
                <w:szCs w:val="24"/>
                <w:lang w:eastAsia="lv-LV"/>
              </w:rPr>
              <w:t xml:space="preserve"> </w:t>
            </w:r>
            <w:r w:rsidR="0037594B" w:rsidRPr="004961E5">
              <w:rPr>
                <w:rFonts w:ascii="Times New Roman" w:eastAsia="Times New Roman" w:hAnsi="Times New Roman"/>
                <w:b/>
                <w:bCs/>
                <w:sz w:val="24"/>
                <w:szCs w:val="24"/>
                <w:lang w:eastAsia="lv-LV"/>
              </w:rPr>
              <w:t>projekta uzraudzības rādītāji</w:t>
            </w:r>
            <w:r w:rsidR="003F5BD4">
              <w:rPr>
                <w:rFonts w:ascii="Times New Roman" w:eastAsia="Times New Roman" w:hAnsi="Times New Roman"/>
                <w:b/>
                <w:bCs/>
                <w:sz w:val="24"/>
                <w:szCs w:val="24"/>
                <w:lang w:eastAsia="lv-LV"/>
              </w:rPr>
              <w:t>:</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882" w:type="pct"/>
            <w:tcBorders>
              <w:top w:val="outset" w:sz="6" w:space="0" w:color="auto"/>
              <w:left w:val="outset" w:sz="6" w:space="0" w:color="auto"/>
              <w:bottom w:val="outset" w:sz="6" w:space="0" w:color="auto"/>
              <w:right w:val="outset" w:sz="6" w:space="0" w:color="auto"/>
            </w:tcBorders>
            <w:hideMark/>
          </w:tcPr>
          <w:p w:rsidR="0037594B" w:rsidRPr="009F1277" w:rsidRDefault="009F1277" w:rsidP="009F1277">
            <w:pPr>
              <w:spacing w:after="0" w:line="240" w:lineRule="auto"/>
              <w:jc w:val="center"/>
              <w:rPr>
                <w:rFonts w:ascii="Times New Roman" w:eastAsia="Times New Roman" w:hAnsi="Times New Roman"/>
                <w:b/>
                <w:sz w:val="24"/>
                <w:szCs w:val="24"/>
                <w:lang w:eastAsia="lv-LV"/>
              </w:rPr>
            </w:pPr>
            <w:r w:rsidRPr="009F1277">
              <w:rPr>
                <w:rFonts w:ascii="Times New Roman" w:eastAsia="Times New Roman" w:hAnsi="Times New Roman"/>
                <w:b/>
                <w:sz w:val="24"/>
                <w:szCs w:val="24"/>
                <w:lang w:eastAsia="lv-LV"/>
              </w:rPr>
              <w:t>2 / P</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26AF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nesniedz priekšstatu (nav precīzi definēti un izmērāmi) par projekta rezultātu, sasniegto uzlabojumu (ieguvumu) attiecībā pret identificēto stāvokli un ilgtermiņa ietekmi (tai skaitā rezultātu </w:t>
            </w:r>
            <w:proofErr w:type="spellStart"/>
            <w:r w:rsidRPr="004961E5">
              <w:rPr>
                <w:rFonts w:ascii="Times New Roman" w:eastAsia="Times New Roman" w:hAnsi="Times New Roman"/>
                <w:sz w:val="24"/>
                <w:szCs w:val="24"/>
                <w:lang w:eastAsia="lv-LV"/>
              </w:rPr>
              <w:t>multiplikatīvo</w:t>
            </w:r>
            <w:proofErr w:type="spellEnd"/>
            <w:r w:rsidRPr="004961E5">
              <w:rPr>
                <w:rFonts w:ascii="Times New Roman" w:eastAsia="Times New Roman" w:hAnsi="Times New Roman"/>
                <w:sz w:val="24"/>
                <w:szCs w:val="24"/>
                <w:lang w:eastAsia="lv-LV"/>
              </w:rPr>
              <w:t xml:space="preserve"> efektu un ilgtspēju)</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26AF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sniedz priekšstatu par projekta rezultātu, sasniegto uzlabojumu (ieguvumu) attiecībā pret identificēto stāvokli un ilgtermiņa ietekmi (tai skaitā rezultātu </w:t>
            </w:r>
            <w:proofErr w:type="spellStart"/>
            <w:r w:rsidRPr="004961E5">
              <w:rPr>
                <w:rFonts w:ascii="Times New Roman" w:eastAsia="Times New Roman" w:hAnsi="Times New Roman"/>
                <w:sz w:val="24"/>
                <w:szCs w:val="24"/>
                <w:lang w:eastAsia="lv-LV"/>
              </w:rPr>
              <w:t>multiplikatīvo</w:t>
            </w:r>
            <w:proofErr w:type="spellEnd"/>
            <w:r w:rsidRPr="004961E5">
              <w:rPr>
                <w:rFonts w:ascii="Times New Roman" w:eastAsia="Times New Roman" w:hAnsi="Times New Roman"/>
                <w:sz w:val="24"/>
                <w:szCs w:val="24"/>
                <w:lang w:eastAsia="lv-LV"/>
              </w:rPr>
              <w:t xml:space="preserve"> </w:t>
            </w:r>
            <w:r w:rsidRPr="004961E5">
              <w:rPr>
                <w:rFonts w:ascii="Times New Roman" w:eastAsia="Times New Roman" w:hAnsi="Times New Roman"/>
                <w:sz w:val="24"/>
                <w:szCs w:val="24"/>
                <w:lang w:eastAsia="lv-LV"/>
              </w:rPr>
              <w:lastRenderedPageBreak/>
              <w:t>efektu un ilgtspēju), tomēr uzraudzības rādītāji nav precīzi definēti vai izmērāmi vai arī nav pamatota uzlabojumu ietekme</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2</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7.3.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26AF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sniedz skaidru priekšstatu (ir pr</w:t>
            </w:r>
            <w:r w:rsidR="00D26AF1">
              <w:rPr>
                <w:rFonts w:ascii="Times New Roman" w:eastAsia="Times New Roman" w:hAnsi="Times New Roman"/>
                <w:sz w:val="24"/>
                <w:szCs w:val="24"/>
                <w:lang w:eastAsia="lv-LV"/>
              </w:rPr>
              <w:t>ecīzi definēti un izmērāmi) par</w:t>
            </w:r>
            <w:r w:rsidRPr="004961E5">
              <w:rPr>
                <w:rFonts w:ascii="Times New Roman" w:eastAsia="Times New Roman" w:hAnsi="Times New Roman"/>
                <w:sz w:val="24"/>
                <w:szCs w:val="24"/>
                <w:lang w:eastAsia="lv-LV"/>
              </w:rPr>
              <w:t xml:space="preserve"> projekta rezultātu, sasniegto uzlabojumu (ieguvumu) attiecībā pret identificēto stāvokli un ilgtermiņa ietekmi (tai skaitā rezultātiem ir </w:t>
            </w:r>
            <w:proofErr w:type="spellStart"/>
            <w:r w:rsidRPr="004961E5">
              <w:rPr>
                <w:rFonts w:ascii="Times New Roman" w:eastAsia="Times New Roman" w:hAnsi="Times New Roman"/>
                <w:sz w:val="24"/>
                <w:szCs w:val="24"/>
                <w:lang w:eastAsia="lv-LV"/>
              </w:rPr>
              <w:t>multiplikatīvais</w:t>
            </w:r>
            <w:proofErr w:type="spellEnd"/>
            <w:r w:rsidRPr="004961E5">
              <w:rPr>
                <w:rFonts w:ascii="Times New Roman" w:eastAsia="Times New Roman" w:hAnsi="Times New Roman"/>
                <w:sz w:val="24"/>
                <w:szCs w:val="24"/>
                <w:lang w:eastAsia="lv-LV"/>
              </w:rPr>
              <w:t xml:space="preserve"> efekts, ir parādīta to ilgtspēja)</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8.</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 xml:space="preserve">Izvēlētais personāls (ja pievienots CV) un fonda projekta </w:t>
            </w:r>
            <w:r w:rsidR="00B6275F">
              <w:rPr>
                <w:rFonts w:ascii="Times New Roman" w:eastAsia="Times New Roman" w:hAnsi="Times New Roman"/>
                <w:b/>
                <w:bCs/>
                <w:sz w:val="24"/>
                <w:szCs w:val="24"/>
                <w:lang w:eastAsia="lv-LV"/>
              </w:rPr>
              <w:t>iesniegumā</w:t>
            </w:r>
            <w:r w:rsidR="00B6275F" w:rsidRPr="004961E5">
              <w:rPr>
                <w:rFonts w:ascii="Times New Roman" w:eastAsia="Times New Roman" w:hAnsi="Times New Roman"/>
                <w:b/>
                <w:bCs/>
                <w:sz w:val="24"/>
                <w:szCs w:val="24"/>
                <w:lang w:eastAsia="lv-LV"/>
              </w:rPr>
              <w:t xml:space="preserve"> </w:t>
            </w:r>
            <w:r w:rsidRPr="004961E5">
              <w:rPr>
                <w:rFonts w:ascii="Times New Roman" w:eastAsia="Times New Roman" w:hAnsi="Times New Roman"/>
                <w:b/>
                <w:bCs/>
                <w:sz w:val="24"/>
                <w:szCs w:val="24"/>
                <w:lang w:eastAsia="lv-LV"/>
              </w:rPr>
              <w:t>definētās prasības personāla kompetencei, pieredzei un profesionālajai kvalifikācijai:</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 / P</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26AF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pietiekamas projekta īstenošanai, jo prasības nav saistītas ar norādītajiem pienākumiem vai prasī</w:t>
            </w:r>
            <w:r w:rsidR="00D26AF1">
              <w:rPr>
                <w:rFonts w:ascii="Times New Roman" w:eastAsia="Times New Roman" w:hAnsi="Times New Roman"/>
                <w:sz w:val="24"/>
                <w:szCs w:val="24"/>
                <w:lang w:eastAsia="lv-LV"/>
              </w:rPr>
              <w:t>bas nav definētas, vai izvēlētā</w:t>
            </w:r>
            <w:r w:rsidRPr="004961E5">
              <w:rPr>
                <w:rFonts w:ascii="Times New Roman" w:eastAsia="Times New Roman" w:hAnsi="Times New Roman"/>
                <w:sz w:val="24"/>
                <w:szCs w:val="24"/>
                <w:lang w:eastAsia="lv-LV"/>
              </w:rPr>
              <w:t xml:space="preserve"> projekta personāla izglītība un pieredze neatbilst izvirzītajām prasībām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26AF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vai izvēlētajam projekta personālam nav pieredzes vai atbilstošas izglītības attiecībā uz uzticētajiem pienākumiem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26AF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bet izvēlētajam projekta personālam ir atbilstoša izglītība un neliela pieredze attiecībā uz uzticētajiem pienākumiem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8.4.</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26AF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prasības ir definētas skaidri un atbilst pi</w:t>
            </w:r>
            <w:r w:rsidR="00D26AF1">
              <w:rPr>
                <w:rFonts w:ascii="Times New Roman" w:eastAsia="Times New Roman" w:hAnsi="Times New Roman"/>
                <w:sz w:val="24"/>
                <w:szCs w:val="24"/>
                <w:lang w:eastAsia="lv-LV"/>
              </w:rPr>
              <w:t>enākumu aprakstam, izvēlētajam</w:t>
            </w:r>
            <w:r w:rsidRPr="004961E5">
              <w:rPr>
                <w:rFonts w:ascii="Times New Roman" w:eastAsia="Times New Roman" w:hAnsi="Times New Roman"/>
                <w:sz w:val="24"/>
                <w:szCs w:val="24"/>
                <w:lang w:eastAsia="lv-LV"/>
              </w:rPr>
              <w:t xml:space="preserve"> projekta personālam ir atbilstoša izglītība, bet neliela pieredze attiecībā uz uzticētajiem pienākumiem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4471A4" w:rsidP="000D4422">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8.5.</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26AF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apliecina spēju sekmīgi ieviest projektu, prasības ir definētas skaidri un atbilst pienākumu aprakstam, kā arī izvēlētajam projekta personālam ir atbilstoša izglītība un ilgstoša pieredze attiecībā uz uzticētajiem pienākumiem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9.</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7D424B">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rojekta īstenošanai nepieciešamā materiāltehniskā bāze</w:t>
            </w:r>
            <w:r w:rsidR="003F5BD4">
              <w:rPr>
                <w:rFonts w:ascii="Times New Roman" w:eastAsia="Times New Roman" w:hAnsi="Times New Roman"/>
                <w:b/>
                <w:bCs/>
                <w:sz w:val="24"/>
                <w:szCs w:val="24"/>
                <w:lang w:eastAsia="lv-LV"/>
              </w:rPr>
              <w:t>:</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b/>
                <w:sz w:val="24"/>
                <w:szCs w:val="24"/>
                <w:lang w:eastAsia="lv-LV"/>
              </w:rPr>
            </w:pPr>
            <w:r w:rsidRPr="004961E5">
              <w:rPr>
                <w:rFonts w:ascii="Times New Roman" w:eastAsia="Times New Roman" w:hAnsi="Times New Roman"/>
                <w:b/>
                <w:sz w:val="24"/>
                <w:szCs w:val="24"/>
                <w:lang w:eastAsia="lv-LV"/>
              </w:rPr>
              <w:t>2/ P</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26AF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sidR="00D26AF1">
              <w:rPr>
                <w:rFonts w:ascii="Times New Roman" w:eastAsia="Times New Roman" w:hAnsi="Times New Roman"/>
                <w:sz w:val="24"/>
                <w:szCs w:val="24"/>
                <w:lang w:eastAsia="lv-LV"/>
              </w:rPr>
              <w:t xml:space="preserve">pietiekoša un tā netiks nodrošināta </w:t>
            </w:r>
            <w:r w:rsidRPr="004961E5">
              <w:rPr>
                <w:rFonts w:ascii="Times New Roman" w:eastAsia="Times New Roman" w:hAnsi="Times New Roman"/>
                <w:sz w:val="24"/>
                <w:szCs w:val="24"/>
                <w:lang w:eastAsia="lv-LV"/>
              </w:rPr>
              <w:t>projekta budžeta ietvaros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26AF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sidR="00D26AF1">
              <w:rPr>
                <w:rFonts w:ascii="Times New Roman" w:eastAsia="Times New Roman" w:hAnsi="Times New Roman"/>
                <w:sz w:val="24"/>
                <w:szCs w:val="24"/>
                <w:lang w:eastAsia="lv-LV"/>
              </w:rPr>
              <w:t>pietiekoša, taču tā tiks nodrošināta</w:t>
            </w:r>
            <w:r w:rsidRPr="004961E5">
              <w:rPr>
                <w:rFonts w:ascii="Times New Roman" w:eastAsia="Times New Roman" w:hAnsi="Times New Roman"/>
                <w:sz w:val="24"/>
                <w:szCs w:val="24"/>
                <w:lang w:eastAsia="lv-LV"/>
              </w:rPr>
              <w:t xml:space="preserve"> projekta budžeta ietvaros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D26AF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nodrošināta daļēji, taču</w:t>
            </w:r>
            <w:r w:rsidR="0037594B" w:rsidRPr="004961E5">
              <w:rPr>
                <w:rFonts w:ascii="Times New Roman" w:eastAsia="Times New Roman" w:hAnsi="Times New Roman"/>
                <w:sz w:val="24"/>
                <w:szCs w:val="24"/>
                <w:lang w:eastAsia="lv-LV"/>
              </w:rPr>
              <w:t xml:space="preserve"> projekta budžeta ietvaros tiks nodrošināta</w:t>
            </w:r>
            <w:r>
              <w:rPr>
                <w:rFonts w:ascii="Times New Roman" w:eastAsia="Times New Roman" w:hAnsi="Times New Roman"/>
                <w:sz w:val="24"/>
                <w:szCs w:val="24"/>
                <w:lang w:eastAsia="lv-LV"/>
              </w:rPr>
              <w:t xml:space="preserve"> pilnībā</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9.4.</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nodrošināta pilnībā</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10.</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D26AF1">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 xml:space="preserve">rojekta </w:t>
            </w:r>
            <w:r w:rsidR="00B6275F">
              <w:rPr>
                <w:rFonts w:ascii="Times New Roman" w:eastAsia="Times New Roman" w:hAnsi="Times New Roman"/>
                <w:b/>
                <w:bCs/>
                <w:sz w:val="24"/>
                <w:szCs w:val="24"/>
                <w:lang w:eastAsia="lv-LV"/>
              </w:rPr>
              <w:t>iesniegumā</w:t>
            </w:r>
            <w:r w:rsidR="0037594B" w:rsidRPr="004961E5">
              <w:rPr>
                <w:rFonts w:ascii="Times New Roman" w:eastAsia="Times New Roman" w:hAnsi="Times New Roman"/>
                <w:b/>
                <w:bCs/>
                <w:sz w:val="24"/>
                <w:szCs w:val="24"/>
                <w:lang w:eastAsia="lv-LV"/>
              </w:rPr>
              <w:t xml:space="preserve"> plānotā projekta uzraudzība</w:t>
            </w:r>
            <w:r w:rsidR="003F5BD4">
              <w:rPr>
                <w:rFonts w:ascii="Times New Roman" w:eastAsia="Times New Roman" w:hAnsi="Times New Roman"/>
                <w:b/>
                <w:bCs/>
                <w:sz w:val="24"/>
                <w:szCs w:val="24"/>
                <w:lang w:eastAsia="lv-LV"/>
              </w:rPr>
              <w:t>:</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 / P</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10.1</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10.2</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4471A4" w:rsidP="00D26AF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ir definēti, tomēr projekta uzraudzības apraksts nesniedz </w:t>
            </w:r>
            <w:r w:rsidR="00725D6D">
              <w:rPr>
                <w:rFonts w:ascii="Times New Roman" w:eastAsia="Times New Roman" w:hAnsi="Times New Roman"/>
                <w:sz w:val="24"/>
                <w:szCs w:val="24"/>
                <w:lang w:eastAsia="lv-LV"/>
              </w:rPr>
              <w:t>skaidru priekšstatu kā finansējuma saņēmējs</w:t>
            </w:r>
            <w:r w:rsidR="0037594B" w:rsidRPr="004961E5">
              <w:rPr>
                <w:rFonts w:ascii="Times New Roman" w:eastAsia="Times New Roman" w:hAnsi="Times New Roman"/>
                <w:sz w:val="24"/>
                <w:szCs w:val="24"/>
                <w:lang w:eastAsia="lv-LV"/>
              </w:rPr>
              <w:t xml:space="preserve"> nodrošin</w:t>
            </w:r>
            <w:r w:rsidR="00725D6D">
              <w:rPr>
                <w:rFonts w:ascii="Times New Roman" w:eastAsia="Times New Roman" w:hAnsi="Times New Roman"/>
                <w:sz w:val="24"/>
                <w:szCs w:val="24"/>
                <w:lang w:eastAsia="lv-LV"/>
              </w:rPr>
              <w:t>ās</w:t>
            </w:r>
            <w:r w:rsidR="0037594B" w:rsidRPr="004961E5">
              <w:rPr>
                <w:rFonts w:ascii="Times New Roman" w:eastAsia="Times New Roman" w:hAnsi="Times New Roman"/>
                <w:sz w:val="24"/>
                <w:szCs w:val="24"/>
                <w:lang w:eastAsia="lv-LV"/>
              </w:rPr>
              <w:t xml:space="preserve"> </w:t>
            </w:r>
            <w:r w:rsidR="00D26AF1">
              <w:rPr>
                <w:rFonts w:ascii="Times New Roman" w:eastAsia="Times New Roman" w:hAnsi="Times New Roman"/>
                <w:sz w:val="24"/>
                <w:szCs w:val="24"/>
                <w:lang w:eastAsia="lv-LV"/>
              </w:rPr>
              <w:t>efektīvu</w:t>
            </w:r>
            <w:r w:rsidR="0037594B" w:rsidRPr="004961E5">
              <w:rPr>
                <w:rFonts w:ascii="Times New Roman" w:eastAsia="Times New Roman" w:hAnsi="Times New Roman"/>
                <w:sz w:val="24"/>
                <w:szCs w:val="24"/>
                <w:lang w:eastAsia="lv-LV"/>
              </w:rPr>
              <w:t xml:space="preserve"> projekta ieviešanas kontroli un fonda finansējuma saņēmēja kontroli pār veiktajiem pasākumiem un izdevumiem, </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10.3</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D26AF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ir skaidri definēta un nodrošinās efektīvu projekta ieviešanas kontroli un nodrošina fonda finansējuma saņēmēja kontroli pār veiktajiem pasākumiem un izdevumiem, </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11.</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7D424B">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rojekta publicitātes pasākumi</w:t>
            </w:r>
            <w:r w:rsidR="003F5BD4">
              <w:rPr>
                <w:rFonts w:ascii="Times New Roman" w:eastAsia="Times New Roman" w:hAnsi="Times New Roman"/>
                <w:b/>
                <w:bCs/>
                <w:sz w:val="24"/>
                <w:szCs w:val="24"/>
                <w:lang w:eastAsia="lv-LV"/>
              </w:rPr>
              <w:t>:</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 / P</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11.1</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definēti</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11.2</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tomēr sniegs tikai nelielu informāciju par fonda projektu vai arī sasniegs tikai šauru personu loku</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11.3</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sniedz plašu informāciju par fonda projektu un sasniedz plašu personu loku</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12.</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7D424B">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 xml:space="preserve">rojekta </w:t>
            </w:r>
            <w:r w:rsidR="00B6275F">
              <w:rPr>
                <w:rFonts w:ascii="Times New Roman" w:eastAsia="Times New Roman" w:hAnsi="Times New Roman"/>
                <w:b/>
                <w:bCs/>
                <w:sz w:val="24"/>
                <w:szCs w:val="24"/>
                <w:lang w:eastAsia="lv-LV"/>
              </w:rPr>
              <w:t xml:space="preserve">iesnieguma </w:t>
            </w:r>
            <w:r w:rsidR="0037594B" w:rsidRPr="004961E5">
              <w:rPr>
                <w:rFonts w:ascii="Times New Roman" w:eastAsia="Times New Roman" w:hAnsi="Times New Roman"/>
                <w:b/>
                <w:bCs/>
                <w:sz w:val="24"/>
                <w:szCs w:val="24"/>
                <w:lang w:eastAsia="lv-LV"/>
              </w:rPr>
              <w:t>budžetā</w:t>
            </w:r>
            <w:r w:rsidR="003F5BD4">
              <w:rPr>
                <w:rFonts w:ascii="Times New Roman" w:eastAsia="Times New Roman" w:hAnsi="Times New Roman"/>
                <w:b/>
                <w:bCs/>
                <w:sz w:val="24"/>
                <w:szCs w:val="24"/>
                <w:lang w:eastAsia="lv-LV"/>
              </w:rPr>
              <w:t>:</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A34925">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A34925">
              <w:rPr>
                <w:rFonts w:ascii="Times New Roman" w:eastAsia="Times New Roman" w:hAnsi="Times New Roman"/>
                <w:b/>
                <w:bCs/>
                <w:sz w:val="24"/>
                <w:szCs w:val="24"/>
                <w:lang w:eastAsia="lv-LV"/>
              </w:rPr>
              <w:t>7</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A34925" w:rsidP="000D4422">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37594B" w:rsidRPr="004961E5">
              <w:rPr>
                <w:rFonts w:ascii="Times New Roman" w:eastAsia="Times New Roman" w:hAnsi="Times New Roman"/>
                <w:b/>
                <w:bCs/>
                <w:sz w:val="24"/>
                <w:szCs w:val="24"/>
                <w:lang w:eastAsia="lv-LV"/>
              </w:rPr>
              <w:t xml:space="preserve"> / P</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12.1</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nesamērīgas un neatbilstošas tirgus cenām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12.2</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samērīgas, atbilst fonda projekta specifikai un mērķim un ir atbilstošas tirgus cenām, tomēr atsevišķās pozīcijās izmaksas pārsniedz tirgus cenas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A34925" w:rsidP="000D4422">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12.3</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samērīgas un atbilstošas tirgus cenām visās izmaksu pozīcijās, ir pamatotas un atbilst fonda projekta specifikai un mērķim</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D26AF1" w:rsidP="000D4422">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13.</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D26AF1" w:rsidP="007D424B">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37594B" w:rsidRPr="004961E5">
              <w:rPr>
                <w:rFonts w:ascii="Times New Roman" w:eastAsia="Times New Roman" w:hAnsi="Times New Roman"/>
                <w:b/>
                <w:bCs/>
                <w:sz w:val="24"/>
                <w:szCs w:val="24"/>
                <w:lang w:eastAsia="lv-LV"/>
              </w:rPr>
              <w:t xml:space="preserve">rojekta </w:t>
            </w:r>
            <w:r w:rsidR="00B6275F">
              <w:rPr>
                <w:rFonts w:ascii="Times New Roman" w:eastAsia="Times New Roman" w:hAnsi="Times New Roman"/>
                <w:b/>
                <w:bCs/>
                <w:sz w:val="24"/>
                <w:szCs w:val="24"/>
                <w:lang w:eastAsia="lv-LV"/>
              </w:rPr>
              <w:t>iesniegumā</w:t>
            </w:r>
            <w:r w:rsidR="00B6275F" w:rsidRPr="004961E5">
              <w:rPr>
                <w:rFonts w:ascii="Times New Roman" w:eastAsia="Times New Roman" w:hAnsi="Times New Roman"/>
                <w:b/>
                <w:bCs/>
                <w:sz w:val="24"/>
                <w:szCs w:val="24"/>
                <w:lang w:eastAsia="lv-LV"/>
              </w:rPr>
              <w:t xml:space="preserve"> </w:t>
            </w:r>
            <w:r w:rsidR="0037594B" w:rsidRPr="004961E5">
              <w:rPr>
                <w:rFonts w:ascii="Times New Roman" w:eastAsia="Times New Roman" w:hAnsi="Times New Roman"/>
                <w:b/>
                <w:bCs/>
                <w:sz w:val="24"/>
                <w:szCs w:val="24"/>
                <w:lang w:eastAsia="lv-LV"/>
              </w:rPr>
              <w:t>metodes mērķa grupas sasniegšanai</w:t>
            </w:r>
            <w:r w:rsidR="003F1E56">
              <w:rPr>
                <w:rFonts w:ascii="Times New Roman" w:eastAsia="Times New Roman" w:hAnsi="Times New Roman"/>
                <w:b/>
                <w:bCs/>
                <w:sz w:val="24"/>
                <w:szCs w:val="24"/>
                <w:lang w:eastAsia="lv-LV"/>
              </w:rPr>
              <w:t>:</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3 / P</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13.1</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formulētas</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13.2</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37594B"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formulētas, tomēr nerada pilnīgu skaidrību par izvēlēto metožu atbilstību plānotajiem projekta pasākumiem un efektivitāti mērķa grupas sasniegšanai</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94B" w:rsidRPr="004961E5" w:rsidTr="00F86B96">
        <w:tc>
          <w:tcPr>
            <w:tcW w:w="475" w:type="pct"/>
            <w:tcBorders>
              <w:top w:val="outset" w:sz="6" w:space="0" w:color="auto"/>
              <w:left w:val="outset" w:sz="6" w:space="0" w:color="auto"/>
              <w:bottom w:val="outset" w:sz="6" w:space="0" w:color="auto"/>
              <w:right w:val="outset" w:sz="6" w:space="0" w:color="auto"/>
            </w:tcBorders>
            <w:hideMark/>
          </w:tcPr>
          <w:p w:rsidR="0037594B" w:rsidRPr="004961E5" w:rsidRDefault="0037594B" w:rsidP="005F06BC">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13.3</w:t>
            </w:r>
            <w:r w:rsidR="00A302CF">
              <w:rPr>
                <w:rFonts w:ascii="Times New Roman" w:eastAsia="Times New Roman" w:hAnsi="Times New Roman"/>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37594B" w:rsidRPr="004961E5" w:rsidRDefault="00CF30AA" w:rsidP="007D42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w:t>
            </w:r>
            <w:r w:rsidR="0037594B" w:rsidRPr="004961E5">
              <w:rPr>
                <w:rFonts w:ascii="Times New Roman" w:eastAsia="Times New Roman" w:hAnsi="Times New Roman"/>
                <w:sz w:val="24"/>
                <w:szCs w:val="24"/>
                <w:lang w:eastAsia="lv-LV"/>
              </w:rPr>
              <w:t>r skaidri un nepārprotami formulētas un rada pilnīgu skaidrību par izvēlēto metožu atbilstību plānotajiem projekta pasākumiem un efektivitāti mērķa grupas sasniegšanai</w:t>
            </w:r>
          </w:p>
        </w:tc>
        <w:tc>
          <w:tcPr>
            <w:tcW w:w="476"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37594B" w:rsidRPr="004961E5" w:rsidRDefault="0037594B" w:rsidP="000D4422">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4961E5" w:rsidRPr="004961E5" w:rsidTr="00F86B96">
        <w:tc>
          <w:tcPr>
            <w:tcW w:w="475" w:type="pct"/>
            <w:tcBorders>
              <w:top w:val="outset" w:sz="6" w:space="0" w:color="auto"/>
              <w:left w:val="outset" w:sz="6" w:space="0" w:color="auto"/>
              <w:bottom w:val="outset" w:sz="6" w:space="0" w:color="auto"/>
              <w:right w:val="outset" w:sz="6" w:space="0" w:color="auto"/>
            </w:tcBorders>
            <w:vAlign w:val="center"/>
            <w:hideMark/>
          </w:tcPr>
          <w:p w:rsidR="004961E5" w:rsidRPr="004961E5" w:rsidRDefault="004961E5" w:rsidP="00070ED1">
            <w:pPr>
              <w:spacing w:before="100" w:beforeAutospacing="1" w:after="100" w:afterAutospacing="1" w:line="240" w:lineRule="auto"/>
              <w:jc w:val="center"/>
              <w:rPr>
                <w:rFonts w:ascii="Times New Roman" w:eastAsia="Times New Roman" w:hAnsi="Times New Roman"/>
                <w:b/>
                <w:bCs/>
                <w:sz w:val="24"/>
                <w:szCs w:val="24"/>
                <w:lang w:eastAsia="lv-LV"/>
              </w:rPr>
            </w:pPr>
            <w:r w:rsidRPr="004961E5">
              <w:rPr>
                <w:rFonts w:ascii="Times New Roman" w:eastAsia="Times New Roman" w:hAnsi="Times New Roman"/>
                <w:b/>
                <w:bCs/>
                <w:sz w:val="24"/>
                <w:szCs w:val="24"/>
                <w:lang w:eastAsia="lv-LV"/>
              </w:rPr>
              <w:t>14.</w:t>
            </w:r>
          </w:p>
        </w:tc>
        <w:tc>
          <w:tcPr>
            <w:tcW w:w="3167" w:type="pct"/>
            <w:tcBorders>
              <w:top w:val="outset" w:sz="6" w:space="0" w:color="auto"/>
              <w:left w:val="outset" w:sz="6" w:space="0" w:color="auto"/>
              <w:bottom w:val="outset" w:sz="6" w:space="0" w:color="auto"/>
              <w:right w:val="outset" w:sz="6" w:space="0" w:color="auto"/>
            </w:tcBorders>
            <w:vAlign w:val="center"/>
            <w:hideMark/>
          </w:tcPr>
          <w:p w:rsidR="004961E5" w:rsidRPr="004961E5" w:rsidRDefault="00D26AF1" w:rsidP="007D424B">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w:t>
            </w:r>
            <w:r w:rsidR="003F1E56">
              <w:rPr>
                <w:rFonts w:ascii="Times New Roman" w:eastAsia="Times New Roman" w:hAnsi="Times New Roman"/>
                <w:b/>
                <w:sz w:val="24"/>
                <w:szCs w:val="24"/>
                <w:lang w:eastAsia="lv-LV"/>
              </w:rPr>
              <w:t>rojekta iesniegumā riski, kas saistīti ar projekta pasākumu īstenošanu</w:t>
            </w:r>
            <w:r w:rsidR="009F1277">
              <w:rPr>
                <w:rFonts w:ascii="Times New Roman" w:eastAsia="Times New Roman" w:hAnsi="Times New Roman"/>
                <w:b/>
                <w:sz w:val="24"/>
                <w:szCs w:val="24"/>
                <w:lang w:eastAsia="lv-LV"/>
              </w:rPr>
              <w:t>:</w:t>
            </w:r>
          </w:p>
        </w:tc>
        <w:tc>
          <w:tcPr>
            <w:tcW w:w="476" w:type="pct"/>
            <w:tcBorders>
              <w:top w:val="outset" w:sz="6" w:space="0" w:color="auto"/>
              <w:left w:val="outset" w:sz="6" w:space="0" w:color="auto"/>
              <w:bottom w:val="outset" w:sz="6" w:space="0" w:color="auto"/>
              <w:right w:val="outset" w:sz="6" w:space="0" w:color="auto"/>
            </w:tcBorders>
            <w:vAlign w:val="center"/>
            <w:hideMark/>
          </w:tcPr>
          <w:p w:rsidR="004961E5" w:rsidRPr="004961E5" w:rsidRDefault="003E0EC5" w:rsidP="0037594B">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0-5</w:t>
            </w:r>
          </w:p>
        </w:tc>
        <w:tc>
          <w:tcPr>
            <w:tcW w:w="882" w:type="pct"/>
            <w:tcBorders>
              <w:top w:val="outset" w:sz="6" w:space="0" w:color="auto"/>
              <w:left w:val="outset" w:sz="6" w:space="0" w:color="auto"/>
              <w:bottom w:val="outset" w:sz="6" w:space="0" w:color="auto"/>
              <w:right w:val="outset" w:sz="6" w:space="0" w:color="auto"/>
            </w:tcBorders>
            <w:vAlign w:val="center"/>
            <w:hideMark/>
          </w:tcPr>
          <w:p w:rsidR="004961E5" w:rsidRPr="004961E5" w:rsidRDefault="003E0EC5" w:rsidP="0037594B">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 / P</w:t>
            </w:r>
          </w:p>
        </w:tc>
      </w:tr>
      <w:tr w:rsidR="003F1E56" w:rsidRPr="004961E5" w:rsidTr="00F86B96">
        <w:tc>
          <w:tcPr>
            <w:tcW w:w="475" w:type="pct"/>
            <w:tcBorders>
              <w:top w:val="outset" w:sz="6" w:space="0" w:color="auto"/>
              <w:left w:val="outset" w:sz="6" w:space="0" w:color="auto"/>
              <w:bottom w:val="outset" w:sz="6" w:space="0" w:color="auto"/>
              <w:right w:val="outset" w:sz="6" w:space="0" w:color="auto"/>
            </w:tcBorders>
            <w:vAlign w:val="center"/>
            <w:hideMark/>
          </w:tcPr>
          <w:p w:rsidR="003F1E56" w:rsidRPr="003F1E56" w:rsidRDefault="003F1E56" w:rsidP="00070ED1">
            <w:pPr>
              <w:spacing w:before="100" w:beforeAutospacing="1" w:after="100" w:afterAutospacing="1" w:line="240" w:lineRule="auto"/>
              <w:jc w:val="center"/>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14.1.</w:t>
            </w:r>
          </w:p>
        </w:tc>
        <w:tc>
          <w:tcPr>
            <w:tcW w:w="3167" w:type="pct"/>
            <w:tcBorders>
              <w:top w:val="outset" w:sz="6" w:space="0" w:color="auto"/>
              <w:left w:val="outset" w:sz="6" w:space="0" w:color="auto"/>
              <w:bottom w:val="outset" w:sz="6" w:space="0" w:color="auto"/>
              <w:right w:val="outset" w:sz="6" w:space="0" w:color="auto"/>
            </w:tcBorders>
            <w:vAlign w:val="center"/>
            <w:hideMark/>
          </w:tcPr>
          <w:p w:rsidR="003F1E56" w:rsidRPr="004961E5" w:rsidRDefault="00B97D27" w:rsidP="007D424B">
            <w:pPr>
              <w:spacing w:after="0" w:line="240" w:lineRule="auto"/>
              <w:rPr>
                <w:rFonts w:ascii="Times New Roman" w:eastAsia="Times New Roman" w:hAnsi="Times New Roman"/>
                <w:b/>
                <w:sz w:val="24"/>
                <w:szCs w:val="24"/>
                <w:lang w:eastAsia="lv-LV"/>
              </w:rPr>
            </w:pPr>
            <w:r w:rsidRPr="00B97D27">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 xml:space="preserve">aprakstīti riski, kas saistīti ar projekta pasākumu īstenošanu un </w:t>
            </w:r>
            <w:r>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76" w:type="pct"/>
            <w:tcBorders>
              <w:top w:val="outset" w:sz="6" w:space="0" w:color="auto"/>
              <w:left w:val="outset" w:sz="6" w:space="0" w:color="auto"/>
              <w:bottom w:val="outset" w:sz="6" w:space="0" w:color="auto"/>
              <w:right w:val="outset" w:sz="6" w:space="0" w:color="auto"/>
            </w:tcBorders>
            <w:vAlign w:val="center"/>
            <w:hideMark/>
          </w:tcPr>
          <w:p w:rsidR="003F1E56" w:rsidRPr="006C1EBD" w:rsidRDefault="003E0EC5" w:rsidP="0037594B">
            <w:pPr>
              <w:spacing w:before="100" w:beforeAutospacing="1" w:after="100" w:afterAutospacing="1" w:line="240" w:lineRule="auto"/>
              <w:jc w:val="center"/>
              <w:rPr>
                <w:rFonts w:ascii="Times New Roman" w:eastAsia="Times New Roman" w:hAnsi="Times New Roman"/>
                <w:bCs/>
                <w:sz w:val="24"/>
                <w:szCs w:val="24"/>
                <w:lang w:eastAsia="lv-LV"/>
              </w:rPr>
            </w:pPr>
            <w:r w:rsidRPr="006C1EBD">
              <w:rPr>
                <w:rFonts w:ascii="Times New Roman" w:eastAsia="Times New Roman" w:hAnsi="Times New Roman"/>
                <w:bCs/>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vAlign w:val="center"/>
            <w:hideMark/>
          </w:tcPr>
          <w:p w:rsidR="003F1E56" w:rsidRPr="004961E5" w:rsidRDefault="003F1E56" w:rsidP="0037594B">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3F1E56" w:rsidRPr="004961E5" w:rsidTr="00F86B96">
        <w:tc>
          <w:tcPr>
            <w:tcW w:w="475" w:type="pct"/>
            <w:tcBorders>
              <w:top w:val="outset" w:sz="6" w:space="0" w:color="auto"/>
              <w:left w:val="outset" w:sz="6" w:space="0" w:color="auto"/>
              <w:bottom w:val="outset" w:sz="6" w:space="0" w:color="auto"/>
              <w:right w:val="outset" w:sz="6" w:space="0" w:color="auto"/>
            </w:tcBorders>
            <w:vAlign w:val="center"/>
            <w:hideMark/>
          </w:tcPr>
          <w:p w:rsidR="003F1E56" w:rsidRPr="003F1E56" w:rsidRDefault="003F1E56" w:rsidP="00070ED1">
            <w:pPr>
              <w:spacing w:before="100" w:beforeAutospacing="1" w:after="100" w:afterAutospacing="1" w:line="240" w:lineRule="auto"/>
              <w:jc w:val="center"/>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14.2.</w:t>
            </w:r>
          </w:p>
        </w:tc>
        <w:tc>
          <w:tcPr>
            <w:tcW w:w="3167" w:type="pct"/>
            <w:tcBorders>
              <w:top w:val="outset" w:sz="6" w:space="0" w:color="auto"/>
              <w:left w:val="outset" w:sz="6" w:space="0" w:color="auto"/>
              <w:bottom w:val="outset" w:sz="6" w:space="0" w:color="auto"/>
              <w:right w:val="outset" w:sz="6" w:space="0" w:color="auto"/>
            </w:tcBorders>
            <w:vAlign w:val="center"/>
            <w:hideMark/>
          </w:tcPr>
          <w:p w:rsidR="003F1E56" w:rsidRPr="003F1E56" w:rsidRDefault="003F1E56" w:rsidP="007D424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 xml:space="preserve">r </w:t>
            </w:r>
            <w:r>
              <w:rPr>
                <w:rFonts w:ascii="Times New Roman" w:eastAsia="Times New Roman" w:hAnsi="Times New Roman"/>
                <w:sz w:val="24"/>
                <w:szCs w:val="24"/>
                <w:lang w:eastAsia="lv-LV"/>
              </w:rPr>
              <w:t>daļēji aprakstīti</w:t>
            </w:r>
            <w:r w:rsidRPr="003F1E56">
              <w:rPr>
                <w:rFonts w:ascii="Times New Roman" w:eastAsia="Times New Roman" w:hAnsi="Times New Roman"/>
                <w:sz w:val="24"/>
                <w:szCs w:val="24"/>
                <w:lang w:eastAsia="lv-LV"/>
              </w:rPr>
              <w:t xml:space="preserve"> riski, kas saistīti ar projekta pasākumu īstenošanu un </w:t>
            </w:r>
            <w:r w:rsidR="00B97D27">
              <w:rPr>
                <w:rFonts w:ascii="Times New Roman" w:eastAsia="Times New Roman" w:hAnsi="Times New Roman"/>
                <w:sz w:val="24"/>
                <w:szCs w:val="24"/>
                <w:lang w:eastAsia="lv-LV"/>
              </w:rPr>
              <w:t xml:space="preserve">daļēji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w:t>
            </w:r>
            <w:r w:rsidRPr="003F1E56">
              <w:rPr>
                <w:rFonts w:ascii="Times New Roman" w:eastAsia="Times New Roman" w:hAnsi="Times New Roman"/>
                <w:sz w:val="24"/>
                <w:szCs w:val="24"/>
                <w:lang w:eastAsia="lv-LV"/>
              </w:rPr>
              <w:lastRenderedPageBreak/>
              <w:t>mazināšanas plāns</w:t>
            </w:r>
          </w:p>
        </w:tc>
        <w:tc>
          <w:tcPr>
            <w:tcW w:w="476" w:type="pct"/>
            <w:tcBorders>
              <w:top w:val="outset" w:sz="6" w:space="0" w:color="auto"/>
              <w:left w:val="outset" w:sz="6" w:space="0" w:color="auto"/>
              <w:bottom w:val="outset" w:sz="6" w:space="0" w:color="auto"/>
              <w:right w:val="outset" w:sz="6" w:space="0" w:color="auto"/>
            </w:tcBorders>
            <w:vAlign w:val="center"/>
            <w:hideMark/>
          </w:tcPr>
          <w:p w:rsidR="003F1E56" w:rsidRPr="006C1EBD" w:rsidRDefault="003E0EC5" w:rsidP="0037594B">
            <w:pPr>
              <w:spacing w:before="100" w:beforeAutospacing="1" w:after="100" w:afterAutospacing="1" w:line="240" w:lineRule="auto"/>
              <w:jc w:val="center"/>
              <w:rPr>
                <w:rFonts w:ascii="Times New Roman" w:eastAsia="Times New Roman" w:hAnsi="Times New Roman"/>
                <w:bCs/>
                <w:sz w:val="24"/>
                <w:szCs w:val="24"/>
                <w:lang w:eastAsia="lv-LV"/>
              </w:rPr>
            </w:pPr>
            <w:r w:rsidRPr="006C1EBD">
              <w:rPr>
                <w:rFonts w:ascii="Times New Roman" w:eastAsia="Times New Roman" w:hAnsi="Times New Roman"/>
                <w:bCs/>
                <w:sz w:val="24"/>
                <w:szCs w:val="24"/>
                <w:lang w:eastAsia="lv-LV"/>
              </w:rPr>
              <w:lastRenderedPageBreak/>
              <w:t>2</w:t>
            </w:r>
          </w:p>
        </w:tc>
        <w:tc>
          <w:tcPr>
            <w:tcW w:w="882" w:type="pct"/>
            <w:tcBorders>
              <w:top w:val="outset" w:sz="6" w:space="0" w:color="auto"/>
              <w:left w:val="outset" w:sz="6" w:space="0" w:color="auto"/>
              <w:bottom w:val="outset" w:sz="6" w:space="0" w:color="auto"/>
              <w:right w:val="outset" w:sz="6" w:space="0" w:color="auto"/>
            </w:tcBorders>
            <w:vAlign w:val="center"/>
            <w:hideMark/>
          </w:tcPr>
          <w:p w:rsidR="003F1E56" w:rsidRPr="004961E5" w:rsidRDefault="003F1E56" w:rsidP="0037594B">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3F1E56" w:rsidRPr="004961E5" w:rsidTr="00F86B96">
        <w:tc>
          <w:tcPr>
            <w:tcW w:w="475" w:type="pct"/>
            <w:tcBorders>
              <w:top w:val="outset" w:sz="6" w:space="0" w:color="auto"/>
              <w:left w:val="outset" w:sz="6" w:space="0" w:color="auto"/>
              <w:bottom w:val="outset" w:sz="6" w:space="0" w:color="auto"/>
              <w:right w:val="outset" w:sz="6" w:space="0" w:color="auto"/>
            </w:tcBorders>
            <w:vAlign w:val="center"/>
            <w:hideMark/>
          </w:tcPr>
          <w:p w:rsidR="003F1E56" w:rsidRPr="003F1E56" w:rsidRDefault="003F1E56" w:rsidP="00070ED1">
            <w:pPr>
              <w:spacing w:before="100" w:beforeAutospacing="1" w:after="100" w:afterAutospacing="1" w:line="240" w:lineRule="auto"/>
              <w:jc w:val="center"/>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lastRenderedPageBreak/>
              <w:t>14.3.</w:t>
            </w:r>
          </w:p>
        </w:tc>
        <w:tc>
          <w:tcPr>
            <w:tcW w:w="3167" w:type="pct"/>
            <w:tcBorders>
              <w:top w:val="outset" w:sz="6" w:space="0" w:color="auto"/>
              <w:left w:val="outset" w:sz="6" w:space="0" w:color="auto"/>
              <w:bottom w:val="outset" w:sz="6" w:space="0" w:color="auto"/>
              <w:right w:val="outset" w:sz="6" w:space="0" w:color="auto"/>
            </w:tcBorders>
            <w:vAlign w:val="center"/>
            <w:hideMark/>
          </w:tcPr>
          <w:p w:rsidR="003F1E56" w:rsidRPr="003F1E56" w:rsidRDefault="003F1E56" w:rsidP="007D424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r aprakstīti visi riski, kas saistīti ar projekta pasākumu īstenošanu un 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76" w:type="pct"/>
            <w:tcBorders>
              <w:top w:val="outset" w:sz="6" w:space="0" w:color="auto"/>
              <w:left w:val="outset" w:sz="6" w:space="0" w:color="auto"/>
              <w:bottom w:val="outset" w:sz="6" w:space="0" w:color="auto"/>
              <w:right w:val="outset" w:sz="6" w:space="0" w:color="auto"/>
            </w:tcBorders>
            <w:vAlign w:val="center"/>
            <w:hideMark/>
          </w:tcPr>
          <w:p w:rsidR="003F1E56" w:rsidRPr="006C1EBD" w:rsidRDefault="003E0EC5" w:rsidP="0037594B">
            <w:pPr>
              <w:spacing w:before="100" w:beforeAutospacing="1" w:after="100" w:afterAutospacing="1" w:line="240" w:lineRule="auto"/>
              <w:jc w:val="center"/>
              <w:rPr>
                <w:rFonts w:ascii="Times New Roman" w:eastAsia="Times New Roman" w:hAnsi="Times New Roman"/>
                <w:bCs/>
                <w:sz w:val="24"/>
                <w:szCs w:val="24"/>
                <w:lang w:eastAsia="lv-LV"/>
              </w:rPr>
            </w:pPr>
            <w:r w:rsidRPr="006C1EBD">
              <w:rPr>
                <w:rFonts w:ascii="Times New Roman" w:eastAsia="Times New Roman" w:hAnsi="Times New Roman"/>
                <w:bCs/>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vAlign w:val="center"/>
            <w:hideMark/>
          </w:tcPr>
          <w:p w:rsidR="003F1E56" w:rsidRPr="004961E5" w:rsidRDefault="003F1E56" w:rsidP="0037594B">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DC056C" w:rsidRPr="004961E5" w:rsidTr="00620BD5">
        <w:tc>
          <w:tcPr>
            <w:tcW w:w="475" w:type="pct"/>
            <w:tcBorders>
              <w:top w:val="outset" w:sz="6" w:space="0" w:color="auto"/>
              <w:left w:val="outset" w:sz="6" w:space="0" w:color="auto"/>
              <w:bottom w:val="outset" w:sz="6" w:space="0" w:color="auto"/>
              <w:right w:val="outset" w:sz="6" w:space="0" w:color="auto"/>
            </w:tcBorders>
            <w:hideMark/>
          </w:tcPr>
          <w:p w:rsidR="00DC056C" w:rsidRPr="003F1E56" w:rsidRDefault="00DC056C" w:rsidP="00620BD5">
            <w:pPr>
              <w:spacing w:before="100" w:beforeAutospacing="1" w:after="100" w:afterAutospacing="1" w:line="240" w:lineRule="auto"/>
              <w:jc w:val="center"/>
              <w:rPr>
                <w:rFonts w:ascii="Times New Roman" w:eastAsia="Times New Roman" w:hAnsi="Times New Roman"/>
                <w:bCs/>
                <w:sz w:val="24"/>
                <w:szCs w:val="24"/>
                <w:lang w:eastAsia="lv-LV"/>
              </w:rPr>
            </w:pPr>
            <w:r>
              <w:rPr>
                <w:rFonts w:ascii="Times New Roman" w:hAnsi="Times New Roman"/>
                <w:b/>
                <w:bCs/>
                <w:sz w:val="24"/>
                <w:szCs w:val="24"/>
              </w:rPr>
              <w:t>15</w:t>
            </w:r>
            <w:r w:rsidRPr="00A1596C">
              <w:rPr>
                <w:rFonts w:ascii="Times New Roman" w:hAnsi="Times New Roman"/>
                <w:b/>
                <w:bCs/>
                <w:sz w:val="24"/>
                <w:szCs w:val="24"/>
              </w:rPr>
              <w:t>.</w:t>
            </w:r>
          </w:p>
        </w:tc>
        <w:tc>
          <w:tcPr>
            <w:tcW w:w="3167"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after="0" w:line="240" w:lineRule="auto"/>
              <w:rPr>
                <w:rFonts w:ascii="Times New Roman" w:eastAsia="Times New Roman" w:hAnsi="Times New Roman"/>
                <w:sz w:val="24"/>
                <w:szCs w:val="24"/>
                <w:lang w:eastAsia="lv-LV"/>
              </w:rPr>
            </w:pPr>
            <w:r>
              <w:rPr>
                <w:rFonts w:ascii="Times New Roman" w:hAnsi="Times New Roman"/>
                <w:b/>
                <w:sz w:val="24"/>
                <w:szCs w:val="24"/>
              </w:rPr>
              <w:t xml:space="preserve">Projekta iesnieguma ieguldījums politikas plānošanas dokumentu sabiedrības integrācijas jomā definēto problēmu trešo valstu </w:t>
            </w:r>
            <w:proofErr w:type="spellStart"/>
            <w:r>
              <w:rPr>
                <w:rFonts w:ascii="Times New Roman" w:hAnsi="Times New Roman"/>
                <w:b/>
                <w:sz w:val="24"/>
                <w:szCs w:val="24"/>
              </w:rPr>
              <w:t>valstspiederīgo</w:t>
            </w:r>
            <w:proofErr w:type="spellEnd"/>
            <w:r>
              <w:rPr>
                <w:rFonts w:ascii="Times New Roman" w:hAnsi="Times New Roman"/>
                <w:b/>
                <w:sz w:val="24"/>
                <w:szCs w:val="24"/>
              </w:rPr>
              <w:t xml:space="preserve"> integrācijas jomā risināšanā: </w:t>
            </w:r>
          </w:p>
        </w:tc>
        <w:tc>
          <w:tcPr>
            <w:tcW w:w="476"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before="100" w:beforeAutospacing="1" w:after="100" w:afterAutospacing="1" w:line="240" w:lineRule="auto"/>
              <w:jc w:val="center"/>
              <w:rPr>
                <w:rFonts w:ascii="Times New Roman" w:eastAsia="Times New Roman" w:hAnsi="Times New Roman"/>
                <w:b/>
                <w:bCs/>
                <w:sz w:val="24"/>
                <w:szCs w:val="24"/>
                <w:lang w:eastAsia="lv-LV"/>
              </w:rPr>
            </w:pPr>
            <w:r w:rsidRPr="00A1596C">
              <w:rPr>
                <w:rFonts w:ascii="Times New Roman" w:hAnsi="Times New Roman"/>
                <w:b/>
                <w:bCs/>
                <w:sz w:val="24"/>
                <w:szCs w:val="24"/>
              </w:rPr>
              <w:t>0-5</w:t>
            </w:r>
          </w:p>
        </w:tc>
        <w:tc>
          <w:tcPr>
            <w:tcW w:w="882" w:type="pct"/>
            <w:tcBorders>
              <w:top w:val="outset" w:sz="6" w:space="0" w:color="auto"/>
              <w:left w:val="outset" w:sz="6" w:space="0" w:color="auto"/>
              <w:bottom w:val="outset" w:sz="6" w:space="0" w:color="auto"/>
              <w:right w:val="outset" w:sz="6" w:space="0" w:color="auto"/>
            </w:tcBorders>
            <w:hideMark/>
          </w:tcPr>
          <w:p w:rsidR="00DC056C" w:rsidRPr="004961E5" w:rsidRDefault="00DC056C" w:rsidP="00620BD5">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hAnsi="Times New Roman"/>
                <w:b/>
                <w:bCs/>
                <w:sz w:val="24"/>
                <w:szCs w:val="24"/>
              </w:rPr>
              <w:t>2  / N</w:t>
            </w:r>
          </w:p>
        </w:tc>
      </w:tr>
      <w:tr w:rsidR="00DC056C" w:rsidRPr="004961E5" w:rsidTr="00620BD5">
        <w:tc>
          <w:tcPr>
            <w:tcW w:w="475"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before="100" w:beforeAutospacing="1" w:after="100" w:afterAutospacing="1" w:line="240" w:lineRule="auto"/>
              <w:jc w:val="center"/>
              <w:rPr>
                <w:rFonts w:ascii="Times New Roman" w:hAnsi="Times New Roman"/>
                <w:b/>
                <w:bCs/>
                <w:sz w:val="24"/>
                <w:szCs w:val="24"/>
              </w:rPr>
            </w:pPr>
            <w:r>
              <w:rPr>
                <w:rFonts w:ascii="Times New Roman" w:hAnsi="Times New Roman"/>
                <w:bCs/>
                <w:sz w:val="24"/>
                <w:szCs w:val="24"/>
              </w:rPr>
              <w:t>15</w:t>
            </w:r>
            <w:r w:rsidRPr="00386CC7">
              <w:rPr>
                <w:rFonts w:ascii="Times New Roman" w:hAnsi="Times New Roman"/>
                <w:bCs/>
                <w:sz w:val="24"/>
                <w:szCs w:val="24"/>
              </w:rPr>
              <w:t>.1.</w:t>
            </w:r>
          </w:p>
        </w:tc>
        <w:tc>
          <w:tcPr>
            <w:tcW w:w="3167"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after="0" w:line="240" w:lineRule="auto"/>
              <w:rPr>
                <w:rFonts w:ascii="Times New Roman" w:hAnsi="Times New Roman"/>
                <w:b/>
                <w:sz w:val="24"/>
                <w:szCs w:val="24"/>
              </w:rPr>
            </w:pPr>
            <w:r>
              <w:rPr>
                <w:rFonts w:ascii="Times New Roman" w:hAnsi="Times New Roman"/>
                <w:sz w:val="24"/>
                <w:szCs w:val="24"/>
              </w:rPr>
              <w:t xml:space="preserve">projekta iesniegums </w:t>
            </w:r>
            <w:r w:rsidRPr="00CB2DF0">
              <w:rPr>
                <w:rFonts w:ascii="Times New Roman" w:hAnsi="Times New Roman"/>
                <w:sz w:val="24"/>
                <w:szCs w:val="24"/>
              </w:rPr>
              <w:t xml:space="preserve">nerisina </w:t>
            </w:r>
            <w:r>
              <w:rPr>
                <w:rFonts w:ascii="Times New Roman" w:hAnsi="Times New Roman"/>
                <w:sz w:val="24"/>
                <w:szCs w:val="24"/>
              </w:rPr>
              <w:t>plānošanas dokumentos sabiedrības integrācijas jomā</w:t>
            </w:r>
            <w:r w:rsidRPr="009351C8">
              <w:rPr>
                <w:rFonts w:ascii="Times New Roman" w:hAnsi="Times New Roman"/>
                <w:sz w:val="24"/>
                <w:szCs w:val="24"/>
              </w:rPr>
              <w:t xml:space="preserve"> definēt</w:t>
            </w:r>
            <w:r>
              <w:rPr>
                <w:rFonts w:ascii="Times New Roman" w:hAnsi="Times New Roman"/>
                <w:sz w:val="24"/>
                <w:szCs w:val="24"/>
              </w:rPr>
              <w:t>o</w:t>
            </w:r>
            <w:r w:rsidRPr="009351C8">
              <w:rPr>
                <w:rFonts w:ascii="Times New Roman" w:hAnsi="Times New Roman"/>
                <w:sz w:val="24"/>
                <w:szCs w:val="24"/>
              </w:rPr>
              <w:t xml:space="preserve"> </w:t>
            </w:r>
            <w:r>
              <w:rPr>
                <w:rFonts w:ascii="Times New Roman" w:hAnsi="Times New Roman"/>
                <w:sz w:val="24"/>
                <w:szCs w:val="24"/>
              </w:rPr>
              <w:t xml:space="preserve">problēmu </w:t>
            </w:r>
            <w:r w:rsidRPr="00F21AE5">
              <w:rPr>
                <w:rFonts w:ascii="Times New Roman" w:hAnsi="Times New Roman"/>
                <w:sz w:val="24"/>
                <w:szCs w:val="24"/>
              </w:rPr>
              <w:t xml:space="preserve">trešo valstu </w:t>
            </w:r>
            <w:proofErr w:type="spellStart"/>
            <w:r w:rsidRPr="00F21AE5">
              <w:rPr>
                <w:rFonts w:ascii="Times New Roman" w:hAnsi="Times New Roman"/>
                <w:sz w:val="24"/>
                <w:szCs w:val="24"/>
              </w:rPr>
              <w:t>valstspiederīgo</w:t>
            </w:r>
            <w:proofErr w:type="spellEnd"/>
            <w:r w:rsidRPr="00F21AE5">
              <w:rPr>
                <w:rFonts w:ascii="Times New Roman" w:hAnsi="Times New Roman"/>
                <w:sz w:val="24"/>
                <w:szCs w:val="24"/>
              </w:rPr>
              <w:t xml:space="preserve"> integrācijas jomā</w:t>
            </w:r>
            <w:r>
              <w:rPr>
                <w:rFonts w:ascii="Times New Roman" w:hAnsi="Times New Roman"/>
                <w:b/>
                <w:sz w:val="24"/>
                <w:szCs w:val="24"/>
              </w:rPr>
              <w:t xml:space="preserve"> </w:t>
            </w:r>
          </w:p>
        </w:tc>
        <w:tc>
          <w:tcPr>
            <w:tcW w:w="476" w:type="pct"/>
            <w:tcBorders>
              <w:top w:val="outset" w:sz="6" w:space="0" w:color="auto"/>
              <w:left w:val="outset" w:sz="6" w:space="0" w:color="auto"/>
              <w:bottom w:val="outset" w:sz="6" w:space="0" w:color="auto"/>
              <w:right w:val="outset" w:sz="6" w:space="0" w:color="auto"/>
            </w:tcBorders>
            <w:hideMark/>
          </w:tcPr>
          <w:p w:rsidR="00DC056C" w:rsidRPr="00A1596C" w:rsidRDefault="00DC056C" w:rsidP="00620BD5">
            <w:pPr>
              <w:spacing w:before="100" w:beforeAutospacing="1" w:after="100" w:afterAutospacing="1" w:line="240" w:lineRule="auto"/>
              <w:jc w:val="center"/>
              <w:rPr>
                <w:rFonts w:ascii="Times New Roman" w:hAnsi="Times New Roman"/>
                <w:b/>
                <w:bCs/>
                <w:sz w:val="24"/>
                <w:szCs w:val="24"/>
              </w:rPr>
            </w:pPr>
            <w:r w:rsidRPr="00CB2DF0">
              <w:rPr>
                <w:rFonts w:ascii="Times New Roman" w:hAnsi="Times New Roman"/>
                <w:bCs/>
                <w:sz w:val="24"/>
                <w:szCs w:val="24"/>
              </w:rPr>
              <w:t>0</w:t>
            </w:r>
          </w:p>
        </w:tc>
        <w:tc>
          <w:tcPr>
            <w:tcW w:w="882"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before="100" w:beforeAutospacing="1" w:after="100" w:afterAutospacing="1" w:line="240" w:lineRule="auto"/>
              <w:jc w:val="center"/>
              <w:rPr>
                <w:rFonts w:ascii="Times New Roman" w:hAnsi="Times New Roman"/>
                <w:b/>
                <w:bCs/>
                <w:sz w:val="24"/>
                <w:szCs w:val="24"/>
              </w:rPr>
            </w:pPr>
          </w:p>
        </w:tc>
      </w:tr>
      <w:tr w:rsidR="00DC056C" w:rsidRPr="004961E5" w:rsidTr="00620BD5">
        <w:tc>
          <w:tcPr>
            <w:tcW w:w="475"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t>15</w:t>
            </w:r>
            <w:r w:rsidRPr="00386CC7">
              <w:rPr>
                <w:rFonts w:ascii="Times New Roman" w:hAnsi="Times New Roman"/>
                <w:bCs/>
                <w:sz w:val="24"/>
                <w:szCs w:val="24"/>
              </w:rPr>
              <w:t>.2.</w:t>
            </w:r>
          </w:p>
        </w:tc>
        <w:tc>
          <w:tcPr>
            <w:tcW w:w="3167"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after="0" w:line="240" w:lineRule="auto"/>
              <w:rPr>
                <w:rFonts w:ascii="Times New Roman" w:hAnsi="Times New Roman"/>
                <w:sz w:val="24"/>
                <w:szCs w:val="24"/>
              </w:rPr>
            </w:pPr>
            <w:r>
              <w:rPr>
                <w:rFonts w:ascii="Times New Roman" w:hAnsi="Times New Roman"/>
                <w:sz w:val="24"/>
                <w:szCs w:val="24"/>
              </w:rPr>
              <w:t xml:space="preserve">projekta iesniegums </w:t>
            </w:r>
            <w:r w:rsidRPr="00CB2DF0">
              <w:rPr>
                <w:rFonts w:ascii="Times New Roman" w:hAnsi="Times New Roman"/>
                <w:sz w:val="24"/>
                <w:szCs w:val="24"/>
              </w:rPr>
              <w:t xml:space="preserve">risina </w:t>
            </w:r>
            <w:r>
              <w:rPr>
                <w:rFonts w:ascii="Times New Roman" w:hAnsi="Times New Roman"/>
                <w:sz w:val="24"/>
                <w:szCs w:val="24"/>
              </w:rPr>
              <w:t>dokumentos sabiedrības integrācijas jomā</w:t>
            </w:r>
            <w:r w:rsidRPr="009351C8">
              <w:rPr>
                <w:rFonts w:ascii="Times New Roman" w:hAnsi="Times New Roman"/>
                <w:sz w:val="24"/>
                <w:szCs w:val="24"/>
              </w:rPr>
              <w:t xml:space="preserve"> definēt</w:t>
            </w:r>
            <w:r>
              <w:rPr>
                <w:rFonts w:ascii="Times New Roman" w:hAnsi="Times New Roman"/>
                <w:sz w:val="24"/>
                <w:szCs w:val="24"/>
              </w:rPr>
              <w:t>o</w:t>
            </w:r>
            <w:r w:rsidRPr="009351C8">
              <w:rPr>
                <w:rFonts w:ascii="Times New Roman" w:hAnsi="Times New Roman"/>
                <w:sz w:val="24"/>
                <w:szCs w:val="24"/>
              </w:rPr>
              <w:t xml:space="preserve"> </w:t>
            </w:r>
            <w:r>
              <w:rPr>
                <w:rFonts w:ascii="Times New Roman" w:hAnsi="Times New Roman"/>
                <w:sz w:val="24"/>
                <w:szCs w:val="24"/>
              </w:rPr>
              <w:t>problēmu</w:t>
            </w:r>
            <w:r>
              <w:rPr>
                <w:rFonts w:ascii="Times New Roman" w:hAnsi="Times New Roman"/>
                <w:b/>
                <w:sz w:val="24"/>
                <w:szCs w:val="24"/>
              </w:rPr>
              <w:t xml:space="preserve"> </w:t>
            </w:r>
            <w:r w:rsidRPr="00646ACE">
              <w:rPr>
                <w:rFonts w:ascii="Times New Roman" w:hAnsi="Times New Roman"/>
                <w:sz w:val="24"/>
                <w:szCs w:val="24"/>
              </w:rPr>
              <w:t xml:space="preserve">trešo valstu </w:t>
            </w:r>
            <w:proofErr w:type="spellStart"/>
            <w:r w:rsidRPr="00646ACE">
              <w:rPr>
                <w:rFonts w:ascii="Times New Roman" w:hAnsi="Times New Roman"/>
                <w:sz w:val="24"/>
                <w:szCs w:val="24"/>
              </w:rPr>
              <w:t>valstspiederīgo</w:t>
            </w:r>
            <w:proofErr w:type="spellEnd"/>
            <w:r w:rsidRPr="00646ACE">
              <w:rPr>
                <w:rFonts w:ascii="Times New Roman" w:hAnsi="Times New Roman"/>
                <w:sz w:val="24"/>
                <w:szCs w:val="24"/>
              </w:rPr>
              <w:t xml:space="preserve"> integrācijas jomā</w:t>
            </w:r>
            <w:r>
              <w:rPr>
                <w:rFonts w:ascii="Times New Roman" w:hAnsi="Times New Roman"/>
                <w:sz w:val="24"/>
                <w:szCs w:val="24"/>
              </w:rPr>
              <w:t>,</w:t>
            </w:r>
            <w:r>
              <w:rPr>
                <w:rFonts w:ascii="Times New Roman" w:hAnsi="Times New Roman"/>
                <w:b/>
                <w:sz w:val="24"/>
                <w:szCs w:val="24"/>
              </w:rPr>
              <w:t xml:space="preserve"> </w:t>
            </w:r>
            <w:r w:rsidRPr="00CB2DF0">
              <w:rPr>
                <w:rFonts w:ascii="Times New Roman" w:hAnsi="Times New Roman"/>
                <w:sz w:val="24"/>
                <w:szCs w:val="24"/>
              </w:rPr>
              <w:t xml:space="preserve">tomēr </w:t>
            </w:r>
            <w:r>
              <w:rPr>
                <w:rFonts w:ascii="Times New Roman" w:hAnsi="Times New Roman"/>
                <w:sz w:val="24"/>
                <w:szCs w:val="24"/>
              </w:rPr>
              <w:t xml:space="preserve">piedāvātie risinājumi nav pietiekami </w:t>
            </w:r>
          </w:p>
        </w:tc>
        <w:tc>
          <w:tcPr>
            <w:tcW w:w="476" w:type="pct"/>
            <w:tcBorders>
              <w:top w:val="outset" w:sz="6" w:space="0" w:color="auto"/>
              <w:left w:val="outset" w:sz="6" w:space="0" w:color="auto"/>
              <w:bottom w:val="outset" w:sz="6" w:space="0" w:color="auto"/>
              <w:right w:val="outset" w:sz="6" w:space="0" w:color="auto"/>
            </w:tcBorders>
            <w:hideMark/>
          </w:tcPr>
          <w:p w:rsidR="00DC056C" w:rsidRPr="00CB2DF0" w:rsidRDefault="00DC056C" w:rsidP="00620BD5">
            <w:pPr>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t>2</w:t>
            </w:r>
          </w:p>
        </w:tc>
        <w:tc>
          <w:tcPr>
            <w:tcW w:w="882"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before="100" w:beforeAutospacing="1" w:after="100" w:afterAutospacing="1" w:line="240" w:lineRule="auto"/>
              <w:jc w:val="center"/>
              <w:rPr>
                <w:rFonts w:ascii="Times New Roman" w:hAnsi="Times New Roman"/>
                <w:b/>
                <w:bCs/>
                <w:sz w:val="24"/>
                <w:szCs w:val="24"/>
              </w:rPr>
            </w:pPr>
          </w:p>
        </w:tc>
      </w:tr>
      <w:tr w:rsidR="00DC056C" w:rsidRPr="004961E5" w:rsidTr="00620BD5">
        <w:tc>
          <w:tcPr>
            <w:tcW w:w="475"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t>15.3.</w:t>
            </w:r>
          </w:p>
        </w:tc>
        <w:tc>
          <w:tcPr>
            <w:tcW w:w="3167"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after="0" w:line="240" w:lineRule="auto"/>
              <w:rPr>
                <w:rFonts w:ascii="Times New Roman" w:hAnsi="Times New Roman"/>
                <w:sz w:val="24"/>
                <w:szCs w:val="24"/>
              </w:rPr>
            </w:pPr>
            <w:r>
              <w:rPr>
                <w:rFonts w:ascii="Times New Roman" w:hAnsi="Times New Roman"/>
                <w:sz w:val="24"/>
                <w:szCs w:val="24"/>
              </w:rPr>
              <w:t xml:space="preserve">projekta iesniegums </w:t>
            </w:r>
            <w:r w:rsidRPr="00CB2DF0">
              <w:rPr>
                <w:rFonts w:ascii="Times New Roman" w:hAnsi="Times New Roman"/>
                <w:sz w:val="24"/>
                <w:szCs w:val="24"/>
              </w:rPr>
              <w:t xml:space="preserve">risina </w:t>
            </w:r>
            <w:r>
              <w:rPr>
                <w:rFonts w:ascii="Times New Roman" w:hAnsi="Times New Roman"/>
                <w:sz w:val="24"/>
                <w:szCs w:val="24"/>
              </w:rPr>
              <w:t xml:space="preserve">dokumentos sabiedrības integrācijas jomā </w:t>
            </w:r>
            <w:r w:rsidRPr="009351C8">
              <w:rPr>
                <w:rFonts w:ascii="Times New Roman" w:hAnsi="Times New Roman"/>
                <w:sz w:val="24"/>
                <w:szCs w:val="24"/>
              </w:rPr>
              <w:t>definēt</w:t>
            </w:r>
            <w:r>
              <w:rPr>
                <w:rFonts w:ascii="Times New Roman" w:hAnsi="Times New Roman"/>
                <w:sz w:val="24"/>
                <w:szCs w:val="24"/>
              </w:rPr>
              <w:t>o</w:t>
            </w:r>
            <w:r w:rsidRPr="009351C8">
              <w:rPr>
                <w:rFonts w:ascii="Times New Roman" w:hAnsi="Times New Roman"/>
                <w:sz w:val="24"/>
                <w:szCs w:val="24"/>
              </w:rPr>
              <w:t xml:space="preserve"> </w:t>
            </w:r>
            <w:r>
              <w:rPr>
                <w:rFonts w:ascii="Times New Roman" w:hAnsi="Times New Roman"/>
                <w:sz w:val="24"/>
                <w:szCs w:val="24"/>
              </w:rPr>
              <w:t>problēmu</w:t>
            </w:r>
            <w:r>
              <w:rPr>
                <w:rFonts w:ascii="Times New Roman" w:hAnsi="Times New Roman"/>
                <w:b/>
                <w:sz w:val="24"/>
                <w:szCs w:val="24"/>
              </w:rPr>
              <w:t xml:space="preserve"> </w:t>
            </w:r>
            <w:r w:rsidRPr="00646ACE">
              <w:rPr>
                <w:rFonts w:ascii="Times New Roman" w:hAnsi="Times New Roman"/>
                <w:sz w:val="24"/>
                <w:szCs w:val="24"/>
              </w:rPr>
              <w:t xml:space="preserve">trešo valstu </w:t>
            </w:r>
            <w:proofErr w:type="spellStart"/>
            <w:r w:rsidRPr="00646ACE">
              <w:rPr>
                <w:rFonts w:ascii="Times New Roman" w:hAnsi="Times New Roman"/>
                <w:sz w:val="24"/>
                <w:szCs w:val="24"/>
              </w:rPr>
              <w:t>valstspiederīgo</w:t>
            </w:r>
            <w:proofErr w:type="spellEnd"/>
            <w:r w:rsidRPr="00646ACE">
              <w:rPr>
                <w:rFonts w:ascii="Times New Roman" w:hAnsi="Times New Roman"/>
                <w:sz w:val="24"/>
                <w:szCs w:val="24"/>
              </w:rPr>
              <w:t xml:space="preserve"> integrācijas jomā</w:t>
            </w:r>
            <w:r>
              <w:rPr>
                <w:rFonts w:ascii="Times New Roman" w:hAnsi="Times New Roman"/>
                <w:b/>
                <w:sz w:val="24"/>
                <w:szCs w:val="24"/>
              </w:rPr>
              <w:t xml:space="preserve"> </w:t>
            </w:r>
            <w:r>
              <w:rPr>
                <w:rFonts w:ascii="Times New Roman" w:hAnsi="Times New Roman"/>
                <w:sz w:val="24"/>
                <w:szCs w:val="24"/>
              </w:rPr>
              <w:t>un sniedz būtisku ieguldījumu problēmas risināšanā</w:t>
            </w:r>
          </w:p>
        </w:tc>
        <w:tc>
          <w:tcPr>
            <w:tcW w:w="476"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t>5</w:t>
            </w:r>
          </w:p>
        </w:tc>
        <w:tc>
          <w:tcPr>
            <w:tcW w:w="882"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before="100" w:beforeAutospacing="1" w:after="100" w:afterAutospacing="1" w:line="240" w:lineRule="auto"/>
              <w:jc w:val="center"/>
              <w:rPr>
                <w:rFonts w:ascii="Times New Roman" w:hAnsi="Times New Roman"/>
                <w:b/>
                <w:bCs/>
                <w:sz w:val="24"/>
                <w:szCs w:val="24"/>
              </w:rPr>
            </w:pPr>
          </w:p>
        </w:tc>
      </w:tr>
      <w:tr w:rsidR="00DC056C" w:rsidRPr="004961E5" w:rsidTr="00620BD5">
        <w:tc>
          <w:tcPr>
            <w:tcW w:w="475" w:type="pct"/>
            <w:tcBorders>
              <w:top w:val="outset" w:sz="6" w:space="0" w:color="auto"/>
              <w:left w:val="outset" w:sz="6" w:space="0" w:color="auto"/>
              <w:bottom w:val="outset" w:sz="6" w:space="0" w:color="auto"/>
              <w:right w:val="outset" w:sz="6" w:space="0" w:color="auto"/>
            </w:tcBorders>
            <w:hideMark/>
          </w:tcPr>
          <w:p w:rsidR="00DC056C" w:rsidRDefault="00DC056C" w:rsidP="00057FE2">
            <w:pPr>
              <w:spacing w:before="100" w:beforeAutospacing="1" w:after="100" w:afterAutospacing="1" w:line="240" w:lineRule="auto"/>
              <w:jc w:val="center"/>
              <w:rPr>
                <w:rFonts w:ascii="Times New Roman" w:hAnsi="Times New Roman"/>
                <w:bCs/>
                <w:sz w:val="24"/>
                <w:szCs w:val="24"/>
              </w:rPr>
            </w:pPr>
            <w:r>
              <w:rPr>
                <w:rFonts w:ascii="Times New Roman" w:hAnsi="Times New Roman"/>
                <w:b/>
                <w:bCs/>
                <w:sz w:val="24"/>
                <w:szCs w:val="24"/>
              </w:rPr>
              <w:t>1</w:t>
            </w:r>
            <w:r w:rsidR="00057FE2">
              <w:rPr>
                <w:rFonts w:ascii="Times New Roman" w:hAnsi="Times New Roman"/>
                <w:b/>
                <w:bCs/>
                <w:sz w:val="24"/>
                <w:szCs w:val="24"/>
              </w:rPr>
              <w:t>6</w:t>
            </w:r>
            <w:r w:rsidRPr="00122F9E">
              <w:rPr>
                <w:rFonts w:ascii="Times New Roman" w:hAnsi="Times New Roman"/>
                <w:b/>
                <w:bCs/>
                <w:sz w:val="24"/>
                <w:szCs w:val="24"/>
              </w:rPr>
              <w:t>.</w:t>
            </w:r>
          </w:p>
        </w:tc>
        <w:tc>
          <w:tcPr>
            <w:tcW w:w="3167"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after="0" w:line="240" w:lineRule="auto"/>
              <w:rPr>
                <w:rFonts w:ascii="Times New Roman" w:hAnsi="Times New Roman"/>
                <w:bCs/>
                <w:sz w:val="24"/>
                <w:szCs w:val="24"/>
              </w:rPr>
            </w:pPr>
            <w:r>
              <w:rPr>
                <w:rFonts w:ascii="Times New Roman" w:hAnsi="Times New Roman"/>
                <w:b/>
                <w:sz w:val="24"/>
                <w:szCs w:val="24"/>
              </w:rPr>
              <w:t>Projekta rezultātu tālāka izmantošana un ilgtspēja:</w:t>
            </w:r>
          </w:p>
        </w:tc>
        <w:tc>
          <w:tcPr>
            <w:tcW w:w="476"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before="100" w:beforeAutospacing="1" w:after="100" w:afterAutospacing="1" w:line="240" w:lineRule="auto"/>
              <w:jc w:val="center"/>
              <w:rPr>
                <w:rFonts w:ascii="Times New Roman" w:hAnsi="Times New Roman"/>
                <w:bCs/>
                <w:sz w:val="24"/>
                <w:szCs w:val="24"/>
              </w:rPr>
            </w:pPr>
            <w:r>
              <w:rPr>
                <w:rFonts w:ascii="Times New Roman" w:hAnsi="Times New Roman"/>
                <w:b/>
                <w:bCs/>
                <w:sz w:val="24"/>
                <w:szCs w:val="24"/>
              </w:rPr>
              <w:t>0-5</w:t>
            </w:r>
          </w:p>
        </w:tc>
        <w:tc>
          <w:tcPr>
            <w:tcW w:w="882"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3 / P</w:t>
            </w:r>
          </w:p>
        </w:tc>
      </w:tr>
      <w:tr w:rsidR="00DC056C" w:rsidRPr="004961E5" w:rsidTr="00620BD5">
        <w:tc>
          <w:tcPr>
            <w:tcW w:w="475" w:type="pct"/>
            <w:tcBorders>
              <w:top w:val="outset" w:sz="6" w:space="0" w:color="auto"/>
              <w:left w:val="outset" w:sz="6" w:space="0" w:color="auto"/>
              <w:bottom w:val="outset" w:sz="6" w:space="0" w:color="auto"/>
              <w:right w:val="outset" w:sz="6" w:space="0" w:color="auto"/>
            </w:tcBorders>
            <w:hideMark/>
          </w:tcPr>
          <w:p w:rsidR="00DC056C" w:rsidRDefault="00DC056C" w:rsidP="00057FE2">
            <w:pPr>
              <w:spacing w:before="100" w:beforeAutospacing="1" w:after="100" w:afterAutospacing="1" w:line="240" w:lineRule="auto"/>
              <w:jc w:val="center"/>
              <w:rPr>
                <w:rFonts w:ascii="Times New Roman" w:hAnsi="Times New Roman"/>
                <w:b/>
                <w:bCs/>
                <w:sz w:val="24"/>
                <w:szCs w:val="24"/>
              </w:rPr>
            </w:pPr>
            <w:r>
              <w:rPr>
                <w:rFonts w:ascii="Times New Roman" w:hAnsi="Times New Roman"/>
                <w:bCs/>
                <w:sz w:val="24"/>
                <w:szCs w:val="24"/>
              </w:rPr>
              <w:t>1</w:t>
            </w:r>
            <w:r w:rsidR="00057FE2">
              <w:rPr>
                <w:rFonts w:ascii="Times New Roman" w:hAnsi="Times New Roman"/>
                <w:bCs/>
                <w:sz w:val="24"/>
                <w:szCs w:val="24"/>
              </w:rPr>
              <w:t>6</w:t>
            </w:r>
            <w:r w:rsidRPr="00122F9E">
              <w:rPr>
                <w:rFonts w:ascii="Times New Roman" w:hAnsi="Times New Roman"/>
                <w:bCs/>
                <w:sz w:val="24"/>
                <w:szCs w:val="24"/>
              </w:rPr>
              <w:t>.1</w:t>
            </w:r>
            <w:r>
              <w:rPr>
                <w:rFonts w:ascii="Times New Roman" w:hAnsi="Times New Roman"/>
                <w:bCs/>
                <w:sz w:val="24"/>
                <w:szCs w:val="24"/>
              </w:rPr>
              <w:t>.</w:t>
            </w:r>
          </w:p>
        </w:tc>
        <w:tc>
          <w:tcPr>
            <w:tcW w:w="3167"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after="0" w:line="240" w:lineRule="auto"/>
              <w:rPr>
                <w:rFonts w:ascii="Times New Roman" w:hAnsi="Times New Roman"/>
                <w:b/>
                <w:sz w:val="24"/>
                <w:szCs w:val="24"/>
              </w:rPr>
            </w:pPr>
            <w:r>
              <w:rPr>
                <w:rFonts w:ascii="Times New Roman" w:hAnsi="Times New Roman"/>
                <w:sz w:val="24"/>
                <w:szCs w:val="24"/>
              </w:rPr>
              <w:t>projekta iesniegumā nav aprakstīts, kā projekta iesniedzējs plāno uzturēt un tālāk izmantot projekta laikā sasniegtos rezultātus</w:t>
            </w:r>
          </w:p>
        </w:tc>
        <w:tc>
          <w:tcPr>
            <w:tcW w:w="476"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before="100" w:beforeAutospacing="1" w:after="100" w:afterAutospacing="1" w:line="240" w:lineRule="auto"/>
              <w:jc w:val="center"/>
              <w:rPr>
                <w:rFonts w:ascii="Times New Roman" w:hAnsi="Times New Roman"/>
                <w:b/>
                <w:bCs/>
                <w:sz w:val="24"/>
                <w:szCs w:val="24"/>
              </w:rPr>
            </w:pPr>
            <w:r>
              <w:rPr>
                <w:rFonts w:ascii="Times New Roman" w:hAnsi="Times New Roman"/>
                <w:bCs/>
                <w:sz w:val="24"/>
                <w:szCs w:val="24"/>
              </w:rPr>
              <w:t>0</w:t>
            </w:r>
          </w:p>
        </w:tc>
        <w:tc>
          <w:tcPr>
            <w:tcW w:w="882"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before="100" w:beforeAutospacing="1" w:after="100" w:afterAutospacing="1" w:line="240" w:lineRule="auto"/>
              <w:jc w:val="center"/>
              <w:rPr>
                <w:rFonts w:ascii="Times New Roman" w:hAnsi="Times New Roman"/>
                <w:b/>
                <w:bCs/>
                <w:sz w:val="24"/>
                <w:szCs w:val="24"/>
              </w:rPr>
            </w:pPr>
          </w:p>
        </w:tc>
      </w:tr>
      <w:tr w:rsidR="00DC056C" w:rsidRPr="004961E5" w:rsidTr="00620BD5">
        <w:tc>
          <w:tcPr>
            <w:tcW w:w="475" w:type="pct"/>
            <w:tcBorders>
              <w:top w:val="outset" w:sz="6" w:space="0" w:color="auto"/>
              <w:left w:val="outset" w:sz="6" w:space="0" w:color="auto"/>
              <w:bottom w:val="outset" w:sz="6" w:space="0" w:color="auto"/>
              <w:right w:val="outset" w:sz="6" w:space="0" w:color="auto"/>
            </w:tcBorders>
            <w:hideMark/>
          </w:tcPr>
          <w:p w:rsidR="00DC056C" w:rsidRDefault="00DC056C" w:rsidP="00057FE2">
            <w:pPr>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t>1</w:t>
            </w:r>
            <w:r w:rsidR="00057FE2">
              <w:rPr>
                <w:rFonts w:ascii="Times New Roman" w:hAnsi="Times New Roman"/>
                <w:bCs/>
                <w:sz w:val="24"/>
                <w:szCs w:val="24"/>
              </w:rPr>
              <w:t>6</w:t>
            </w:r>
            <w:r w:rsidRPr="00122F9E">
              <w:rPr>
                <w:rFonts w:ascii="Times New Roman" w:hAnsi="Times New Roman"/>
                <w:bCs/>
                <w:sz w:val="24"/>
                <w:szCs w:val="24"/>
              </w:rPr>
              <w:t>.2</w:t>
            </w:r>
            <w:r>
              <w:rPr>
                <w:rFonts w:ascii="Times New Roman" w:hAnsi="Times New Roman"/>
                <w:bCs/>
                <w:sz w:val="24"/>
                <w:szCs w:val="24"/>
              </w:rPr>
              <w:t>.</w:t>
            </w:r>
          </w:p>
        </w:tc>
        <w:tc>
          <w:tcPr>
            <w:tcW w:w="3167"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after="0" w:line="240" w:lineRule="auto"/>
              <w:rPr>
                <w:rFonts w:ascii="Times New Roman" w:hAnsi="Times New Roman"/>
                <w:sz w:val="24"/>
                <w:szCs w:val="24"/>
              </w:rPr>
            </w:pPr>
            <w:r>
              <w:rPr>
                <w:rFonts w:ascii="Times New Roman" w:hAnsi="Times New Roman"/>
                <w:sz w:val="24"/>
                <w:szCs w:val="24"/>
              </w:rPr>
              <w:t>projekta iesniegumā ir aprakstīts kā projekta iesnieguma iesniedzējs plāno uzturēt un tālāk izmantot projekta laikā sasniegtos rezultātus, tomēr netiek sniegta informācija par projekta iesniedzēja materiāltehnisko, personāla un finansiālo nodrošinājumu projekta rezultātu tālākai izmantošanai</w:t>
            </w:r>
          </w:p>
        </w:tc>
        <w:tc>
          <w:tcPr>
            <w:tcW w:w="476"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t>3</w:t>
            </w:r>
          </w:p>
        </w:tc>
        <w:tc>
          <w:tcPr>
            <w:tcW w:w="882"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before="100" w:beforeAutospacing="1" w:after="100" w:afterAutospacing="1" w:line="240" w:lineRule="auto"/>
              <w:jc w:val="center"/>
              <w:rPr>
                <w:rFonts w:ascii="Times New Roman" w:hAnsi="Times New Roman"/>
                <w:b/>
                <w:bCs/>
                <w:sz w:val="24"/>
                <w:szCs w:val="24"/>
              </w:rPr>
            </w:pPr>
          </w:p>
        </w:tc>
      </w:tr>
      <w:tr w:rsidR="00DC056C" w:rsidRPr="004961E5" w:rsidTr="00620BD5">
        <w:tc>
          <w:tcPr>
            <w:tcW w:w="475" w:type="pct"/>
            <w:tcBorders>
              <w:top w:val="outset" w:sz="6" w:space="0" w:color="auto"/>
              <w:left w:val="outset" w:sz="6" w:space="0" w:color="auto"/>
              <w:bottom w:val="outset" w:sz="6" w:space="0" w:color="auto"/>
              <w:right w:val="outset" w:sz="6" w:space="0" w:color="auto"/>
            </w:tcBorders>
            <w:hideMark/>
          </w:tcPr>
          <w:p w:rsidR="00DC056C" w:rsidRDefault="00DC056C" w:rsidP="00057FE2">
            <w:pPr>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t>1</w:t>
            </w:r>
            <w:r w:rsidR="00057FE2">
              <w:rPr>
                <w:rFonts w:ascii="Times New Roman" w:hAnsi="Times New Roman"/>
                <w:bCs/>
                <w:sz w:val="24"/>
                <w:szCs w:val="24"/>
              </w:rPr>
              <w:t>6</w:t>
            </w:r>
            <w:r>
              <w:rPr>
                <w:rFonts w:ascii="Times New Roman" w:hAnsi="Times New Roman"/>
                <w:bCs/>
                <w:sz w:val="24"/>
                <w:szCs w:val="24"/>
              </w:rPr>
              <w:t>.3.</w:t>
            </w:r>
          </w:p>
        </w:tc>
        <w:tc>
          <w:tcPr>
            <w:tcW w:w="3167"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after="0" w:line="240" w:lineRule="auto"/>
              <w:rPr>
                <w:rFonts w:ascii="Times New Roman" w:hAnsi="Times New Roman"/>
                <w:sz w:val="24"/>
                <w:szCs w:val="24"/>
              </w:rPr>
            </w:pPr>
            <w:r>
              <w:rPr>
                <w:rFonts w:ascii="Times New Roman" w:hAnsi="Times New Roman"/>
                <w:sz w:val="24"/>
                <w:szCs w:val="24"/>
              </w:rPr>
              <w:t xml:space="preserve">projekta iesniegumā ir aprakstīts, kā projekta iesnieguma iesniedzējs plāno uzturēt un tālāk izmantot projekta laikā sasniegtos rezultātus, tai skaitā aprakstīta projekta iesniedzēja materiāltehniskā, personāla un finansiālā nodrošinājuma izmantošana projekta rezultātu tālākā izmantošanā </w:t>
            </w:r>
          </w:p>
        </w:tc>
        <w:tc>
          <w:tcPr>
            <w:tcW w:w="476"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t>5</w:t>
            </w:r>
          </w:p>
        </w:tc>
        <w:tc>
          <w:tcPr>
            <w:tcW w:w="882" w:type="pct"/>
            <w:tcBorders>
              <w:top w:val="outset" w:sz="6" w:space="0" w:color="auto"/>
              <w:left w:val="outset" w:sz="6" w:space="0" w:color="auto"/>
              <w:bottom w:val="outset" w:sz="6" w:space="0" w:color="auto"/>
              <w:right w:val="outset" w:sz="6" w:space="0" w:color="auto"/>
            </w:tcBorders>
            <w:hideMark/>
          </w:tcPr>
          <w:p w:rsidR="00DC056C" w:rsidRDefault="00DC056C" w:rsidP="00620BD5">
            <w:pPr>
              <w:spacing w:before="100" w:beforeAutospacing="1" w:after="100" w:afterAutospacing="1" w:line="240" w:lineRule="auto"/>
              <w:jc w:val="center"/>
              <w:rPr>
                <w:rFonts w:ascii="Times New Roman" w:hAnsi="Times New Roman"/>
                <w:b/>
                <w:bCs/>
                <w:sz w:val="24"/>
                <w:szCs w:val="24"/>
              </w:rPr>
            </w:pPr>
          </w:p>
        </w:tc>
      </w:tr>
      <w:tr w:rsidR="006E71D8" w:rsidRPr="004961E5" w:rsidTr="00F86B96">
        <w:tc>
          <w:tcPr>
            <w:tcW w:w="475" w:type="pct"/>
            <w:tcBorders>
              <w:top w:val="outset" w:sz="6" w:space="0" w:color="auto"/>
              <w:left w:val="outset" w:sz="6" w:space="0" w:color="auto"/>
              <w:bottom w:val="outset" w:sz="6" w:space="0" w:color="auto"/>
              <w:right w:val="outset" w:sz="6" w:space="0" w:color="auto"/>
            </w:tcBorders>
            <w:hideMark/>
          </w:tcPr>
          <w:p w:rsidR="006E71D8" w:rsidRPr="004961E5" w:rsidRDefault="006E71D8" w:rsidP="00057FE2">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w:t>
            </w:r>
            <w:r w:rsidR="00057FE2">
              <w:rPr>
                <w:rFonts w:ascii="Times New Roman" w:eastAsia="Times New Roman" w:hAnsi="Times New Roman"/>
                <w:b/>
                <w:bCs/>
                <w:sz w:val="24"/>
                <w:szCs w:val="24"/>
                <w:lang w:eastAsia="lv-LV"/>
              </w:rPr>
              <w:t>7</w:t>
            </w:r>
            <w:r w:rsidRPr="004961E5">
              <w:rPr>
                <w:rFonts w:ascii="Times New Roman" w:eastAsia="Times New Roman" w:hAnsi="Times New Roman"/>
                <w:b/>
                <w:bCs/>
                <w:sz w:val="24"/>
                <w:szCs w:val="24"/>
                <w:lang w:eastAsia="lv-LV"/>
              </w:rPr>
              <w:t>.</w:t>
            </w:r>
          </w:p>
        </w:tc>
        <w:tc>
          <w:tcPr>
            <w:tcW w:w="3167" w:type="pct"/>
            <w:tcBorders>
              <w:top w:val="outset" w:sz="6" w:space="0" w:color="auto"/>
              <w:left w:val="outset" w:sz="6" w:space="0" w:color="auto"/>
              <w:bottom w:val="outset" w:sz="6" w:space="0" w:color="auto"/>
              <w:right w:val="outset" w:sz="6" w:space="0" w:color="auto"/>
            </w:tcBorders>
            <w:hideMark/>
          </w:tcPr>
          <w:p w:rsidR="006E71D8" w:rsidRPr="001553D3" w:rsidRDefault="006E71D8" w:rsidP="00620BD5">
            <w:pPr>
              <w:spacing w:after="0" w:line="240" w:lineRule="auto"/>
              <w:rPr>
                <w:rFonts w:ascii="Times New Roman" w:eastAsia="Times New Roman" w:hAnsi="Times New Roman"/>
                <w:b/>
                <w:sz w:val="24"/>
                <w:szCs w:val="24"/>
                <w:lang w:eastAsia="lv-LV"/>
              </w:rPr>
            </w:pPr>
            <w:r w:rsidRPr="001553D3">
              <w:rPr>
                <w:rFonts w:ascii="Times New Roman" w:eastAsia="Times New Roman" w:hAnsi="Times New Roman"/>
                <w:b/>
                <w:bCs/>
                <w:sz w:val="24"/>
                <w:szCs w:val="24"/>
                <w:lang w:eastAsia="lv-LV"/>
              </w:rPr>
              <w:t xml:space="preserve">Projekta iesniegums paredz nodrošināt </w:t>
            </w:r>
            <w:r w:rsidRPr="001553D3">
              <w:rPr>
                <w:rFonts w:ascii="Times New Roman" w:hAnsi="Times New Roman"/>
                <w:b/>
                <w:sz w:val="24"/>
                <w:szCs w:val="24"/>
              </w:rPr>
              <w:t>pieredzes apmaiņ</w:t>
            </w:r>
            <w:r>
              <w:rPr>
                <w:rFonts w:ascii="Times New Roman" w:hAnsi="Times New Roman"/>
                <w:b/>
                <w:sz w:val="24"/>
                <w:szCs w:val="24"/>
              </w:rPr>
              <w:t xml:space="preserve">as iespējas </w:t>
            </w:r>
            <w:r w:rsidRPr="001553D3">
              <w:rPr>
                <w:rFonts w:ascii="Times New Roman" w:eastAsia="Times New Roman" w:hAnsi="Times New Roman"/>
                <w:b/>
                <w:bCs/>
                <w:sz w:val="24"/>
                <w:szCs w:val="24"/>
                <w:lang w:eastAsia="lv-LV"/>
              </w:rPr>
              <w:t>speciālistiem</w:t>
            </w:r>
            <w:r>
              <w:rPr>
                <w:rFonts w:ascii="Times New Roman" w:eastAsia="Times New Roman" w:hAnsi="Times New Roman"/>
                <w:b/>
                <w:bCs/>
                <w:sz w:val="24"/>
                <w:szCs w:val="24"/>
                <w:lang w:eastAsia="lv-LV"/>
              </w:rPr>
              <w:t>,</w:t>
            </w:r>
            <w:r w:rsidRPr="001553D3">
              <w:rPr>
                <w:rFonts w:ascii="Times New Roman" w:hAnsi="Times New Roman"/>
                <w:b/>
                <w:sz w:val="24"/>
                <w:szCs w:val="24"/>
              </w:rPr>
              <w:t xml:space="preserve"> </w:t>
            </w:r>
            <w:r w:rsidRPr="001553D3">
              <w:rPr>
                <w:rFonts w:ascii="Times New Roman" w:eastAsia="Times New Roman" w:hAnsi="Times New Roman"/>
                <w:b/>
                <w:bCs/>
                <w:sz w:val="24"/>
                <w:szCs w:val="24"/>
                <w:lang w:eastAsia="lv-LV"/>
              </w:rPr>
              <w:t xml:space="preserve">kas strādā </w:t>
            </w:r>
            <w:r w:rsidRPr="001553D3">
              <w:rPr>
                <w:rFonts w:ascii="Times New Roman" w:hAnsi="Times New Roman"/>
                <w:b/>
                <w:sz w:val="24"/>
                <w:szCs w:val="24"/>
              </w:rPr>
              <w:t xml:space="preserve">ar trešo valstu </w:t>
            </w:r>
            <w:proofErr w:type="spellStart"/>
            <w:r w:rsidRPr="001553D3">
              <w:rPr>
                <w:rFonts w:ascii="Times New Roman" w:hAnsi="Times New Roman"/>
                <w:b/>
                <w:sz w:val="24"/>
                <w:szCs w:val="24"/>
              </w:rPr>
              <w:t>valstspiederīgo</w:t>
            </w:r>
            <w:proofErr w:type="spellEnd"/>
            <w:r w:rsidRPr="001553D3">
              <w:rPr>
                <w:rFonts w:ascii="Times New Roman" w:hAnsi="Times New Roman"/>
                <w:b/>
                <w:sz w:val="24"/>
                <w:szCs w:val="24"/>
              </w:rPr>
              <w:t xml:space="preserve"> integrācijas politikas jomu</w:t>
            </w:r>
            <w:r>
              <w:rPr>
                <w:rFonts w:ascii="Times New Roman" w:hAnsi="Times New Roman"/>
                <w:b/>
                <w:sz w:val="24"/>
                <w:szCs w:val="24"/>
              </w:rPr>
              <w:t>,</w:t>
            </w:r>
            <w:r w:rsidRPr="001553D3">
              <w:rPr>
                <w:rFonts w:ascii="Times New Roman" w:hAnsi="Times New Roman"/>
                <w:b/>
                <w:sz w:val="24"/>
                <w:szCs w:val="24"/>
              </w:rPr>
              <w:t xml:space="preserve"> pasākumu izstrādi un īstenošanu</w:t>
            </w:r>
            <w:r>
              <w:rPr>
                <w:rFonts w:ascii="Times New Roman" w:hAnsi="Times New Roman"/>
                <w:b/>
                <w:sz w:val="24"/>
                <w:szCs w:val="24"/>
              </w:rPr>
              <w:t>:</w:t>
            </w:r>
            <w:r w:rsidRPr="001553D3">
              <w:rPr>
                <w:rFonts w:ascii="Times New Roman" w:eastAsia="Times New Roman" w:hAnsi="Times New Roman"/>
                <w:b/>
                <w:bCs/>
                <w:sz w:val="24"/>
                <w:szCs w:val="24"/>
                <w:lang w:eastAsia="lv-LV"/>
              </w:rPr>
              <w:t xml:space="preserve">  </w:t>
            </w:r>
          </w:p>
        </w:tc>
        <w:tc>
          <w:tcPr>
            <w:tcW w:w="476" w:type="pct"/>
            <w:tcBorders>
              <w:top w:val="outset" w:sz="6" w:space="0" w:color="auto"/>
              <w:left w:val="outset" w:sz="6" w:space="0" w:color="auto"/>
              <w:bottom w:val="outset" w:sz="6" w:space="0" w:color="auto"/>
              <w:right w:val="outset" w:sz="6" w:space="0" w:color="auto"/>
            </w:tcBorders>
            <w:hideMark/>
          </w:tcPr>
          <w:p w:rsidR="006E71D8" w:rsidRPr="004961E5" w:rsidRDefault="006E71D8" w:rsidP="00620BD5">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Pr>
                <w:rFonts w:ascii="Times New Roman" w:eastAsia="Times New Roman" w:hAnsi="Times New Roman"/>
                <w:b/>
                <w:bCs/>
                <w:sz w:val="24"/>
                <w:szCs w:val="24"/>
                <w:lang w:eastAsia="lv-LV"/>
              </w:rPr>
              <w:t>–</w:t>
            </w:r>
            <w:r w:rsidR="005469EF">
              <w:rPr>
                <w:rFonts w:ascii="Times New Roman" w:eastAsia="Times New Roman" w:hAnsi="Times New Roman"/>
                <w:b/>
                <w:bCs/>
                <w:sz w:val="24"/>
                <w:szCs w:val="24"/>
                <w:lang w:eastAsia="lv-LV"/>
              </w:rPr>
              <w:t>7</w:t>
            </w:r>
          </w:p>
        </w:tc>
        <w:tc>
          <w:tcPr>
            <w:tcW w:w="882" w:type="pct"/>
            <w:tcBorders>
              <w:top w:val="outset" w:sz="6" w:space="0" w:color="auto"/>
              <w:left w:val="outset" w:sz="6" w:space="0" w:color="auto"/>
              <w:bottom w:val="outset" w:sz="6" w:space="0" w:color="auto"/>
              <w:right w:val="outset" w:sz="6" w:space="0" w:color="auto"/>
            </w:tcBorders>
            <w:hideMark/>
          </w:tcPr>
          <w:p w:rsidR="006E71D8" w:rsidRPr="004961E5" w:rsidRDefault="006E71D8" w:rsidP="00620BD5">
            <w:pPr>
              <w:spacing w:after="0" w:line="240" w:lineRule="auto"/>
              <w:jc w:val="center"/>
              <w:rPr>
                <w:rFonts w:ascii="Times New Roman" w:eastAsia="Times New Roman" w:hAnsi="Times New Roman"/>
                <w:b/>
                <w:sz w:val="24"/>
                <w:szCs w:val="24"/>
                <w:lang w:eastAsia="lv-LV"/>
              </w:rPr>
            </w:pPr>
            <w:r w:rsidRPr="004961E5">
              <w:rPr>
                <w:rFonts w:ascii="Times New Roman" w:eastAsia="Times New Roman" w:hAnsi="Times New Roman"/>
                <w:b/>
                <w:sz w:val="24"/>
                <w:szCs w:val="24"/>
                <w:lang w:eastAsia="lv-LV"/>
              </w:rPr>
              <w:t>0 / P</w:t>
            </w:r>
          </w:p>
        </w:tc>
      </w:tr>
      <w:tr w:rsidR="006E71D8" w:rsidRPr="004961E5" w:rsidTr="00F86B96">
        <w:tc>
          <w:tcPr>
            <w:tcW w:w="475" w:type="pct"/>
            <w:tcBorders>
              <w:top w:val="outset" w:sz="6" w:space="0" w:color="auto"/>
              <w:left w:val="outset" w:sz="6" w:space="0" w:color="auto"/>
              <w:bottom w:val="outset" w:sz="6" w:space="0" w:color="auto"/>
              <w:right w:val="outset" w:sz="6" w:space="0" w:color="auto"/>
            </w:tcBorders>
            <w:hideMark/>
          </w:tcPr>
          <w:p w:rsidR="006E71D8" w:rsidRPr="001A21B1" w:rsidRDefault="006E71D8" w:rsidP="00057FE2">
            <w:pPr>
              <w:spacing w:before="100" w:beforeAutospacing="1" w:after="100" w:afterAutospacing="1" w:line="240" w:lineRule="auto"/>
              <w:jc w:val="center"/>
              <w:rPr>
                <w:rFonts w:ascii="Times New Roman" w:eastAsia="Times New Roman" w:hAnsi="Times New Roman"/>
                <w:sz w:val="24"/>
                <w:szCs w:val="24"/>
                <w:lang w:eastAsia="lv-LV"/>
              </w:rPr>
            </w:pPr>
            <w:r w:rsidRPr="001A21B1">
              <w:rPr>
                <w:rFonts w:ascii="Times New Roman" w:eastAsia="Times New Roman" w:hAnsi="Times New Roman"/>
                <w:sz w:val="24"/>
                <w:szCs w:val="24"/>
                <w:lang w:eastAsia="lv-LV"/>
              </w:rPr>
              <w:t>1</w:t>
            </w:r>
            <w:r w:rsidR="00057FE2">
              <w:rPr>
                <w:rFonts w:ascii="Times New Roman" w:eastAsia="Times New Roman" w:hAnsi="Times New Roman"/>
                <w:sz w:val="24"/>
                <w:szCs w:val="24"/>
                <w:lang w:eastAsia="lv-LV"/>
              </w:rPr>
              <w:t>7</w:t>
            </w:r>
            <w:r w:rsidRPr="001A21B1">
              <w:rPr>
                <w:rFonts w:ascii="Times New Roman" w:eastAsia="Times New Roman" w:hAnsi="Times New Roman"/>
                <w:sz w:val="24"/>
                <w:szCs w:val="24"/>
                <w:lang w:eastAsia="lv-LV"/>
              </w:rPr>
              <w:t>.1.</w:t>
            </w:r>
          </w:p>
        </w:tc>
        <w:tc>
          <w:tcPr>
            <w:tcW w:w="3167" w:type="pct"/>
            <w:tcBorders>
              <w:top w:val="outset" w:sz="6" w:space="0" w:color="auto"/>
              <w:left w:val="outset" w:sz="6" w:space="0" w:color="auto"/>
              <w:bottom w:val="outset" w:sz="6" w:space="0" w:color="auto"/>
              <w:right w:val="outset" w:sz="6" w:space="0" w:color="auto"/>
            </w:tcBorders>
            <w:hideMark/>
          </w:tcPr>
          <w:p w:rsidR="006E71D8" w:rsidRPr="001A21B1" w:rsidRDefault="00830023" w:rsidP="00620BD5">
            <w:pPr>
              <w:spacing w:after="0" w:line="240" w:lineRule="auto"/>
              <w:rPr>
                <w:rFonts w:ascii="Times New Roman" w:eastAsia="Times New Roman" w:hAnsi="Times New Roman"/>
                <w:bCs/>
                <w:sz w:val="24"/>
                <w:szCs w:val="24"/>
                <w:lang w:eastAsia="lv-LV"/>
              </w:rPr>
            </w:pPr>
            <w:r w:rsidRPr="001A21B1">
              <w:rPr>
                <w:rFonts w:ascii="Times New Roman" w:eastAsia="Times New Roman" w:hAnsi="Times New Roman"/>
                <w:bCs/>
                <w:sz w:val="24"/>
                <w:szCs w:val="24"/>
                <w:lang w:eastAsia="lv-LV"/>
              </w:rPr>
              <w:t>n</w:t>
            </w:r>
            <w:r w:rsidR="005469EF" w:rsidRPr="001A21B1">
              <w:rPr>
                <w:rFonts w:ascii="Times New Roman" w:eastAsia="Times New Roman" w:hAnsi="Times New Roman"/>
                <w:bCs/>
                <w:sz w:val="24"/>
                <w:szCs w:val="24"/>
                <w:lang w:eastAsia="lv-LV"/>
              </w:rPr>
              <w:t>av paredzēts iesaistīt speciālistus</w:t>
            </w:r>
          </w:p>
        </w:tc>
        <w:tc>
          <w:tcPr>
            <w:tcW w:w="476" w:type="pct"/>
            <w:tcBorders>
              <w:top w:val="outset" w:sz="6" w:space="0" w:color="auto"/>
              <w:left w:val="outset" w:sz="6" w:space="0" w:color="auto"/>
              <w:bottom w:val="outset" w:sz="6" w:space="0" w:color="auto"/>
              <w:right w:val="outset" w:sz="6" w:space="0" w:color="auto"/>
            </w:tcBorders>
            <w:hideMark/>
          </w:tcPr>
          <w:p w:rsidR="006E71D8" w:rsidRPr="004961E5" w:rsidRDefault="006E71D8" w:rsidP="00620BD5">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882" w:type="pct"/>
            <w:tcBorders>
              <w:top w:val="outset" w:sz="6" w:space="0" w:color="auto"/>
              <w:left w:val="outset" w:sz="6" w:space="0" w:color="auto"/>
              <w:bottom w:val="outset" w:sz="6" w:space="0" w:color="auto"/>
              <w:right w:val="outset" w:sz="6" w:space="0" w:color="auto"/>
            </w:tcBorders>
            <w:hideMark/>
          </w:tcPr>
          <w:p w:rsidR="006E71D8" w:rsidRPr="004961E5" w:rsidRDefault="006E71D8" w:rsidP="00620BD5">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E71D8" w:rsidRPr="004961E5" w:rsidTr="00F86B96">
        <w:tc>
          <w:tcPr>
            <w:tcW w:w="475" w:type="pct"/>
            <w:tcBorders>
              <w:top w:val="outset" w:sz="6" w:space="0" w:color="auto"/>
              <w:left w:val="outset" w:sz="6" w:space="0" w:color="auto"/>
              <w:bottom w:val="outset" w:sz="6" w:space="0" w:color="auto"/>
              <w:right w:val="outset" w:sz="6" w:space="0" w:color="auto"/>
            </w:tcBorders>
            <w:hideMark/>
          </w:tcPr>
          <w:p w:rsidR="006E71D8" w:rsidRPr="001A21B1" w:rsidRDefault="006E71D8" w:rsidP="00057FE2">
            <w:pPr>
              <w:spacing w:before="100" w:beforeAutospacing="1" w:after="100" w:afterAutospacing="1" w:line="240" w:lineRule="auto"/>
              <w:jc w:val="center"/>
              <w:rPr>
                <w:rFonts w:ascii="Times New Roman" w:eastAsia="Times New Roman" w:hAnsi="Times New Roman"/>
                <w:sz w:val="24"/>
                <w:szCs w:val="24"/>
                <w:lang w:eastAsia="lv-LV"/>
              </w:rPr>
            </w:pPr>
            <w:r w:rsidRPr="001A21B1">
              <w:rPr>
                <w:rFonts w:ascii="Times New Roman" w:eastAsia="Times New Roman" w:hAnsi="Times New Roman"/>
                <w:sz w:val="24"/>
                <w:szCs w:val="24"/>
                <w:lang w:eastAsia="lv-LV"/>
              </w:rPr>
              <w:t>1</w:t>
            </w:r>
            <w:r w:rsidR="00057FE2">
              <w:rPr>
                <w:rFonts w:ascii="Times New Roman" w:eastAsia="Times New Roman" w:hAnsi="Times New Roman"/>
                <w:sz w:val="24"/>
                <w:szCs w:val="24"/>
                <w:lang w:eastAsia="lv-LV"/>
              </w:rPr>
              <w:t>7</w:t>
            </w:r>
            <w:r w:rsidRPr="001A21B1">
              <w:rPr>
                <w:rFonts w:ascii="Times New Roman" w:eastAsia="Times New Roman" w:hAnsi="Times New Roman"/>
                <w:sz w:val="24"/>
                <w:szCs w:val="24"/>
                <w:lang w:eastAsia="lv-LV"/>
              </w:rPr>
              <w:t>.2.</w:t>
            </w:r>
          </w:p>
        </w:tc>
        <w:tc>
          <w:tcPr>
            <w:tcW w:w="3167" w:type="pct"/>
            <w:tcBorders>
              <w:top w:val="outset" w:sz="6" w:space="0" w:color="auto"/>
              <w:left w:val="outset" w:sz="6" w:space="0" w:color="auto"/>
              <w:bottom w:val="outset" w:sz="6" w:space="0" w:color="auto"/>
              <w:right w:val="outset" w:sz="6" w:space="0" w:color="auto"/>
            </w:tcBorders>
            <w:hideMark/>
          </w:tcPr>
          <w:p w:rsidR="006E71D8" w:rsidRPr="001A21B1" w:rsidRDefault="00070ED1" w:rsidP="00070ED1">
            <w:pPr>
              <w:suppressAutoHyphens/>
              <w:spacing w:after="0" w:line="240" w:lineRule="auto"/>
              <w:jc w:val="both"/>
              <w:rPr>
                <w:rFonts w:ascii="Times New Roman" w:hAnsi="Times New Roman"/>
                <w:sz w:val="24"/>
                <w:szCs w:val="24"/>
              </w:rPr>
            </w:pPr>
            <w:r w:rsidRPr="001A21B1">
              <w:rPr>
                <w:rFonts w:ascii="Times New Roman" w:hAnsi="Times New Roman"/>
                <w:sz w:val="24"/>
                <w:szCs w:val="24"/>
              </w:rPr>
              <w:t xml:space="preserve">paredzēts iesaistīt </w:t>
            </w:r>
            <w:r w:rsidR="005469EF" w:rsidRPr="001A21B1">
              <w:rPr>
                <w:rFonts w:ascii="Times New Roman" w:hAnsi="Times New Roman"/>
                <w:sz w:val="24"/>
                <w:szCs w:val="24"/>
              </w:rPr>
              <w:t>piec</w:t>
            </w:r>
            <w:r w:rsidRPr="001A21B1">
              <w:rPr>
                <w:rFonts w:ascii="Times New Roman" w:hAnsi="Times New Roman"/>
                <w:sz w:val="24"/>
                <w:szCs w:val="24"/>
              </w:rPr>
              <w:t>us</w:t>
            </w:r>
            <w:r w:rsidR="005469EF" w:rsidRPr="001A21B1">
              <w:rPr>
                <w:rFonts w:ascii="Times New Roman" w:hAnsi="Times New Roman"/>
                <w:sz w:val="24"/>
                <w:szCs w:val="24"/>
              </w:rPr>
              <w:t xml:space="preserve"> līdz</w:t>
            </w:r>
            <w:r w:rsidR="006E71D8" w:rsidRPr="001A21B1">
              <w:rPr>
                <w:rFonts w:ascii="Times New Roman" w:hAnsi="Times New Roman"/>
                <w:sz w:val="24"/>
                <w:szCs w:val="24"/>
              </w:rPr>
              <w:t xml:space="preserve"> </w:t>
            </w:r>
            <w:r w:rsidR="005469EF" w:rsidRPr="001A21B1">
              <w:rPr>
                <w:rFonts w:ascii="Times New Roman" w:hAnsi="Times New Roman"/>
                <w:sz w:val="24"/>
                <w:szCs w:val="24"/>
              </w:rPr>
              <w:t>desmit</w:t>
            </w:r>
            <w:r w:rsidR="006E71D8" w:rsidRPr="001A21B1">
              <w:rPr>
                <w:rFonts w:ascii="Times New Roman" w:hAnsi="Times New Roman"/>
                <w:sz w:val="24"/>
                <w:szCs w:val="24"/>
              </w:rPr>
              <w:t xml:space="preserve"> </w:t>
            </w:r>
            <w:r w:rsidR="005469EF" w:rsidRPr="001A21B1">
              <w:rPr>
                <w:rFonts w:ascii="Times New Roman" w:hAnsi="Times New Roman"/>
                <w:sz w:val="24"/>
                <w:szCs w:val="24"/>
              </w:rPr>
              <w:t>speciālist</w:t>
            </w:r>
            <w:r w:rsidRPr="001A21B1">
              <w:rPr>
                <w:rFonts w:ascii="Times New Roman" w:hAnsi="Times New Roman"/>
                <w:sz w:val="24"/>
                <w:szCs w:val="24"/>
              </w:rPr>
              <w:t>us</w:t>
            </w:r>
          </w:p>
        </w:tc>
        <w:tc>
          <w:tcPr>
            <w:tcW w:w="476" w:type="pct"/>
            <w:tcBorders>
              <w:top w:val="outset" w:sz="6" w:space="0" w:color="auto"/>
              <w:left w:val="outset" w:sz="6" w:space="0" w:color="auto"/>
              <w:bottom w:val="outset" w:sz="6" w:space="0" w:color="auto"/>
              <w:right w:val="outset" w:sz="6" w:space="0" w:color="auto"/>
            </w:tcBorders>
            <w:hideMark/>
          </w:tcPr>
          <w:p w:rsidR="006E71D8" w:rsidRPr="004961E5" w:rsidRDefault="006E71D8" w:rsidP="00620BD5">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882" w:type="pct"/>
            <w:tcBorders>
              <w:top w:val="outset" w:sz="6" w:space="0" w:color="auto"/>
              <w:left w:val="outset" w:sz="6" w:space="0" w:color="auto"/>
              <w:bottom w:val="outset" w:sz="6" w:space="0" w:color="auto"/>
              <w:right w:val="outset" w:sz="6" w:space="0" w:color="auto"/>
            </w:tcBorders>
            <w:hideMark/>
          </w:tcPr>
          <w:p w:rsidR="006E71D8" w:rsidRPr="004961E5" w:rsidRDefault="006E71D8" w:rsidP="00620BD5">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6E71D8" w:rsidRPr="004961E5" w:rsidTr="00F86B96">
        <w:tc>
          <w:tcPr>
            <w:tcW w:w="475" w:type="pct"/>
            <w:tcBorders>
              <w:top w:val="outset" w:sz="6" w:space="0" w:color="auto"/>
              <w:left w:val="outset" w:sz="6" w:space="0" w:color="auto"/>
              <w:bottom w:val="outset" w:sz="6" w:space="0" w:color="auto"/>
              <w:right w:val="outset" w:sz="6" w:space="0" w:color="auto"/>
            </w:tcBorders>
            <w:hideMark/>
          </w:tcPr>
          <w:p w:rsidR="006E71D8" w:rsidRPr="001A21B1" w:rsidRDefault="006E71D8" w:rsidP="00057FE2">
            <w:pPr>
              <w:spacing w:before="100" w:beforeAutospacing="1" w:after="100" w:afterAutospacing="1" w:line="240" w:lineRule="auto"/>
              <w:jc w:val="center"/>
              <w:rPr>
                <w:rFonts w:ascii="Times New Roman" w:eastAsia="Times New Roman" w:hAnsi="Times New Roman"/>
                <w:sz w:val="24"/>
                <w:szCs w:val="24"/>
                <w:lang w:eastAsia="lv-LV"/>
              </w:rPr>
            </w:pPr>
            <w:r w:rsidRPr="001A21B1">
              <w:rPr>
                <w:rFonts w:ascii="Times New Roman" w:eastAsia="Times New Roman" w:hAnsi="Times New Roman"/>
                <w:sz w:val="24"/>
                <w:szCs w:val="24"/>
                <w:lang w:eastAsia="lv-LV"/>
              </w:rPr>
              <w:t>1</w:t>
            </w:r>
            <w:r w:rsidR="00057FE2">
              <w:rPr>
                <w:rFonts w:ascii="Times New Roman" w:eastAsia="Times New Roman" w:hAnsi="Times New Roman"/>
                <w:sz w:val="24"/>
                <w:szCs w:val="24"/>
                <w:lang w:eastAsia="lv-LV"/>
              </w:rPr>
              <w:t>7</w:t>
            </w:r>
            <w:r w:rsidRPr="001A21B1">
              <w:rPr>
                <w:rFonts w:ascii="Times New Roman" w:eastAsia="Times New Roman" w:hAnsi="Times New Roman"/>
                <w:sz w:val="24"/>
                <w:szCs w:val="24"/>
                <w:lang w:eastAsia="lv-LV"/>
              </w:rPr>
              <w:t>.3.</w:t>
            </w:r>
          </w:p>
        </w:tc>
        <w:tc>
          <w:tcPr>
            <w:tcW w:w="3167" w:type="pct"/>
            <w:tcBorders>
              <w:top w:val="outset" w:sz="6" w:space="0" w:color="auto"/>
              <w:left w:val="outset" w:sz="6" w:space="0" w:color="auto"/>
              <w:bottom w:val="outset" w:sz="6" w:space="0" w:color="auto"/>
              <w:right w:val="outset" w:sz="6" w:space="0" w:color="auto"/>
            </w:tcBorders>
            <w:hideMark/>
          </w:tcPr>
          <w:p w:rsidR="006E71D8" w:rsidRPr="001A21B1" w:rsidRDefault="00070ED1" w:rsidP="00070ED1">
            <w:pPr>
              <w:suppressAutoHyphens/>
              <w:spacing w:after="0" w:line="240" w:lineRule="auto"/>
              <w:jc w:val="both"/>
              <w:rPr>
                <w:rFonts w:ascii="Times New Roman" w:eastAsia="Times New Roman" w:hAnsi="Times New Roman"/>
                <w:bCs/>
                <w:sz w:val="24"/>
                <w:szCs w:val="24"/>
                <w:lang w:eastAsia="lv-LV"/>
              </w:rPr>
            </w:pPr>
            <w:r w:rsidRPr="001A21B1">
              <w:rPr>
                <w:rFonts w:ascii="Times New Roman" w:hAnsi="Times New Roman"/>
                <w:sz w:val="24"/>
                <w:szCs w:val="24"/>
              </w:rPr>
              <w:t xml:space="preserve">paredzēts iesaistīt </w:t>
            </w:r>
            <w:r w:rsidR="005469EF" w:rsidRPr="001A21B1">
              <w:rPr>
                <w:rFonts w:ascii="Times New Roman" w:hAnsi="Times New Roman"/>
                <w:sz w:val="24"/>
                <w:szCs w:val="24"/>
              </w:rPr>
              <w:t>11 līdz</w:t>
            </w:r>
            <w:r w:rsidR="006E71D8" w:rsidRPr="001A21B1">
              <w:rPr>
                <w:rFonts w:ascii="Times New Roman" w:hAnsi="Times New Roman"/>
                <w:sz w:val="24"/>
                <w:szCs w:val="24"/>
              </w:rPr>
              <w:t xml:space="preserve"> 20 speciālist</w:t>
            </w:r>
            <w:r w:rsidRPr="001A21B1">
              <w:rPr>
                <w:rFonts w:ascii="Times New Roman" w:hAnsi="Times New Roman"/>
                <w:sz w:val="24"/>
                <w:szCs w:val="24"/>
              </w:rPr>
              <w:t>us</w:t>
            </w:r>
          </w:p>
        </w:tc>
        <w:tc>
          <w:tcPr>
            <w:tcW w:w="476" w:type="pct"/>
            <w:tcBorders>
              <w:top w:val="outset" w:sz="6" w:space="0" w:color="auto"/>
              <w:left w:val="outset" w:sz="6" w:space="0" w:color="auto"/>
              <w:bottom w:val="outset" w:sz="6" w:space="0" w:color="auto"/>
              <w:right w:val="outset" w:sz="6" w:space="0" w:color="auto"/>
            </w:tcBorders>
            <w:hideMark/>
          </w:tcPr>
          <w:p w:rsidR="006E71D8" w:rsidRPr="004961E5" w:rsidRDefault="006E71D8" w:rsidP="00620BD5">
            <w:pPr>
              <w:spacing w:before="100" w:beforeAutospacing="1" w:after="100" w:afterAutospacing="1"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882" w:type="pct"/>
            <w:tcBorders>
              <w:top w:val="outset" w:sz="6" w:space="0" w:color="auto"/>
              <w:left w:val="outset" w:sz="6" w:space="0" w:color="auto"/>
              <w:bottom w:val="outset" w:sz="6" w:space="0" w:color="auto"/>
              <w:right w:val="outset" w:sz="6" w:space="0" w:color="auto"/>
            </w:tcBorders>
            <w:hideMark/>
          </w:tcPr>
          <w:p w:rsidR="006E71D8" w:rsidRPr="004961E5" w:rsidRDefault="006E71D8" w:rsidP="00620BD5">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5469EF" w:rsidRPr="004961E5" w:rsidTr="00F86B96">
        <w:tc>
          <w:tcPr>
            <w:tcW w:w="475" w:type="pct"/>
            <w:tcBorders>
              <w:top w:val="outset" w:sz="6" w:space="0" w:color="auto"/>
              <w:left w:val="outset" w:sz="6" w:space="0" w:color="auto"/>
              <w:bottom w:val="outset" w:sz="6" w:space="0" w:color="auto"/>
              <w:right w:val="outset" w:sz="6" w:space="0" w:color="auto"/>
            </w:tcBorders>
            <w:hideMark/>
          </w:tcPr>
          <w:p w:rsidR="005469EF" w:rsidRPr="001A21B1" w:rsidRDefault="005469EF" w:rsidP="00057FE2">
            <w:pPr>
              <w:spacing w:before="100" w:beforeAutospacing="1" w:after="100" w:afterAutospacing="1" w:line="240" w:lineRule="auto"/>
              <w:jc w:val="center"/>
              <w:rPr>
                <w:rFonts w:ascii="Times New Roman" w:eastAsia="Times New Roman" w:hAnsi="Times New Roman"/>
                <w:sz w:val="24"/>
                <w:szCs w:val="24"/>
                <w:lang w:eastAsia="lv-LV"/>
              </w:rPr>
            </w:pPr>
            <w:r w:rsidRPr="001A21B1">
              <w:rPr>
                <w:rFonts w:ascii="Times New Roman" w:eastAsia="Times New Roman" w:hAnsi="Times New Roman"/>
                <w:sz w:val="24"/>
                <w:szCs w:val="24"/>
                <w:lang w:eastAsia="lv-LV"/>
              </w:rPr>
              <w:lastRenderedPageBreak/>
              <w:t>1</w:t>
            </w:r>
            <w:r w:rsidR="00057FE2">
              <w:rPr>
                <w:rFonts w:ascii="Times New Roman" w:eastAsia="Times New Roman" w:hAnsi="Times New Roman"/>
                <w:sz w:val="24"/>
                <w:szCs w:val="24"/>
                <w:lang w:eastAsia="lv-LV"/>
              </w:rPr>
              <w:t>7</w:t>
            </w:r>
            <w:r w:rsidRPr="001A21B1">
              <w:rPr>
                <w:rFonts w:ascii="Times New Roman" w:eastAsia="Times New Roman" w:hAnsi="Times New Roman"/>
                <w:sz w:val="24"/>
                <w:szCs w:val="24"/>
                <w:lang w:eastAsia="lv-LV"/>
              </w:rPr>
              <w:t>.4.</w:t>
            </w:r>
          </w:p>
        </w:tc>
        <w:tc>
          <w:tcPr>
            <w:tcW w:w="3167" w:type="pct"/>
            <w:tcBorders>
              <w:top w:val="outset" w:sz="6" w:space="0" w:color="auto"/>
              <w:left w:val="outset" w:sz="6" w:space="0" w:color="auto"/>
              <w:bottom w:val="outset" w:sz="6" w:space="0" w:color="auto"/>
              <w:right w:val="outset" w:sz="6" w:space="0" w:color="auto"/>
            </w:tcBorders>
            <w:hideMark/>
          </w:tcPr>
          <w:p w:rsidR="005469EF" w:rsidRPr="001A21B1" w:rsidRDefault="00070ED1" w:rsidP="00070ED1">
            <w:pPr>
              <w:suppressAutoHyphens/>
              <w:spacing w:after="0" w:line="240" w:lineRule="auto"/>
              <w:jc w:val="both"/>
              <w:rPr>
                <w:rFonts w:ascii="Times New Roman" w:hAnsi="Times New Roman"/>
                <w:sz w:val="24"/>
                <w:szCs w:val="24"/>
              </w:rPr>
            </w:pPr>
            <w:r w:rsidRPr="001A21B1">
              <w:rPr>
                <w:rFonts w:ascii="Times New Roman" w:hAnsi="Times New Roman"/>
                <w:sz w:val="24"/>
                <w:szCs w:val="24"/>
              </w:rPr>
              <w:t>paredzēts iesaistīt v</w:t>
            </w:r>
            <w:r w:rsidR="005469EF" w:rsidRPr="001A21B1">
              <w:rPr>
                <w:rFonts w:ascii="Times New Roman" w:hAnsi="Times New Roman"/>
                <w:sz w:val="24"/>
                <w:szCs w:val="24"/>
              </w:rPr>
              <w:t xml:space="preserve">airāk </w:t>
            </w:r>
            <w:r w:rsidRPr="001A21B1">
              <w:rPr>
                <w:rFonts w:ascii="Times New Roman" w:hAnsi="Times New Roman"/>
                <w:sz w:val="24"/>
                <w:szCs w:val="24"/>
              </w:rPr>
              <w:t>ne</w:t>
            </w:r>
            <w:r w:rsidR="005469EF" w:rsidRPr="001A21B1">
              <w:rPr>
                <w:rFonts w:ascii="Times New Roman" w:hAnsi="Times New Roman"/>
                <w:sz w:val="24"/>
                <w:szCs w:val="24"/>
              </w:rPr>
              <w:t>kā 20 speciālist</w:t>
            </w:r>
            <w:r w:rsidRPr="001A21B1">
              <w:rPr>
                <w:rFonts w:ascii="Times New Roman" w:hAnsi="Times New Roman"/>
                <w:sz w:val="24"/>
                <w:szCs w:val="24"/>
              </w:rPr>
              <w:t>us</w:t>
            </w:r>
          </w:p>
        </w:tc>
        <w:tc>
          <w:tcPr>
            <w:tcW w:w="476" w:type="pct"/>
            <w:tcBorders>
              <w:top w:val="outset" w:sz="6" w:space="0" w:color="auto"/>
              <w:left w:val="outset" w:sz="6" w:space="0" w:color="auto"/>
              <w:bottom w:val="outset" w:sz="6" w:space="0" w:color="auto"/>
              <w:right w:val="outset" w:sz="6" w:space="0" w:color="auto"/>
            </w:tcBorders>
            <w:hideMark/>
          </w:tcPr>
          <w:p w:rsidR="005469EF" w:rsidRPr="004961E5" w:rsidRDefault="005469EF" w:rsidP="00620BD5">
            <w:pPr>
              <w:spacing w:before="100" w:beforeAutospacing="1" w:after="100" w:afterAutospacing="1"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882" w:type="pct"/>
            <w:tcBorders>
              <w:top w:val="outset" w:sz="6" w:space="0" w:color="auto"/>
              <w:left w:val="outset" w:sz="6" w:space="0" w:color="auto"/>
              <w:bottom w:val="outset" w:sz="6" w:space="0" w:color="auto"/>
              <w:right w:val="outset" w:sz="6" w:space="0" w:color="auto"/>
            </w:tcBorders>
            <w:hideMark/>
          </w:tcPr>
          <w:p w:rsidR="005469EF" w:rsidRPr="004961E5" w:rsidRDefault="005469EF" w:rsidP="00620BD5">
            <w:pPr>
              <w:spacing w:after="0" w:line="240" w:lineRule="auto"/>
              <w:rPr>
                <w:rFonts w:ascii="Times New Roman" w:eastAsia="Times New Roman" w:hAnsi="Times New Roman"/>
                <w:sz w:val="24"/>
                <w:szCs w:val="24"/>
                <w:lang w:eastAsia="lv-LV"/>
              </w:rPr>
            </w:pPr>
          </w:p>
        </w:tc>
      </w:tr>
      <w:tr w:rsidR="001F220C" w:rsidRPr="004961E5" w:rsidTr="001F220C">
        <w:tc>
          <w:tcPr>
            <w:tcW w:w="3642" w:type="pct"/>
            <w:gridSpan w:val="2"/>
            <w:tcBorders>
              <w:top w:val="outset" w:sz="6" w:space="0" w:color="auto"/>
              <w:left w:val="outset" w:sz="6" w:space="0" w:color="auto"/>
              <w:bottom w:val="outset" w:sz="6" w:space="0" w:color="auto"/>
              <w:right w:val="outset" w:sz="6" w:space="0" w:color="auto"/>
            </w:tcBorders>
            <w:hideMark/>
          </w:tcPr>
          <w:p w:rsidR="001F220C" w:rsidRPr="001F220C" w:rsidRDefault="001F220C" w:rsidP="001F220C">
            <w:pPr>
              <w:suppressAutoHyphens/>
              <w:spacing w:after="0" w:line="240" w:lineRule="auto"/>
              <w:jc w:val="right"/>
              <w:rPr>
                <w:rFonts w:ascii="Times New Roman" w:hAnsi="Times New Roman"/>
                <w:b/>
                <w:sz w:val="24"/>
                <w:szCs w:val="24"/>
              </w:rPr>
            </w:pPr>
            <w:r w:rsidRPr="001F220C">
              <w:rPr>
                <w:rFonts w:ascii="Times New Roman" w:hAnsi="Times New Roman"/>
                <w:b/>
                <w:sz w:val="24"/>
                <w:szCs w:val="24"/>
              </w:rPr>
              <w:t>Kopā</w:t>
            </w:r>
          </w:p>
        </w:tc>
        <w:tc>
          <w:tcPr>
            <w:tcW w:w="476" w:type="pct"/>
            <w:tcBorders>
              <w:top w:val="outset" w:sz="6" w:space="0" w:color="auto"/>
              <w:left w:val="outset" w:sz="6" w:space="0" w:color="auto"/>
              <w:bottom w:val="outset" w:sz="6" w:space="0" w:color="auto"/>
              <w:right w:val="outset" w:sz="6" w:space="0" w:color="auto"/>
            </w:tcBorders>
            <w:hideMark/>
          </w:tcPr>
          <w:p w:rsidR="001F220C" w:rsidRPr="001F220C" w:rsidRDefault="001F220C" w:rsidP="001F220C">
            <w:pPr>
              <w:spacing w:before="100" w:beforeAutospacing="1" w:after="100" w:afterAutospacing="1" w:line="240" w:lineRule="auto"/>
              <w:jc w:val="center"/>
              <w:rPr>
                <w:rFonts w:ascii="Times New Roman" w:eastAsia="Times New Roman" w:hAnsi="Times New Roman"/>
                <w:b/>
                <w:sz w:val="24"/>
                <w:szCs w:val="24"/>
                <w:lang w:eastAsia="lv-LV"/>
              </w:rPr>
            </w:pPr>
            <w:r w:rsidRPr="001F220C">
              <w:rPr>
                <w:rFonts w:ascii="Times New Roman" w:eastAsia="Times New Roman" w:hAnsi="Times New Roman"/>
                <w:b/>
                <w:sz w:val="24"/>
                <w:szCs w:val="24"/>
                <w:lang w:eastAsia="lv-LV"/>
              </w:rPr>
              <w:t>0 - 83</w:t>
            </w:r>
          </w:p>
        </w:tc>
        <w:tc>
          <w:tcPr>
            <w:tcW w:w="882" w:type="pct"/>
            <w:tcBorders>
              <w:top w:val="outset" w:sz="6" w:space="0" w:color="auto"/>
              <w:left w:val="outset" w:sz="6" w:space="0" w:color="auto"/>
              <w:bottom w:val="outset" w:sz="6" w:space="0" w:color="auto"/>
              <w:right w:val="outset" w:sz="6" w:space="0" w:color="auto"/>
            </w:tcBorders>
            <w:hideMark/>
          </w:tcPr>
          <w:p w:rsidR="001F220C" w:rsidRPr="004961E5" w:rsidRDefault="001F220C" w:rsidP="001F220C">
            <w:pPr>
              <w:spacing w:after="0" w:line="240" w:lineRule="auto"/>
              <w:rPr>
                <w:rFonts w:ascii="Times New Roman" w:eastAsia="Times New Roman" w:hAnsi="Times New Roman"/>
                <w:sz w:val="24"/>
                <w:szCs w:val="24"/>
                <w:lang w:eastAsia="lv-LV"/>
              </w:rPr>
            </w:pPr>
          </w:p>
        </w:tc>
      </w:tr>
    </w:tbl>
    <w:p w:rsidR="000D4422" w:rsidRPr="004961E5" w:rsidRDefault="000D4422" w:rsidP="000D4422">
      <w:pPr>
        <w:spacing w:after="0" w:line="360" w:lineRule="auto"/>
        <w:jc w:val="right"/>
        <w:rPr>
          <w:rFonts w:ascii="Times New Roman" w:eastAsia="Times New Roman" w:hAnsi="Times New Roman"/>
          <w:sz w:val="24"/>
          <w:szCs w:val="24"/>
          <w:lang w:eastAsia="lv-LV"/>
        </w:rPr>
      </w:pPr>
    </w:p>
    <w:p w:rsidR="005F06BC" w:rsidRPr="004961E5" w:rsidRDefault="005F06BC" w:rsidP="000D4422">
      <w:pPr>
        <w:spacing w:after="0" w:line="360" w:lineRule="auto"/>
        <w:jc w:val="right"/>
        <w:rPr>
          <w:rFonts w:ascii="Times New Roman" w:eastAsia="Times New Roman" w:hAnsi="Times New Roman"/>
          <w:sz w:val="24"/>
          <w:szCs w:val="24"/>
          <w:lang w:eastAsia="lv-LV"/>
        </w:rPr>
      </w:pPr>
    </w:p>
    <w:p w:rsidR="003F4A38" w:rsidRPr="0028769F" w:rsidRDefault="0028769F" w:rsidP="0028769F">
      <w:pPr>
        <w:pStyle w:val="NChar1CharCharCharCharCharChar"/>
      </w:pPr>
      <w:r w:rsidRPr="0028769F">
        <w:t>Ministru prezidents</w:t>
      </w:r>
      <w:proofErr w:type="gramStart"/>
      <w:r w:rsidRPr="0028769F">
        <w:t xml:space="preserve">                                                                                 </w:t>
      </w:r>
      <w:proofErr w:type="spellStart"/>
      <w:proofErr w:type="gramEnd"/>
      <w:r w:rsidR="003F4A38" w:rsidRPr="0028769F">
        <w:t>V.Dombrovskis</w:t>
      </w:r>
      <w:proofErr w:type="spellEnd"/>
    </w:p>
    <w:p w:rsidR="003F4A38" w:rsidRDefault="003F4A38" w:rsidP="0028769F">
      <w:pPr>
        <w:pStyle w:val="NChar1CharCharCharCharCharChar"/>
      </w:pPr>
    </w:p>
    <w:p w:rsidR="003F4A38" w:rsidRDefault="003F4A38" w:rsidP="003F4A38">
      <w:pPr>
        <w:pStyle w:val="Bezatstarpm"/>
        <w:jc w:val="both"/>
        <w:rPr>
          <w:rFonts w:ascii="Times New Roman" w:hAnsi="Times New Roman"/>
          <w:sz w:val="24"/>
          <w:szCs w:val="24"/>
        </w:rPr>
      </w:pPr>
    </w:p>
    <w:p w:rsidR="00A13F4A" w:rsidRDefault="00A13F4A" w:rsidP="00A13F4A">
      <w:pPr>
        <w:pStyle w:val="Bezatstarpm"/>
        <w:tabs>
          <w:tab w:val="right" w:pos="9781"/>
        </w:tabs>
        <w:jc w:val="both"/>
        <w:rPr>
          <w:rFonts w:ascii="Times New Roman" w:hAnsi="Times New Roman"/>
          <w:sz w:val="24"/>
          <w:szCs w:val="24"/>
        </w:rPr>
      </w:pPr>
      <w:r>
        <w:rPr>
          <w:rFonts w:ascii="Times New Roman" w:hAnsi="Times New Roman"/>
          <w:sz w:val="24"/>
          <w:szCs w:val="24"/>
        </w:rPr>
        <w:t>Kultūras ministre</w:t>
      </w:r>
      <w:r>
        <w:rPr>
          <w:rFonts w:ascii="Times New Roman" w:hAnsi="Times New Roman"/>
          <w:sz w:val="24"/>
          <w:szCs w:val="24"/>
        </w:rPr>
        <w:tab/>
      </w:r>
      <w:proofErr w:type="spellStart"/>
      <w:r>
        <w:rPr>
          <w:rFonts w:ascii="Times New Roman" w:hAnsi="Times New Roman"/>
          <w:sz w:val="24"/>
          <w:szCs w:val="24"/>
        </w:rPr>
        <w:t>Ž.Jaunzeme</w:t>
      </w:r>
      <w:proofErr w:type="spellEnd"/>
      <w:r>
        <w:rPr>
          <w:rFonts w:ascii="Times New Roman" w:hAnsi="Times New Roman"/>
          <w:sz w:val="24"/>
          <w:szCs w:val="24"/>
        </w:rPr>
        <w:t xml:space="preserve"> - </w:t>
      </w:r>
      <w:proofErr w:type="spellStart"/>
      <w:r>
        <w:rPr>
          <w:rFonts w:ascii="Times New Roman" w:hAnsi="Times New Roman"/>
          <w:sz w:val="24"/>
          <w:szCs w:val="24"/>
        </w:rPr>
        <w:t>Grende</w:t>
      </w:r>
      <w:proofErr w:type="spellEnd"/>
    </w:p>
    <w:p w:rsidR="0028769F" w:rsidRDefault="0028769F" w:rsidP="0028769F">
      <w:pPr>
        <w:pStyle w:val="Bezatstarpm"/>
        <w:rPr>
          <w:rFonts w:ascii="Times New Roman" w:hAnsi="Times New Roman"/>
          <w:sz w:val="24"/>
          <w:szCs w:val="24"/>
        </w:rPr>
      </w:pPr>
    </w:p>
    <w:p w:rsidR="0028769F" w:rsidRDefault="0028769F" w:rsidP="0028769F">
      <w:pPr>
        <w:pStyle w:val="Bezatstarpm"/>
        <w:rPr>
          <w:rFonts w:ascii="Times New Roman" w:hAnsi="Times New Roman"/>
          <w:sz w:val="24"/>
          <w:szCs w:val="24"/>
        </w:rPr>
      </w:pPr>
    </w:p>
    <w:p w:rsidR="00354735" w:rsidRDefault="00354735" w:rsidP="00354735">
      <w:pPr>
        <w:pStyle w:val="Bezatstarpm"/>
        <w:rPr>
          <w:rFonts w:ascii="Times New Roman" w:hAnsi="Times New Roman"/>
          <w:sz w:val="24"/>
          <w:szCs w:val="24"/>
        </w:rPr>
      </w:pPr>
    </w:p>
    <w:p w:rsidR="00354735" w:rsidRDefault="00354735" w:rsidP="00354735">
      <w:pPr>
        <w:pStyle w:val="Bezatstarpm"/>
        <w:tabs>
          <w:tab w:val="right" w:pos="9781"/>
        </w:tabs>
        <w:rPr>
          <w:rFonts w:ascii="Times New Roman" w:hAnsi="Times New Roman"/>
          <w:sz w:val="24"/>
          <w:szCs w:val="24"/>
        </w:rPr>
      </w:pPr>
      <w:r>
        <w:rPr>
          <w:rFonts w:ascii="Times New Roman" w:hAnsi="Times New Roman"/>
          <w:sz w:val="24"/>
          <w:szCs w:val="24"/>
        </w:rPr>
        <w:t xml:space="preserve">Vīza: Valsts sekretārs </w:t>
      </w:r>
      <w:r>
        <w:rPr>
          <w:rFonts w:ascii="Times New Roman" w:hAnsi="Times New Roman"/>
          <w:sz w:val="24"/>
          <w:szCs w:val="24"/>
        </w:rPr>
        <w:tab/>
        <w:t>G.Puķītis</w:t>
      </w:r>
    </w:p>
    <w:p w:rsidR="0028769F" w:rsidRDefault="0028769F" w:rsidP="0028769F">
      <w:pPr>
        <w:pStyle w:val="Bezatstarpm"/>
        <w:jc w:val="both"/>
        <w:rPr>
          <w:rFonts w:ascii="Times New Roman" w:hAnsi="Times New Roman"/>
          <w:sz w:val="24"/>
          <w:szCs w:val="24"/>
        </w:rPr>
      </w:pPr>
    </w:p>
    <w:p w:rsidR="0028769F" w:rsidRDefault="0028769F" w:rsidP="0028769F">
      <w:pPr>
        <w:pStyle w:val="Bezatstarpm"/>
        <w:rPr>
          <w:rFonts w:ascii="Times New Roman" w:hAnsi="Times New Roman"/>
          <w:sz w:val="24"/>
          <w:szCs w:val="24"/>
        </w:rPr>
      </w:pPr>
    </w:p>
    <w:p w:rsidR="0028769F" w:rsidRDefault="0028769F" w:rsidP="0028769F">
      <w:pPr>
        <w:pStyle w:val="Bezatstarpm"/>
        <w:rPr>
          <w:rFonts w:ascii="Times New Roman" w:hAnsi="Times New Roman"/>
          <w:sz w:val="24"/>
          <w:szCs w:val="24"/>
        </w:rPr>
      </w:pPr>
    </w:p>
    <w:p w:rsidR="0028769F" w:rsidRDefault="009D15A7" w:rsidP="0028769F">
      <w:pPr>
        <w:pStyle w:val="Bezatstarpm"/>
        <w:rPr>
          <w:rFonts w:ascii="Times New Roman" w:hAnsi="Times New Roman"/>
          <w:sz w:val="18"/>
          <w:szCs w:val="18"/>
        </w:rPr>
      </w:pPr>
      <w:r>
        <w:rPr>
          <w:rFonts w:ascii="Times New Roman" w:hAnsi="Times New Roman"/>
          <w:sz w:val="18"/>
          <w:szCs w:val="18"/>
        </w:rPr>
        <w:fldChar w:fldCharType="begin"/>
      </w:r>
      <w:r w:rsidR="0028769F">
        <w:rPr>
          <w:rFonts w:ascii="Times New Roman" w:hAnsi="Times New Roman"/>
          <w:sz w:val="18"/>
          <w:szCs w:val="18"/>
        </w:rPr>
        <w:instrText xml:space="preserve"> TIME \@ "yyyy.MM.dd. H:mm" </w:instrText>
      </w:r>
      <w:r>
        <w:rPr>
          <w:rFonts w:ascii="Times New Roman" w:hAnsi="Times New Roman"/>
          <w:sz w:val="18"/>
          <w:szCs w:val="18"/>
        </w:rPr>
        <w:fldChar w:fldCharType="separate"/>
      </w:r>
      <w:r w:rsidR="00354735">
        <w:rPr>
          <w:rFonts w:ascii="Times New Roman" w:hAnsi="Times New Roman"/>
          <w:noProof/>
          <w:sz w:val="18"/>
          <w:szCs w:val="18"/>
        </w:rPr>
        <w:t>2012.06.20. 18:30</w:t>
      </w:r>
      <w:r>
        <w:rPr>
          <w:rFonts w:ascii="Times New Roman" w:hAnsi="Times New Roman"/>
          <w:sz w:val="18"/>
          <w:szCs w:val="18"/>
        </w:rPr>
        <w:fldChar w:fldCharType="end"/>
      </w:r>
    </w:p>
    <w:p w:rsidR="0028769F" w:rsidRDefault="0028769F" w:rsidP="0028769F">
      <w:pPr>
        <w:pStyle w:val="Bezatstarpm"/>
        <w:rPr>
          <w:rFonts w:ascii="Times New Roman" w:hAnsi="Times New Roman"/>
          <w:sz w:val="18"/>
          <w:szCs w:val="18"/>
        </w:rPr>
      </w:pPr>
      <w:r>
        <w:rPr>
          <w:rFonts w:ascii="Times New Roman" w:hAnsi="Times New Roman"/>
          <w:sz w:val="18"/>
          <w:szCs w:val="18"/>
        </w:rPr>
        <w:t xml:space="preserve">2 </w:t>
      </w:r>
      <w:r w:rsidR="001852B9">
        <w:rPr>
          <w:rFonts w:ascii="Times New Roman" w:hAnsi="Times New Roman"/>
          <w:sz w:val="18"/>
          <w:szCs w:val="18"/>
        </w:rPr>
        <w:t>23</w:t>
      </w:r>
      <w:r w:rsidR="00354735">
        <w:rPr>
          <w:rFonts w:ascii="Times New Roman" w:hAnsi="Times New Roman"/>
          <w:sz w:val="18"/>
          <w:szCs w:val="18"/>
        </w:rPr>
        <w:t>2</w:t>
      </w:r>
    </w:p>
    <w:p w:rsidR="0028769F" w:rsidRDefault="0028769F" w:rsidP="0028769F">
      <w:pPr>
        <w:pStyle w:val="Bezatstarpm"/>
        <w:rPr>
          <w:rFonts w:ascii="Times New Roman" w:hAnsi="Times New Roman"/>
          <w:sz w:val="18"/>
          <w:szCs w:val="18"/>
        </w:rPr>
      </w:pPr>
      <w:r>
        <w:rPr>
          <w:rFonts w:ascii="Times New Roman" w:hAnsi="Times New Roman"/>
          <w:sz w:val="18"/>
          <w:szCs w:val="18"/>
        </w:rPr>
        <w:t>A.Ločmele</w:t>
      </w:r>
    </w:p>
    <w:p w:rsidR="0028769F" w:rsidRDefault="009D15A7" w:rsidP="0028769F">
      <w:pPr>
        <w:pStyle w:val="Bezatstarpm"/>
        <w:rPr>
          <w:rFonts w:ascii="Times New Roman" w:hAnsi="Times New Roman"/>
          <w:sz w:val="18"/>
          <w:szCs w:val="18"/>
        </w:rPr>
      </w:pPr>
      <w:hyperlink r:id="rId9" w:history="1">
        <w:r w:rsidR="0028769F">
          <w:rPr>
            <w:rStyle w:val="Hipersaite"/>
            <w:sz w:val="18"/>
            <w:szCs w:val="18"/>
          </w:rPr>
          <w:t>Agra.Locmele@km.gov.lv</w:t>
        </w:r>
      </w:hyperlink>
      <w:r w:rsidR="0028769F">
        <w:rPr>
          <w:rFonts w:ascii="Times New Roman" w:hAnsi="Times New Roman"/>
          <w:sz w:val="18"/>
          <w:szCs w:val="18"/>
        </w:rPr>
        <w:t>, tālr. 67330315</w:t>
      </w:r>
    </w:p>
    <w:p w:rsidR="00527206" w:rsidRDefault="00951B3B" w:rsidP="00951B3B">
      <w:pPr>
        <w:pStyle w:val="Bezatstarpm"/>
        <w:tabs>
          <w:tab w:val="left" w:pos="7050"/>
        </w:tabs>
        <w:jc w:val="both"/>
        <w:rPr>
          <w:rFonts w:ascii="Times New Roman" w:hAnsi="Times New Roman"/>
          <w:sz w:val="24"/>
          <w:szCs w:val="24"/>
        </w:rPr>
      </w:pPr>
      <w:r>
        <w:rPr>
          <w:rFonts w:ascii="Times New Roman" w:hAnsi="Times New Roman"/>
          <w:sz w:val="24"/>
          <w:szCs w:val="24"/>
        </w:rPr>
        <w:tab/>
      </w:r>
    </w:p>
    <w:p w:rsidR="00527206" w:rsidRDefault="00527206" w:rsidP="00DF5AEB">
      <w:pPr>
        <w:pStyle w:val="Bezatstarpm"/>
        <w:jc w:val="both"/>
        <w:rPr>
          <w:rFonts w:ascii="Times New Roman" w:hAnsi="Times New Roman"/>
          <w:sz w:val="24"/>
          <w:szCs w:val="24"/>
        </w:rPr>
      </w:pPr>
    </w:p>
    <w:p w:rsidR="00527206" w:rsidRDefault="00527206" w:rsidP="00DF5AEB">
      <w:pPr>
        <w:pStyle w:val="Bezatstarpm"/>
        <w:jc w:val="both"/>
        <w:rPr>
          <w:rFonts w:ascii="Times New Roman" w:hAnsi="Times New Roman"/>
          <w:sz w:val="24"/>
          <w:szCs w:val="24"/>
        </w:rPr>
      </w:pPr>
    </w:p>
    <w:p w:rsidR="00527206" w:rsidRDefault="00527206" w:rsidP="00DF5AEB">
      <w:pPr>
        <w:pStyle w:val="Bezatstarpm"/>
        <w:jc w:val="both"/>
        <w:rPr>
          <w:rFonts w:ascii="Times New Roman" w:hAnsi="Times New Roman"/>
          <w:sz w:val="24"/>
          <w:szCs w:val="24"/>
        </w:rPr>
      </w:pPr>
    </w:p>
    <w:p w:rsidR="00527206" w:rsidRDefault="00527206" w:rsidP="00DF5AEB">
      <w:pPr>
        <w:pStyle w:val="Bezatstarpm"/>
        <w:jc w:val="both"/>
        <w:rPr>
          <w:rFonts w:ascii="Times New Roman" w:hAnsi="Times New Roman"/>
          <w:sz w:val="24"/>
          <w:szCs w:val="24"/>
        </w:rPr>
      </w:pPr>
    </w:p>
    <w:p w:rsidR="00527206" w:rsidRDefault="00527206" w:rsidP="00DF5AEB">
      <w:pPr>
        <w:pStyle w:val="Bezatstarpm"/>
        <w:jc w:val="both"/>
        <w:rPr>
          <w:rFonts w:ascii="Times New Roman" w:hAnsi="Times New Roman"/>
          <w:sz w:val="24"/>
          <w:szCs w:val="24"/>
        </w:rPr>
      </w:pPr>
    </w:p>
    <w:p w:rsidR="00527206" w:rsidRDefault="00527206" w:rsidP="00DF5AEB">
      <w:pPr>
        <w:pStyle w:val="Bezatstarpm"/>
        <w:jc w:val="both"/>
        <w:rPr>
          <w:rFonts w:ascii="Times New Roman" w:hAnsi="Times New Roman"/>
          <w:sz w:val="24"/>
          <w:szCs w:val="24"/>
        </w:rPr>
      </w:pPr>
    </w:p>
    <w:p w:rsidR="00527206" w:rsidRDefault="00527206" w:rsidP="00DF5AEB">
      <w:pPr>
        <w:pStyle w:val="Bezatstarpm"/>
        <w:jc w:val="both"/>
        <w:rPr>
          <w:rFonts w:ascii="Times New Roman" w:hAnsi="Times New Roman"/>
          <w:sz w:val="24"/>
          <w:szCs w:val="24"/>
        </w:rPr>
      </w:pPr>
    </w:p>
    <w:p w:rsidR="00527206" w:rsidRDefault="00527206" w:rsidP="00DF5AEB">
      <w:pPr>
        <w:pStyle w:val="Bezatstarpm"/>
        <w:jc w:val="both"/>
        <w:rPr>
          <w:rFonts w:ascii="Times New Roman" w:hAnsi="Times New Roman"/>
          <w:sz w:val="24"/>
          <w:szCs w:val="24"/>
        </w:rPr>
      </w:pPr>
    </w:p>
    <w:p w:rsidR="00527206" w:rsidRDefault="00527206" w:rsidP="00DF5AEB">
      <w:pPr>
        <w:pStyle w:val="Bezatstarpm"/>
        <w:jc w:val="both"/>
        <w:rPr>
          <w:rFonts w:ascii="Times New Roman" w:hAnsi="Times New Roman"/>
          <w:sz w:val="24"/>
          <w:szCs w:val="24"/>
        </w:rPr>
      </w:pPr>
    </w:p>
    <w:p w:rsidR="00527206" w:rsidRDefault="00527206" w:rsidP="00DF5AEB">
      <w:pPr>
        <w:pStyle w:val="Bezatstarpm"/>
        <w:jc w:val="both"/>
        <w:rPr>
          <w:rFonts w:ascii="Times New Roman" w:hAnsi="Times New Roman"/>
          <w:sz w:val="24"/>
          <w:szCs w:val="24"/>
        </w:rPr>
      </w:pPr>
    </w:p>
    <w:p w:rsidR="00527206" w:rsidRDefault="00527206" w:rsidP="00DF5AEB">
      <w:pPr>
        <w:pStyle w:val="Bezatstarpm"/>
        <w:jc w:val="both"/>
        <w:rPr>
          <w:rFonts w:ascii="Times New Roman" w:hAnsi="Times New Roman"/>
          <w:sz w:val="24"/>
          <w:szCs w:val="24"/>
        </w:rPr>
      </w:pPr>
    </w:p>
    <w:p w:rsidR="00527206" w:rsidRDefault="00527206" w:rsidP="00DF5AEB">
      <w:pPr>
        <w:pStyle w:val="Bezatstarpm"/>
        <w:jc w:val="both"/>
        <w:rPr>
          <w:rFonts w:ascii="Times New Roman" w:hAnsi="Times New Roman"/>
          <w:sz w:val="24"/>
          <w:szCs w:val="24"/>
        </w:rPr>
      </w:pPr>
    </w:p>
    <w:p w:rsidR="00527206" w:rsidRDefault="00527206" w:rsidP="00DF5AEB">
      <w:pPr>
        <w:pStyle w:val="Bezatstarpm"/>
        <w:jc w:val="both"/>
        <w:rPr>
          <w:rFonts w:ascii="Times New Roman" w:hAnsi="Times New Roman"/>
          <w:sz w:val="24"/>
          <w:szCs w:val="24"/>
        </w:rPr>
      </w:pPr>
    </w:p>
    <w:p w:rsidR="00527206" w:rsidRDefault="00527206" w:rsidP="00DF5AEB">
      <w:pPr>
        <w:pStyle w:val="Bezatstarpm"/>
        <w:jc w:val="both"/>
        <w:rPr>
          <w:rFonts w:ascii="Times New Roman" w:hAnsi="Times New Roman"/>
          <w:sz w:val="24"/>
          <w:szCs w:val="24"/>
        </w:rPr>
      </w:pPr>
    </w:p>
    <w:p w:rsidR="00527206" w:rsidRDefault="00527206" w:rsidP="00DF5AEB">
      <w:pPr>
        <w:pStyle w:val="Bezatstarpm"/>
        <w:jc w:val="both"/>
        <w:rPr>
          <w:rFonts w:ascii="Times New Roman" w:hAnsi="Times New Roman"/>
          <w:sz w:val="24"/>
          <w:szCs w:val="24"/>
        </w:rPr>
      </w:pPr>
    </w:p>
    <w:p w:rsidR="00527206" w:rsidRDefault="00527206" w:rsidP="00DF5AEB">
      <w:pPr>
        <w:pStyle w:val="Bezatstarpm"/>
        <w:jc w:val="both"/>
        <w:rPr>
          <w:rFonts w:ascii="Times New Roman" w:hAnsi="Times New Roman"/>
          <w:sz w:val="24"/>
          <w:szCs w:val="24"/>
        </w:rPr>
      </w:pPr>
    </w:p>
    <w:p w:rsidR="00527206" w:rsidRDefault="00527206" w:rsidP="00DF5AEB">
      <w:pPr>
        <w:pStyle w:val="Bezatstarpm"/>
        <w:jc w:val="both"/>
        <w:rPr>
          <w:rFonts w:ascii="Times New Roman" w:hAnsi="Times New Roman"/>
          <w:sz w:val="24"/>
          <w:szCs w:val="24"/>
        </w:rPr>
      </w:pPr>
    </w:p>
    <w:p w:rsidR="006E71D8" w:rsidRDefault="006E71D8" w:rsidP="006E71D8"/>
    <w:p w:rsidR="000D4422" w:rsidRPr="004961E5" w:rsidRDefault="000D4422" w:rsidP="00DF5AEB">
      <w:pPr>
        <w:spacing w:after="0" w:line="360" w:lineRule="auto"/>
        <w:jc w:val="right"/>
        <w:rPr>
          <w:rFonts w:ascii="Times New Roman" w:eastAsia="Times New Roman" w:hAnsi="Times New Roman"/>
          <w:sz w:val="24"/>
          <w:szCs w:val="24"/>
          <w:lang w:eastAsia="lv-LV"/>
        </w:rPr>
      </w:pPr>
    </w:p>
    <w:p w:rsidR="00CF2161" w:rsidRPr="004961E5" w:rsidRDefault="00CF2161">
      <w:pPr>
        <w:spacing w:after="0" w:line="360" w:lineRule="auto"/>
        <w:jc w:val="right"/>
        <w:rPr>
          <w:rFonts w:ascii="Times New Roman" w:eastAsia="Times New Roman" w:hAnsi="Times New Roman"/>
          <w:sz w:val="24"/>
          <w:szCs w:val="24"/>
          <w:lang w:eastAsia="lv-LV"/>
        </w:rPr>
      </w:pPr>
    </w:p>
    <w:sectPr w:rsidR="00CF2161" w:rsidRPr="004961E5" w:rsidSect="000473E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20C" w:rsidRDefault="001F220C" w:rsidP="000473E3">
      <w:pPr>
        <w:spacing w:after="0" w:line="240" w:lineRule="auto"/>
      </w:pPr>
      <w:r>
        <w:separator/>
      </w:r>
    </w:p>
  </w:endnote>
  <w:endnote w:type="continuationSeparator" w:id="0">
    <w:p w:rsidR="001F220C" w:rsidRDefault="001F220C" w:rsidP="00047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B5" w:rsidRDefault="008335B5">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0C" w:rsidRDefault="00746153" w:rsidP="00B66159">
    <w:pPr>
      <w:tabs>
        <w:tab w:val="left" w:pos="7560"/>
      </w:tabs>
      <w:jc w:val="both"/>
      <w:rPr>
        <w:rFonts w:ascii="Times New Roman" w:hAnsi="Times New Roman"/>
        <w:bCs/>
        <w:sz w:val="20"/>
      </w:rPr>
    </w:pPr>
    <w:r>
      <w:rPr>
        <w:rFonts w:ascii="Times New Roman" w:hAnsi="Times New Roman"/>
        <w:sz w:val="20"/>
      </w:rPr>
      <w:t>KMNotp09_20062012_ETVVIF_2011</w:t>
    </w:r>
    <w:r w:rsidR="001F220C">
      <w:rPr>
        <w:rFonts w:ascii="Times New Roman" w:hAnsi="Times New Roman"/>
        <w:sz w:val="20"/>
      </w:rPr>
      <w:t>;</w:t>
    </w:r>
    <w:r w:rsidR="001F220C">
      <w:rPr>
        <w:rFonts w:ascii="Times New Roman" w:hAnsi="Times New Roman"/>
        <w:bCs/>
        <w:sz w:val="20"/>
      </w:rPr>
      <w:t xml:space="preserve"> Pielikums Nr.09 Ministru kabineta noteikumu projektam „Noteikumi par Eiropas Trešo valstu </w:t>
    </w:r>
    <w:proofErr w:type="spellStart"/>
    <w:r w:rsidR="001F220C">
      <w:rPr>
        <w:rFonts w:ascii="Times New Roman" w:hAnsi="Times New Roman"/>
        <w:bCs/>
        <w:sz w:val="20"/>
      </w:rPr>
      <w:t>valstspiederīgo</w:t>
    </w:r>
    <w:proofErr w:type="spellEnd"/>
    <w:r w:rsidR="001F220C">
      <w:rPr>
        <w:rFonts w:ascii="Times New Roman" w:hAnsi="Times New Roman"/>
        <w:bCs/>
        <w:sz w:val="20"/>
      </w:rPr>
      <w:t xml:space="preserve"> integrācijas fonda 2011.gada programmas aktivitāšu īstenošanu” </w:t>
    </w:r>
  </w:p>
  <w:p w:rsidR="001F220C" w:rsidRDefault="001F220C">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0C" w:rsidRDefault="001F220C" w:rsidP="00B66159">
    <w:pPr>
      <w:tabs>
        <w:tab w:val="left" w:pos="7560"/>
      </w:tabs>
      <w:jc w:val="both"/>
      <w:rPr>
        <w:rFonts w:ascii="Times New Roman" w:hAnsi="Times New Roman"/>
        <w:bCs/>
        <w:sz w:val="20"/>
      </w:rPr>
    </w:pPr>
    <w:r>
      <w:rPr>
        <w:rFonts w:ascii="Times New Roman" w:hAnsi="Times New Roman"/>
        <w:sz w:val="20"/>
      </w:rPr>
      <w:t>KMNotp09_</w:t>
    </w:r>
    <w:r w:rsidR="00746153">
      <w:rPr>
        <w:rFonts w:ascii="Times New Roman" w:hAnsi="Times New Roman"/>
        <w:sz w:val="20"/>
      </w:rPr>
      <w:t>20</w:t>
    </w:r>
    <w:r w:rsidR="00531D6C">
      <w:rPr>
        <w:rFonts w:ascii="Times New Roman" w:hAnsi="Times New Roman"/>
        <w:sz w:val="20"/>
      </w:rPr>
      <w:t>06</w:t>
    </w:r>
    <w:r>
      <w:rPr>
        <w:rFonts w:ascii="Times New Roman" w:hAnsi="Times New Roman"/>
        <w:sz w:val="20"/>
      </w:rPr>
      <w:t>2012_ETVVIF_2011;</w:t>
    </w:r>
    <w:r>
      <w:rPr>
        <w:rFonts w:ascii="Times New Roman" w:hAnsi="Times New Roman"/>
        <w:bCs/>
        <w:sz w:val="20"/>
      </w:rPr>
      <w:t xml:space="preserve"> Pielikums Nr.09 Ministru kabineta noteikumu projektam „Noteikumi par Eiropas Trešo valstu </w:t>
    </w:r>
    <w:proofErr w:type="spellStart"/>
    <w:r>
      <w:rPr>
        <w:rFonts w:ascii="Times New Roman" w:hAnsi="Times New Roman"/>
        <w:bCs/>
        <w:sz w:val="20"/>
      </w:rPr>
      <w:t>valstspiederīgo</w:t>
    </w:r>
    <w:proofErr w:type="spellEnd"/>
    <w:r>
      <w:rPr>
        <w:rFonts w:ascii="Times New Roman" w:hAnsi="Times New Roman"/>
        <w:bCs/>
        <w:sz w:val="20"/>
      </w:rPr>
      <w:t xml:space="preserve"> integrācijas fonda 2011.gada programmas aktivitāšu īstenošanu” </w:t>
    </w:r>
  </w:p>
  <w:p w:rsidR="001F220C" w:rsidRDefault="001F220C">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20C" w:rsidRDefault="001F220C" w:rsidP="000473E3">
      <w:pPr>
        <w:spacing w:after="0" w:line="240" w:lineRule="auto"/>
      </w:pPr>
      <w:r>
        <w:separator/>
      </w:r>
    </w:p>
  </w:footnote>
  <w:footnote w:type="continuationSeparator" w:id="0">
    <w:p w:rsidR="001F220C" w:rsidRDefault="001F220C" w:rsidP="00047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B5" w:rsidRDefault="008335B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0C" w:rsidRPr="008771E6" w:rsidRDefault="009D15A7">
    <w:pPr>
      <w:pStyle w:val="Galvene"/>
      <w:jc w:val="center"/>
      <w:rPr>
        <w:rFonts w:ascii="Times New Roman" w:hAnsi="Times New Roman"/>
      </w:rPr>
    </w:pPr>
    <w:r w:rsidRPr="008771E6">
      <w:rPr>
        <w:rFonts w:ascii="Times New Roman" w:hAnsi="Times New Roman"/>
      </w:rPr>
      <w:fldChar w:fldCharType="begin"/>
    </w:r>
    <w:r w:rsidR="001F220C" w:rsidRPr="008771E6">
      <w:rPr>
        <w:rFonts w:ascii="Times New Roman" w:hAnsi="Times New Roman"/>
      </w:rPr>
      <w:instrText xml:space="preserve"> PAGE   \* MERGEFORMAT </w:instrText>
    </w:r>
    <w:r w:rsidRPr="008771E6">
      <w:rPr>
        <w:rFonts w:ascii="Times New Roman" w:hAnsi="Times New Roman"/>
      </w:rPr>
      <w:fldChar w:fldCharType="separate"/>
    </w:r>
    <w:r w:rsidR="00354735">
      <w:rPr>
        <w:rFonts w:ascii="Times New Roman" w:hAnsi="Times New Roman"/>
        <w:noProof/>
      </w:rPr>
      <w:t>6</w:t>
    </w:r>
    <w:r w:rsidRPr="008771E6">
      <w:rPr>
        <w:rFonts w:ascii="Times New Roman" w:hAnsi="Times New Roman"/>
      </w:rPr>
      <w:fldChar w:fldCharType="end"/>
    </w:r>
  </w:p>
  <w:p w:rsidR="001F220C" w:rsidRDefault="001F220C">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B5" w:rsidRDefault="008335B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E660E"/>
    <w:multiLevelType w:val="hybridMultilevel"/>
    <w:tmpl w:val="D6D2B2A8"/>
    <w:lvl w:ilvl="0" w:tplc="00000008">
      <w:numFmt w:val="bullet"/>
      <w:lvlText w:val="-"/>
      <w:lvlJc w:val="left"/>
      <w:pPr>
        <w:ind w:left="1440" w:hanging="360"/>
      </w:pPr>
      <w:rPr>
        <w:rFonts w:ascii="Times New Roman" w:hAnsi="Times New Roman"/>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rsids>
    <w:rsidRoot w:val="00A73BFE"/>
    <w:rsid w:val="00023771"/>
    <w:rsid w:val="000473E3"/>
    <w:rsid w:val="00057FE2"/>
    <w:rsid w:val="00061921"/>
    <w:rsid w:val="00066C11"/>
    <w:rsid w:val="00070ED1"/>
    <w:rsid w:val="00071234"/>
    <w:rsid w:val="00095148"/>
    <w:rsid w:val="000B5B81"/>
    <w:rsid w:val="000D0CC5"/>
    <w:rsid w:val="000D4422"/>
    <w:rsid w:val="000F3C67"/>
    <w:rsid w:val="001061F3"/>
    <w:rsid w:val="001553D3"/>
    <w:rsid w:val="00176739"/>
    <w:rsid w:val="001852B9"/>
    <w:rsid w:val="001A21B1"/>
    <w:rsid w:val="001E0891"/>
    <w:rsid w:val="001F1DE7"/>
    <w:rsid w:val="001F220C"/>
    <w:rsid w:val="0022468D"/>
    <w:rsid w:val="00257AD5"/>
    <w:rsid w:val="00275406"/>
    <w:rsid w:val="00275B42"/>
    <w:rsid w:val="0028769F"/>
    <w:rsid w:val="00293A9A"/>
    <w:rsid w:val="002C741C"/>
    <w:rsid w:val="00311EF5"/>
    <w:rsid w:val="00354735"/>
    <w:rsid w:val="00364E4D"/>
    <w:rsid w:val="00372957"/>
    <w:rsid w:val="0037594B"/>
    <w:rsid w:val="00376E4C"/>
    <w:rsid w:val="003A39C7"/>
    <w:rsid w:val="003C2B1A"/>
    <w:rsid w:val="003E0EC5"/>
    <w:rsid w:val="003F1E56"/>
    <w:rsid w:val="003F4A38"/>
    <w:rsid w:val="003F5BD4"/>
    <w:rsid w:val="0040196A"/>
    <w:rsid w:val="00437458"/>
    <w:rsid w:val="004471A4"/>
    <w:rsid w:val="00455019"/>
    <w:rsid w:val="00476C08"/>
    <w:rsid w:val="0048042B"/>
    <w:rsid w:val="004961E5"/>
    <w:rsid w:val="0052296E"/>
    <w:rsid w:val="00527206"/>
    <w:rsid w:val="00531D6C"/>
    <w:rsid w:val="005469EF"/>
    <w:rsid w:val="00575F00"/>
    <w:rsid w:val="00593C2D"/>
    <w:rsid w:val="005A53ED"/>
    <w:rsid w:val="005A7D13"/>
    <w:rsid w:val="005C4894"/>
    <w:rsid w:val="005C5B32"/>
    <w:rsid w:val="005C7DCC"/>
    <w:rsid w:val="005D0468"/>
    <w:rsid w:val="005D6DDC"/>
    <w:rsid w:val="005F06BC"/>
    <w:rsid w:val="00617B05"/>
    <w:rsid w:val="00620BD5"/>
    <w:rsid w:val="006540B3"/>
    <w:rsid w:val="006A41E4"/>
    <w:rsid w:val="006A5454"/>
    <w:rsid w:val="006C1EBD"/>
    <w:rsid w:val="006C48E7"/>
    <w:rsid w:val="006E71D8"/>
    <w:rsid w:val="00723831"/>
    <w:rsid w:val="00725D6D"/>
    <w:rsid w:val="00733C2B"/>
    <w:rsid w:val="00735573"/>
    <w:rsid w:val="00742613"/>
    <w:rsid w:val="00746153"/>
    <w:rsid w:val="00764390"/>
    <w:rsid w:val="0077626D"/>
    <w:rsid w:val="0078184E"/>
    <w:rsid w:val="007A0D46"/>
    <w:rsid w:val="007D13B0"/>
    <w:rsid w:val="007D424B"/>
    <w:rsid w:val="007E1D43"/>
    <w:rsid w:val="008246E3"/>
    <w:rsid w:val="008256FC"/>
    <w:rsid w:val="00830023"/>
    <w:rsid w:val="008335B5"/>
    <w:rsid w:val="0083609E"/>
    <w:rsid w:val="008459A9"/>
    <w:rsid w:val="008771E6"/>
    <w:rsid w:val="008C02E0"/>
    <w:rsid w:val="008C74D3"/>
    <w:rsid w:val="008E369C"/>
    <w:rsid w:val="008F0C23"/>
    <w:rsid w:val="008F41D4"/>
    <w:rsid w:val="008F7D57"/>
    <w:rsid w:val="00902AA5"/>
    <w:rsid w:val="009270A1"/>
    <w:rsid w:val="00951B3B"/>
    <w:rsid w:val="00954661"/>
    <w:rsid w:val="009626A4"/>
    <w:rsid w:val="00987D85"/>
    <w:rsid w:val="009D15A7"/>
    <w:rsid w:val="009E66AF"/>
    <w:rsid w:val="009F1277"/>
    <w:rsid w:val="009F14DC"/>
    <w:rsid w:val="009F1796"/>
    <w:rsid w:val="00A13F4A"/>
    <w:rsid w:val="00A302CF"/>
    <w:rsid w:val="00A34925"/>
    <w:rsid w:val="00A415E1"/>
    <w:rsid w:val="00A73BFE"/>
    <w:rsid w:val="00A81FCD"/>
    <w:rsid w:val="00A91682"/>
    <w:rsid w:val="00AB6845"/>
    <w:rsid w:val="00B6160B"/>
    <w:rsid w:val="00B6275F"/>
    <w:rsid w:val="00B66159"/>
    <w:rsid w:val="00B76257"/>
    <w:rsid w:val="00B77A12"/>
    <w:rsid w:val="00B80AEA"/>
    <w:rsid w:val="00B97D27"/>
    <w:rsid w:val="00BB6B22"/>
    <w:rsid w:val="00BB7710"/>
    <w:rsid w:val="00BF6070"/>
    <w:rsid w:val="00C27436"/>
    <w:rsid w:val="00C30EFB"/>
    <w:rsid w:val="00C36C58"/>
    <w:rsid w:val="00CC7F36"/>
    <w:rsid w:val="00CF211A"/>
    <w:rsid w:val="00CF2161"/>
    <w:rsid w:val="00CF30AA"/>
    <w:rsid w:val="00CF5349"/>
    <w:rsid w:val="00D2174E"/>
    <w:rsid w:val="00D26AF1"/>
    <w:rsid w:val="00D46A86"/>
    <w:rsid w:val="00D47447"/>
    <w:rsid w:val="00D51954"/>
    <w:rsid w:val="00DB2DA1"/>
    <w:rsid w:val="00DB320A"/>
    <w:rsid w:val="00DC056C"/>
    <w:rsid w:val="00DC4A35"/>
    <w:rsid w:val="00DF4445"/>
    <w:rsid w:val="00DF5AEB"/>
    <w:rsid w:val="00DF7D78"/>
    <w:rsid w:val="00E31D9B"/>
    <w:rsid w:val="00E523A6"/>
    <w:rsid w:val="00F179A6"/>
    <w:rsid w:val="00F42BD0"/>
    <w:rsid w:val="00F45D4F"/>
    <w:rsid w:val="00F641D3"/>
    <w:rsid w:val="00F86B96"/>
    <w:rsid w:val="00F97760"/>
    <w:rsid w:val="00FB4235"/>
    <w:rsid w:val="00FD09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73BFE"/>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73BF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3BFE"/>
    <w:rPr>
      <w:rFonts w:ascii="Tahoma" w:hAnsi="Tahoma" w:cs="Tahoma"/>
      <w:sz w:val="16"/>
      <w:szCs w:val="16"/>
    </w:rPr>
  </w:style>
  <w:style w:type="character" w:styleId="Komentraatsauce">
    <w:name w:val="annotation reference"/>
    <w:basedOn w:val="Noklusjumarindkopasfonts"/>
    <w:uiPriority w:val="99"/>
    <w:semiHidden/>
    <w:unhideWhenUsed/>
    <w:rsid w:val="00476C08"/>
    <w:rPr>
      <w:sz w:val="16"/>
      <w:szCs w:val="16"/>
    </w:rPr>
  </w:style>
  <w:style w:type="paragraph" w:styleId="Komentrateksts">
    <w:name w:val="annotation text"/>
    <w:basedOn w:val="Parastais"/>
    <w:link w:val="KomentratekstsRakstz"/>
    <w:uiPriority w:val="99"/>
    <w:semiHidden/>
    <w:unhideWhenUsed/>
    <w:rsid w:val="00476C0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76C08"/>
    <w:rPr>
      <w:sz w:val="20"/>
      <w:szCs w:val="20"/>
    </w:rPr>
  </w:style>
  <w:style w:type="paragraph" w:styleId="Komentratma">
    <w:name w:val="annotation subject"/>
    <w:basedOn w:val="Komentrateksts"/>
    <w:next w:val="Komentrateksts"/>
    <w:link w:val="KomentratmaRakstz"/>
    <w:uiPriority w:val="99"/>
    <w:semiHidden/>
    <w:unhideWhenUsed/>
    <w:rsid w:val="00476C08"/>
    <w:rPr>
      <w:b/>
      <w:bCs/>
    </w:rPr>
  </w:style>
  <w:style w:type="character" w:customStyle="1" w:styleId="KomentratmaRakstz">
    <w:name w:val="Komentāra tēma Rakstz."/>
    <w:basedOn w:val="KomentratekstsRakstz"/>
    <w:link w:val="Komentratma"/>
    <w:uiPriority w:val="99"/>
    <w:semiHidden/>
    <w:rsid w:val="00476C08"/>
    <w:rPr>
      <w:b/>
      <w:bCs/>
    </w:rPr>
  </w:style>
  <w:style w:type="paragraph" w:customStyle="1" w:styleId="naislab">
    <w:name w:val="naislab"/>
    <w:basedOn w:val="Parastais"/>
    <w:rsid w:val="005F06BC"/>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ais"/>
    <w:link w:val="GalveneRakstz"/>
    <w:uiPriority w:val="99"/>
    <w:unhideWhenUsed/>
    <w:rsid w:val="000473E3"/>
    <w:pPr>
      <w:tabs>
        <w:tab w:val="center" w:pos="4153"/>
        <w:tab w:val="right" w:pos="8306"/>
      </w:tabs>
    </w:pPr>
  </w:style>
  <w:style w:type="character" w:customStyle="1" w:styleId="GalveneRakstz">
    <w:name w:val="Galvene Rakstz."/>
    <w:basedOn w:val="Noklusjumarindkopasfonts"/>
    <w:link w:val="Galvene"/>
    <w:uiPriority w:val="99"/>
    <w:rsid w:val="000473E3"/>
    <w:rPr>
      <w:sz w:val="22"/>
      <w:szCs w:val="22"/>
      <w:lang w:eastAsia="en-US"/>
    </w:rPr>
  </w:style>
  <w:style w:type="paragraph" w:styleId="Kjene">
    <w:name w:val="footer"/>
    <w:basedOn w:val="Parastais"/>
    <w:link w:val="KjeneRakstz"/>
    <w:uiPriority w:val="99"/>
    <w:unhideWhenUsed/>
    <w:rsid w:val="000473E3"/>
    <w:pPr>
      <w:tabs>
        <w:tab w:val="center" w:pos="4153"/>
        <w:tab w:val="right" w:pos="8306"/>
      </w:tabs>
    </w:pPr>
  </w:style>
  <w:style w:type="character" w:customStyle="1" w:styleId="KjeneRakstz">
    <w:name w:val="Kājene Rakstz."/>
    <w:basedOn w:val="Noklusjumarindkopasfonts"/>
    <w:link w:val="Kjene"/>
    <w:uiPriority w:val="99"/>
    <w:rsid w:val="000473E3"/>
    <w:rPr>
      <w:sz w:val="22"/>
      <w:szCs w:val="22"/>
      <w:lang w:eastAsia="en-US"/>
    </w:rPr>
  </w:style>
  <w:style w:type="character" w:styleId="Hipersaite">
    <w:name w:val="Hyperlink"/>
    <w:basedOn w:val="Noklusjumarindkopasfonts"/>
    <w:unhideWhenUsed/>
    <w:rsid w:val="00DF5AEB"/>
    <w:rPr>
      <w:rFonts w:ascii="Times New Roman" w:hAnsi="Times New Roman" w:cs="Times New Roman" w:hint="default"/>
      <w:color w:val="0000FF"/>
      <w:u w:val="single"/>
    </w:rPr>
  </w:style>
  <w:style w:type="paragraph" w:styleId="Bezatstarpm">
    <w:name w:val="No Spacing"/>
    <w:uiPriority w:val="1"/>
    <w:qFormat/>
    <w:rsid w:val="00DF5AEB"/>
    <w:rPr>
      <w:sz w:val="22"/>
      <w:szCs w:val="22"/>
      <w:lang w:eastAsia="en-US"/>
    </w:rPr>
  </w:style>
  <w:style w:type="paragraph" w:customStyle="1" w:styleId="NChar1CharCharCharCharCharChar">
    <w:name w:val="N Char1 Char Char Char Char Char Char"/>
    <w:basedOn w:val="Parastais"/>
    <w:autoRedefine/>
    <w:rsid w:val="0028769F"/>
    <w:pPr>
      <w:tabs>
        <w:tab w:val="right" w:pos="9781"/>
      </w:tabs>
      <w:spacing w:after="0"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6371279">
      <w:bodyDiv w:val="1"/>
      <w:marLeft w:val="0"/>
      <w:marRight w:val="0"/>
      <w:marTop w:val="0"/>
      <w:marBottom w:val="0"/>
      <w:divBdr>
        <w:top w:val="none" w:sz="0" w:space="0" w:color="auto"/>
        <w:left w:val="none" w:sz="0" w:space="0" w:color="auto"/>
        <w:bottom w:val="none" w:sz="0" w:space="0" w:color="auto"/>
        <w:right w:val="none" w:sz="0" w:space="0" w:color="auto"/>
      </w:divBdr>
    </w:div>
    <w:div w:id="271016081">
      <w:bodyDiv w:val="1"/>
      <w:marLeft w:val="0"/>
      <w:marRight w:val="0"/>
      <w:marTop w:val="0"/>
      <w:marBottom w:val="0"/>
      <w:divBdr>
        <w:top w:val="none" w:sz="0" w:space="0" w:color="auto"/>
        <w:left w:val="none" w:sz="0" w:space="0" w:color="auto"/>
        <w:bottom w:val="none" w:sz="0" w:space="0" w:color="auto"/>
        <w:right w:val="none" w:sz="0" w:space="0" w:color="auto"/>
      </w:divBdr>
    </w:div>
    <w:div w:id="794100917">
      <w:bodyDiv w:val="1"/>
      <w:marLeft w:val="0"/>
      <w:marRight w:val="0"/>
      <w:marTop w:val="0"/>
      <w:marBottom w:val="0"/>
      <w:divBdr>
        <w:top w:val="none" w:sz="0" w:space="0" w:color="auto"/>
        <w:left w:val="none" w:sz="0" w:space="0" w:color="auto"/>
        <w:bottom w:val="none" w:sz="0" w:space="0" w:color="auto"/>
        <w:right w:val="none" w:sz="0" w:space="0" w:color="auto"/>
      </w:divBdr>
    </w:div>
    <w:div w:id="1154105385">
      <w:bodyDiv w:val="1"/>
      <w:marLeft w:val="0"/>
      <w:marRight w:val="0"/>
      <w:marTop w:val="0"/>
      <w:marBottom w:val="0"/>
      <w:divBdr>
        <w:top w:val="none" w:sz="0" w:space="0" w:color="auto"/>
        <w:left w:val="none" w:sz="0" w:space="0" w:color="auto"/>
        <w:bottom w:val="none" w:sz="0" w:space="0" w:color="auto"/>
        <w:right w:val="none" w:sz="0" w:space="0" w:color="auto"/>
      </w:divBdr>
    </w:div>
    <w:div w:id="1194464637">
      <w:bodyDiv w:val="1"/>
      <w:marLeft w:val="0"/>
      <w:marRight w:val="0"/>
      <w:marTop w:val="0"/>
      <w:marBottom w:val="0"/>
      <w:divBdr>
        <w:top w:val="none" w:sz="0" w:space="0" w:color="auto"/>
        <w:left w:val="none" w:sz="0" w:space="0" w:color="auto"/>
        <w:bottom w:val="none" w:sz="0" w:space="0" w:color="auto"/>
        <w:right w:val="none" w:sz="0" w:space="0" w:color="auto"/>
      </w:divBdr>
    </w:div>
    <w:div w:id="1326322438">
      <w:bodyDiv w:val="1"/>
      <w:marLeft w:val="0"/>
      <w:marRight w:val="0"/>
      <w:marTop w:val="0"/>
      <w:marBottom w:val="0"/>
      <w:divBdr>
        <w:top w:val="none" w:sz="0" w:space="0" w:color="auto"/>
        <w:left w:val="none" w:sz="0" w:space="0" w:color="auto"/>
        <w:bottom w:val="none" w:sz="0" w:space="0" w:color="auto"/>
        <w:right w:val="none" w:sz="0" w:space="0" w:color="auto"/>
      </w:divBdr>
    </w:div>
    <w:div w:id="1823154661">
      <w:bodyDiv w:val="1"/>
      <w:marLeft w:val="0"/>
      <w:marRight w:val="0"/>
      <w:marTop w:val="0"/>
      <w:marBottom w:val="0"/>
      <w:divBdr>
        <w:top w:val="none" w:sz="0" w:space="0" w:color="auto"/>
        <w:left w:val="none" w:sz="0" w:space="0" w:color="auto"/>
        <w:bottom w:val="none" w:sz="0" w:space="0" w:color="auto"/>
        <w:right w:val="none" w:sz="0" w:space="0" w:color="auto"/>
      </w:divBdr>
    </w:div>
    <w:div w:id="1954676764">
      <w:bodyDiv w:val="1"/>
      <w:marLeft w:val="0"/>
      <w:marRight w:val="0"/>
      <w:marTop w:val="0"/>
      <w:marBottom w:val="0"/>
      <w:divBdr>
        <w:top w:val="none" w:sz="0" w:space="0" w:color="auto"/>
        <w:left w:val="none" w:sz="0" w:space="0" w:color="auto"/>
        <w:bottom w:val="none" w:sz="0" w:space="0" w:color="auto"/>
        <w:right w:val="none" w:sz="0" w:space="0" w:color="auto"/>
      </w:divBdr>
    </w:div>
    <w:div w:id="1968126526">
      <w:bodyDiv w:val="1"/>
      <w:marLeft w:val="0"/>
      <w:marRight w:val="0"/>
      <w:marTop w:val="0"/>
      <w:marBottom w:val="0"/>
      <w:divBdr>
        <w:top w:val="none" w:sz="0" w:space="0" w:color="auto"/>
        <w:left w:val="none" w:sz="0" w:space="0" w:color="auto"/>
        <w:bottom w:val="none" w:sz="0" w:space="0" w:color="auto"/>
        <w:right w:val="none" w:sz="0" w:space="0" w:color="auto"/>
      </w:divBdr>
    </w:div>
    <w:div w:id="2015523452">
      <w:bodyDiv w:val="1"/>
      <w:marLeft w:val="0"/>
      <w:marRight w:val="0"/>
      <w:marTop w:val="0"/>
      <w:marBottom w:val="0"/>
      <w:divBdr>
        <w:top w:val="none" w:sz="0" w:space="0" w:color="auto"/>
        <w:left w:val="none" w:sz="0" w:space="0" w:color="auto"/>
        <w:bottom w:val="none" w:sz="0" w:space="0" w:color="auto"/>
        <w:right w:val="none" w:sz="0" w:space="0" w:color="auto"/>
      </w:divBdr>
    </w:div>
    <w:div w:id="20547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ra.Locmele@k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3A96D-2D0B-4070-85E4-E74A3522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6155</Words>
  <Characters>3509</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Nr.7 Ministru kabineta noteikumu projektam „Noteikumi par Eiropas Trešo valstu valstspiederīgo integrācijas fonda 2010.gada programmas aktivitāšu īstenošanu”</vt:lpstr>
      <vt:lpstr>Pielikums Nr.7 Ministru kabineta noteikumu projektam „Noteikumi par Eiropas Trešo valstu valstspiederīgo integrācijas fonda 2010.gada programmas aktivitāšu īstenošanu”</vt:lpstr>
    </vt:vector>
  </TitlesOfParts>
  <Company>Grizli777</Company>
  <LinksUpToDate>false</LinksUpToDate>
  <CharactersWithSpaces>9645</CharactersWithSpaces>
  <SharedDoc>false</SharedDoc>
  <HLinks>
    <vt:vector size="6" baseType="variant">
      <vt:variant>
        <vt:i4>4718628</vt:i4>
      </vt:variant>
      <vt:variant>
        <vt:i4>0</vt:i4>
      </vt:variant>
      <vt:variant>
        <vt:i4>0</vt:i4>
      </vt:variant>
      <vt:variant>
        <vt:i4>5</vt:i4>
      </vt:variant>
      <vt:variant>
        <vt:lpwstr>mailto:Tatjana.Hanova-Akulecka@km.gov.lv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Nr.7 Ministru kabineta noteikumu projektam „Noteikumi par Eiropas Trešo valstu valstspiederīgo integrācijas fonda 2010.gada programmas aktivitāšu īstenošanu”</dc:title>
  <dc:subject>7.pielikums</dc:subject>
  <dc:creator>Agnese Jēkabsone</dc:creator>
  <dc:description>67 330 314, agnese.jekabsone@km.gov.lv</dc:description>
  <cp:lastModifiedBy>AgraL</cp:lastModifiedBy>
  <cp:revision>19</cp:revision>
  <cp:lastPrinted>2012-06-20T15:30:00Z</cp:lastPrinted>
  <dcterms:created xsi:type="dcterms:W3CDTF">2012-06-07T12:42:00Z</dcterms:created>
  <dcterms:modified xsi:type="dcterms:W3CDTF">2012-06-20T15:30:00Z</dcterms:modified>
</cp:coreProperties>
</file>