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01" w:rsidRPr="000C33C5" w:rsidRDefault="00080A01" w:rsidP="00623FF8">
      <w:pPr>
        <w:jc w:val="right"/>
        <w:rPr>
          <w:i/>
        </w:rPr>
      </w:pPr>
      <w:r w:rsidRPr="000C33C5">
        <w:rPr>
          <w:i/>
        </w:rPr>
        <w:t>Projekts</w:t>
      </w:r>
    </w:p>
    <w:p w:rsidR="000C33C5" w:rsidRDefault="000C33C5" w:rsidP="00623FF8">
      <w:pPr>
        <w:jc w:val="center"/>
        <w:rPr>
          <w:b/>
        </w:rPr>
      </w:pPr>
    </w:p>
    <w:p w:rsidR="000C33C5" w:rsidRDefault="000C33C5" w:rsidP="00623FF8">
      <w:pPr>
        <w:jc w:val="center"/>
        <w:rPr>
          <w:b/>
        </w:rPr>
      </w:pPr>
    </w:p>
    <w:p w:rsidR="007E470A" w:rsidRDefault="007E470A" w:rsidP="00623FF8">
      <w:pPr>
        <w:jc w:val="center"/>
        <w:rPr>
          <w:b/>
        </w:rPr>
      </w:pPr>
      <w:r>
        <w:rPr>
          <w:b/>
        </w:rPr>
        <w:t>LATVIJAS REPU</w:t>
      </w:r>
      <w:r w:rsidR="000D2426">
        <w:rPr>
          <w:b/>
        </w:rPr>
        <w:t>B</w:t>
      </w:r>
      <w:r>
        <w:rPr>
          <w:b/>
        </w:rPr>
        <w:t xml:space="preserve">LIKAS </w:t>
      </w:r>
      <w:r w:rsidR="00080A01" w:rsidRPr="001B3E9E">
        <w:rPr>
          <w:b/>
        </w:rPr>
        <w:t xml:space="preserve">MINISTRU KABINETA </w:t>
      </w:r>
    </w:p>
    <w:p w:rsidR="00080A01" w:rsidRPr="001B3E9E" w:rsidRDefault="00080A01" w:rsidP="00623FF8">
      <w:pPr>
        <w:jc w:val="center"/>
        <w:rPr>
          <w:b/>
        </w:rPr>
      </w:pPr>
      <w:r w:rsidRPr="001B3E9E">
        <w:rPr>
          <w:b/>
        </w:rPr>
        <w:t>SĒDES PROTOKOLLĒMUMS</w:t>
      </w:r>
    </w:p>
    <w:p w:rsidR="00080A01" w:rsidRPr="001B3E9E" w:rsidRDefault="00080A01" w:rsidP="00623FF8">
      <w:pPr>
        <w:jc w:val="center"/>
        <w:rPr>
          <w:b/>
        </w:rPr>
      </w:pPr>
      <w:r w:rsidRPr="001B3E9E">
        <w:rPr>
          <w:b/>
        </w:rPr>
        <w:t>________________________________________________________</w:t>
      </w:r>
    </w:p>
    <w:p w:rsidR="00080A01" w:rsidRPr="001B3E9E" w:rsidRDefault="00080A01" w:rsidP="00623FF8">
      <w:pPr>
        <w:jc w:val="center"/>
        <w:rPr>
          <w:b/>
        </w:rPr>
      </w:pPr>
    </w:p>
    <w:p w:rsidR="00080A01" w:rsidRPr="00F14B5E" w:rsidRDefault="00080A01" w:rsidP="00623FF8">
      <w:pPr>
        <w:tabs>
          <w:tab w:val="center" w:pos="4500"/>
          <w:tab w:val="right" w:pos="9000"/>
        </w:tabs>
        <w:jc w:val="both"/>
      </w:pPr>
      <w:r w:rsidRPr="00F14B5E">
        <w:t>Rīgā</w:t>
      </w:r>
      <w:r w:rsidR="008A06D4" w:rsidRPr="00F14B5E">
        <w:tab/>
      </w:r>
      <w:r w:rsidRPr="00F14B5E">
        <w:t>Nr.</w:t>
      </w:r>
      <w:r w:rsidR="008A06D4" w:rsidRPr="00F14B5E">
        <w:tab/>
      </w:r>
      <w:r w:rsidRPr="00F14B5E">
        <w:t>20</w:t>
      </w:r>
      <w:r w:rsidR="0029203C" w:rsidRPr="00F14B5E">
        <w:t>13</w:t>
      </w:r>
      <w:r w:rsidRPr="00F14B5E">
        <w:t>.gada __._____</w:t>
      </w:r>
    </w:p>
    <w:p w:rsidR="00080A01" w:rsidRPr="00F14B5E" w:rsidRDefault="00080A01" w:rsidP="00623FF8">
      <w:pPr>
        <w:jc w:val="both"/>
      </w:pPr>
    </w:p>
    <w:p w:rsidR="00080A01" w:rsidRPr="00F14B5E" w:rsidRDefault="00080A01" w:rsidP="00623FF8">
      <w:pPr>
        <w:jc w:val="both"/>
      </w:pPr>
    </w:p>
    <w:p w:rsidR="00080A01" w:rsidRPr="00F14B5E" w:rsidRDefault="001B3E9E" w:rsidP="00623FF8">
      <w:pPr>
        <w:pStyle w:val="Pamatteksts"/>
        <w:jc w:val="center"/>
        <w:rPr>
          <w:b/>
          <w:szCs w:val="28"/>
        </w:rPr>
      </w:pPr>
      <w:r w:rsidRPr="00F14B5E">
        <w:rPr>
          <w:b/>
          <w:szCs w:val="28"/>
        </w:rPr>
        <w:t>.§</w:t>
      </w:r>
    </w:p>
    <w:p w:rsidR="00080A01" w:rsidRPr="00F14B5E" w:rsidRDefault="00080A01" w:rsidP="00623FF8">
      <w:pPr>
        <w:jc w:val="center"/>
      </w:pPr>
    </w:p>
    <w:p w:rsidR="00063E2A" w:rsidRPr="00F14B5E" w:rsidRDefault="0029203C" w:rsidP="00063E2A">
      <w:pPr>
        <w:jc w:val="center"/>
        <w:rPr>
          <w:b/>
        </w:rPr>
      </w:pPr>
      <w:bookmarkStart w:id="0" w:name="OLE_LINK3"/>
      <w:bookmarkStart w:id="1" w:name="OLE_LINK4"/>
      <w:bookmarkStart w:id="2" w:name="OLE_LINK11"/>
      <w:bookmarkStart w:id="3" w:name="OLE_LINK17"/>
      <w:bookmarkStart w:id="4" w:name="OLE_LINK18"/>
      <w:bookmarkStart w:id="5" w:name="OLE_LINK1"/>
      <w:bookmarkStart w:id="6" w:name="OLE_LINK2"/>
      <w:bookmarkStart w:id="7" w:name="OLE_LINK12"/>
      <w:r w:rsidRPr="00F14B5E">
        <w:rPr>
          <w:b/>
        </w:rPr>
        <w:t>Par atļauju Sabiedrības integrācijas fondam uzņemties saistības un īstenot projektu „Dažādi cilvēki. Atšķirīga pieredze. Viena Latvija” Eiropas Kopienas nodarbinātības un sociālās solidaritātes programmas „PROGRESS 2007–2013” sadaļas „</w:t>
      </w:r>
      <w:bookmarkEnd w:id="0"/>
      <w:bookmarkEnd w:id="1"/>
      <w:r w:rsidR="00C341ED" w:rsidRPr="00F14B5E">
        <w:rPr>
          <w:b/>
          <w:bCs/>
        </w:rPr>
        <w:t>Diskriminācijas apkarošana un dažādība</w:t>
      </w:r>
      <w:r w:rsidRPr="00F14B5E">
        <w:rPr>
          <w:b/>
        </w:rPr>
        <w:t>” ietvaros</w:t>
      </w:r>
      <w:bookmarkEnd w:id="2"/>
      <w:bookmarkEnd w:id="3"/>
      <w:bookmarkEnd w:id="4"/>
    </w:p>
    <w:bookmarkEnd w:id="5"/>
    <w:bookmarkEnd w:id="6"/>
    <w:bookmarkEnd w:id="7"/>
    <w:p w:rsidR="00063E2A" w:rsidRPr="00F14B5E" w:rsidRDefault="00E32686" w:rsidP="00E32686">
      <w:pPr>
        <w:spacing w:after="120"/>
        <w:rPr>
          <w:b/>
        </w:rPr>
      </w:pPr>
      <w:r>
        <w:rPr>
          <w:b/>
        </w:rPr>
        <w:t>TA-</w:t>
      </w:r>
    </w:p>
    <w:p w:rsidR="00063E2A" w:rsidRPr="00F14B5E" w:rsidRDefault="00063E2A" w:rsidP="00063E2A">
      <w:pPr>
        <w:jc w:val="center"/>
        <w:rPr>
          <w:b/>
        </w:rPr>
      </w:pPr>
      <w:r w:rsidRPr="00F14B5E">
        <w:rPr>
          <w:b/>
        </w:rPr>
        <w:t>____________________________________________________</w:t>
      </w:r>
    </w:p>
    <w:p w:rsidR="00063E2A" w:rsidRPr="00F14B5E" w:rsidRDefault="00063E2A" w:rsidP="00063E2A">
      <w:pPr>
        <w:spacing w:after="120"/>
        <w:jc w:val="center"/>
      </w:pPr>
      <w:r w:rsidRPr="00F14B5E">
        <w:t>(...)</w:t>
      </w:r>
    </w:p>
    <w:p w:rsidR="007B34BA" w:rsidRPr="00F14B5E" w:rsidRDefault="007B34BA" w:rsidP="00700544">
      <w:pPr>
        <w:pStyle w:val="Sarakstarindkopa"/>
        <w:numPr>
          <w:ilvl w:val="0"/>
          <w:numId w:val="4"/>
        </w:numPr>
        <w:autoSpaceDE w:val="0"/>
        <w:autoSpaceDN w:val="0"/>
        <w:adjustRightInd w:val="0"/>
        <w:jc w:val="both"/>
      </w:pPr>
      <w:r w:rsidRPr="00F14B5E">
        <w:t>Pieņemt zināšanai Kultūras ministrijas iesniegto informatīvo ziņojumu.</w:t>
      </w:r>
    </w:p>
    <w:p w:rsidR="00AD0B1E" w:rsidRPr="003D3B04" w:rsidRDefault="00F57357" w:rsidP="00E36EF0">
      <w:pPr>
        <w:pStyle w:val="Sarakstarindkopa"/>
        <w:numPr>
          <w:ilvl w:val="0"/>
          <w:numId w:val="4"/>
        </w:numPr>
        <w:autoSpaceDE w:val="0"/>
        <w:autoSpaceDN w:val="0"/>
        <w:adjustRightInd w:val="0"/>
        <w:jc w:val="both"/>
      </w:pPr>
      <w:r w:rsidRPr="00F14B5E">
        <w:t xml:space="preserve">Saskaņā ar Eiropas Parlamenta un Padomes </w:t>
      </w:r>
      <w:r w:rsidR="007B34BA" w:rsidRPr="00F14B5E">
        <w:t>2006.gada 24.oktobra lēmumu Nr.</w:t>
      </w:r>
      <w:r w:rsidRPr="00F14B5E">
        <w:t xml:space="preserve">1672/2006/EK, ar ko </w:t>
      </w:r>
      <w:r w:rsidR="00C37C85" w:rsidRPr="00F14B5E">
        <w:t xml:space="preserve">izveido Kopienas </w:t>
      </w:r>
      <w:r w:rsidR="00C37C85" w:rsidRPr="00F14B5E">
        <w:rPr>
          <w:bCs/>
        </w:rPr>
        <w:t>Nodarbinātības un sociālās solidaritātes programmu - PROGRESS</w:t>
      </w:r>
      <w:r w:rsidRPr="00F14B5E">
        <w:t xml:space="preserve">, </w:t>
      </w:r>
      <w:r w:rsidR="00063E2A" w:rsidRPr="00F14B5E">
        <w:t>un </w:t>
      </w:r>
      <w:r w:rsidR="00E36EF0" w:rsidRPr="00F14B5E">
        <w:t>Eiropas Komisijas 2013.gada 25.februāra īstenošanas lēmumu par dotāciju piešķiršanu aktivitātēm programmas PROGRESS sadaļas „</w:t>
      </w:r>
      <w:r w:rsidR="00E36EF0" w:rsidRPr="00F14B5E">
        <w:rPr>
          <w:bCs/>
        </w:rPr>
        <w:t>Diskriminācijas apkarošana un dažādība</w:t>
      </w:r>
      <w:r w:rsidR="00E36EF0" w:rsidRPr="00F14B5E">
        <w:t>”</w:t>
      </w:r>
      <w:r w:rsidR="00063E2A" w:rsidRPr="00F14B5E">
        <w:t xml:space="preserve"> </w:t>
      </w:r>
      <w:r w:rsidR="00E36EF0" w:rsidRPr="00F14B5E">
        <w:t>ietvaros (</w:t>
      </w:r>
      <w:proofErr w:type="spellStart"/>
      <w:r w:rsidR="007B7268" w:rsidRPr="003454B5">
        <w:rPr>
          <w:bCs/>
        </w:rPr>
        <w:t>O</w:t>
      </w:r>
      <w:r w:rsidR="00E36EF0" w:rsidRPr="003454B5">
        <w:rPr>
          <w:bCs/>
        </w:rPr>
        <w:t>n</w:t>
      </w:r>
      <w:proofErr w:type="spellEnd"/>
      <w:r w:rsidR="00E36EF0" w:rsidRPr="003454B5">
        <w:rPr>
          <w:bCs/>
        </w:rPr>
        <w:t xml:space="preserve"> </w:t>
      </w:r>
      <w:proofErr w:type="spellStart"/>
      <w:r w:rsidR="00E36EF0" w:rsidRPr="003454B5">
        <w:rPr>
          <w:bCs/>
        </w:rPr>
        <w:t>the</w:t>
      </w:r>
      <w:proofErr w:type="spellEnd"/>
      <w:r w:rsidR="00E36EF0" w:rsidRPr="003454B5">
        <w:rPr>
          <w:bCs/>
        </w:rPr>
        <w:t xml:space="preserve"> </w:t>
      </w:r>
      <w:proofErr w:type="spellStart"/>
      <w:r w:rsidR="00E36EF0" w:rsidRPr="003454B5">
        <w:rPr>
          <w:bCs/>
        </w:rPr>
        <w:t>adoption</w:t>
      </w:r>
      <w:proofErr w:type="spellEnd"/>
      <w:r w:rsidR="00E36EF0" w:rsidRPr="003454B5">
        <w:rPr>
          <w:bCs/>
        </w:rPr>
        <w:t xml:space="preserve"> </w:t>
      </w:r>
      <w:proofErr w:type="spellStart"/>
      <w:r w:rsidR="00E36EF0" w:rsidRPr="003454B5">
        <w:rPr>
          <w:bCs/>
        </w:rPr>
        <w:t>of</w:t>
      </w:r>
      <w:proofErr w:type="spellEnd"/>
      <w:r w:rsidR="00E36EF0" w:rsidRPr="003454B5">
        <w:rPr>
          <w:bCs/>
        </w:rPr>
        <w:t xml:space="preserve"> </w:t>
      </w:r>
      <w:proofErr w:type="spellStart"/>
      <w:r w:rsidR="00E36EF0" w:rsidRPr="003454B5">
        <w:rPr>
          <w:bCs/>
        </w:rPr>
        <w:t>an</w:t>
      </w:r>
      <w:proofErr w:type="spellEnd"/>
      <w:r w:rsidR="00E36EF0" w:rsidRPr="003454B5">
        <w:rPr>
          <w:bCs/>
        </w:rPr>
        <w:t xml:space="preserve"> </w:t>
      </w:r>
      <w:proofErr w:type="spellStart"/>
      <w:r w:rsidR="00E36EF0" w:rsidRPr="003454B5">
        <w:rPr>
          <w:bCs/>
        </w:rPr>
        <w:t>award</w:t>
      </w:r>
      <w:proofErr w:type="spellEnd"/>
      <w:r w:rsidR="00E36EF0" w:rsidRPr="003454B5">
        <w:rPr>
          <w:bCs/>
        </w:rPr>
        <w:t xml:space="preserve"> </w:t>
      </w:r>
      <w:proofErr w:type="spellStart"/>
      <w:r w:rsidR="00E36EF0" w:rsidRPr="003454B5">
        <w:rPr>
          <w:bCs/>
        </w:rPr>
        <w:t>decision</w:t>
      </w:r>
      <w:proofErr w:type="spellEnd"/>
      <w:r w:rsidR="00E36EF0" w:rsidRPr="003454B5">
        <w:rPr>
          <w:bCs/>
        </w:rPr>
        <w:t xml:space="preserve"> </w:t>
      </w:r>
      <w:proofErr w:type="spellStart"/>
      <w:r w:rsidR="00E36EF0" w:rsidRPr="003454B5">
        <w:rPr>
          <w:bCs/>
        </w:rPr>
        <w:t>for</w:t>
      </w:r>
      <w:proofErr w:type="spellEnd"/>
      <w:r w:rsidR="00E36EF0" w:rsidRPr="003454B5">
        <w:rPr>
          <w:bCs/>
        </w:rPr>
        <w:t xml:space="preserve"> </w:t>
      </w:r>
      <w:proofErr w:type="spellStart"/>
      <w:r w:rsidR="00E36EF0" w:rsidRPr="003454B5">
        <w:rPr>
          <w:bCs/>
        </w:rPr>
        <w:t>action</w:t>
      </w:r>
      <w:proofErr w:type="spellEnd"/>
      <w:r w:rsidR="00E36EF0" w:rsidRPr="003454B5">
        <w:rPr>
          <w:bCs/>
        </w:rPr>
        <w:t xml:space="preserve"> grants </w:t>
      </w:r>
      <w:proofErr w:type="spellStart"/>
      <w:r w:rsidR="00E36EF0" w:rsidRPr="003454B5">
        <w:rPr>
          <w:bCs/>
        </w:rPr>
        <w:t>under</w:t>
      </w:r>
      <w:proofErr w:type="spellEnd"/>
      <w:r w:rsidR="00E36EF0" w:rsidRPr="003454B5">
        <w:rPr>
          <w:bCs/>
        </w:rPr>
        <w:t xml:space="preserve"> </w:t>
      </w:r>
      <w:proofErr w:type="spellStart"/>
      <w:r w:rsidR="00E36EF0" w:rsidRPr="003454B5">
        <w:rPr>
          <w:bCs/>
        </w:rPr>
        <w:t>the</w:t>
      </w:r>
      <w:proofErr w:type="spellEnd"/>
      <w:r w:rsidR="00E36EF0" w:rsidRPr="003454B5">
        <w:rPr>
          <w:bCs/>
        </w:rPr>
        <w:t xml:space="preserve"> </w:t>
      </w:r>
      <w:proofErr w:type="spellStart"/>
      <w:r w:rsidR="00E36EF0" w:rsidRPr="003454B5">
        <w:rPr>
          <w:bCs/>
        </w:rPr>
        <w:t>programme</w:t>
      </w:r>
      <w:proofErr w:type="spellEnd"/>
      <w:r w:rsidR="00E36EF0" w:rsidRPr="003454B5">
        <w:rPr>
          <w:bCs/>
        </w:rPr>
        <w:t xml:space="preserve"> PROGRESS - </w:t>
      </w:r>
      <w:proofErr w:type="spellStart"/>
      <w:r w:rsidR="00E36EF0" w:rsidRPr="003454B5">
        <w:rPr>
          <w:bCs/>
        </w:rPr>
        <w:t>Section</w:t>
      </w:r>
      <w:proofErr w:type="spellEnd"/>
      <w:r w:rsidR="00E36EF0" w:rsidRPr="003454B5">
        <w:rPr>
          <w:bCs/>
        </w:rPr>
        <w:t xml:space="preserve"> 4 - </w:t>
      </w:r>
      <w:proofErr w:type="spellStart"/>
      <w:r w:rsidR="00E36EF0" w:rsidRPr="003454B5">
        <w:rPr>
          <w:bCs/>
        </w:rPr>
        <w:t>Antidiscrimination</w:t>
      </w:r>
      <w:proofErr w:type="spellEnd"/>
      <w:r w:rsidR="00E36EF0" w:rsidRPr="003454B5">
        <w:rPr>
          <w:bCs/>
        </w:rPr>
        <w:t xml:space="preserve"> </w:t>
      </w:r>
      <w:proofErr w:type="spellStart"/>
      <w:r w:rsidR="00E36EF0" w:rsidRPr="003454B5">
        <w:rPr>
          <w:bCs/>
        </w:rPr>
        <w:t>and</w:t>
      </w:r>
      <w:proofErr w:type="spellEnd"/>
      <w:r w:rsidR="00E36EF0" w:rsidRPr="003454B5">
        <w:rPr>
          <w:bCs/>
        </w:rPr>
        <w:t xml:space="preserve"> </w:t>
      </w:r>
      <w:proofErr w:type="spellStart"/>
      <w:r w:rsidR="00E36EF0" w:rsidRPr="003454B5">
        <w:rPr>
          <w:bCs/>
        </w:rPr>
        <w:t>Diversity</w:t>
      </w:r>
      <w:proofErr w:type="spellEnd"/>
      <w:r w:rsidR="00E36EF0" w:rsidRPr="00F14B5E">
        <w:t xml:space="preserve">), </w:t>
      </w:r>
      <w:r w:rsidR="00063E2A" w:rsidRPr="00350D2D">
        <w:t xml:space="preserve">atļaut </w:t>
      </w:r>
      <w:r w:rsidR="003454B5" w:rsidRPr="00350D2D">
        <w:t xml:space="preserve">Sabiedrības integrācijas fondam uzņemties budžeta saistības LVL 213 736 apmērā </w:t>
      </w:r>
      <w:r w:rsidR="006139AD" w:rsidRPr="00350D2D">
        <w:t>un īstenot projektu „Dažādi cilvēki. Atšķirīga pieredze. Viena Latvija” Eiropas</w:t>
      </w:r>
      <w:r w:rsidR="006139AD" w:rsidRPr="00F14B5E">
        <w:t xml:space="preserve"> Kopienas nodarbinātības un sociālās solidaritātes programmas „PROGRESS 2007–2013” sadaļas „</w:t>
      </w:r>
      <w:r w:rsidR="001436C3" w:rsidRPr="00F14B5E">
        <w:rPr>
          <w:bCs/>
        </w:rPr>
        <w:t>Diskriminācijas apkarošana un dažādība</w:t>
      </w:r>
      <w:r w:rsidR="00C50556" w:rsidRPr="00F14B5E">
        <w:t>” ietvaros</w:t>
      </w:r>
      <w:r w:rsidR="00E32686">
        <w:t xml:space="preserve"> </w:t>
      </w:r>
      <w:r w:rsidR="00E32686" w:rsidRPr="003D3B04">
        <w:t>(turpmāk – projekts)</w:t>
      </w:r>
      <w:r w:rsidR="00C50556" w:rsidRPr="003D3B04">
        <w:t>.</w:t>
      </w:r>
    </w:p>
    <w:p w:rsidR="006A1317" w:rsidRPr="003D3B04" w:rsidRDefault="006A1317" w:rsidP="00E36EF0">
      <w:pPr>
        <w:pStyle w:val="Sarakstarindkopa"/>
        <w:numPr>
          <w:ilvl w:val="0"/>
          <w:numId w:val="4"/>
        </w:numPr>
        <w:autoSpaceDE w:val="0"/>
        <w:autoSpaceDN w:val="0"/>
        <w:adjustRightInd w:val="0"/>
        <w:jc w:val="both"/>
      </w:pPr>
      <w:r w:rsidRPr="003D3B04">
        <w:t xml:space="preserve">Sabiedrības integrācijas fondam saskaņā ar Ministru kabineta 2010.gada 18.maija noteikumiem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sagatavot un iesniegt pieprasījumu Finanšu ministrijā par 2013.gadā projekta īstenošanai nepieciešamo līdzfinansējumu 14 882 latu apmērā, </w:t>
      </w:r>
      <w:proofErr w:type="spellStart"/>
      <w:r w:rsidRPr="003D3B04">
        <w:t>priekšfinansējumu</w:t>
      </w:r>
      <w:proofErr w:type="spellEnd"/>
      <w:r w:rsidRPr="003D3B04">
        <w:t xml:space="preserve"> 11 686 latu </w:t>
      </w:r>
      <w:r w:rsidRPr="003D3B04">
        <w:lastRenderedPageBreak/>
        <w:t>apmērā un finansējumu neattiecināmo izmaksu (PVN izmaksas) segšanai     4 436 latu apmērā.”</w:t>
      </w:r>
    </w:p>
    <w:p w:rsidR="00192DF6" w:rsidRPr="003D3B04" w:rsidRDefault="00192DF6" w:rsidP="00E36EF0">
      <w:pPr>
        <w:pStyle w:val="Sarakstarindkopa"/>
        <w:numPr>
          <w:ilvl w:val="0"/>
          <w:numId w:val="4"/>
        </w:numPr>
        <w:autoSpaceDE w:val="0"/>
        <w:autoSpaceDN w:val="0"/>
        <w:adjustRightInd w:val="0"/>
        <w:jc w:val="both"/>
      </w:pPr>
      <w:r w:rsidRPr="003D3B04">
        <w:t>Lai 2014.gadā nodrošinātu projekta īstenošanai nepieciešamo līdzfinansējumu 28 045 la</w:t>
      </w:r>
      <w:r w:rsidR="00C92E5B">
        <w:t xml:space="preserve">tu apmērā, </w:t>
      </w:r>
      <w:proofErr w:type="spellStart"/>
      <w:r w:rsidR="00C92E5B">
        <w:t>priekšfinansējumu</w:t>
      </w:r>
      <w:proofErr w:type="spellEnd"/>
      <w:r w:rsidR="00C92E5B">
        <w:t xml:space="preserve"> 22 </w:t>
      </w:r>
      <w:r w:rsidRPr="003D3B04">
        <w:t>020 latu apmērā un finansējumu neattiecināmo izmaksu (PVN izmaksas) segšanai</w:t>
      </w:r>
      <w:proofErr w:type="gramStart"/>
      <w:r w:rsidRPr="003D3B04">
        <w:t xml:space="preserve">     </w:t>
      </w:r>
      <w:proofErr w:type="gramEnd"/>
      <w:r w:rsidRPr="003D3B04">
        <w:t>9 454 latu apmērā, Sabiedrības integrācijas fondam normatīvajos aktos noteiktajā kārtībā iesniegt Finanšu ministrijā attiecīgu pieprasījumu 2014.gada bāzes izdevumu precizēšanai.</w:t>
      </w:r>
    </w:p>
    <w:p w:rsidR="00167EBC" w:rsidRPr="003D3B04" w:rsidRDefault="00167EBC" w:rsidP="00E36EF0">
      <w:pPr>
        <w:pStyle w:val="Sarakstarindkopa"/>
        <w:numPr>
          <w:ilvl w:val="0"/>
          <w:numId w:val="4"/>
        </w:numPr>
        <w:autoSpaceDE w:val="0"/>
        <w:autoSpaceDN w:val="0"/>
        <w:adjustRightInd w:val="0"/>
        <w:jc w:val="both"/>
      </w:pPr>
      <w:r w:rsidRPr="003D3B04">
        <w:t>Sabiedrības integrācijas fondam pēc projekta īstenošanas iesniegt Eiropas Komisijā noslēguma ziņojum</w:t>
      </w:r>
      <w:r w:rsidRPr="003D3B04">
        <w:rPr>
          <w:bCs/>
        </w:rPr>
        <w:t xml:space="preserve">u un finanšu pārskatu un pēc Eiropas Komisijas atmaksātā valsts nodrošinātā </w:t>
      </w:r>
      <w:proofErr w:type="spellStart"/>
      <w:r w:rsidRPr="003D3B04">
        <w:rPr>
          <w:bCs/>
        </w:rPr>
        <w:t>priekšfinansējuma</w:t>
      </w:r>
      <w:proofErr w:type="spellEnd"/>
      <w:r w:rsidRPr="003D3B04">
        <w:rPr>
          <w:bCs/>
        </w:rPr>
        <w:t xml:space="preserve"> saņemšanas veikt tā atmaksu valsts budžetā.</w:t>
      </w:r>
    </w:p>
    <w:p w:rsidR="00AE0B2E" w:rsidRPr="003C0906" w:rsidRDefault="00AE0B2E" w:rsidP="00AE0B2E">
      <w:pPr>
        <w:pStyle w:val="Sarakstarindkopa"/>
        <w:autoSpaceDE w:val="0"/>
        <w:autoSpaceDN w:val="0"/>
        <w:adjustRightInd w:val="0"/>
        <w:jc w:val="both"/>
        <w:rPr>
          <w:bCs/>
        </w:rPr>
      </w:pPr>
    </w:p>
    <w:p w:rsidR="00700544" w:rsidRPr="003C0906" w:rsidRDefault="00700544" w:rsidP="00AE0B2E">
      <w:pPr>
        <w:pStyle w:val="Sarakstarindkopa"/>
        <w:autoSpaceDE w:val="0"/>
        <w:autoSpaceDN w:val="0"/>
        <w:adjustRightInd w:val="0"/>
        <w:jc w:val="both"/>
        <w:rPr>
          <w:bCs/>
        </w:rPr>
      </w:pPr>
    </w:p>
    <w:p w:rsidR="00080A01" w:rsidRPr="003C0906" w:rsidRDefault="00063E2A" w:rsidP="00063E2A">
      <w:pPr>
        <w:rPr>
          <w:bCs/>
        </w:rPr>
      </w:pPr>
      <w:r w:rsidRPr="003C0906">
        <w:rPr>
          <w:bCs/>
        </w:rPr>
        <w:t>Ministru prezidents</w:t>
      </w:r>
      <w:r w:rsidR="00F14B5E" w:rsidRPr="003C0906">
        <w:rPr>
          <w:bCs/>
        </w:rPr>
        <w:tab/>
      </w:r>
      <w:r w:rsidR="00F14B5E" w:rsidRPr="003C0906">
        <w:rPr>
          <w:bCs/>
        </w:rPr>
        <w:tab/>
      </w:r>
      <w:r w:rsidR="00F14B5E" w:rsidRPr="003C0906">
        <w:rPr>
          <w:bCs/>
        </w:rPr>
        <w:tab/>
      </w:r>
      <w:r w:rsidR="00F14B5E" w:rsidRPr="003C0906">
        <w:rPr>
          <w:bCs/>
        </w:rPr>
        <w:tab/>
      </w:r>
      <w:r w:rsidR="00F14B5E" w:rsidRPr="003C0906">
        <w:rPr>
          <w:bCs/>
        </w:rPr>
        <w:tab/>
      </w:r>
      <w:r w:rsidR="00F14B5E" w:rsidRPr="003C0906">
        <w:rPr>
          <w:bCs/>
        </w:rPr>
        <w:tab/>
      </w:r>
      <w:proofErr w:type="spellStart"/>
      <w:r w:rsidR="00700544" w:rsidRPr="003C0906">
        <w:rPr>
          <w:bCs/>
        </w:rPr>
        <w:t>V.</w:t>
      </w:r>
      <w:r w:rsidRPr="003C0906">
        <w:rPr>
          <w:bCs/>
        </w:rPr>
        <w:t>Dombrovskis</w:t>
      </w:r>
      <w:proofErr w:type="spellEnd"/>
    </w:p>
    <w:p w:rsidR="00080A01" w:rsidRPr="003C0906" w:rsidRDefault="00080A01" w:rsidP="00D7606A">
      <w:pPr>
        <w:rPr>
          <w:bCs/>
        </w:rPr>
      </w:pPr>
    </w:p>
    <w:p w:rsidR="00080A01" w:rsidRPr="003C0906" w:rsidRDefault="00080A01" w:rsidP="00D7606A">
      <w:pPr>
        <w:rPr>
          <w:bCs/>
        </w:rPr>
      </w:pPr>
      <w:r w:rsidRPr="003C0906">
        <w:rPr>
          <w:bCs/>
        </w:rPr>
        <w:t>Valsts kancelejas direktore</w:t>
      </w:r>
      <w:r w:rsidR="00700544" w:rsidRPr="003C0906">
        <w:rPr>
          <w:bCs/>
        </w:rPr>
        <w:tab/>
      </w:r>
      <w:r w:rsidR="00700544" w:rsidRPr="003C0906">
        <w:rPr>
          <w:bCs/>
        </w:rPr>
        <w:tab/>
      </w:r>
      <w:bookmarkStart w:id="8" w:name="_GoBack"/>
      <w:bookmarkEnd w:id="8"/>
      <w:r w:rsidR="00700544" w:rsidRPr="003C0906">
        <w:rPr>
          <w:bCs/>
        </w:rPr>
        <w:tab/>
      </w:r>
      <w:r w:rsidR="00700544" w:rsidRPr="003C0906">
        <w:rPr>
          <w:bCs/>
        </w:rPr>
        <w:tab/>
      </w:r>
      <w:r w:rsidR="00700544" w:rsidRPr="003C0906">
        <w:rPr>
          <w:bCs/>
        </w:rPr>
        <w:tab/>
      </w:r>
      <w:proofErr w:type="spellStart"/>
      <w:r w:rsidR="00700544" w:rsidRPr="003C0906">
        <w:rPr>
          <w:bCs/>
        </w:rPr>
        <w:t>E.</w:t>
      </w:r>
      <w:r w:rsidR="00063E2A" w:rsidRPr="003C0906">
        <w:rPr>
          <w:bCs/>
        </w:rPr>
        <w:t>Dreimane</w:t>
      </w:r>
      <w:proofErr w:type="spellEnd"/>
    </w:p>
    <w:p w:rsidR="00080A01" w:rsidRPr="003C0906" w:rsidRDefault="00080A01" w:rsidP="00D7606A">
      <w:pPr>
        <w:rPr>
          <w:bCs/>
        </w:rPr>
      </w:pPr>
    </w:p>
    <w:p w:rsidR="007F1F15" w:rsidRDefault="00241455" w:rsidP="00D7606A">
      <w:pPr>
        <w:rPr>
          <w:bCs/>
        </w:rPr>
      </w:pPr>
      <w:r w:rsidRPr="003C0906">
        <w:rPr>
          <w:bCs/>
        </w:rPr>
        <w:t>Kultūras</w:t>
      </w:r>
      <w:r w:rsidR="00700544" w:rsidRPr="003C0906">
        <w:rPr>
          <w:bCs/>
        </w:rPr>
        <w:t xml:space="preserve"> ministre</w:t>
      </w:r>
      <w:r w:rsidR="007F1F15">
        <w:rPr>
          <w:bCs/>
        </w:rPr>
        <w:t xml:space="preserve">s vietā – </w:t>
      </w:r>
    </w:p>
    <w:p w:rsidR="007F1F15" w:rsidRPr="007F1F15" w:rsidRDefault="007F1F15" w:rsidP="007F1F15">
      <w:pPr>
        <w:rPr>
          <w:bCs/>
        </w:rPr>
      </w:pPr>
      <w:r>
        <w:rPr>
          <w:bCs/>
        </w:rPr>
        <w:t>tieslietu ministrs</w:t>
      </w:r>
      <w:r w:rsidR="00700544" w:rsidRPr="003C0906">
        <w:rPr>
          <w:bCs/>
        </w:rPr>
        <w:tab/>
      </w:r>
      <w:r w:rsidR="00700544" w:rsidRPr="003C0906">
        <w:rPr>
          <w:bCs/>
        </w:rPr>
        <w:tab/>
      </w:r>
      <w:r w:rsidR="00700544" w:rsidRPr="003C0906">
        <w:rPr>
          <w:bCs/>
        </w:rPr>
        <w:tab/>
      </w:r>
      <w:r w:rsidR="00700544" w:rsidRPr="003C0906">
        <w:rPr>
          <w:bCs/>
        </w:rPr>
        <w:tab/>
      </w:r>
      <w:r w:rsidR="00700544" w:rsidRPr="003C0906">
        <w:rPr>
          <w:bCs/>
        </w:rPr>
        <w:tab/>
      </w:r>
      <w:r w:rsidR="00700544" w:rsidRPr="003C0906">
        <w:rPr>
          <w:bCs/>
        </w:rPr>
        <w:tab/>
      </w:r>
      <w:r w:rsidR="00700544" w:rsidRPr="003C0906">
        <w:rPr>
          <w:bCs/>
        </w:rPr>
        <w:tab/>
      </w:r>
      <w:proofErr w:type="spellStart"/>
      <w:r>
        <w:t>J.Bordāns</w:t>
      </w:r>
      <w:proofErr w:type="spellEnd"/>
    </w:p>
    <w:p w:rsidR="00D7606A" w:rsidRPr="003C0906" w:rsidRDefault="00D7606A" w:rsidP="00D7606A">
      <w:pPr>
        <w:rPr>
          <w:bCs/>
        </w:rPr>
      </w:pPr>
    </w:p>
    <w:p w:rsidR="00C77AA1" w:rsidRDefault="00E32686" w:rsidP="00C77AA1">
      <w:pPr>
        <w:pStyle w:val="Galvene"/>
        <w:tabs>
          <w:tab w:val="clear" w:pos="4153"/>
          <w:tab w:val="clear" w:pos="8306"/>
          <w:tab w:val="right" w:pos="0"/>
          <w:tab w:val="center" w:pos="9356"/>
        </w:tabs>
        <w:ind w:right="-2"/>
        <w:rPr>
          <w:color w:val="000000" w:themeColor="text1"/>
        </w:rPr>
      </w:pPr>
      <w:r w:rsidRPr="003C0906">
        <w:rPr>
          <w:bCs/>
        </w:rPr>
        <w:t>Vīz</w:t>
      </w:r>
      <w:r>
        <w:t xml:space="preserve">a: </w:t>
      </w:r>
      <w:r w:rsidR="00C77AA1">
        <w:rPr>
          <w:color w:val="000000" w:themeColor="text1"/>
        </w:rPr>
        <w:t xml:space="preserve">Valsts sekretārs                                                          </w:t>
      </w:r>
      <w:r w:rsidR="00C77AA1">
        <w:t>G.Puķītis</w:t>
      </w:r>
    </w:p>
    <w:p w:rsidR="00700544" w:rsidRDefault="00700544" w:rsidP="00D7606A"/>
    <w:p w:rsidR="00700544" w:rsidRDefault="00700544" w:rsidP="00D7606A"/>
    <w:p w:rsidR="00700544" w:rsidRDefault="00700544" w:rsidP="00D7606A"/>
    <w:p w:rsidR="00A42A4E" w:rsidRDefault="00A42A4E" w:rsidP="00D7606A"/>
    <w:p w:rsidR="00A42A4E" w:rsidRDefault="00A42A4E" w:rsidP="00D7606A"/>
    <w:p w:rsidR="00700544" w:rsidRPr="001B3E9E" w:rsidRDefault="00700544" w:rsidP="00D7606A"/>
    <w:p w:rsidR="00063E2A" w:rsidRPr="003D3B04" w:rsidRDefault="003454B5" w:rsidP="00063E2A">
      <w:pPr>
        <w:pStyle w:val="Pamattekstsaratkpi"/>
        <w:spacing w:after="0"/>
        <w:ind w:left="0"/>
        <w:rPr>
          <w:sz w:val="22"/>
          <w:szCs w:val="22"/>
          <w:lang w:val="lv-LV"/>
        </w:rPr>
      </w:pPr>
      <w:r>
        <w:rPr>
          <w:sz w:val="22"/>
          <w:szCs w:val="22"/>
          <w:lang w:val="lv-LV"/>
        </w:rPr>
        <w:t>29</w:t>
      </w:r>
      <w:r w:rsidR="006E783F" w:rsidRPr="003D3B04">
        <w:rPr>
          <w:sz w:val="22"/>
          <w:szCs w:val="22"/>
          <w:lang w:val="lv-LV"/>
        </w:rPr>
        <w:t>.05</w:t>
      </w:r>
      <w:r w:rsidR="00D77714" w:rsidRPr="003D3B04">
        <w:rPr>
          <w:sz w:val="22"/>
          <w:szCs w:val="22"/>
          <w:lang w:val="lv-LV"/>
        </w:rPr>
        <w:t>.2013</w:t>
      </w:r>
      <w:r w:rsidR="00063E2A" w:rsidRPr="003D3B04">
        <w:rPr>
          <w:sz w:val="22"/>
          <w:szCs w:val="22"/>
          <w:lang w:val="lv-LV"/>
        </w:rPr>
        <w:t xml:space="preserve">. </w:t>
      </w:r>
      <w:r w:rsidR="007167C1">
        <w:rPr>
          <w:sz w:val="22"/>
          <w:szCs w:val="22"/>
          <w:lang w:val="lv-LV"/>
        </w:rPr>
        <w:t>14</w:t>
      </w:r>
      <w:r w:rsidR="006E783F" w:rsidRPr="003D3B04">
        <w:rPr>
          <w:sz w:val="22"/>
          <w:szCs w:val="22"/>
          <w:lang w:val="lv-LV"/>
        </w:rPr>
        <w:t>:</w:t>
      </w:r>
      <w:r w:rsidR="0063151D">
        <w:rPr>
          <w:sz w:val="22"/>
          <w:szCs w:val="22"/>
          <w:lang w:val="lv-LV"/>
        </w:rPr>
        <w:t>20</w:t>
      </w:r>
    </w:p>
    <w:p w:rsidR="003D3B04" w:rsidRPr="003D3B04" w:rsidRDefault="0063151D" w:rsidP="003D3B04">
      <w:pPr>
        <w:rPr>
          <w:sz w:val="22"/>
          <w:szCs w:val="22"/>
        </w:rPr>
      </w:pPr>
      <w:r>
        <w:rPr>
          <w:sz w:val="22"/>
          <w:szCs w:val="22"/>
        </w:rPr>
        <w:t>329</w:t>
      </w:r>
    </w:p>
    <w:p w:rsidR="003D3B04" w:rsidRPr="004058A8" w:rsidRDefault="003D3B04" w:rsidP="003D3B04">
      <w:pPr>
        <w:rPr>
          <w:rFonts w:eastAsiaTheme="minorEastAsia"/>
          <w:noProof/>
          <w:sz w:val="22"/>
          <w:szCs w:val="22"/>
        </w:rPr>
      </w:pPr>
      <w:bookmarkStart w:id="9" w:name="OLE_LINK29"/>
      <w:bookmarkStart w:id="10" w:name="OLE_LINK30"/>
      <w:r w:rsidRPr="004058A8">
        <w:rPr>
          <w:rFonts w:eastAsiaTheme="minorEastAsia"/>
          <w:noProof/>
          <w:sz w:val="22"/>
          <w:szCs w:val="22"/>
        </w:rPr>
        <w:t>L.Naudiša</w:t>
      </w:r>
    </w:p>
    <w:p w:rsidR="003D3B04" w:rsidRDefault="003D3B04" w:rsidP="003D3B04">
      <w:pPr>
        <w:rPr>
          <w:rFonts w:ascii="Arial" w:eastAsiaTheme="minorEastAsia" w:hAnsi="Arial" w:cs="Arial"/>
          <w:noProof/>
          <w:sz w:val="20"/>
          <w:szCs w:val="20"/>
        </w:rPr>
      </w:pPr>
      <w:bookmarkStart w:id="11" w:name="OLE_LINK31"/>
      <w:bookmarkStart w:id="12" w:name="OLE_LINK32"/>
      <w:bookmarkEnd w:id="9"/>
      <w:bookmarkEnd w:id="10"/>
      <w:r w:rsidRPr="003D3B04">
        <w:rPr>
          <w:rFonts w:eastAsiaTheme="minorEastAsia"/>
          <w:noProof/>
          <w:sz w:val="22"/>
          <w:szCs w:val="22"/>
        </w:rPr>
        <w:t>tālr.:</w:t>
      </w:r>
      <w:r w:rsidRPr="003D3B04">
        <w:rPr>
          <w:rFonts w:ascii="Arial" w:eastAsiaTheme="minorEastAsia" w:hAnsi="Arial" w:cs="Arial"/>
          <w:noProof/>
          <w:sz w:val="22"/>
          <w:szCs w:val="22"/>
        </w:rPr>
        <w:t xml:space="preserve"> </w:t>
      </w:r>
      <w:r w:rsidRPr="003D3B04">
        <w:rPr>
          <w:rFonts w:eastAsiaTheme="minorEastAsia"/>
          <w:noProof/>
          <w:sz w:val="22"/>
          <w:szCs w:val="22"/>
        </w:rPr>
        <w:t>67330213,</w:t>
      </w:r>
      <w:r w:rsidRPr="003D3B04">
        <w:rPr>
          <w:color w:val="000000" w:themeColor="text1"/>
          <w:sz w:val="22"/>
          <w:szCs w:val="22"/>
        </w:rPr>
        <w:t xml:space="preserve"> fakss: 67330293</w:t>
      </w:r>
    </w:p>
    <w:p w:rsidR="003D3B04" w:rsidRPr="00842F21" w:rsidRDefault="007B17E7" w:rsidP="003D3B04">
      <w:pPr>
        <w:rPr>
          <w:color w:val="000000" w:themeColor="text1"/>
          <w:sz w:val="22"/>
          <w:szCs w:val="22"/>
        </w:rPr>
      </w:pPr>
      <w:hyperlink r:id="rId8" w:history="1">
        <w:r w:rsidR="003D3B04" w:rsidRPr="00D960B6">
          <w:rPr>
            <w:rStyle w:val="Hipersaite"/>
            <w:sz w:val="22"/>
            <w:szCs w:val="22"/>
          </w:rPr>
          <w:t>Linda.Naudisa@km.gov.lv</w:t>
        </w:r>
      </w:hyperlink>
      <w:r w:rsidR="003D3B04">
        <w:rPr>
          <w:color w:val="000000" w:themeColor="text1"/>
          <w:sz w:val="22"/>
          <w:szCs w:val="22"/>
        </w:rPr>
        <w:t xml:space="preserve"> </w:t>
      </w:r>
    </w:p>
    <w:bookmarkEnd w:id="11"/>
    <w:bookmarkEnd w:id="12"/>
    <w:p w:rsidR="00063E2A" w:rsidRPr="006E783F" w:rsidRDefault="00063E2A" w:rsidP="00E32686">
      <w:pPr>
        <w:rPr>
          <w:color w:val="FF0000"/>
          <w:sz w:val="22"/>
          <w:szCs w:val="22"/>
        </w:rPr>
      </w:pPr>
    </w:p>
    <w:sectPr w:rsidR="00063E2A" w:rsidRPr="006E783F" w:rsidSect="008A06D4">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28" w:rsidRDefault="00217928">
      <w:r>
        <w:separator/>
      </w:r>
    </w:p>
  </w:endnote>
  <w:endnote w:type="continuationSeparator" w:id="0">
    <w:p w:rsidR="00217928" w:rsidRDefault="00217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9E" w:rsidRPr="0080303D" w:rsidRDefault="00E2249E" w:rsidP="00E32686">
    <w:pPr>
      <w:pStyle w:val="Kjene"/>
      <w:jc w:val="both"/>
      <w:rPr>
        <w:szCs w:val="20"/>
      </w:rPr>
    </w:pPr>
    <w:r w:rsidRPr="0093066A">
      <w:rPr>
        <w:sz w:val="20"/>
        <w:szCs w:val="20"/>
      </w:rPr>
      <w:t>KMProt_</w:t>
    </w:r>
    <w:r w:rsidR="007C587B">
      <w:rPr>
        <w:sz w:val="20"/>
        <w:szCs w:val="20"/>
      </w:rPr>
      <w:t>29</w:t>
    </w:r>
    <w:r>
      <w:rPr>
        <w:sz w:val="20"/>
        <w:szCs w:val="20"/>
      </w:rPr>
      <w:t>05</w:t>
    </w:r>
    <w:r w:rsidRPr="0093066A">
      <w:rPr>
        <w:sz w:val="20"/>
        <w:szCs w:val="20"/>
      </w:rPr>
      <w:t xml:space="preserve">13_PROGRESS; Ministru kabineta sēdes </w:t>
    </w:r>
    <w:proofErr w:type="spellStart"/>
    <w:r w:rsidRPr="0093066A">
      <w:rPr>
        <w:sz w:val="20"/>
        <w:szCs w:val="20"/>
      </w:rPr>
      <w:t>protokollēmuma</w:t>
    </w:r>
    <w:proofErr w:type="spellEnd"/>
    <w:r w:rsidRPr="0093066A">
      <w:rPr>
        <w:sz w:val="20"/>
        <w:szCs w:val="20"/>
      </w:rPr>
      <w:t xml:space="preserve"> projekts „Par atļauju Sabiedrības integrācijas fondam uzņemties saistības un īstenot</w:t>
    </w:r>
    <w:r w:rsidRPr="00C341ED">
      <w:rPr>
        <w:sz w:val="20"/>
        <w:szCs w:val="20"/>
      </w:rPr>
      <w:t xml:space="preserve"> projektu „Dažādi cilvēki. Atšķirīga pieredze. Viena Latvija” Eiropas Kopienas nodarbinātības un sociālās solidaritātes programmas „PROGRESS 2007–2013” sadaļas „</w:t>
    </w:r>
    <w:r w:rsidRPr="00C341ED">
      <w:rPr>
        <w:bCs/>
        <w:sz w:val="20"/>
        <w:szCs w:val="20"/>
      </w:rPr>
      <w:t>Diskriminācijas apkarošana un dažādība</w:t>
    </w:r>
    <w:r w:rsidRPr="00C341ED">
      <w:rPr>
        <w:sz w:val="20"/>
        <w:szCs w:val="20"/>
      </w:rPr>
      <w:t>”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9E" w:rsidRPr="00C341ED" w:rsidRDefault="00E2249E" w:rsidP="00EB1CB7">
    <w:pPr>
      <w:jc w:val="both"/>
      <w:rPr>
        <w:color w:val="808080"/>
        <w:sz w:val="20"/>
        <w:szCs w:val="20"/>
      </w:rPr>
    </w:pPr>
    <w:r w:rsidRPr="0093066A">
      <w:rPr>
        <w:sz w:val="20"/>
        <w:szCs w:val="20"/>
      </w:rPr>
      <w:t>KMProt_</w:t>
    </w:r>
    <w:r w:rsidR="007C587B">
      <w:rPr>
        <w:sz w:val="20"/>
        <w:szCs w:val="20"/>
      </w:rPr>
      <w:t>29</w:t>
    </w:r>
    <w:r>
      <w:rPr>
        <w:sz w:val="20"/>
        <w:szCs w:val="20"/>
      </w:rPr>
      <w:t>05</w:t>
    </w:r>
    <w:r w:rsidRPr="0093066A">
      <w:rPr>
        <w:sz w:val="20"/>
        <w:szCs w:val="20"/>
      </w:rPr>
      <w:t xml:space="preserve">13_PROGRESS; </w:t>
    </w:r>
    <w:bookmarkStart w:id="13" w:name="OLE_LINK7"/>
    <w:bookmarkStart w:id="14" w:name="OLE_LINK8"/>
    <w:bookmarkStart w:id="15" w:name="_Hlk351364168"/>
    <w:r w:rsidRPr="0093066A">
      <w:rPr>
        <w:sz w:val="20"/>
        <w:szCs w:val="20"/>
      </w:rPr>
      <w:t>Ministru</w:t>
    </w:r>
    <w:r w:rsidRPr="00D77714">
      <w:rPr>
        <w:sz w:val="20"/>
        <w:szCs w:val="20"/>
      </w:rPr>
      <w:t xml:space="preserve"> kabineta sēdes </w:t>
    </w:r>
    <w:proofErr w:type="spellStart"/>
    <w:r w:rsidRPr="00D77714">
      <w:rPr>
        <w:sz w:val="20"/>
        <w:szCs w:val="20"/>
      </w:rPr>
      <w:t>protokollēmuma</w:t>
    </w:r>
    <w:proofErr w:type="spellEnd"/>
    <w:r w:rsidRPr="00D77714">
      <w:rPr>
        <w:sz w:val="20"/>
        <w:szCs w:val="20"/>
      </w:rPr>
      <w:t xml:space="preserve"> projekts „</w:t>
    </w:r>
    <w:r w:rsidRPr="00ED0A93">
      <w:rPr>
        <w:sz w:val="20"/>
        <w:szCs w:val="20"/>
      </w:rPr>
      <w:t xml:space="preserve">Par atļauju Sabiedrības integrācijas fondam </w:t>
    </w:r>
    <w:r w:rsidRPr="00C341ED">
      <w:rPr>
        <w:sz w:val="20"/>
        <w:szCs w:val="20"/>
      </w:rPr>
      <w:t>uzņemties saistības un īstenot projektu „Dažādi cilvēki. Atšķirīga pieredze. Viena Latvija” Eiropas Kopienas nodarbinātības un sociālās solidaritātes programmas „PROGRESS 2007–2013” sadaļas „</w:t>
    </w:r>
    <w:r w:rsidRPr="00C341ED">
      <w:rPr>
        <w:bCs/>
        <w:sz w:val="20"/>
        <w:szCs w:val="20"/>
      </w:rPr>
      <w:t>Diskriminācijas apkarošana un dažādība</w:t>
    </w:r>
    <w:r w:rsidRPr="00C341ED">
      <w:rPr>
        <w:sz w:val="20"/>
        <w:szCs w:val="20"/>
      </w:rPr>
      <w:t>” ietvaros”</w:t>
    </w:r>
    <w:bookmarkEnd w:id="13"/>
    <w:bookmarkEnd w:id="14"/>
    <w:bookmarkEnd w:id="1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28" w:rsidRDefault="00217928">
      <w:r>
        <w:separator/>
      </w:r>
    </w:p>
  </w:footnote>
  <w:footnote w:type="continuationSeparator" w:id="0">
    <w:p w:rsidR="00217928" w:rsidRDefault="00217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9E" w:rsidRDefault="007B17E7" w:rsidP="000C0BA9">
    <w:pPr>
      <w:pStyle w:val="Galvene"/>
      <w:framePr w:wrap="around" w:vAnchor="text" w:hAnchor="margin" w:xAlign="center" w:y="1"/>
      <w:rPr>
        <w:rStyle w:val="Lappusesnumurs"/>
      </w:rPr>
    </w:pPr>
    <w:r>
      <w:rPr>
        <w:rStyle w:val="Lappusesnumurs"/>
      </w:rPr>
      <w:fldChar w:fldCharType="begin"/>
    </w:r>
    <w:r w:rsidR="00E2249E">
      <w:rPr>
        <w:rStyle w:val="Lappusesnumurs"/>
      </w:rPr>
      <w:instrText xml:space="preserve">PAGE  </w:instrText>
    </w:r>
    <w:r>
      <w:rPr>
        <w:rStyle w:val="Lappusesnumurs"/>
      </w:rPr>
      <w:fldChar w:fldCharType="end"/>
    </w:r>
  </w:p>
  <w:p w:rsidR="00E2249E" w:rsidRDefault="00E2249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9E" w:rsidRPr="00E32686" w:rsidRDefault="007B17E7" w:rsidP="000C0BA9">
    <w:pPr>
      <w:pStyle w:val="Galvene"/>
      <w:framePr w:wrap="around" w:vAnchor="text" w:hAnchor="margin" w:xAlign="center" w:y="1"/>
      <w:rPr>
        <w:rStyle w:val="Lappusesnumurs"/>
        <w:sz w:val="22"/>
        <w:szCs w:val="22"/>
      </w:rPr>
    </w:pPr>
    <w:r w:rsidRPr="00E32686">
      <w:rPr>
        <w:rStyle w:val="Lappusesnumurs"/>
        <w:sz w:val="22"/>
        <w:szCs w:val="22"/>
      </w:rPr>
      <w:fldChar w:fldCharType="begin"/>
    </w:r>
    <w:r w:rsidR="00E2249E" w:rsidRPr="00E32686">
      <w:rPr>
        <w:rStyle w:val="Lappusesnumurs"/>
        <w:sz w:val="22"/>
        <w:szCs w:val="22"/>
      </w:rPr>
      <w:instrText xml:space="preserve">PAGE  </w:instrText>
    </w:r>
    <w:r w:rsidRPr="00E32686">
      <w:rPr>
        <w:rStyle w:val="Lappusesnumurs"/>
        <w:sz w:val="22"/>
        <w:szCs w:val="22"/>
      </w:rPr>
      <w:fldChar w:fldCharType="separate"/>
    </w:r>
    <w:r w:rsidR="000E6CE8">
      <w:rPr>
        <w:rStyle w:val="Lappusesnumurs"/>
        <w:noProof/>
        <w:sz w:val="22"/>
        <w:szCs w:val="22"/>
      </w:rPr>
      <w:t>2</w:t>
    </w:r>
    <w:r w:rsidRPr="00E32686">
      <w:rPr>
        <w:rStyle w:val="Lappusesnumurs"/>
        <w:sz w:val="22"/>
        <w:szCs w:val="22"/>
      </w:rPr>
      <w:fldChar w:fldCharType="end"/>
    </w:r>
  </w:p>
  <w:p w:rsidR="00E2249E" w:rsidRDefault="00E2249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6625"/>
  </w:hdrShapeDefaults>
  <w:footnotePr>
    <w:footnote w:id="-1"/>
    <w:footnote w:id="0"/>
  </w:footnotePr>
  <w:endnotePr>
    <w:endnote w:id="-1"/>
    <w:endnote w:id="0"/>
  </w:endnotePr>
  <w:compat/>
  <w:rsids>
    <w:rsidRoot w:val="00080A01"/>
    <w:rsid w:val="000062EB"/>
    <w:rsid w:val="00020CF1"/>
    <w:rsid w:val="000214D7"/>
    <w:rsid w:val="00022CC0"/>
    <w:rsid w:val="000319A2"/>
    <w:rsid w:val="00063E2A"/>
    <w:rsid w:val="00080A01"/>
    <w:rsid w:val="00085DF7"/>
    <w:rsid w:val="000A51FB"/>
    <w:rsid w:val="000A79D2"/>
    <w:rsid w:val="000C0BA9"/>
    <w:rsid w:val="000C33C5"/>
    <w:rsid w:val="000C511D"/>
    <w:rsid w:val="000C656D"/>
    <w:rsid w:val="000D2426"/>
    <w:rsid w:val="000E6CE8"/>
    <w:rsid w:val="000F72EB"/>
    <w:rsid w:val="00110051"/>
    <w:rsid w:val="00123EF1"/>
    <w:rsid w:val="00126380"/>
    <w:rsid w:val="001436C3"/>
    <w:rsid w:val="00144C8D"/>
    <w:rsid w:val="0014790F"/>
    <w:rsid w:val="00156F51"/>
    <w:rsid w:val="00165740"/>
    <w:rsid w:val="00167EBC"/>
    <w:rsid w:val="001818BF"/>
    <w:rsid w:val="00187F3C"/>
    <w:rsid w:val="00192DF6"/>
    <w:rsid w:val="001B3E9E"/>
    <w:rsid w:val="00216F49"/>
    <w:rsid w:val="00217928"/>
    <w:rsid w:val="002269BB"/>
    <w:rsid w:val="00237E77"/>
    <w:rsid w:val="00241455"/>
    <w:rsid w:val="00244854"/>
    <w:rsid w:val="00264420"/>
    <w:rsid w:val="00286416"/>
    <w:rsid w:val="0029203C"/>
    <w:rsid w:val="002A2959"/>
    <w:rsid w:val="00307CB5"/>
    <w:rsid w:val="003454B5"/>
    <w:rsid w:val="00350D2D"/>
    <w:rsid w:val="003750DD"/>
    <w:rsid w:val="003C0906"/>
    <w:rsid w:val="003C157B"/>
    <w:rsid w:val="003C1712"/>
    <w:rsid w:val="003D3B04"/>
    <w:rsid w:val="003F29BC"/>
    <w:rsid w:val="004150E0"/>
    <w:rsid w:val="00517EFC"/>
    <w:rsid w:val="00572287"/>
    <w:rsid w:val="00575FAB"/>
    <w:rsid w:val="00577C3E"/>
    <w:rsid w:val="005B33CB"/>
    <w:rsid w:val="005B75FB"/>
    <w:rsid w:val="005D6736"/>
    <w:rsid w:val="005E2097"/>
    <w:rsid w:val="006015E7"/>
    <w:rsid w:val="006049E9"/>
    <w:rsid w:val="006139AD"/>
    <w:rsid w:val="00623FF8"/>
    <w:rsid w:val="0063151D"/>
    <w:rsid w:val="00635176"/>
    <w:rsid w:val="0065140E"/>
    <w:rsid w:val="006936EB"/>
    <w:rsid w:val="006A1317"/>
    <w:rsid w:val="006A78B0"/>
    <w:rsid w:val="006B5729"/>
    <w:rsid w:val="006E783F"/>
    <w:rsid w:val="006E7F90"/>
    <w:rsid w:val="006F2709"/>
    <w:rsid w:val="00700544"/>
    <w:rsid w:val="007167C1"/>
    <w:rsid w:val="0073050F"/>
    <w:rsid w:val="007348F1"/>
    <w:rsid w:val="00754154"/>
    <w:rsid w:val="00761BF2"/>
    <w:rsid w:val="00783C80"/>
    <w:rsid w:val="00785ADE"/>
    <w:rsid w:val="00790A96"/>
    <w:rsid w:val="007A2FF4"/>
    <w:rsid w:val="007B17E7"/>
    <w:rsid w:val="007B34BA"/>
    <w:rsid w:val="007B5C10"/>
    <w:rsid w:val="007B7268"/>
    <w:rsid w:val="007C06AD"/>
    <w:rsid w:val="007C587B"/>
    <w:rsid w:val="007E470A"/>
    <w:rsid w:val="007F1847"/>
    <w:rsid w:val="007F1F15"/>
    <w:rsid w:val="0080303D"/>
    <w:rsid w:val="00810353"/>
    <w:rsid w:val="0083419B"/>
    <w:rsid w:val="00842DA7"/>
    <w:rsid w:val="00892EE3"/>
    <w:rsid w:val="008A06D4"/>
    <w:rsid w:val="008B2210"/>
    <w:rsid w:val="008B2835"/>
    <w:rsid w:val="008C0BB2"/>
    <w:rsid w:val="008D6011"/>
    <w:rsid w:val="008D6F97"/>
    <w:rsid w:val="008E69D4"/>
    <w:rsid w:val="0093066A"/>
    <w:rsid w:val="00944952"/>
    <w:rsid w:val="00973320"/>
    <w:rsid w:val="009A297E"/>
    <w:rsid w:val="009F1BDA"/>
    <w:rsid w:val="00A1082A"/>
    <w:rsid w:val="00A172E3"/>
    <w:rsid w:val="00A32D99"/>
    <w:rsid w:val="00A42A4E"/>
    <w:rsid w:val="00A5357F"/>
    <w:rsid w:val="00A834E7"/>
    <w:rsid w:val="00AA47D7"/>
    <w:rsid w:val="00AA5F2E"/>
    <w:rsid w:val="00AD0B1E"/>
    <w:rsid w:val="00AE0B2E"/>
    <w:rsid w:val="00B112D1"/>
    <w:rsid w:val="00B62D21"/>
    <w:rsid w:val="00BA7AE4"/>
    <w:rsid w:val="00BB113A"/>
    <w:rsid w:val="00BC097E"/>
    <w:rsid w:val="00BE2523"/>
    <w:rsid w:val="00BE5B1C"/>
    <w:rsid w:val="00BF65B2"/>
    <w:rsid w:val="00C20E18"/>
    <w:rsid w:val="00C341ED"/>
    <w:rsid w:val="00C37C85"/>
    <w:rsid w:val="00C50556"/>
    <w:rsid w:val="00C77AA1"/>
    <w:rsid w:val="00C92E5B"/>
    <w:rsid w:val="00CC1CD3"/>
    <w:rsid w:val="00CE012A"/>
    <w:rsid w:val="00CE355C"/>
    <w:rsid w:val="00CE7585"/>
    <w:rsid w:val="00D054AE"/>
    <w:rsid w:val="00D73C1E"/>
    <w:rsid w:val="00D7606A"/>
    <w:rsid w:val="00D77714"/>
    <w:rsid w:val="00DA0F29"/>
    <w:rsid w:val="00E2249E"/>
    <w:rsid w:val="00E26C27"/>
    <w:rsid w:val="00E32686"/>
    <w:rsid w:val="00E35533"/>
    <w:rsid w:val="00E356F6"/>
    <w:rsid w:val="00E36EF0"/>
    <w:rsid w:val="00E64089"/>
    <w:rsid w:val="00E76BD6"/>
    <w:rsid w:val="00E875DD"/>
    <w:rsid w:val="00EB1CB7"/>
    <w:rsid w:val="00EC153C"/>
    <w:rsid w:val="00EC73FF"/>
    <w:rsid w:val="00EF0887"/>
    <w:rsid w:val="00EF1825"/>
    <w:rsid w:val="00F02953"/>
    <w:rsid w:val="00F04E86"/>
    <w:rsid w:val="00F14B5E"/>
    <w:rsid w:val="00F47389"/>
    <w:rsid w:val="00F57357"/>
    <w:rsid w:val="00F7622F"/>
    <w:rsid w:val="00F86F30"/>
    <w:rsid w:val="00F87FCF"/>
    <w:rsid w:val="00FB2217"/>
    <w:rsid w:val="00FB55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ais"/>
    <w:link w:val="GalveneRakstz"/>
    <w:uiPriority w:val="99"/>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saratkpi">
    <w:name w:val="Body Text Indent"/>
    <w:basedOn w:val="Parastais"/>
    <w:link w:val="PamattekstsaratkpiRakstz"/>
    <w:uiPriority w:val="99"/>
    <w:unhideWhenUsed/>
    <w:rsid w:val="00063E2A"/>
    <w:pPr>
      <w:spacing w:after="120"/>
      <w:ind w:left="283"/>
    </w:pPr>
    <w:rPr>
      <w:sz w:val="24"/>
      <w:szCs w:val="20"/>
      <w:lang w:val="en-AU"/>
    </w:rPr>
  </w:style>
  <w:style w:type="character" w:customStyle="1" w:styleId="PamattekstsaratkpiRakstz">
    <w:name w:val="Pamatteksts ar atkāpi Rakstz."/>
    <w:basedOn w:val="Noklusjumarindkopasfonts"/>
    <w:link w:val="Pamattekstsaratkpi"/>
    <w:uiPriority w:val="99"/>
    <w:rsid w:val="00063E2A"/>
    <w:rPr>
      <w:sz w:val="24"/>
      <w:lang w:val="en-AU"/>
    </w:rPr>
  </w:style>
  <w:style w:type="character" w:styleId="Komentraatsauce">
    <w:name w:val="annotation reference"/>
    <w:rsid w:val="0029203C"/>
    <w:rPr>
      <w:rFonts w:cs="Times New Roman"/>
      <w:sz w:val="16"/>
      <w:szCs w:val="16"/>
    </w:rPr>
  </w:style>
  <w:style w:type="paragraph" w:styleId="Komentrateksts">
    <w:name w:val="annotation text"/>
    <w:basedOn w:val="Parastais"/>
    <w:link w:val="KomentratekstsRakstz"/>
    <w:rsid w:val="0029203C"/>
    <w:rPr>
      <w:sz w:val="20"/>
      <w:szCs w:val="20"/>
      <w:lang w:val="en-AU" w:eastAsia="en-US"/>
    </w:rPr>
  </w:style>
  <w:style w:type="character" w:customStyle="1" w:styleId="KomentratekstsRakstz">
    <w:name w:val="Komentāra teksts Rakstz."/>
    <w:basedOn w:val="Noklusjumarindkopasfonts"/>
    <w:link w:val="Komentrateksts"/>
    <w:rsid w:val="0029203C"/>
    <w:rPr>
      <w:lang w:val="en-AU" w:eastAsia="en-US"/>
    </w:rPr>
  </w:style>
  <w:style w:type="paragraph" w:styleId="Balonteksts">
    <w:name w:val="Balloon Text"/>
    <w:basedOn w:val="Parastais"/>
    <w:link w:val="BalontekstsRakstz"/>
    <w:rsid w:val="0029203C"/>
    <w:rPr>
      <w:rFonts w:ascii="Tahoma" w:hAnsi="Tahoma" w:cs="Tahoma"/>
      <w:sz w:val="16"/>
      <w:szCs w:val="16"/>
    </w:rPr>
  </w:style>
  <w:style w:type="character" w:customStyle="1" w:styleId="BalontekstsRakstz">
    <w:name w:val="Balonteksts Rakstz."/>
    <w:basedOn w:val="Noklusjumarindkopasfonts"/>
    <w:link w:val="Balonteksts"/>
    <w:rsid w:val="0029203C"/>
    <w:rPr>
      <w:rFonts w:ascii="Tahoma" w:hAnsi="Tahoma" w:cs="Tahoma"/>
      <w:sz w:val="16"/>
      <w:szCs w:val="16"/>
    </w:rPr>
  </w:style>
  <w:style w:type="paragraph" w:styleId="Sarakstarindkopa">
    <w:name w:val="List Paragraph"/>
    <w:basedOn w:val="Parastais"/>
    <w:uiPriority w:val="34"/>
    <w:qFormat/>
    <w:rsid w:val="007B34BA"/>
    <w:pPr>
      <w:ind w:left="720"/>
      <w:contextualSpacing/>
    </w:pPr>
  </w:style>
  <w:style w:type="character" w:customStyle="1" w:styleId="GalveneRakstz">
    <w:name w:val="Galvene Rakstz."/>
    <w:aliases w:val="18pt Bold Rakstz."/>
    <w:basedOn w:val="Noklusjumarindkopasfonts"/>
    <w:link w:val="Galvene"/>
    <w:uiPriority w:val="99"/>
    <w:rsid w:val="00AE0B2E"/>
    <w:rPr>
      <w:sz w:val="28"/>
      <w:szCs w:val="28"/>
    </w:rPr>
  </w:style>
  <w:style w:type="paragraph" w:styleId="Komentratma">
    <w:name w:val="annotation subject"/>
    <w:basedOn w:val="Komentrateksts"/>
    <w:next w:val="Komentrateksts"/>
    <w:link w:val="KomentratmaRakstz"/>
    <w:rsid w:val="00700544"/>
    <w:rPr>
      <w:b/>
      <w:bCs/>
      <w:lang w:val="lv-LV" w:eastAsia="lv-LV"/>
    </w:rPr>
  </w:style>
  <w:style w:type="character" w:customStyle="1" w:styleId="KomentratmaRakstz">
    <w:name w:val="Komentāra tēma Rakstz."/>
    <w:basedOn w:val="KomentratekstsRakstz"/>
    <w:link w:val="Komentratma"/>
    <w:rsid w:val="00700544"/>
    <w:rPr>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98774033">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 w:id="1824354108">
      <w:bodyDiv w:val="1"/>
      <w:marLeft w:val="0"/>
      <w:marRight w:val="0"/>
      <w:marTop w:val="0"/>
      <w:marBottom w:val="0"/>
      <w:divBdr>
        <w:top w:val="none" w:sz="0" w:space="0" w:color="auto"/>
        <w:left w:val="none" w:sz="0" w:space="0" w:color="auto"/>
        <w:bottom w:val="none" w:sz="0" w:space="0" w:color="auto"/>
        <w:right w:val="none" w:sz="0" w:space="0" w:color="auto"/>
      </w:divBdr>
    </w:div>
    <w:div w:id="18415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Naudis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D742E-BA0A-495D-8F74-57D7D85F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329</Words>
  <Characters>2694</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 „Par atļauju Sabiedrības integrācijas fondam uzņemties saistības un īstenot projektu „Dažādi cilvēki. Atšķirīga pieredze. Viena Latvija” Eiropas Kopienas nodarbinātības un sociālās solidaritātes programmas „</vt:lpstr>
      <vt:lpstr>Projekts</vt:lpstr>
    </vt:vector>
  </TitlesOfParts>
  <Company>TM</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atļauju Sabiedrības integrācijas fondam uzņemties saistības un īstenot projektu „Dažādi cilvēki. Atšķirīga pieredze. Viena Latvija” Eiropas Kopienas nodarbinātības un sociālās solidaritātes programmas „</dc:title>
  <dc:subject>protokollēmuma projekts</dc:subject>
  <dc:creator>L.Naudiša</dc:creator>
  <cp:keywords/>
  <dc:description>tālr.: 67330213, fakss: 67330293
Linda.Naudisa@km.gov.lv </dc:description>
  <cp:lastModifiedBy>Dzintra Rozīte</cp:lastModifiedBy>
  <cp:revision>24</cp:revision>
  <cp:lastPrinted>2013-05-22T11:23:00Z</cp:lastPrinted>
  <dcterms:created xsi:type="dcterms:W3CDTF">2013-04-05T11:37:00Z</dcterms:created>
  <dcterms:modified xsi:type="dcterms:W3CDTF">2013-05-30T11:05:00Z</dcterms:modified>
</cp:coreProperties>
</file>