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EC2" w:rsidRPr="007C0CA6" w:rsidRDefault="00A01EC2" w:rsidP="00A01EC2">
      <w:pPr>
        <w:tabs>
          <w:tab w:val="right" w:pos="9071"/>
        </w:tabs>
      </w:pPr>
    </w:p>
    <w:p w:rsidR="00A01EC2" w:rsidRPr="007C0CA6" w:rsidRDefault="00FE55AE" w:rsidP="00FE55AE">
      <w:pPr>
        <w:tabs>
          <w:tab w:val="right" w:pos="9071"/>
        </w:tabs>
        <w:jc w:val="center"/>
      </w:pPr>
      <w:r w:rsidRPr="007C0CA6">
        <w:t>LATVIJAS REPUBLIKAS MINISTRU KABINETS</w:t>
      </w:r>
    </w:p>
    <w:p w:rsidR="00A01EC2" w:rsidRPr="007C0CA6" w:rsidRDefault="00A01EC2" w:rsidP="00A01EC2">
      <w:pPr>
        <w:tabs>
          <w:tab w:val="right" w:pos="9071"/>
        </w:tabs>
      </w:pPr>
    </w:p>
    <w:p w:rsidR="00A01EC2" w:rsidRPr="007C0CA6" w:rsidRDefault="00A01EC2" w:rsidP="00A01EC2">
      <w:pPr>
        <w:tabs>
          <w:tab w:val="right" w:pos="9071"/>
        </w:tabs>
      </w:pPr>
    </w:p>
    <w:p w:rsidR="00A01EC2" w:rsidRPr="007C0CA6" w:rsidRDefault="00A01EC2" w:rsidP="00A01EC2">
      <w:pPr>
        <w:tabs>
          <w:tab w:val="left" w:pos="6521"/>
        </w:tabs>
      </w:pPr>
      <w:r w:rsidRPr="007C0CA6">
        <w:t>20</w:t>
      </w:r>
      <w:r w:rsidR="00FE55AE" w:rsidRPr="007C0CA6">
        <w:t>11</w:t>
      </w:r>
      <w:proofErr w:type="gramStart"/>
      <w:r w:rsidRPr="007C0CA6">
        <w:t>.gada</w:t>
      </w:r>
      <w:proofErr w:type="gramEnd"/>
      <w:r w:rsidR="00122793" w:rsidRPr="007C0CA6">
        <w:t xml:space="preserve"> </w:t>
      </w:r>
      <w:r w:rsidR="005D3944" w:rsidRPr="007C0CA6">
        <w:t>__._____</w:t>
      </w:r>
      <w:r w:rsidRPr="007C0CA6">
        <w:tab/>
      </w:r>
      <w:proofErr w:type="spellStart"/>
      <w:r w:rsidRPr="007C0CA6">
        <w:t>Rīkojums</w:t>
      </w:r>
      <w:proofErr w:type="spellEnd"/>
      <w:r w:rsidRPr="007C0CA6">
        <w:t xml:space="preserve"> Nr.</w:t>
      </w:r>
      <w:r w:rsidR="005D3944" w:rsidRPr="007C0CA6">
        <w:t>___</w:t>
      </w:r>
    </w:p>
    <w:p w:rsidR="00A01EC2" w:rsidRPr="007C0CA6" w:rsidRDefault="00A01EC2" w:rsidP="00A01EC2">
      <w:pPr>
        <w:tabs>
          <w:tab w:val="left" w:pos="6521"/>
        </w:tabs>
      </w:pPr>
      <w:proofErr w:type="spellStart"/>
      <w:r w:rsidRPr="007C0CA6">
        <w:t>Rīgā</w:t>
      </w:r>
      <w:proofErr w:type="spellEnd"/>
      <w:r w:rsidRPr="007C0CA6">
        <w:tab/>
        <w:t>(</w:t>
      </w:r>
      <w:proofErr w:type="spellStart"/>
      <w:proofErr w:type="gramStart"/>
      <w:r w:rsidRPr="007C0CA6">
        <w:t>prot</w:t>
      </w:r>
      <w:proofErr w:type="spellEnd"/>
      <w:proofErr w:type="gramEnd"/>
      <w:r w:rsidRPr="007C0CA6">
        <w:t xml:space="preserve">. </w:t>
      </w:r>
      <w:proofErr w:type="gramStart"/>
      <w:r w:rsidRPr="007C0CA6">
        <w:t>Nr.</w:t>
      </w:r>
      <w:proofErr w:type="gramEnd"/>
      <w:r w:rsidR="00FE55AE" w:rsidRPr="007C0CA6">
        <w:t xml:space="preserve">            </w:t>
      </w:r>
      <w:r w:rsidRPr="007C0CA6">
        <w:t>.§)</w:t>
      </w:r>
    </w:p>
    <w:p w:rsidR="00DC26C2" w:rsidRPr="007C0CA6" w:rsidRDefault="00DC26C2" w:rsidP="00A01EC2">
      <w:pPr>
        <w:jc w:val="center"/>
        <w:rPr>
          <w:b/>
          <w:lang w:val="lv-LV"/>
        </w:rPr>
      </w:pPr>
    </w:p>
    <w:p w:rsidR="007C0CA6" w:rsidRPr="007C0CA6" w:rsidRDefault="007C0CA6" w:rsidP="00A01EC2">
      <w:pPr>
        <w:jc w:val="center"/>
        <w:rPr>
          <w:b/>
          <w:lang w:val="lv-LV"/>
        </w:rPr>
      </w:pPr>
    </w:p>
    <w:p w:rsidR="00DC26C2" w:rsidRPr="007C0CA6" w:rsidRDefault="00D76899" w:rsidP="00D76899">
      <w:pPr>
        <w:ind w:firstLine="720"/>
        <w:jc w:val="center"/>
        <w:rPr>
          <w:b/>
          <w:bCs/>
          <w:lang w:val="lv-LV"/>
        </w:rPr>
      </w:pPr>
      <w:r w:rsidRPr="007C0CA6">
        <w:rPr>
          <w:b/>
          <w:bCs/>
          <w:lang w:val="lv-LV"/>
        </w:rPr>
        <w:t>P</w:t>
      </w:r>
      <w:r w:rsidR="00910A0D" w:rsidRPr="007C0CA6">
        <w:rPr>
          <w:b/>
          <w:bCs/>
          <w:lang w:val="lv-LV"/>
        </w:rPr>
        <w:t xml:space="preserve">ar valsts </w:t>
      </w:r>
      <w:r w:rsidR="00386118" w:rsidRPr="007C0CA6">
        <w:rPr>
          <w:b/>
          <w:bCs/>
          <w:lang w:val="lv-LV"/>
        </w:rPr>
        <w:t xml:space="preserve">līdzdalības programmu projektā </w:t>
      </w:r>
      <w:r w:rsidR="00F03803">
        <w:rPr>
          <w:b/>
          <w:bCs/>
          <w:lang w:val="lv-LV"/>
        </w:rPr>
        <w:t>Rīga</w:t>
      </w:r>
      <w:r w:rsidR="00910A0D" w:rsidRPr="007C0CA6">
        <w:rPr>
          <w:b/>
          <w:bCs/>
          <w:lang w:val="lv-LV"/>
        </w:rPr>
        <w:t xml:space="preserve"> </w:t>
      </w:r>
      <w:r w:rsidRPr="007C0CA6">
        <w:rPr>
          <w:b/>
          <w:bCs/>
          <w:lang w:val="lv-LV"/>
        </w:rPr>
        <w:t>2014.gada</w:t>
      </w:r>
      <w:r w:rsidR="00386118" w:rsidRPr="007C0CA6">
        <w:rPr>
          <w:b/>
          <w:bCs/>
          <w:lang w:val="lv-LV"/>
        </w:rPr>
        <w:t xml:space="preserve"> Eiropas Kultūras galvaspilsēta</w:t>
      </w:r>
    </w:p>
    <w:p w:rsidR="00D76899" w:rsidRPr="007C0CA6" w:rsidRDefault="00D76899" w:rsidP="003A434C">
      <w:pPr>
        <w:jc w:val="both"/>
        <w:rPr>
          <w:lang w:val="lv-LV"/>
        </w:rPr>
      </w:pPr>
    </w:p>
    <w:p w:rsidR="007C0CA6" w:rsidRPr="007C0CA6" w:rsidRDefault="007C0CA6" w:rsidP="003A434C">
      <w:pPr>
        <w:jc w:val="both"/>
        <w:rPr>
          <w:lang w:val="lv-LV"/>
        </w:rPr>
      </w:pPr>
    </w:p>
    <w:p w:rsidR="00386118" w:rsidRPr="007C0CA6" w:rsidRDefault="009F2ECE" w:rsidP="00386118">
      <w:pPr>
        <w:pStyle w:val="Sarakstarindkopa"/>
        <w:numPr>
          <w:ilvl w:val="0"/>
          <w:numId w:val="4"/>
        </w:numPr>
        <w:suppressAutoHyphens/>
        <w:jc w:val="both"/>
        <w:rPr>
          <w:bCs/>
          <w:lang w:val="lv-LV"/>
        </w:rPr>
      </w:pPr>
      <w:r w:rsidRPr="007C0CA6">
        <w:rPr>
          <w:bCs/>
          <w:lang w:val="lv-LV"/>
        </w:rPr>
        <w:t xml:space="preserve">Apstiprināt </w:t>
      </w:r>
      <w:r w:rsidR="005C2E68" w:rsidRPr="007C0CA6">
        <w:rPr>
          <w:bCs/>
          <w:lang w:val="lv-LV"/>
        </w:rPr>
        <w:t xml:space="preserve">valsts </w:t>
      </w:r>
      <w:r w:rsidR="006E36A2" w:rsidRPr="007C0CA6">
        <w:rPr>
          <w:bCs/>
          <w:lang w:val="lv-LV"/>
        </w:rPr>
        <w:t xml:space="preserve">līdzdarbības programmu </w:t>
      </w:r>
      <w:r w:rsidR="005C2E68" w:rsidRPr="007C0CA6">
        <w:rPr>
          <w:bCs/>
          <w:lang w:val="lv-LV"/>
        </w:rPr>
        <w:t>projekta</w:t>
      </w:r>
      <w:r w:rsidR="00D910CD" w:rsidRPr="007C0CA6">
        <w:rPr>
          <w:lang w:val="lv-LV"/>
        </w:rPr>
        <w:t xml:space="preserve"> „</w:t>
      </w:r>
      <w:r w:rsidR="00910A0D" w:rsidRPr="007C0CA6">
        <w:rPr>
          <w:lang w:val="lv-LV"/>
        </w:rPr>
        <w:t xml:space="preserve">Rīga </w:t>
      </w:r>
      <w:r w:rsidR="00D76899" w:rsidRPr="007C0CA6">
        <w:rPr>
          <w:lang w:val="lv-LV"/>
        </w:rPr>
        <w:t>2014. gada Eiropas kultūras galvaspilsēta</w:t>
      </w:r>
      <w:r w:rsidR="00D910CD" w:rsidRPr="007C0CA6">
        <w:rPr>
          <w:lang w:val="lv-LV"/>
        </w:rPr>
        <w:t xml:space="preserve">” </w:t>
      </w:r>
      <w:r w:rsidR="006E36A2" w:rsidRPr="007C0CA6">
        <w:rPr>
          <w:lang w:val="lv-LV"/>
        </w:rPr>
        <w:t xml:space="preserve">īstenošanai </w:t>
      </w:r>
      <w:r w:rsidR="007025B6" w:rsidRPr="007C0CA6">
        <w:rPr>
          <w:bCs/>
          <w:lang w:val="lv-LV"/>
        </w:rPr>
        <w:t>5 985 823</w:t>
      </w:r>
      <w:r w:rsidR="006E36A2" w:rsidRPr="007C0CA6">
        <w:rPr>
          <w:bCs/>
          <w:lang w:val="lv-LV"/>
        </w:rPr>
        <w:t xml:space="preserve"> latu apmērā saskaņā ar pielikumu.</w:t>
      </w:r>
    </w:p>
    <w:p w:rsidR="00386118" w:rsidRPr="007C0CA6" w:rsidRDefault="00386118" w:rsidP="00386118">
      <w:pPr>
        <w:pStyle w:val="Sarakstarindkopa"/>
        <w:numPr>
          <w:ilvl w:val="0"/>
          <w:numId w:val="4"/>
        </w:numPr>
        <w:suppressAutoHyphens/>
        <w:jc w:val="both"/>
        <w:rPr>
          <w:bCs/>
          <w:lang w:val="lv-LV"/>
        </w:rPr>
      </w:pPr>
      <w:r w:rsidRPr="007C0CA6">
        <w:rPr>
          <w:lang w:val="lv-LV"/>
        </w:rPr>
        <w:t xml:space="preserve">Kultūras ministrijai, sagatavojot un iesniedzot Finanšu ministrijā priekšlikumus likumprojektam „Par valsts budžetu 2012.gadam”, izveidot jaunu apakšprogrammu 22.11.00 „Rīga 2014.gada Eiropas kultūras galvaspilsēta” un paredzēt tajā valsts budžeta ilgtermiņa saistības valsts līdzdalības programmas projektā „Rīga 2014.gada Eiropas kultūras galvaspilsēta” īstenošanai 2012.gadā </w:t>
      </w:r>
      <w:r w:rsidR="00F43E19" w:rsidRPr="007C0CA6">
        <w:rPr>
          <w:lang w:val="lv-LV"/>
        </w:rPr>
        <w:t xml:space="preserve">- </w:t>
      </w:r>
      <w:r w:rsidRPr="007C0CA6">
        <w:rPr>
          <w:lang w:val="lv-LV"/>
        </w:rPr>
        <w:t xml:space="preserve">413 125 latu apmērā, 2013.gadā – </w:t>
      </w:r>
      <w:r w:rsidR="00F43E19" w:rsidRPr="007C0CA6">
        <w:rPr>
          <w:lang w:val="lv-LV"/>
        </w:rPr>
        <w:t>1 646 983</w:t>
      </w:r>
      <w:r w:rsidRPr="007C0CA6">
        <w:rPr>
          <w:lang w:val="lv-LV"/>
        </w:rPr>
        <w:t xml:space="preserve"> latu apmērā un 2014.gadā – </w:t>
      </w:r>
      <w:r w:rsidR="00F43E19" w:rsidRPr="007C0CA6">
        <w:rPr>
          <w:lang w:val="lv-LV"/>
        </w:rPr>
        <w:t>3 773 362</w:t>
      </w:r>
      <w:r w:rsidRPr="007C0CA6">
        <w:rPr>
          <w:lang w:val="lv-LV"/>
        </w:rPr>
        <w:t xml:space="preserve"> latu apmērā.</w:t>
      </w:r>
    </w:p>
    <w:p w:rsidR="00386118" w:rsidRPr="007C0CA6" w:rsidRDefault="00386118" w:rsidP="00386118">
      <w:pPr>
        <w:pStyle w:val="Sarakstarindkopa"/>
        <w:numPr>
          <w:ilvl w:val="0"/>
          <w:numId w:val="4"/>
        </w:numPr>
        <w:suppressAutoHyphens/>
        <w:jc w:val="both"/>
        <w:rPr>
          <w:bCs/>
          <w:lang w:val="lv-LV"/>
        </w:rPr>
      </w:pPr>
      <w:r w:rsidRPr="007C0CA6">
        <w:rPr>
          <w:lang w:val="lv-LV"/>
        </w:rPr>
        <w:t xml:space="preserve">Veselības ministrijai, sagatavojot un iesniedzot Finanšu ministrijā priekšlikumus likumprojektam „Par valsts budžetu 2012.gadam”, paredzēt valsts budžeta ilgtermiņa saistības valsts līdzdalības programmas projektā „Rīga 2014.gada Eiropas kultūras galvaspilsēta” īstenošanai 2012.gadā </w:t>
      </w:r>
      <w:r w:rsidR="00F43E19" w:rsidRPr="007C0CA6">
        <w:rPr>
          <w:lang w:val="lv-LV"/>
        </w:rPr>
        <w:t xml:space="preserve">- </w:t>
      </w:r>
      <w:r w:rsidRPr="007C0CA6">
        <w:rPr>
          <w:lang w:val="lv-LV"/>
        </w:rPr>
        <w:t>8 845 latu apmērā, 2013.gadā – 23 255 latu apmērā un 2014.gadā – 43 657 latu apmērā.</w:t>
      </w:r>
    </w:p>
    <w:p w:rsidR="00386118" w:rsidRPr="007C0CA6" w:rsidRDefault="00386118" w:rsidP="00386118">
      <w:pPr>
        <w:pStyle w:val="Sarakstarindkopa"/>
        <w:numPr>
          <w:ilvl w:val="0"/>
          <w:numId w:val="4"/>
        </w:numPr>
        <w:suppressAutoHyphens/>
        <w:jc w:val="both"/>
        <w:rPr>
          <w:bCs/>
          <w:lang w:val="lv-LV"/>
        </w:rPr>
      </w:pPr>
      <w:r w:rsidRPr="007C0CA6">
        <w:rPr>
          <w:lang w:val="lv-LV"/>
        </w:rPr>
        <w:t xml:space="preserve">Vides aizsardzības un reģionālās attīstības ministrijai, sagatavojot un iesniedzot Finanšu ministrijā priekšlikumus likumprojektam „Par valsts budžetu 2012.gadam”, paredzēt valsts budžeta ilgtermiņa saistības valsts līdzdalības programmas projektā „Rīga 2014.gada Eiropas kultūras galvaspilsēta” īstenošanai 2013.gadā </w:t>
      </w:r>
      <w:r w:rsidR="00F43E19" w:rsidRPr="007C0CA6">
        <w:rPr>
          <w:lang w:val="lv-LV"/>
        </w:rPr>
        <w:t xml:space="preserve">- </w:t>
      </w:r>
      <w:r w:rsidRPr="007C0CA6">
        <w:rPr>
          <w:lang w:val="lv-LV"/>
        </w:rPr>
        <w:t>39 266 latu apmērā un 2014.gadā – 37 330 latu apmērā.</w:t>
      </w:r>
    </w:p>
    <w:p w:rsidR="007C0CA6" w:rsidRPr="007C0CA6" w:rsidRDefault="007C0CA6" w:rsidP="007C0CA6">
      <w:pPr>
        <w:pStyle w:val="Sarakstarindkopa"/>
        <w:numPr>
          <w:ilvl w:val="0"/>
          <w:numId w:val="4"/>
        </w:numPr>
        <w:jc w:val="both"/>
        <w:rPr>
          <w:lang w:val="lv-LV"/>
        </w:rPr>
      </w:pPr>
      <w:r w:rsidRPr="007C0CA6">
        <w:rPr>
          <w:lang w:val="lv-LV"/>
        </w:rPr>
        <w:t>Ja nepieciešams, Kultūras ministrijai līdz katra nākamā gada 1.aprīlim aktualizēt rīkojuma pielikumā ietvertos valsts līdzdalības programmas projektā „Rīga 2014.gada Eiropas kultūras galvaspilsēta” pasākumus, nepārsniedzot rīkojuma 1.punktā noteikto finansējuma apmēru, un precizēto pielikumu iesniegt apstiprināšanai Ministru kabinetā.</w:t>
      </w:r>
    </w:p>
    <w:p w:rsidR="00386118" w:rsidRPr="007C0CA6" w:rsidRDefault="00386118" w:rsidP="007C0CA6">
      <w:pPr>
        <w:pStyle w:val="naisf"/>
        <w:spacing w:before="0" w:after="0"/>
        <w:ind w:firstLine="0"/>
        <w:rPr>
          <w:color w:val="000000"/>
        </w:rPr>
      </w:pPr>
    </w:p>
    <w:p w:rsidR="00C17F1C" w:rsidRPr="007C0CA6" w:rsidRDefault="00C17F1C" w:rsidP="00A01EC2">
      <w:pPr>
        <w:pStyle w:val="naisf"/>
        <w:tabs>
          <w:tab w:val="left" w:pos="6840"/>
        </w:tabs>
        <w:spacing w:before="0" w:after="0"/>
        <w:ind w:firstLine="720"/>
      </w:pPr>
      <w:r w:rsidRPr="007C0CA6">
        <w:t>Ministru prezident</w:t>
      </w:r>
      <w:r w:rsidR="005D3944" w:rsidRPr="007C0CA6">
        <w:t>s</w:t>
      </w:r>
      <w:proofErr w:type="gramStart"/>
      <w:r w:rsidR="005D3944" w:rsidRPr="007C0CA6">
        <w:t xml:space="preserve">                                                   </w:t>
      </w:r>
      <w:proofErr w:type="gramEnd"/>
      <w:r w:rsidR="00386118" w:rsidRPr="007C0CA6">
        <w:tab/>
      </w:r>
      <w:proofErr w:type="spellStart"/>
      <w:r w:rsidR="005D3944" w:rsidRPr="007C0CA6">
        <w:t>V.Dombrovskis</w:t>
      </w:r>
      <w:proofErr w:type="spellEnd"/>
    </w:p>
    <w:p w:rsidR="00A01EC2" w:rsidRPr="007C0CA6" w:rsidRDefault="00A01EC2" w:rsidP="00A01EC2">
      <w:pPr>
        <w:pStyle w:val="naisf"/>
        <w:spacing w:before="0" w:after="0"/>
        <w:ind w:firstLine="720"/>
      </w:pPr>
    </w:p>
    <w:p w:rsidR="00CE7C9E" w:rsidRPr="007C0CA6" w:rsidRDefault="00DC26C2" w:rsidP="00CE7C9E">
      <w:pPr>
        <w:pStyle w:val="naisf"/>
        <w:tabs>
          <w:tab w:val="left" w:pos="6840"/>
        </w:tabs>
        <w:spacing w:before="0" w:after="0"/>
        <w:ind w:firstLine="720"/>
      </w:pPr>
      <w:r w:rsidRPr="007C0CA6">
        <w:t>Ku</w:t>
      </w:r>
      <w:r w:rsidR="005D3944" w:rsidRPr="007C0CA6">
        <w:t>ltūras ministre</w:t>
      </w:r>
      <w:r w:rsidRPr="007C0CA6">
        <w:tab/>
      </w:r>
      <w:r w:rsidR="005D3944" w:rsidRPr="007C0CA6">
        <w:t>S.Ēlerte</w:t>
      </w:r>
    </w:p>
    <w:p w:rsidR="00910A0D" w:rsidRPr="007C0CA6" w:rsidRDefault="00910A0D" w:rsidP="00CE7C9E">
      <w:pPr>
        <w:pStyle w:val="naisf"/>
        <w:tabs>
          <w:tab w:val="left" w:pos="6840"/>
        </w:tabs>
        <w:spacing w:before="0" w:after="0"/>
        <w:ind w:firstLine="720"/>
      </w:pPr>
    </w:p>
    <w:p w:rsidR="00FE55AE" w:rsidRPr="007C0CA6" w:rsidRDefault="00FE55AE" w:rsidP="00CE7C9E">
      <w:pPr>
        <w:pStyle w:val="naisf"/>
        <w:tabs>
          <w:tab w:val="left" w:pos="6840"/>
        </w:tabs>
        <w:spacing w:before="0" w:after="0"/>
        <w:ind w:firstLine="720"/>
      </w:pPr>
      <w:r w:rsidRPr="007C0CA6">
        <w:t xml:space="preserve">Iesniedzējs: </w:t>
      </w:r>
    </w:p>
    <w:p w:rsidR="00FE55AE" w:rsidRPr="007C0CA6" w:rsidRDefault="00FE55AE" w:rsidP="00A01EC2">
      <w:pPr>
        <w:pStyle w:val="naisf"/>
        <w:tabs>
          <w:tab w:val="left" w:pos="6840"/>
        </w:tabs>
        <w:spacing w:before="0" w:after="0"/>
        <w:ind w:firstLine="720"/>
      </w:pPr>
      <w:r w:rsidRPr="007C0CA6">
        <w:t>Kultūras ministre</w:t>
      </w:r>
      <w:r w:rsidRPr="007C0CA6">
        <w:tab/>
        <w:t xml:space="preserve">S.Ēlerte </w:t>
      </w:r>
    </w:p>
    <w:p w:rsidR="00FE55AE" w:rsidRPr="007C0CA6" w:rsidRDefault="00FD64B5" w:rsidP="00FD64B5">
      <w:pPr>
        <w:pStyle w:val="naisf"/>
        <w:tabs>
          <w:tab w:val="left" w:pos="3720"/>
        </w:tabs>
        <w:spacing w:before="0" w:after="0"/>
        <w:ind w:firstLine="720"/>
      </w:pPr>
      <w:r w:rsidRPr="007C0CA6">
        <w:tab/>
      </w:r>
    </w:p>
    <w:p w:rsidR="00FE55AE" w:rsidRPr="007C0CA6" w:rsidRDefault="00FE55AE" w:rsidP="00A01EC2">
      <w:pPr>
        <w:pStyle w:val="naisf"/>
        <w:tabs>
          <w:tab w:val="left" w:pos="6840"/>
        </w:tabs>
        <w:spacing w:before="0" w:after="0"/>
        <w:ind w:firstLine="720"/>
      </w:pPr>
      <w:r w:rsidRPr="007C0CA6">
        <w:t>Vizē:</w:t>
      </w:r>
    </w:p>
    <w:p w:rsidR="00FE55AE" w:rsidRPr="007C0CA6" w:rsidRDefault="00FE55AE" w:rsidP="003A434C">
      <w:pPr>
        <w:pStyle w:val="naisf"/>
        <w:tabs>
          <w:tab w:val="left" w:pos="6840"/>
        </w:tabs>
        <w:spacing w:before="0" w:after="0"/>
        <w:ind w:firstLine="720"/>
      </w:pPr>
      <w:r w:rsidRPr="007C0CA6">
        <w:t>Valsts sekretār</w:t>
      </w:r>
      <w:r w:rsidR="00115AF5" w:rsidRPr="007C0CA6">
        <w:t>e</w:t>
      </w:r>
      <w:r w:rsidR="00CB01D5" w:rsidRPr="007C0CA6">
        <w:tab/>
      </w:r>
      <w:r w:rsidR="00115AF5" w:rsidRPr="007C0CA6">
        <w:t>S.Zvidriņa</w:t>
      </w:r>
    </w:p>
    <w:p w:rsidR="00F43E19" w:rsidRPr="007C0CA6" w:rsidRDefault="00F43E19" w:rsidP="00F43E19">
      <w:pPr>
        <w:pStyle w:val="naisf"/>
        <w:tabs>
          <w:tab w:val="left" w:pos="6840"/>
        </w:tabs>
        <w:spacing w:before="0" w:after="0"/>
        <w:ind w:firstLine="0"/>
      </w:pPr>
    </w:p>
    <w:p w:rsidR="00FE55AE" w:rsidRPr="007C0CA6" w:rsidRDefault="00386118" w:rsidP="00A01EC2">
      <w:pPr>
        <w:pStyle w:val="naisf"/>
        <w:tabs>
          <w:tab w:val="left" w:pos="6840"/>
        </w:tabs>
        <w:spacing w:before="0" w:after="0"/>
        <w:ind w:firstLine="720"/>
      </w:pPr>
      <w:r w:rsidRPr="007C0CA6">
        <w:t>0</w:t>
      </w:r>
      <w:r w:rsidR="00F03803">
        <w:t>3</w:t>
      </w:r>
      <w:r w:rsidRPr="007C0CA6">
        <w:t>.08</w:t>
      </w:r>
      <w:r w:rsidR="009F2ECE" w:rsidRPr="007C0CA6">
        <w:t>.</w:t>
      </w:r>
      <w:r w:rsidR="00FE55AE" w:rsidRPr="007C0CA6">
        <w:t>2011.</w:t>
      </w:r>
    </w:p>
    <w:p w:rsidR="003A434C" w:rsidRPr="007C0CA6" w:rsidRDefault="007C0CA6" w:rsidP="00A01EC2">
      <w:pPr>
        <w:pStyle w:val="naisf"/>
        <w:tabs>
          <w:tab w:val="left" w:pos="6840"/>
        </w:tabs>
        <w:spacing w:before="0" w:after="0"/>
        <w:ind w:firstLine="720"/>
      </w:pPr>
      <w:bookmarkStart w:id="0" w:name="OLE_LINK1"/>
      <w:bookmarkStart w:id="1" w:name="OLE_LINK2"/>
      <w:r>
        <w:t>249</w:t>
      </w:r>
    </w:p>
    <w:p w:rsidR="00FE55AE" w:rsidRPr="007C0CA6" w:rsidRDefault="00D76899" w:rsidP="00A01EC2">
      <w:pPr>
        <w:pStyle w:val="naisf"/>
        <w:tabs>
          <w:tab w:val="left" w:pos="6840"/>
        </w:tabs>
        <w:spacing w:before="0" w:after="0"/>
        <w:ind w:firstLine="720"/>
      </w:pPr>
      <w:r w:rsidRPr="007C0CA6">
        <w:t>D.Vilsone</w:t>
      </w:r>
      <w:r w:rsidR="003A434C" w:rsidRPr="007C0CA6">
        <w:t xml:space="preserve">, </w:t>
      </w:r>
      <w:r w:rsidRPr="007C0CA6">
        <w:t>67330240</w:t>
      </w:r>
      <w:r w:rsidR="003A434C" w:rsidRPr="007C0CA6">
        <w:t xml:space="preserve">, </w:t>
      </w:r>
      <w:r w:rsidRPr="007C0CA6">
        <w:t>Dace.Vilsone</w:t>
      </w:r>
      <w:r w:rsidR="00FE55AE" w:rsidRPr="007C0CA6">
        <w:t>@km.gov.lv</w:t>
      </w:r>
      <w:bookmarkEnd w:id="0"/>
      <w:bookmarkEnd w:id="1"/>
    </w:p>
    <w:sectPr w:rsidR="00FE55AE" w:rsidRPr="007C0CA6" w:rsidSect="003A434C">
      <w:headerReference w:type="default" r:id="rId7"/>
      <w:footerReference w:type="default" r:id="rId8"/>
      <w:pgSz w:w="11906" w:h="16838" w:code="9"/>
      <w:pgMar w:top="1418" w:right="1134" w:bottom="56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7F2" w:rsidRDefault="00DD27F2">
      <w:r>
        <w:separator/>
      </w:r>
    </w:p>
  </w:endnote>
  <w:endnote w:type="continuationSeparator" w:id="0">
    <w:p w:rsidR="00DD27F2" w:rsidRDefault="00DD27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118" w:rsidRPr="00386118" w:rsidRDefault="00C71EC1" w:rsidP="00386118">
    <w:pPr>
      <w:jc w:val="both"/>
      <w:rPr>
        <w:bCs/>
        <w:lang w:val="lv-LV"/>
      </w:rPr>
    </w:pPr>
    <w:bookmarkStart w:id="2" w:name="OLE_LINK5"/>
    <w:bookmarkStart w:id="3" w:name="OLE_LINK6"/>
    <w:bookmarkStart w:id="4" w:name="OLE_LINK3"/>
    <w:bookmarkStart w:id="5" w:name="OLE_LINK4"/>
    <w:bookmarkStart w:id="6" w:name="_Hlk299969695"/>
    <w:r w:rsidRPr="00386118">
      <w:rPr>
        <w:lang w:val="lv-LV"/>
      </w:rPr>
      <w:t>KMRik_</w:t>
    </w:r>
    <w:r w:rsidR="00AA0DC7">
      <w:rPr>
        <w:lang w:val="lv-LV"/>
      </w:rPr>
      <w:t>02</w:t>
    </w:r>
    <w:r w:rsidR="00386118" w:rsidRPr="00386118">
      <w:rPr>
        <w:lang w:val="lv-LV"/>
      </w:rPr>
      <w:t>08</w:t>
    </w:r>
    <w:r w:rsidRPr="00386118">
      <w:rPr>
        <w:lang w:val="lv-LV"/>
      </w:rPr>
      <w:t xml:space="preserve">11_EKG_budz; Ministru kabineta rīkojuma projekts </w:t>
    </w:r>
    <w:bookmarkEnd w:id="2"/>
    <w:bookmarkEnd w:id="3"/>
    <w:r w:rsidR="00386118" w:rsidRPr="00386118">
      <w:rPr>
        <w:lang w:val="lv-LV"/>
      </w:rPr>
      <w:t>„</w:t>
    </w:r>
    <w:r w:rsidR="00386118" w:rsidRPr="00386118">
      <w:rPr>
        <w:bCs/>
        <w:lang w:val="lv-LV"/>
      </w:rPr>
      <w:t>Par valsts līdz</w:t>
    </w:r>
    <w:r w:rsidR="0016081D">
      <w:rPr>
        <w:bCs/>
        <w:lang w:val="lv-LV"/>
      </w:rPr>
      <w:t>dalības programmu projektā Rīga</w:t>
    </w:r>
    <w:r w:rsidR="00386118" w:rsidRPr="00386118">
      <w:rPr>
        <w:bCs/>
        <w:lang w:val="lv-LV"/>
      </w:rPr>
      <w:t xml:space="preserve"> 2014.gada Eiropas Kultūras galvaspilsēta</w:t>
    </w:r>
    <w:r w:rsidR="00386118">
      <w:rPr>
        <w:bCs/>
        <w:lang w:val="lv-LV"/>
      </w:rPr>
      <w:t>”</w:t>
    </w:r>
  </w:p>
  <w:bookmarkEnd w:id="4"/>
  <w:bookmarkEnd w:id="5"/>
  <w:bookmarkEnd w:id="6"/>
  <w:p w:rsidR="00C71EC1" w:rsidRPr="00A01EC2" w:rsidRDefault="00C71EC1" w:rsidP="00386118">
    <w:pPr>
      <w:jc w:val="both"/>
      <w:rPr>
        <w:sz w:val="16"/>
        <w:szCs w:val="16"/>
        <w:lang w:val="lv-L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7F2" w:rsidRDefault="00DD27F2">
      <w:r>
        <w:separator/>
      </w:r>
    </w:p>
  </w:footnote>
  <w:footnote w:type="continuationSeparator" w:id="0">
    <w:p w:rsidR="00DD27F2" w:rsidRDefault="00DD27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EC1" w:rsidRPr="00A01EC2" w:rsidRDefault="00C71EC1" w:rsidP="00A01EC2">
    <w:pPr>
      <w:pStyle w:val="Galvene"/>
      <w:jc w:val="center"/>
      <w:rPr>
        <w:lang w:val="lv-LV"/>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E005D"/>
    <w:multiLevelType w:val="multilevel"/>
    <w:tmpl w:val="753E2DF4"/>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36D30B6C"/>
    <w:multiLevelType w:val="hybridMultilevel"/>
    <w:tmpl w:val="091E2A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55740E6"/>
    <w:multiLevelType w:val="hybridMultilevel"/>
    <w:tmpl w:val="E33AA2BE"/>
    <w:lvl w:ilvl="0" w:tplc="A33491F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6E353678"/>
    <w:multiLevelType w:val="hybridMultilevel"/>
    <w:tmpl w:val="16C4A9D2"/>
    <w:lvl w:ilvl="0" w:tplc="42FC1146">
      <w:start w:val="1"/>
      <w:numFmt w:val="decimal"/>
      <w:lvlText w:val="%1."/>
      <w:lvlJc w:val="left"/>
      <w:pPr>
        <w:ind w:left="1710" w:hanging="9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DC26C2"/>
    <w:rsid w:val="0000766A"/>
    <w:rsid w:val="0000774B"/>
    <w:rsid w:val="00013A64"/>
    <w:rsid w:val="0001460F"/>
    <w:rsid w:val="00022F33"/>
    <w:rsid w:val="00050580"/>
    <w:rsid w:val="00072375"/>
    <w:rsid w:val="00092E69"/>
    <w:rsid w:val="000978E3"/>
    <w:rsid w:val="000C1BEF"/>
    <w:rsid w:val="000F59B4"/>
    <w:rsid w:val="00101ABF"/>
    <w:rsid w:val="00106BBD"/>
    <w:rsid w:val="00115AF5"/>
    <w:rsid w:val="001208D3"/>
    <w:rsid w:val="00122793"/>
    <w:rsid w:val="001253D0"/>
    <w:rsid w:val="0016081D"/>
    <w:rsid w:val="001A1081"/>
    <w:rsid w:val="0020744B"/>
    <w:rsid w:val="00240191"/>
    <w:rsid w:val="002A6382"/>
    <w:rsid w:val="002D5701"/>
    <w:rsid w:val="002E2ED0"/>
    <w:rsid w:val="00316687"/>
    <w:rsid w:val="003252C2"/>
    <w:rsid w:val="00386118"/>
    <w:rsid w:val="00395C4C"/>
    <w:rsid w:val="003A2382"/>
    <w:rsid w:val="003A434C"/>
    <w:rsid w:val="003C30E7"/>
    <w:rsid w:val="00416B27"/>
    <w:rsid w:val="00424723"/>
    <w:rsid w:val="00443227"/>
    <w:rsid w:val="004541A1"/>
    <w:rsid w:val="004726A9"/>
    <w:rsid w:val="0047450A"/>
    <w:rsid w:val="004B03C5"/>
    <w:rsid w:val="00540A4B"/>
    <w:rsid w:val="005724BA"/>
    <w:rsid w:val="005C2E68"/>
    <w:rsid w:val="005D3944"/>
    <w:rsid w:val="0062483F"/>
    <w:rsid w:val="00652956"/>
    <w:rsid w:val="00667DCB"/>
    <w:rsid w:val="00680275"/>
    <w:rsid w:val="006E36A2"/>
    <w:rsid w:val="007025B6"/>
    <w:rsid w:val="00711AE0"/>
    <w:rsid w:val="00720AA0"/>
    <w:rsid w:val="00741894"/>
    <w:rsid w:val="007560E0"/>
    <w:rsid w:val="00765DBF"/>
    <w:rsid w:val="00766F2D"/>
    <w:rsid w:val="00767C56"/>
    <w:rsid w:val="00793F68"/>
    <w:rsid w:val="007A193C"/>
    <w:rsid w:val="007C0CA6"/>
    <w:rsid w:val="007C62E9"/>
    <w:rsid w:val="007D21DF"/>
    <w:rsid w:val="007E76F5"/>
    <w:rsid w:val="0083700D"/>
    <w:rsid w:val="008962C5"/>
    <w:rsid w:val="008B4D42"/>
    <w:rsid w:val="008D4EEF"/>
    <w:rsid w:val="00910A0D"/>
    <w:rsid w:val="0093074D"/>
    <w:rsid w:val="00956834"/>
    <w:rsid w:val="00962DD4"/>
    <w:rsid w:val="009648B6"/>
    <w:rsid w:val="009876D6"/>
    <w:rsid w:val="009F2ECE"/>
    <w:rsid w:val="00A01EC2"/>
    <w:rsid w:val="00A12D1E"/>
    <w:rsid w:val="00A41FF2"/>
    <w:rsid w:val="00A645E1"/>
    <w:rsid w:val="00A74698"/>
    <w:rsid w:val="00A81E4B"/>
    <w:rsid w:val="00AA0DC7"/>
    <w:rsid w:val="00AC2228"/>
    <w:rsid w:val="00B003D4"/>
    <w:rsid w:val="00BA23FE"/>
    <w:rsid w:val="00BD53E1"/>
    <w:rsid w:val="00BF0C96"/>
    <w:rsid w:val="00BF176A"/>
    <w:rsid w:val="00BF6997"/>
    <w:rsid w:val="00C17F1C"/>
    <w:rsid w:val="00C24722"/>
    <w:rsid w:val="00C327D1"/>
    <w:rsid w:val="00C71EC1"/>
    <w:rsid w:val="00C977E6"/>
    <w:rsid w:val="00CA02DF"/>
    <w:rsid w:val="00CB01D5"/>
    <w:rsid w:val="00CD39FB"/>
    <w:rsid w:val="00CE7C9E"/>
    <w:rsid w:val="00D02FCA"/>
    <w:rsid w:val="00D43660"/>
    <w:rsid w:val="00D721D3"/>
    <w:rsid w:val="00D76899"/>
    <w:rsid w:val="00D910CD"/>
    <w:rsid w:val="00D93E38"/>
    <w:rsid w:val="00DC26C2"/>
    <w:rsid w:val="00DD27F2"/>
    <w:rsid w:val="00E05934"/>
    <w:rsid w:val="00E158CF"/>
    <w:rsid w:val="00E322D5"/>
    <w:rsid w:val="00E45C33"/>
    <w:rsid w:val="00E7165C"/>
    <w:rsid w:val="00E83941"/>
    <w:rsid w:val="00EB0F8A"/>
    <w:rsid w:val="00EB798D"/>
    <w:rsid w:val="00EF4D40"/>
    <w:rsid w:val="00F03803"/>
    <w:rsid w:val="00F26E65"/>
    <w:rsid w:val="00F2707A"/>
    <w:rsid w:val="00F32A0F"/>
    <w:rsid w:val="00F34AE9"/>
    <w:rsid w:val="00F43E19"/>
    <w:rsid w:val="00F57E1D"/>
    <w:rsid w:val="00F76F49"/>
    <w:rsid w:val="00F83CC0"/>
    <w:rsid w:val="00FA52D2"/>
    <w:rsid w:val="00FA57FC"/>
    <w:rsid w:val="00FC32DD"/>
    <w:rsid w:val="00FD64B5"/>
    <w:rsid w:val="00FD6A40"/>
    <w:rsid w:val="00FE55AE"/>
    <w:rsid w:val="00FE6F8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DC26C2"/>
    <w:rPr>
      <w:sz w:val="24"/>
      <w:szCs w:val="24"/>
      <w:lang w:val="en-GB" w:eastAsia="en-US"/>
    </w:rPr>
  </w:style>
  <w:style w:type="paragraph" w:styleId="Virsraksts4">
    <w:name w:val="heading 4"/>
    <w:basedOn w:val="Parastais"/>
    <w:next w:val="Parastais"/>
    <w:link w:val="Virsraksts4Rakstz"/>
    <w:qFormat/>
    <w:rsid w:val="00D02FCA"/>
    <w:pPr>
      <w:keepNext/>
      <w:jc w:val="center"/>
      <w:outlineLvl w:val="3"/>
    </w:pPr>
    <w:rPr>
      <w:b/>
      <w:sz w:val="28"/>
      <w:szCs w:val="20"/>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ais"/>
    <w:link w:val="PamattekstsRakstz"/>
    <w:rsid w:val="00DC26C2"/>
    <w:pPr>
      <w:jc w:val="both"/>
    </w:pPr>
    <w:rPr>
      <w:sz w:val="28"/>
      <w:szCs w:val="20"/>
      <w:lang w:val="en-AU"/>
    </w:rPr>
  </w:style>
  <w:style w:type="character" w:customStyle="1" w:styleId="PamattekstsRakstz">
    <w:name w:val="Pamatteksts Rakstz."/>
    <w:basedOn w:val="Noklusjumarindkopasfonts"/>
    <w:link w:val="Pamatteksts"/>
    <w:rsid w:val="00DC26C2"/>
    <w:rPr>
      <w:sz w:val="28"/>
      <w:lang w:val="en-AU" w:eastAsia="en-US" w:bidi="ar-SA"/>
    </w:rPr>
  </w:style>
  <w:style w:type="paragraph" w:customStyle="1" w:styleId="naisf">
    <w:name w:val="naisf"/>
    <w:basedOn w:val="Parastais"/>
    <w:rsid w:val="00DC26C2"/>
    <w:pPr>
      <w:spacing w:before="75" w:after="75"/>
      <w:ind w:firstLine="375"/>
      <w:jc w:val="both"/>
    </w:pPr>
    <w:rPr>
      <w:lang w:val="lv-LV" w:eastAsia="lv-LV"/>
    </w:rPr>
  </w:style>
  <w:style w:type="paragraph" w:styleId="Galvene">
    <w:name w:val="header"/>
    <w:basedOn w:val="Parastais"/>
    <w:link w:val="GalveneRakstz"/>
    <w:rsid w:val="00DC26C2"/>
    <w:pPr>
      <w:tabs>
        <w:tab w:val="center" w:pos="4153"/>
        <w:tab w:val="right" w:pos="8306"/>
      </w:tabs>
    </w:pPr>
  </w:style>
  <w:style w:type="paragraph" w:styleId="Kjene">
    <w:name w:val="footer"/>
    <w:basedOn w:val="Parastais"/>
    <w:rsid w:val="00DC26C2"/>
    <w:pPr>
      <w:tabs>
        <w:tab w:val="center" w:pos="4153"/>
        <w:tab w:val="right" w:pos="8306"/>
      </w:tabs>
    </w:pPr>
  </w:style>
  <w:style w:type="paragraph" w:styleId="Balonteksts">
    <w:name w:val="Balloon Text"/>
    <w:basedOn w:val="Parastais"/>
    <w:semiHidden/>
    <w:rsid w:val="00962DD4"/>
    <w:rPr>
      <w:rFonts w:ascii="Tahoma" w:hAnsi="Tahoma" w:cs="Tahoma"/>
      <w:sz w:val="16"/>
      <w:szCs w:val="16"/>
    </w:rPr>
  </w:style>
  <w:style w:type="character" w:customStyle="1" w:styleId="Virsraksts4Rakstz">
    <w:name w:val="Virsraksts 4 Rakstz."/>
    <w:basedOn w:val="Noklusjumarindkopasfonts"/>
    <w:link w:val="Virsraksts4"/>
    <w:rsid w:val="00D02FCA"/>
    <w:rPr>
      <w:b/>
      <w:sz w:val="28"/>
      <w:lang w:val="lv-LV" w:eastAsia="lv-LV" w:bidi="ar-SA"/>
    </w:rPr>
  </w:style>
  <w:style w:type="paragraph" w:customStyle="1" w:styleId="RakstzCharCharRakstzCharCharRakstz">
    <w:name w:val="Rakstz. Char Char Rakstz. Char Char Rakstz."/>
    <w:basedOn w:val="Parastais"/>
    <w:rsid w:val="00A01EC2"/>
    <w:pPr>
      <w:spacing w:after="160" w:line="240" w:lineRule="exact"/>
    </w:pPr>
    <w:rPr>
      <w:rFonts w:ascii="Tahoma" w:hAnsi="Tahoma"/>
      <w:sz w:val="20"/>
      <w:szCs w:val="20"/>
      <w:lang w:val="en-US"/>
    </w:rPr>
  </w:style>
  <w:style w:type="character" w:customStyle="1" w:styleId="GalveneRakstz">
    <w:name w:val="Galvene Rakstz."/>
    <w:basedOn w:val="Noklusjumarindkopasfonts"/>
    <w:link w:val="Galvene"/>
    <w:rsid w:val="00D76899"/>
    <w:rPr>
      <w:sz w:val="24"/>
      <w:szCs w:val="24"/>
      <w:lang w:val="en-GB" w:eastAsia="en-US"/>
    </w:rPr>
  </w:style>
  <w:style w:type="paragraph" w:styleId="Sarakstarindkopa">
    <w:name w:val="List Paragraph"/>
    <w:basedOn w:val="Parastais"/>
    <w:uiPriority w:val="34"/>
    <w:qFormat/>
    <w:rsid w:val="00766F2D"/>
    <w:pPr>
      <w:ind w:left="720"/>
      <w:contextualSpacing/>
    </w:pPr>
  </w:style>
</w:styles>
</file>

<file path=word/webSettings.xml><?xml version="1.0" encoding="utf-8"?>
<w:webSettings xmlns:r="http://schemas.openxmlformats.org/officeDocument/2006/relationships" xmlns:w="http://schemas.openxmlformats.org/wordprocessingml/2006/main">
  <w:divs>
    <w:div w:id="1056470267">
      <w:bodyDiv w:val="1"/>
      <w:marLeft w:val="0"/>
      <w:marRight w:val="0"/>
      <w:marTop w:val="0"/>
      <w:marBottom w:val="0"/>
      <w:divBdr>
        <w:top w:val="none" w:sz="0" w:space="0" w:color="auto"/>
        <w:left w:val="none" w:sz="0" w:space="0" w:color="auto"/>
        <w:bottom w:val="none" w:sz="0" w:space="0" w:color="auto"/>
        <w:right w:val="none" w:sz="0" w:space="0" w:color="auto"/>
      </w:divBdr>
    </w:div>
    <w:div w:id="1163548227">
      <w:bodyDiv w:val="1"/>
      <w:marLeft w:val="0"/>
      <w:marRight w:val="0"/>
      <w:marTop w:val="0"/>
      <w:marBottom w:val="0"/>
      <w:divBdr>
        <w:top w:val="none" w:sz="0" w:space="0" w:color="auto"/>
        <w:left w:val="none" w:sz="0" w:space="0" w:color="auto"/>
        <w:bottom w:val="none" w:sz="0" w:space="0" w:color="auto"/>
        <w:right w:val="none" w:sz="0" w:space="0" w:color="auto"/>
      </w:divBdr>
    </w:div>
    <w:div w:id="1322002565">
      <w:bodyDiv w:val="1"/>
      <w:marLeft w:val="0"/>
      <w:marRight w:val="0"/>
      <w:marTop w:val="0"/>
      <w:marBottom w:val="0"/>
      <w:divBdr>
        <w:top w:val="none" w:sz="0" w:space="0" w:color="auto"/>
        <w:left w:val="none" w:sz="0" w:space="0" w:color="auto"/>
        <w:bottom w:val="none" w:sz="0" w:space="0" w:color="auto"/>
        <w:right w:val="none" w:sz="0" w:space="0" w:color="auto"/>
      </w:divBdr>
    </w:div>
    <w:div w:id="1515265634">
      <w:bodyDiv w:val="1"/>
      <w:marLeft w:val="0"/>
      <w:marRight w:val="0"/>
      <w:marTop w:val="0"/>
      <w:marBottom w:val="0"/>
      <w:divBdr>
        <w:top w:val="none" w:sz="0" w:space="0" w:color="auto"/>
        <w:left w:val="none" w:sz="0" w:space="0" w:color="auto"/>
        <w:bottom w:val="none" w:sz="0" w:space="0" w:color="auto"/>
        <w:right w:val="none" w:sz="0" w:space="0" w:color="auto"/>
      </w:divBdr>
    </w:div>
    <w:div w:id="1908372762">
      <w:bodyDiv w:val="1"/>
      <w:marLeft w:val="0"/>
      <w:marRight w:val="0"/>
      <w:marTop w:val="0"/>
      <w:marBottom w:val="0"/>
      <w:divBdr>
        <w:top w:val="none" w:sz="0" w:space="0" w:color="auto"/>
        <w:left w:val="none" w:sz="0" w:space="0" w:color="auto"/>
        <w:bottom w:val="none" w:sz="0" w:space="0" w:color="auto"/>
        <w:right w:val="none" w:sz="0" w:space="0" w:color="auto"/>
      </w:divBdr>
    </w:div>
    <w:div w:id="1948734295">
      <w:bodyDiv w:val="1"/>
      <w:marLeft w:val="45"/>
      <w:marRight w:val="45"/>
      <w:marTop w:val="90"/>
      <w:marBottom w:val="90"/>
      <w:divBdr>
        <w:top w:val="none" w:sz="0" w:space="0" w:color="auto"/>
        <w:left w:val="none" w:sz="0" w:space="0" w:color="auto"/>
        <w:bottom w:val="none" w:sz="0" w:space="0" w:color="auto"/>
        <w:right w:val="none" w:sz="0" w:space="0" w:color="auto"/>
      </w:divBdr>
      <w:divsChild>
        <w:div w:id="405304203">
          <w:marLeft w:val="0"/>
          <w:marRight w:val="0"/>
          <w:marTop w:val="240"/>
          <w:marBottom w:val="0"/>
          <w:divBdr>
            <w:top w:val="none" w:sz="0" w:space="0" w:color="auto"/>
            <w:left w:val="none" w:sz="0" w:space="0" w:color="auto"/>
            <w:bottom w:val="none" w:sz="0" w:space="0" w:color="auto"/>
            <w:right w:val="none" w:sz="0" w:space="0" w:color="auto"/>
          </w:divBdr>
          <w:divsChild>
            <w:div w:id="144275298">
              <w:marLeft w:val="0"/>
              <w:marRight w:val="0"/>
              <w:marTop w:val="45"/>
              <w:marBottom w:val="0"/>
              <w:divBdr>
                <w:top w:val="none" w:sz="0" w:space="0" w:color="auto"/>
                <w:left w:val="none" w:sz="0" w:space="0" w:color="auto"/>
                <w:bottom w:val="none" w:sz="0" w:space="0" w:color="auto"/>
                <w:right w:val="none" w:sz="0" w:space="0" w:color="auto"/>
              </w:divBdr>
            </w:div>
          </w:divsChild>
        </w:div>
        <w:div w:id="1426993021">
          <w:marLeft w:val="0"/>
          <w:marRight w:val="0"/>
          <w:marTop w:val="240"/>
          <w:marBottom w:val="0"/>
          <w:divBdr>
            <w:top w:val="none" w:sz="0" w:space="0" w:color="auto"/>
            <w:left w:val="none" w:sz="0" w:space="0" w:color="auto"/>
            <w:bottom w:val="none" w:sz="0" w:space="0" w:color="auto"/>
            <w:right w:val="none" w:sz="0" w:space="0" w:color="auto"/>
          </w:divBdr>
        </w:div>
      </w:divsChild>
    </w:div>
    <w:div w:id="200882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249</Words>
  <Characters>1915</Characters>
  <Application>Microsoft Office Word</Application>
  <DocSecurity>0</DocSecurity>
  <Lines>15</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KMRik_140711_EKG_budz; Ministru kabineta rīkojuma projekts „Par valsts līdzfinansējumu Rīgai-2014. gada Eiropas kultūras galvaspilsētai”</vt:lpstr>
      <vt:lpstr>KMRik_160611_LLTdividendes</vt:lpstr>
    </vt:vector>
  </TitlesOfParts>
  <Manager>U.Lielpēters</Manager>
  <Company>LR Kulturas Ministrija</Company>
  <LinksUpToDate>false</LinksUpToDate>
  <CharactersWithSpaces>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KMRik_030811_EKG_budz; Ministru kabineta rīkojuma projekts „Par valsts līdzdalības programmu projektā Rīga 2014.gada Eiropas Kultūras galvaspilsēta”</dc:title>
  <dc:subject>MK Rīkojuma projekts</dc:subject>
  <dc:creator>D.Vilsone</dc:creator>
  <dc:description>D.Vilsone 67330240
Dace.Vilsone@km.gov.lv</dc:description>
  <cp:lastModifiedBy>Dace Vilsone</cp:lastModifiedBy>
  <cp:revision>3</cp:revision>
  <cp:lastPrinted>2011-08-01T12:52:00Z</cp:lastPrinted>
  <dcterms:created xsi:type="dcterms:W3CDTF">2011-08-03T09:00:00Z</dcterms:created>
  <dcterms:modified xsi:type="dcterms:W3CDTF">2011-08-03T09:01:00Z</dcterms:modified>
</cp:coreProperties>
</file>