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1A" w:rsidRPr="005070AF" w:rsidRDefault="006F721A" w:rsidP="006F721A">
      <w:pPr>
        <w:pStyle w:val="Parasts"/>
        <w:jc w:val="right"/>
        <w:rPr>
          <w:i/>
          <w:iCs/>
        </w:rPr>
      </w:pPr>
      <w:r w:rsidRPr="005070AF">
        <w:rPr>
          <w:i/>
          <w:iCs/>
        </w:rPr>
        <w:t>Projekts</w:t>
      </w:r>
    </w:p>
    <w:p w:rsidR="006F721A" w:rsidRPr="005070AF" w:rsidRDefault="006F721A" w:rsidP="006F721A">
      <w:pPr>
        <w:pStyle w:val="H4"/>
        <w:spacing w:after="0"/>
      </w:pPr>
    </w:p>
    <w:p w:rsidR="006F721A" w:rsidRPr="005070AF" w:rsidRDefault="006F721A" w:rsidP="006F721A">
      <w:pPr>
        <w:pStyle w:val="H4"/>
        <w:spacing w:after="0"/>
      </w:pPr>
      <w:r w:rsidRPr="005070AF">
        <w:t>LATVIJAS REPUBLIKAS MINISTRU KABINETS</w:t>
      </w:r>
    </w:p>
    <w:p w:rsidR="006F721A" w:rsidRPr="005070AF" w:rsidRDefault="006F721A" w:rsidP="006F721A">
      <w:pPr>
        <w:pStyle w:val="H4"/>
        <w:spacing w:after="0"/>
        <w:rPr>
          <w:b w:val="0"/>
          <w:bCs w:val="0"/>
        </w:rPr>
      </w:pPr>
    </w:p>
    <w:p w:rsidR="006F721A" w:rsidRPr="005070AF" w:rsidRDefault="006F721A" w:rsidP="006F721A">
      <w:pPr>
        <w:pStyle w:val="Parasts"/>
        <w:tabs>
          <w:tab w:val="left" w:pos="6663"/>
        </w:tabs>
        <w:spacing w:after="120"/>
        <w:ind w:firstLine="0"/>
      </w:pPr>
      <w:r w:rsidRPr="005070AF">
        <w:t>2012.gada __. _________</w:t>
      </w:r>
      <w:r w:rsidRPr="005070AF">
        <w:tab/>
        <w:t>Rīkojums Nr. ____</w:t>
      </w:r>
    </w:p>
    <w:p w:rsidR="006F721A" w:rsidRPr="005070AF" w:rsidRDefault="006F721A" w:rsidP="006F721A">
      <w:pPr>
        <w:pStyle w:val="Parasts"/>
        <w:tabs>
          <w:tab w:val="left" w:pos="6663"/>
        </w:tabs>
        <w:spacing w:after="120"/>
        <w:ind w:firstLine="0"/>
      </w:pPr>
      <w:r w:rsidRPr="005070AF">
        <w:t>Rīgā</w:t>
      </w:r>
      <w:r w:rsidRPr="005070AF">
        <w:tab/>
        <w:t>(prot. Nr. ___ ___.§)</w:t>
      </w:r>
    </w:p>
    <w:p w:rsidR="00351F2A" w:rsidRDefault="00351F2A" w:rsidP="00351F2A">
      <w:pPr>
        <w:pStyle w:val="Bezatstarpm"/>
        <w:rPr>
          <w:rFonts w:ascii="Times New Roman" w:hAnsi="Times New Roman"/>
          <w:iCs/>
          <w:sz w:val="28"/>
          <w:szCs w:val="28"/>
          <w:lang w:eastAsia="lv-LV"/>
        </w:rPr>
      </w:pPr>
      <w:bookmarkStart w:id="0" w:name="OLE_LINK1"/>
      <w:bookmarkStart w:id="1" w:name="OLE_LINK2"/>
    </w:p>
    <w:p w:rsidR="00351F2A" w:rsidRPr="00B50F90" w:rsidRDefault="00351F2A" w:rsidP="00351F2A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2" w:name="OLE_LINK9"/>
      <w:bookmarkStart w:id="3" w:name="OLE_LINK10"/>
      <w:r w:rsidRPr="00B50F90">
        <w:rPr>
          <w:rFonts w:ascii="Times New Roman" w:hAnsi="Times New Roman"/>
          <w:b/>
          <w:sz w:val="28"/>
          <w:szCs w:val="28"/>
        </w:rPr>
        <w:t>Grozījums Ministru kabineta 20</w:t>
      </w:r>
      <w:r w:rsidR="00B01F6B">
        <w:rPr>
          <w:rFonts w:ascii="Times New Roman" w:hAnsi="Times New Roman"/>
          <w:b/>
          <w:sz w:val="28"/>
          <w:szCs w:val="28"/>
        </w:rPr>
        <w:t>11</w:t>
      </w:r>
      <w:r w:rsidRPr="00B50F90">
        <w:rPr>
          <w:rFonts w:ascii="Times New Roman" w:hAnsi="Times New Roman"/>
          <w:b/>
          <w:sz w:val="28"/>
          <w:szCs w:val="28"/>
        </w:rPr>
        <w:t>.gada 2</w:t>
      </w:r>
      <w:r w:rsidR="00B01F6B">
        <w:rPr>
          <w:rFonts w:ascii="Times New Roman" w:hAnsi="Times New Roman"/>
          <w:b/>
          <w:sz w:val="28"/>
          <w:szCs w:val="28"/>
        </w:rPr>
        <w:t>0</w:t>
      </w:r>
      <w:r w:rsidRPr="00B50F90">
        <w:rPr>
          <w:rFonts w:ascii="Times New Roman" w:hAnsi="Times New Roman"/>
          <w:b/>
          <w:sz w:val="28"/>
          <w:szCs w:val="28"/>
        </w:rPr>
        <w:t>.</w:t>
      </w:r>
      <w:r w:rsidR="00B01F6B">
        <w:rPr>
          <w:rFonts w:ascii="Times New Roman" w:hAnsi="Times New Roman"/>
          <w:b/>
          <w:sz w:val="28"/>
          <w:szCs w:val="28"/>
        </w:rPr>
        <w:t>oktobra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</w:t>
      </w:r>
    </w:p>
    <w:p w:rsidR="00351F2A" w:rsidRPr="00B50F90" w:rsidRDefault="00351F2A" w:rsidP="00351F2A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B50F90">
        <w:rPr>
          <w:rFonts w:ascii="Times New Roman" w:hAnsi="Times New Roman"/>
          <w:b/>
          <w:sz w:val="28"/>
          <w:szCs w:val="28"/>
        </w:rPr>
        <w:t>Nr.</w:t>
      </w:r>
      <w:r w:rsidR="00B01F6B">
        <w:rPr>
          <w:rFonts w:ascii="Times New Roman" w:hAnsi="Times New Roman"/>
          <w:b/>
          <w:sz w:val="28"/>
          <w:szCs w:val="28"/>
        </w:rPr>
        <w:t>5</w:t>
      </w:r>
      <w:r w:rsidRPr="00B50F90">
        <w:rPr>
          <w:rFonts w:ascii="Times New Roman" w:hAnsi="Times New Roman"/>
          <w:b/>
          <w:sz w:val="28"/>
          <w:szCs w:val="28"/>
        </w:rPr>
        <w:t>4</w:t>
      </w:r>
      <w:r w:rsidR="00B01F6B">
        <w:rPr>
          <w:rFonts w:ascii="Times New Roman" w:hAnsi="Times New Roman"/>
          <w:b/>
          <w:sz w:val="28"/>
          <w:szCs w:val="28"/>
        </w:rPr>
        <w:t>2</w:t>
      </w:r>
      <w:r w:rsidRPr="00B50F90">
        <w:rPr>
          <w:rFonts w:ascii="Times New Roman" w:hAnsi="Times New Roman"/>
          <w:b/>
          <w:sz w:val="28"/>
          <w:szCs w:val="28"/>
        </w:rPr>
        <w:t xml:space="preserve"> </w:t>
      </w:r>
      <w:r w:rsidR="006662A3">
        <w:rPr>
          <w:rFonts w:ascii="Times New Roman" w:hAnsi="Times New Roman"/>
          <w:b/>
          <w:sz w:val="28"/>
          <w:szCs w:val="28"/>
        </w:rPr>
        <w:t>„</w:t>
      </w:r>
      <w:r w:rsidR="00B01F6B">
        <w:rPr>
          <w:rFonts w:ascii="Times New Roman" w:hAnsi="Times New Roman"/>
          <w:b/>
          <w:sz w:val="28"/>
          <w:szCs w:val="28"/>
        </w:rPr>
        <w:t>Par Nacionālās identitātes, pilsoniskās sabiedrības un integrācijas politikas pamatnostādnēm 2012.-2018.gadam</w:t>
      </w:r>
      <w:r w:rsidR="006662A3">
        <w:rPr>
          <w:rFonts w:ascii="Times New Roman" w:hAnsi="Times New Roman"/>
          <w:b/>
          <w:sz w:val="28"/>
          <w:szCs w:val="28"/>
        </w:rPr>
        <w:t>”</w:t>
      </w:r>
    </w:p>
    <w:bookmarkEnd w:id="2"/>
    <w:bookmarkEnd w:id="3"/>
    <w:p w:rsidR="00351F2A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bookmarkEnd w:id="0"/>
    <w:bookmarkEnd w:id="1"/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2A5B2D" w:rsidRDefault="00351F2A" w:rsidP="002A5B2D">
      <w:pPr>
        <w:jc w:val="both"/>
        <w:rPr>
          <w:spacing w:val="-2"/>
          <w:sz w:val="28"/>
          <w:szCs w:val="28"/>
        </w:rPr>
      </w:pPr>
      <w:r w:rsidRPr="00B01F6B">
        <w:rPr>
          <w:sz w:val="28"/>
          <w:szCs w:val="28"/>
        </w:rPr>
        <w:t xml:space="preserve">Izdarīt Ministru kabineta </w:t>
      </w:r>
      <w:r w:rsidR="00B01F6B" w:rsidRPr="00B01F6B">
        <w:rPr>
          <w:sz w:val="28"/>
          <w:szCs w:val="28"/>
        </w:rPr>
        <w:t xml:space="preserve">2011.gada 20.oktobra rīkojumā Nr.542 </w:t>
      </w:r>
      <w:r w:rsidR="006662A3">
        <w:rPr>
          <w:sz w:val="28"/>
          <w:szCs w:val="28"/>
        </w:rPr>
        <w:t>„</w:t>
      </w:r>
      <w:r w:rsidR="00B01F6B" w:rsidRPr="00B01F6B">
        <w:rPr>
          <w:sz w:val="28"/>
          <w:szCs w:val="28"/>
        </w:rPr>
        <w:t>Par Nacionālās identitātes, pilsoniskās sabiedrības un integrācijas politikas pamatnostādnēm 2012.-2018.gadam</w:t>
      </w:r>
      <w:r w:rsidR="006662A3">
        <w:rPr>
          <w:sz w:val="28"/>
          <w:szCs w:val="28"/>
        </w:rPr>
        <w:t>”</w:t>
      </w:r>
      <w:r w:rsidRPr="00B01F6B">
        <w:rPr>
          <w:sz w:val="28"/>
          <w:szCs w:val="28"/>
        </w:rPr>
        <w:t xml:space="preserve"> (Latvijas Vēstnesis, 20</w:t>
      </w:r>
      <w:r w:rsidR="00B01F6B">
        <w:rPr>
          <w:sz w:val="28"/>
          <w:szCs w:val="28"/>
        </w:rPr>
        <w:t>11</w:t>
      </w:r>
      <w:r w:rsidRPr="00B01F6B">
        <w:rPr>
          <w:sz w:val="28"/>
          <w:szCs w:val="28"/>
        </w:rPr>
        <w:t xml:space="preserve">, </w:t>
      </w:r>
      <w:r w:rsidR="00B01F6B">
        <w:rPr>
          <w:sz w:val="28"/>
          <w:szCs w:val="28"/>
        </w:rPr>
        <w:t>167</w:t>
      </w:r>
      <w:r w:rsidRPr="00B01F6B">
        <w:rPr>
          <w:sz w:val="28"/>
          <w:szCs w:val="28"/>
        </w:rPr>
        <w:t>.nr.</w:t>
      </w:r>
      <w:r w:rsidR="0008104C">
        <w:rPr>
          <w:sz w:val="28"/>
          <w:szCs w:val="28"/>
        </w:rPr>
        <w:t>; 2012, 70.nr.</w:t>
      </w:r>
      <w:r w:rsidRPr="00B01F6B">
        <w:rPr>
          <w:sz w:val="28"/>
          <w:szCs w:val="28"/>
        </w:rPr>
        <w:t>) grozījumu</w:t>
      </w:r>
      <w:r w:rsidR="00C67FA3">
        <w:rPr>
          <w:sz w:val="28"/>
          <w:szCs w:val="28"/>
        </w:rPr>
        <w:t xml:space="preserve"> un</w:t>
      </w:r>
      <w:r w:rsidR="00127FC2">
        <w:rPr>
          <w:sz w:val="28"/>
          <w:szCs w:val="28"/>
        </w:rPr>
        <w:t xml:space="preserve"> </w:t>
      </w:r>
      <w:r w:rsidR="002A5B2D">
        <w:rPr>
          <w:sz w:val="28"/>
          <w:szCs w:val="28"/>
        </w:rPr>
        <w:t>p</w:t>
      </w:r>
      <w:r w:rsidR="002A5B2D" w:rsidRPr="00BE71B9">
        <w:rPr>
          <w:spacing w:val="-2"/>
          <w:sz w:val="28"/>
          <w:szCs w:val="28"/>
        </w:rPr>
        <w:t>apildin</w:t>
      </w:r>
      <w:r w:rsidR="00C67FA3">
        <w:rPr>
          <w:spacing w:val="-2"/>
          <w:sz w:val="28"/>
          <w:szCs w:val="28"/>
        </w:rPr>
        <w:t>āt</w:t>
      </w:r>
      <w:r w:rsidR="002A5B2D" w:rsidRPr="00BE71B9">
        <w:rPr>
          <w:spacing w:val="-2"/>
          <w:sz w:val="28"/>
          <w:szCs w:val="28"/>
        </w:rPr>
        <w:t xml:space="preserve"> </w:t>
      </w:r>
      <w:r w:rsidR="00B01F6B">
        <w:rPr>
          <w:sz w:val="28"/>
          <w:szCs w:val="28"/>
        </w:rPr>
        <w:t>rīkojum</w:t>
      </w:r>
      <w:r w:rsidR="00C67FA3">
        <w:rPr>
          <w:sz w:val="28"/>
          <w:szCs w:val="28"/>
        </w:rPr>
        <w:t>a</w:t>
      </w:r>
      <w:r w:rsidR="002A5B2D" w:rsidRPr="00BE71B9">
        <w:rPr>
          <w:spacing w:val="-2"/>
          <w:sz w:val="28"/>
          <w:szCs w:val="28"/>
        </w:rPr>
        <w:t xml:space="preserve"> </w:t>
      </w:r>
      <w:r w:rsidR="002A5B2D">
        <w:rPr>
          <w:sz w:val="28"/>
          <w:szCs w:val="28"/>
        </w:rPr>
        <w:t>3</w:t>
      </w:r>
      <w:r w:rsidR="00B01F6B">
        <w:rPr>
          <w:sz w:val="28"/>
          <w:szCs w:val="28"/>
        </w:rPr>
        <w:t>.punkt</w:t>
      </w:r>
      <w:r w:rsidR="00C67FA3">
        <w:rPr>
          <w:sz w:val="28"/>
          <w:szCs w:val="28"/>
        </w:rPr>
        <w:t>u</w:t>
      </w:r>
      <w:r w:rsidR="00B01F6B">
        <w:rPr>
          <w:sz w:val="28"/>
          <w:szCs w:val="28"/>
        </w:rPr>
        <w:t xml:space="preserve"> </w:t>
      </w:r>
      <w:r w:rsidR="002A5B2D" w:rsidRPr="00BE71B9">
        <w:rPr>
          <w:spacing w:val="-2"/>
          <w:sz w:val="28"/>
          <w:szCs w:val="28"/>
        </w:rPr>
        <w:t xml:space="preserve">aiz skaitļa un vārda „2012.gadā” ar </w:t>
      </w:r>
      <w:r w:rsidR="00F7196B" w:rsidRPr="00BE71B9">
        <w:rPr>
          <w:spacing w:val="-2"/>
          <w:sz w:val="28"/>
          <w:szCs w:val="28"/>
        </w:rPr>
        <w:t xml:space="preserve">vārdiem </w:t>
      </w:r>
      <w:r w:rsidR="002A5B2D" w:rsidRPr="00BE71B9">
        <w:rPr>
          <w:spacing w:val="-2"/>
          <w:sz w:val="28"/>
          <w:szCs w:val="28"/>
        </w:rPr>
        <w:t xml:space="preserve">un </w:t>
      </w:r>
      <w:r w:rsidR="00F7196B" w:rsidRPr="00BE71B9">
        <w:rPr>
          <w:spacing w:val="-2"/>
          <w:sz w:val="28"/>
          <w:szCs w:val="28"/>
        </w:rPr>
        <w:t xml:space="preserve">skaitli </w:t>
      </w:r>
      <w:r w:rsidR="002A5B2D" w:rsidRPr="00BE71B9">
        <w:rPr>
          <w:spacing w:val="-2"/>
          <w:sz w:val="28"/>
          <w:szCs w:val="28"/>
        </w:rPr>
        <w:t>„un 2013.gadā”.</w:t>
      </w:r>
    </w:p>
    <w:p w:rsidR="006F721A" w:rsidRDefault="006F721A" w:rsidP="002A5B2D">
      <w:pPr>
        <w:jc w:val="both"/>
        <w:rPr>
          <w:spacing w:val="-2"/>
          <w:sz w:val="28"/>
          <w:szCs w:val="28"/>
        </w:rPr>
      </w:pPr>
    </w:p>
    <w:p w:rsidR="006F721A" w:rsidRPr="00BE71B9" w:rsidRDefault="006F721A" w:rsidP="002A5B2D">
      <w:pPr>
        <w:jc w:val="both"/>
        <w:rPr>
          <w:spacing w:val="-2"/>
          <w:sz w:val="28"/>
          <w:szCs w:val="28"/>
        </w:rPr>
      </w:pPr>
    </w:p>
    <w:p w:rsidR="006F721A" w:rsidRDefault="006F721A" w:rsidP="006F721A">
      <w:pPr>
        <w:pStyle w:val="Parasts"/>
        <w:ind w:firstLine="0"/>
        <w:jc w:val="left"/>
        <w:rPr>
          <w:color w:val="000000"/>
          <w:lang w:eastAsia="lv-LV"/>
        </w:rPr>
      </w:pPr>
      <w:r w:rsidRPr="005070AF">
        <w:rPr>
          <w:color w:val="000000"/>
          <w:lang w:eastAsia="lv-LV"/>
        </w:rPr>
        <w:t>Ministru prezidents</w:t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>
        <w:rPr>
          <w:color w:val="000000"/>
          <w:lang w:eastAsia="lv-LV"/>
        </w:rPr>
        <w:t>V.</w:t>
      </w:r>
      <w:r w:rsidRPr="005070AF">
        <w:rPr>
          <w:color w:val="000000"/>
          <w:lang w:eastAsia="lv-LV"/>
        </w:rPr>
        <w:t>Dombrovskis</w:t>
      </w:r>
    </w:p>
    <w:p w:rsidR="006F721A" w:rsidRPr="005070AF" w:rsidRDefault="006F721A" w:rsidP="006F721A">
      <w:pPr>
        <w:pStyle w:val="Parasts"/>
        <w:ind w:left="142" w:firstLine="0"/>
        <w:jc w:val="left"/>
        <w:rPr>
          <w:color w:val="000000"/>
          <w:lang w:eastAsia="lv-LV"/>
        </w:rPr>
      </w:pPr>
    </w:p>
    <w:p w:rsidR="006F721A" w:rsidRDefault="006F721A" w:rsidP="006F721A">
      <w:pPr>
        <w:pStyle w:val="Parasts"/>
        <w:ind w:firstLine="0"/>
        <w:jc w:val="left"/>
        <w:rPr>
          <w:color w:val="000000"/>
          <w:lang w:eastAsia="lv-LV"/>
        </w:rPr>
      </w:pPr>
      <w:r w:rsidRPr="005070AF">
        <w:rPr>
          <w:color w:val="000000"/>
          <w:lang w:eastAsia="lv-LV"/>
        </w:rPr>
        <w:t>Kultūras ministre</w:t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</w:r>
      <w:r w:rsidRPr="005070AF">
        <w:rPr>
          <w:color w:val="000000"/>
          <w:lang w:eastAsia="lv-LV"/>
        </w:rPr>
        <w:tab/>
        <w:t>Ž.</w:t>
      </w:r>
      <w:r w:rsidR="006176C8">
        <w:rPr>
          <w:color w:val="000000"/>
          <w:lang w:eastAsia="lv-LV"/>
        </w:rPr>
        <w:t>Jaunzeme</w:t>
      </w:r>
      <w:r>
        <w:rPr>
          <w:color w:val="000000"/>
          <w:lang w:eastAsia="lv-LV"/>
        </w:rPr>
        <w:t>–</w:t>
      </w:r>
      <w:r w:rsidRPr="005070AF">
        <w:rPr>
          <w:color w:val="000000"/>
          <w:lang w:eastAsia="lv-LV"/>
        </w:rPr>
        <w:t>Grende</w:t>
      </w:r>
    </w:p>
    <w:p w:rsidR="006F721A" w:rsidRDefault="006F721A" w:rsidP="006F721A">
      <w:pPr>
        <w:pStyle w:val="Parasts"/>
        <w:ind w:firstLine="0"/>
        <w:jc w:val="left"/>
        <w:rPr>
          <w:color w:val="000000"/>
          <w:lang w:eastAsia="lv-LV"/>
        </w:rPr>
      </w:pPr>
    </w:p>
    <w:p w:rsidR="006F721A" w:rsidRPr="005070AF" w:rsidRDefault="006F721A" w:rsidP="006F721A">
      <w:pPr>
        <w:pStyle w:val="Parasts"/>
        <w:ind w:firstLine="0"/>
        <w:jc w:val="left"/>
        <w:rPr>
          <w:color w:val="000000"/>
          <w:lang w:eastAsia="lv-LV"/>
        </w:rPr>
      </w:pPr>
      <w:r>
        <w:t>Vīza: Valsts sekretārs</w:t>
      </w:r>
      <w:r>
        <w:tab/>
      </w:r>
      <w:r w:rsidRPr="005070AF">
        <w:tab/>
      </w:r>
      <w:r w:rsidRPr="005070AF">
        <w:tab/>
      </w:r>
      <w:r w:rsidRPr="005070AF">
        <w:tab/>
      </w:r>
      <w:r w:rsidRPr="005070AF">
        <w:tab/>
      </w:r>
      <w:r>
        <w:tab/>
        <w:t>G.Puķītis</w:t>
      </w:r>
    </w:p>
    <w:p w:rsidR="006F721A" w:rsidRDefault="006F721A" w:rsidP="006F721A">
      <w:pPr>
        <w:pStyle w:val="Parasts"/>
        <w:spacing w:after="120"/>
        <w:ind w:firstLine="0"/>
        <w:jc w:val="left"/>
        <w:rPr>
          <w:color w:val="000000"/>
          <w:lang w:eastAsia="lv-LV"/>
        </w:rPr>
      </w:pPr>
    </w:p>
    <w:p w:rsidR="006F721A" w:rsidRDefault="006F721A" w:rsidP="006F721A">
      <w:pPr>
        <w:rPr>
          <w:szCs w:val="18"/>
        </w:rPr>
      </w:pPr>
    </w:p>
    <w:p w:rsidR="00457063" w:rsidRDefault="00457063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351F2A" w:rsidRPr="00D31A76" w:rsidRDefault="00351F2A" w:rsidP="00351F2A">
      <w:pPr>
        <w:pStyle w:val="Bezatstarpm"/>
        <w:rPr>
          <w:rFonts w:ascii="Times New Roman" w:hAnsi="Times New Roman"/>
          <w:sz w:val="28"/>
          <w:szCs w:val="28"/>
        </w:rPr>
      </w:pPr>
    </w:p>
    <w:p w:rsidR="00351F2A" w:rsidRPr="00D31A76" w:rsidRDefault="00DD2261" w:rsidP="00351F2A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A5B2D">
        <w:rPr>
          <w:rFonts w:ascii="Times New Roman" w:hAnsi="Times New Roman"/>
          <w:sz w:val="24"/>
          <w:szCs w:val="24"/>
        </w:rPr>
        <w:t>.11</w:t>
      </w:r>
      <w:r w:rsidR="00351F2A" w:rsidRPr="00D31A76">
        <w:rPr>
          <w:rFonts w:ascii="Times New Roman" w:hAnsi="Times New Roman"/>
          <w:sz w:val="24"/>
          <w:szCs w:val="24"/>
        </w:rPr>
        <w:t>.1</w:t>
      </w:r>
      <w:r w:rsidR="00B01F6B">
        <w:rPr>
          <w:rFonts w:ascii="Times New Roman" w:hAnsi="Times New Roman"/>
          <w:sz w:val="24"/>
          <w:szCs w:val="24"/>
        </w:rPr>
        <w:t>2</w:t>
      </w:r>
      <w:r w:rsidR="00351F2A" w:rsidRPr="00D31A76">
        <w:rPr>
          <w:rFonts w:ascii="Times New Roman" w:hAnsi="Times New Roman"/>
          <w:sz w:val="24"/>
          <w:szCs w:val="24"/>
        </w:rPr>
        <w:t xml:space="preserve">. </w:t>
      </w:r>
      <w:r w:rsidR="002A5B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2A5B2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</w:t>
      </w:r>
      <w:r w:rsidR="002A5B2D">
        <w:rPr>
          <w:rFonts w:ascii="Times New Roman" w:hAnsi="Times New Roman"/>
          <w:sz w:val="24"/>
          <w:szCs w:val="24"/>
        </w:rPr>
        <w:t>5</w:t>
      </w:r>
    </w:p>
    <w:p w:rsidR="00351F2A" w:rsidRPr="00D31A76" w:rsidRDefault="0008104C" w:rsidP="00351F2A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</w:p>
    <w:p w:rsidR="00351F2A" w:rsidRPr="00D31A76" w:rsidRDefault="00B01F6B" w:rsidP="00351F2A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G.Robežniece</w:t>
      </w:r>
    </w:p>
    <w:p w:rsidR="00DC678F" w:rsidRPr="00457063" w:rsidRDefault="00351F2A" w:rsidP="00457063">
      <w:pPr>
        <w:pStyle w:val="Bezatstarpm"/>
        <w:rPr>
          <w:rFonts w:ascii="Times New Roman" w:hAnsi="Times New Roman"/>
          <w:sz w:val="24"/>
          <w:szCs w:val="24"/>
        </w:rPr>
      </w:pPr>
      <w:r w:rsidRPr="00D31A76">
        <w:rPr>
          <w:rFonts w:ascii="Times New Roman" w:hAnsi="Times New Roman"/>
          <w:sz w:val="24"/>
          <w:szCs w:val="24"/>
        </w:rPr>
        <w:t>67330</w:t>
      </w:r>
      <w:r w:rsidR="00B01F6B">
        <w:rPr>
          <w:rFonts w:ascii="Times New Roman" w:hAnsi="Times New Roman"/>
          <w:sz w:val="24"/>
          <w:szCs w:val="24"/>
        </w:rPr>
        <w:t>325</w:t>
      </w:r>
      <w:r w:rsidRPr="00D31A76">
        <w:rPr>
          <w:rFonts w:ascii="Times New Roman" w:hAnsi="Times New Roman"/>
          <w:sz w:val="24"/>
          <w:szCs w:val="24"/>
        </w:rPr>
        <w:t xml:space="preserve">, </w:t>
      </w:r>
      <w:r w:rsidR="00B01F6B">
        <w:rPr>
          <w:rFonts w:ascii="Times New Roman" w:hAnsi="Times New Roman"/>
          <w:sz w:val="24"/>
          <w:szCs w:val="24"/>
        </w:rPr>
        <w:t>gunta</w:t>
      </w:r>
      <w:r>
        <w:rPr>
          <w:rFonts w:ascii="Times New Roman" w:hAnsi="Times New Roman"/>
          <w:sz w:val="24"/>
          <w:szCs w:val="24"/>
        </w:rPr>
        <w:t>.</w:t>
      </w:r>
      <w:r w:rsidR="00B01F6B">
        <w:rPr>
          <w:rFonts w:ascii="Times New Roman" w:hAnsi="Times New Roman"/>
          <w:sz w:val="24"/>
          <w:szCs w:val="24"/>
        </w:rPr>
        <w:t>robezniece</w:t>
      </w:r>
      <w:r w:rsidRPr="00D31A76">
        <w:rPr>
          <w:rFonts w:ascii="Times New Roman" w:hAnsi="Times New Roman"/>
          <w:sz w:val="24"/>
          <w:szCs w:val="24"/>
        </w:rPr>
        <w:t>@km.gov.lv</w:t>
      </w:r>
    </w:p>
    <w:sectPr w:rsidR="00DC678F" w:rsidRPr="00457063" w:rsidSect="0065005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A3" w:rsidRDefault="00C67FA3" w:rsidP="00351F2A">
      <w:r>
        <w:separator/>
      </w:r>
    </w:p>
  </w:endnote>
  <w:endnote w:type="continuationSeparator" w:id="0">
    <w:p w:rsidR="00C67FA3" w:rsidRDefault="00C67FA3" w:rsidP="0035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A3" w:rsidRPr="00E34CD5" w:rsidRDefault="00C67FA3" w:rsidP="00E34CD5">
    <w:pPr>
      <w:pStyle w:val="Bezatstarpm"/>
      <w:jc w:val="both"/>
      <w:rPr>
        <w:rFonts w:ascii="Times New Roman" w:hAnsi="Times New Roman"/>
        <w:sz w:val="24"/>
        <w:szCs w:val="24"/>
      </w:rPr>
    </w:pPr>
    <w:bookmarkStart w:id="4" w:name="OLE_LINK11"/>
    <w:bookmarkStart w:id="5" w:name="OLE_LINK12"/>
    <w:r w:rsidRPr="00E34CD5">
      <w:rPr>
        <w:rFonts w:ascii="Times New Roman" w:hAnsi="Times New Roman"/>
        <w:sz w:val="24"/>
        <w:szCs w:val="24"/>
      </w:rPr>
      <w:t>KMRik_</w:t>
    </w:r>
    <w:r>
      <w:rPr>
        <w:rFonts w:ascii="Times New Roman" w:hAnsi="Times New Roman"/>
        <w:sz w:val="24"/>
        <w:szCs w:val="24"/>
      </w:rPr>
      <w:t>0511</w:t>
    </w:r>
    <w:r w:rsidRPr="00E34CD5">
      <w:rPr>
        <w:rFonts w:ascii="Times New Roman" w:hAnsi="Times New Roman"/>
        <w:sz w:val="24"/>
        <w:szCs w:val="24"/>
      </w:rPr>
      <w:t>12_</w:t>
    </w:r>
    <w:r>
      <w:rPr>
        <w:rFonts w:ascii="Times New Roman" w:hAnsi="Times New Roman"/>
        <w:sz w:val="24"/>
        <w:szCs w:val="24"/>
      </w:rPr>
      <w:t>sab_integr</w:t>
    </w:r>
    <w:bookmarkEnd w:id="4"/>
    <w:bookmarkEnd w:id="5"/>
    <w:r w:rsidRPr="00E34CD5">
      <w:rPr>
        <w:rFonts w:ascii="Times New Roman" w:hAnsi="Times New Roman"/>
        <w:sz w:val="24"/>
        <w:szCs w:val="24"/>
      </w:rPr>
      <w:t>; Ministru kabineta rīkojuma projekts „Grozījums Ministru kabineta 2011.gada 20.oktobra rīkojumā</w:t>
    </w:r>
    <w:r>
      <w:rPr>
        <w:rFonts w:ascii="Times New Roman" w:hAnsi="Times New Roman"/>
        <w:sz w:val="24"/>
        <w:szCs w:val="24"/>
      </w:rPr>
      <w:t xml:space="preserve"> Nr.542 „</w:t>
    </w:r>
    <w:r w:rsidRPr="00E34CD5">
      <w:rPr>
        <w:rFonts w:ascii="Times New Roman" w:hAnsi="Times New Roman"/>
        <w:sz w:val="24"/>
        <w:szCs w:val="24"/>
      </w:rPr>
      <w:t>Par Nacionālās identitātes, pilsoniskās sabiedrības un integrācijas politikas pamatnostādnēm 2012.-2018.gadam</w:t>
    </w:r>
    <w:r>
      <w:rPr>
        <w:rFonts w:ascii="Times New Roman" w:hAnsi="Times New Roman"/>
        <w:sz w:val="24"/>
        <w:szCs w:val="24"/>
      </w:rPr>
      <w:t>”</w:t>
    </w:r>
    <w:r w:rsidRPr="00E34CD5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A3" w:rsidRDefault="00C67FA3" w:rsidP="00351F2A">
      <w:r>
        <w:separator/>
      </w:r>
    </w:p>
  </w:footnote>
  <w:footnote w:type="continuationSeparator" w:id="0">
    <w:p w:rsidR="00C67FA3" w:rsidRDefault="00C67FA3" w:rsidP="0035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2A"/>
    <w:rsid w:val="00055301"/>
    <w:rsid w:val="0008104C"/>
    <w:rsid w:val="000C096D"/>
    <w:rsid w:val="000D0F86"/>
    <w:rsid w:val="0010145B"/>
    <w:rsid w:val="0011054C"/>
    <w:rsid w:val="00127FC2"/>
    <w:rsid w:val="00132ECD"/>
    <w:rsid w:val="00140E3B"/>
    <w:rsid w:val="00184A0E"/>
    <w:rsid w:val="001A42E2"/>
    <w:rsid w:val="001B1AF6"/>
    <w:rsid w:val="001D5A46"/>
    <w:rsid w:val="002608B6"/>
    <w:rsid w:val="002A5B2D"/>
    <w:rsid w:val="002E22EB"/>
    <w:rsid w:val="00300E80"/>
    <w:rsid w:val="0031055A"/>
    <w:rsid w:val="00316720"/>
    <w:rsid w:val="00326954"/>
    <w:rsid w:val="00351F2A"/>
    <w:rsid w:val="003C7B14"/>
    <w:rsid w:val="003D0092"/>
    <w:rsid w:val="003F2CE7"/>
    <w:rsid w:val="00457063"/>
    <w:rsid w:val="004B67AC"/>
    <w:rsid w:val="005034FA"/>
    <w:rsid w:val="0055239B"/>
    <w:rsid w:val="005536B9"/>
    <w:rsid w:val="005B1CBA"/>
    <w:rsid w:val="006176C8"/>
    <w:rsid w:val="00634530"/>
    <w:rsid w:val="00650054"/>
    <w:rsid w:val="006662A3"/>
    <w:rsid w:val="0068274B"/>
    <w:rsid w:val="006B1A27"/>
    <w:rsid w:val="006F2FCD"/>
    <w:rsid w:val="006F32E6"/>
    <w:rsid w:val="006F5288"/>
    <w:rsid w:val="006F721A"/>
    <w:rsid w:val="00702B5B"/>
    <w:rsid w:val="0078355A"/>
    <w:rsid w:val="00796936"/>
    <w:rsid w:val="00903360"/>
    <w:rsid w:val="00904E4E"/>
    <w:rsid w:val="009A09D3"/>
    <w:rsid w:val="009C1020"/>
    <w:rsid w:val="00A176C0"/>
    <w:rsid w:val="00A41551"/>
    <w:rsid w:val="00A4487B"/>
    <w:rsid w:val="00AC0936"/>
    <w:rsid w:val="00AD0C6D"/>
    <w:rsid w:val="00B01F6B"/>
    <w:rsid w:val="00B650B8"/>
    <w:rsid w:val="00B92BD9"/>
    <w:rsid w:val="00B94485"/>
    <w:rsid w:val="00C43903"/>
    <w:rsid w:val="00C67FA3"/>
    <w:rsid w:val="00CE25A4"/>
    <w:rsid w:val="00D406D5"/>
    <w:rsid w:val="00DC678F"/>
    <w:rsid w:val="00DD2261"/>
    <w:rsid w:val="00DE1AD0"/>
    <w:rsid w:val="00E34CD5"/>
    <w:rsid w:val="00E6687A"/>
    <w:rsid w:val="00EB073E"/>
    <w:rsid w:val="00F0109B"/>
    <w:rsid w:val="00F7196B"/>
    <w:rsid w:val="00FA64A9"/>
    <w:rsid w:val="00FC353D"/>
    <w:rsid w:val="00FD4F90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F721A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semiHidden/>
    <w:unhideWhenUsed/>
    <w:rsid w:val="00351F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51F2A"/>
  </w:style>
  <w:style w:type="paragraph" w:styleId="Kjene">
    <w:name w:val="footer"/>
    <w:basedOn w:val="Parastais"/>
    <w:link w:val="KjeneRakstz"/>
    <w:uiPriority w:val="99"/>
    <w:semiHidden/>
    <w:unhideWhenUsed/>
    <w:rsid w:val="00351F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51F2A"/>
  </w:style>
  <w:style w:type="paragraph" w:styleId="Balonteksts">
    <w:name w:val="Balloon Text"/>
    <w:basedOn w:val="Parastais"/>
    <w:link w:val="BalontekstsRakstz"/>
    <w:uiPriority w:val="99"/>
    <w:semiHidden/>
    <w:unhideWhenUsed/>
    <w:rsid w:val="003D00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0092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6F721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Parasts">
    <w:name w:val="Parasts"/>
    <w:rsid w:val="006F7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6F721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44D5-1E20-480E-B66E-1932B47C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2011.gada 20.oktobra rīkojumā Nr.542 "Par Nacionālās identitātes, pilsoniskās sabiedrības un integrācijas politikas pamatnostādnēm 2012.-2018.gadam"</vt:lpstr>
    </vt:vector>
  </TitlesOfParts>
  <Company>LR Kultūras Ministrija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20.oktobra rīkojumā Nr.542 „Par Nacionālās identitātes, pilsoniskās sabiedrības un integrācijas politikas pamatnostādnēm 2012.-2018.gadam”</dc:title>
  <dc:subject>KMRik_051012_sab integr</dc:subject>
  <dc:creator>Gunta Robežniece</dc:creator>
  <dc:description>G.Robežniece,
67330325, gunta.robezniece@km.gov.lv</dc:description>
  <cp:lastModifiedBy>Gunta Robežniece</cp:lastModifiedBy>
  <cp:revision>3</cp:revision>
  <cp:lastPrinted>2012-11-06T11:11:00Z</cp:lastPrinted>
  <dcterms:created xsi:type="dcterms:W3CDTF">2012-11-13T08:44:00Z</dcterms:created>
  <dcterms:modified xsi:type="dcterms:W3CDTF">2012-11-13T08:45:00Z</dcterms:modified>
</cp:coreProperties>
</file>