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FF" w:rsidRPr="005A10DC" w:rsidRDefault="00FF79FF" w:rsidP="00FF79FF">
      <w:pPr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i/>
          <w:color w:val="000000" w:themeColor="text1"/>
          <w:sz w:val="28"/>
          <w:szCs w:val="28"/>
        </w:rPr>
        <w:t>Projekts</w:t>
      </w:r>
    </w:p>
    <w:p w:rsidR="00FF79FF" w:rsidRPr="005A10DC" w:rsidRDefault="00FF79FF" w:rsidP="00FF79FF">
      <w:pPr>
        <w:jc w:val="right"/>
        <w:rPr>
          <w:rFonts w:ascii="Times New Roman" w:hAnsi="Times New Roman"/>
          <w:color w:val="000000" w:themeColor="text1"/>
          <w:szCs w:val="28"/>
        </w:rPr>
      </w:pPr>
    </w:p>
    <w:p w:rsidR="00FF79FF" w:rsidRPr="005A10DC" w:rsidRDefault="00FF79FF" w:rsidP="00FF79FF">
      <w:pPr>
        <w:pStyle w:val="H4"/>
        <w:spacing w:after="0"/>
        <w:rPr>
          <w:color w:val="000000" w:themeColor="text1"/>
          <w:szCs w:val="28"/>
        </w:rPr>
      </w:pPr>
      <w:r w:rsidRPr="005A10DC">
        <w:rPr>
          <w:color w:val="000000" w:themeColor="text1"/>
          <w:szCs w:val="28"/>
        </w:rPr>
        <w:t>LATVIJAS REPUBLIKAS MINISTRU KABINETS</w:t>
      </w:r>
    </w:p>
    <w:p w:rsidR="00FF79FF" w:rsidRPr="005A10DC" w:rsidRDefault="00FF79FF" w:rsidP="00FF79FF">
      <w:pPr>
        <w:pStyle w:val="H4"/>
        <w:spacing w:after="0"/>
        <w:rPr>
          <w:b w:val="0"/>
          <w:color w:val="000000" w:themeColor="text1"/>
          <w:szCs w:val="28"/>
        </w:rPr>
      </w:pPr>
    </w:p>
    <w:p w:rsidR="00FF79FF" w:rsidRPr="005A10DC" w:rsidRDefault="00FF79FF" w:rsidP="00FF79FF">
      <w:pPr>
        <w:pStyle w:val="H4"/>
        <w:spacing w:after="0"/>
        <w:rPr>
          <w:b w:val="0"/>
          <w:color w:val="000000" w:themeColor="text1"/>
          <w:szCs w:val="28"/>
        </w:rPr>
      </w:pPr>
    </w:p>
    <w:p w:rsidR="00FF79FF" w:rsidRPr="005A10DC" w:rsidRDefault="00FF79FF" w:rsidP="00FF79FF">
      <w:pPr>
        <w:pStyle w:val="Pamattekstaatkpe3"/>
        <w:ind w:left="0"/>
        <w:rPr>
          <w:color w:val="000000" w:themeColor="text1"/>
          <w:sz w:val="28"/>
          <w:szCs w:val="28"/>
        </w:rPr>
      </w:pPr>
      <w:r w:rsidRPr="005A10DC">
        <w:rPr>
          <w:color w:val="000000" w:themeColor="text1"/>
          <w:sz w:val="28"/>
          <w:szCs w:val="28"/>
        </w:rPr>
        <w:t xml:space="preserve">2013.gada ___. _________ </w:t>
      </w:r>
      <w:r w:rsidRPr="005A10DC">
        <w:rPr>
          <w:color w:val="000000" w:themeColor="text1"/>
          <w:sz w:val="28"/>
          <w:szCs w:val="28"/>
        </w:rPr>
        <w:tab/>
      </w:r>
      <w:r w:rsidRPr="005A10DC">
        <w:rPr>
          <w:color w:val="000000" w:themeColor="text1"/>
          <w:sz w:val="28"/>
          <w:szCs w:val="28"/>
        </w:rPr>
        <w:tab/>
      </w:r>
      <w:r w:rsidRPr="005A10DC">
        <w:rPr>
          <w:color w:val="000000" w:themeColor="text1"/>
          <w:sz w:val="28"/>
          <w:szCs w:val="28"/>
        </w:rPr>
        <w:tab/>
        <w:t xml:space="preserve"> </w:t>
      </w:r>
      <w:r w:rsidRPr="005A10DC">
        <w:rPr>
          <w:color w:val="000000" w:themeColor="text1"/>
          <w:sz w:val="28"/>
          <w:szCs w:val="28"/>
        </w:rPr>
        <w:tab/>
        <w:t xml:space="preserve"> </w:t>
      </w:r>
      <w:r w:rsidRPr="005A10DC">
        <w:rPr>
          <w:color w:val="000000" w:themeColor="text1"/>
          <w:sz w:val="28"/>
          <w:szCs w:val="28"/>
        </w:rPr>
        <w:tab/>
        <w:t xml:space="preserve">Rīkojuma Nr.___                    </w:t>
      </w:r>
    </w:p>
    <w:p w:rsidR="00FF79FF" w:rsidRPr="005A10DC" w:rsidRDefault="00FF79FF" w:rsidP="00FF79F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Rīgā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  <w:t>(prot. Nr.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  <w:t>.§ )</w:t>
      </w:r>
    </w:p>
    <w:p w:rsidR="00FF79FF" w:rsidRPr="005A10DC" w:rsidRDefault="00FF79FF" w:rsidP="00FF79FF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53FB7" w:rsidRPr="00653FB7" w:rsidRDefault="00653FB7" w:rsidP="00653FB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1"/>
      <w:r w:rsidRPr="00653FB7">
        <w:rPr>
          <w:rFonts w:ascii="Times New Roman" w:hAnsi="Times New Roman"/>
          <w:b/>
          <w:bCs/>
          <w:sz w:val="28"/>
          <w:szCs w:val="28"/>
        </w:rPr>
        <w:t xml:space="preserve">Grozījumi Ministru kabineta 2013.gada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53F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jūlija</w:t>
      </w:r>
      <w:r w:rsidRPr="00653FB7">
        <w:rPr>
          <w:rFonts w:ascii="Times New Roman" w:hAnsi="Times New Roman"/>
          <w:b/>
          <w:bCs/>
          <w:sz w:val="28"/>
          <w:szCs w:val="28"/>
        </w:rPr>
        <w:t xml:space="preserve"> rīkojumā Nr. </w:t>
      </w:r>
      <w:r>
        <w:rPr>
          <w:rFonts w:ascii="Times New Roman" w:hAnsi="Times New Roman"/>
          <w:b/>
          <w:bCs/>
          <w:sz w:val="28"/>
          <w:szCs w:val="28"/>
        </w:rPr>
        <w:t>288</w:t>
      </w:r>
      <w:r w:rsidRPr="00653FB7">
        <w:rPr>
          <w:rFonts w:ascii="Times New Roman" w:hAnsi="Times New Roman"/>
          <w:b/>
          <w:bCs/>
          <w:sz w:val="28"/>
          <w:szCs w:val="28"/>
        </w:rPr>
        <w:t xml:space="preserve"> „Par finanšu līdzekļu piešķiršanu no valsts budžeta programmas </w:t>
      </w:r>
    </w:p>
    <w:p w:rsidR="00FF79FF" w:rsidRPr="00653FB7" w:rsidRDefault="00653FB7" w:rsidP="00653FB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3FB7">
        <w:rPr>
          <w:rFonts w:ascii="Times New Roman" w:hAnsi="Times New Roman"/>
          <w:b/>
          <w:bCs/>
          <w:sz w:val="28"/>
          <w:szCs w:val="28"/>
        </w:rPr>
        <w:t>"Līdzekļi neparedzētiem gadījumiem"”</w:t>
      </w:r>
    </w:p>
    <w:bookmarkEnd w:id="0"/>
    <w:bookmarkEnd w:id="1"/>
    <w:bookmarkEnd w:id="2"/>
    <w:bookmarkEnd w:id="3"/>
    <w:p w:rsidR="00FF79FF" w:rsidRPr="005A10DC" w:rsidRDefault="00FF79FF" w:rsidP="00FF79FF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2684" w:rsidRDefault="00406BC7" w:rsidP="00C72684">
      <w:pPr>
        <w:pStyle w:val="Sarakstarindkopa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Izteikt rīkojumu jaunā redakcijā:</w:t>
      </w:r>
    </w:p>
    <w:p w:rsidR="00D62BB8" w:rsidRPr="005A10DC" w:rsidRDefault="00406BC7" w:rsidP="00406BC7">
      <w:pPr>
        <w:pStyle w:val="Sarakstarindkopa"/>
        <w:ind w:left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„</w:t>
      </w:r>
      <w:r w:rsidR="00AC473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F79FF" w:rsidRPr="005A10DC">
        <w:rPr>
          <w:rFonts w:ascii="Times New Roman" w:hAnsi="Times New Roman"/>
          <w:color w:val="000000" w:themeColor="text1"/>
          <w:sz w:val="28"/>
          <w:szCs w:val="28"/>
        </w:rPr>
        <w:t>Fi</w:t>
      </w:r>
      <w:r w:rsidR="00052A54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nanšu ministrijai no valsts budžeta programmas 02.00.00 „Līdzekļi neparedzētiem gadījumiem” piešķirt </w:t>
      </w:r>
      <w:r w:rsidR="004627DF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Kultūras ministrijai </w:t>
      </w:r>
      <w:r w:rsidR="00052A54" w:rsidRPr="005A10DC">
        <w:rPr>
          <w:rFonts w:ascii="Times New Roman" w:hAnsi="Times New Roman"/>
          <w:color w:val="000000" w:themeColor="text1"/>
          <w:sz w:val="28"/>
          <w:szCs w:val="28"/>
        </w:rPr>
        <w:t>300 000</w:t>
      </w:r>
      <w:r w:rsidR="009015F1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latu</w:t>
      </w:r>
      <w:r w:rsidR="00052A54" w:rsidRPr="005A10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62BB8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tai skaitā:</w:t>
      </w:r>
    </w:p>
    <w:p w:rsidR="00052A54" w:rsidRPr="005A10DC" w:rsidRDefault="00D62BB8" w:rsidP="00B51FC5">
      <w:pPr>
        <w:pStyle w:val="Sarakstarindkopa"/>
        <w:numPr>
          <w:ilvl w:val="1"/>
          <w:numId w:val="2"/>
        </w:numPr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33E8C" w:rsidRPr="005A10DC">
        <w:rPr>
          <w:rFonts w:ascii="Times New Roman" w:hAnsi="Times New Roman"/>
          <w:color w:val="000000" w:themeColor="text1"/>
          <w:sz w:val="28"/>
          <w:szCs w:val="28"/>
        </w:rPr>
        <w:t>79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9481E" w:rsidRPr="005A10D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33E8C" w:rsidRPr="005A10DC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latu Nacionālajam kino centram, </w:t>
      </w:r>
      <w:r w:rsidR="00052A54" w:rsidRPr="005A10DC">
        <w:rPr>
          <w:rFonts w:ascii="Times New Roman" w:hAnsi="Times New Roman"/>
          <w:color w:val="000000" w:themeColor="text1"/>
          <w:sz w:val="28"/>
          <w:szCs w:val="28"/>
        </w:rPr>
        <w:t>lai nodrošinātu valsts budžeta līdzfinansējumu ārvalstu filmu uzņemšanai Latvijā 2013.gadā saskaņā ar Ministru kabineta 2013.gada 26.marta noteikumiem Nr.</w:t>
      </w:r>
      <w:r w:rsidR="00CA09B3" w:rsidRPr="005A10DC">
        <w:rPr>
          <w:rFonts w:ascii="Times New Roman" w:hAnsi="Times New Roman"/>
          <w:color w:val="000000" w:themeColor="text1"/>
          <w:sz w:val="28"/>
          <w:szCs w:val="28"/>
        </w:rPr>
        <w:t>163</w:t>
      </w:r>
      <w:r w:rsidR="00052A54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„Valsts budžeta līdzfinansējuma piešķiršanas kārtība ārvalstu filmu uzņemšanai Latvijā”</w:t>
      </w:r>
      <w:r w:rsidR="009571C3" w:rsidRPr="005A10DC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52A54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5748F" w:rsidRPr="005A10DC" w:rsidRDefault="00B82092" w:rsidP="00B51FC5">
      <w:pPr>
        <w:pStyle w:val="Sarakstarindkopa"/>
        <w:numPr>
          <w:ilvl w:val="1"/>
          <w:numId w:val="2"/>
        </w:numPr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10 985</w:t>
      </w:r>
      <w:r w:rsidR="0055748F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latu Rīgas vēstures un kuģniecības muzejam siltuma mezgla remontam un maģistrālā ūdensvada</w:t>
      </w:r>
      <w:r w:rsidR="007F69F8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potenciālās</w:t>
      </w:r>
      <w:r w:rsidR="0055748F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avārijas situācijas </w:t>
      </w:r>
      <w:r w:rsidR="007F69F8" w:rsidRPr="005A10DC">
        <w:rPr>
          <w:rFonts w:ascii="Times New Roman" w:hAnsi="Times New Roman"/>
          <w:color w:val="000000" w:themeColor="text1"/>
          <w:sz w:val="28"/>
          <w:szCs w:val="28"/>
        </w:rPr>
        <w:t>novēršanai</w:t>
      </w:r>
      <w:r w:rsidR="001A2BAD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0DC8">
        <w:rPr>
          <w:rFonts w:ascii="Times New Roman" w:hAnsi="Times New Roman"/>
          <w:color w:val="000000" w:themeColor="text1"/>
          <w:sz w:val="28"/>
          <w:szCs w:val="28"/>
        </w:rPr>
        <w:t xml:space="preserve">nekustamajā īpašumā </w:t>
      </w:r>
      <w:r w:rsidR="00F40DC8" w:rsidRPr="005A10DC">
        <w:rPr>
          <w:rFonts w:ascii="Times New Roman" w:hAnsi="Times New Roman"/>
          <w:color w:val="000000" w:themeColor="text1"/>
          <w:sz w:val="28"/>
          <w:szCs w:val="28"/>
        </w:rPr>
        <w:t>(nekustamā īpašuma kadastra Nr.0100 007 0046)</w:t>
      </w:r>
      <w:r w:rsidR="00F40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40DC8">
        <w:rPr>
          <w:rFonts w:ascii="Times New Roman" w:hAnsi="Times New Roman"/>
          <w:color w:val="000000" w:themeColor="text1"/>
          <w:sz w:val="28"/>
          <w:szCs w:val="28"/>
        </w:rPr>
        <w:t>Palasta</w:t>
      </w:r>
      <w:proofErr w:type="spellEnd"/>
      <w:r w:rsidR="00F40DC8">
        <w:rPr>
          <w:rFonts w:ascii="Times New Roman" w:hAnsi="Times New Roman"/>
          <w:color w:val="000000" w:themeColor="text1"/>
          <w:sz w:val="28"/>
          <w:szCs w:val="28"/>
        </w:rPr>
        <w:t xml:space="preserve"> ielā 4</w:t>
      </w:r>
      <w:r w:rsidR="00A53A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C0CF7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3AED">
        <w:rPr>
          <w:rFonts w:ascii="Times New Roman" w:hAnsi="Times New Roman"/>
          <w:color w:val="000000" w:themeColor="text1"/>
          <w:sz w:val="28"/>
          <w:szCs w:val="28"/>
        </w:rPr>
        <w:t xml:space="preserve">Rīgā, </w:t>
      </w:r>
      <w:r w:rsidR="000C0CF7" w:rsidRPr="005A10DC">
        <w:rPr>
          <w:rFonts w:ascii="Times New Roman" w:hAnsi="Times New Roman"/>
          <w:color w:val="000000" w:themeColor="text1"/>
          <w:sz w:val="28"/>
          <w:szCs w:val="28"/>
        </w:rPr>
        <w:t>un</w:t>
      </w:r>
      <w:r w:rsidR="001A2BAD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0DC8">
        <w:rPr>
          <w:rFonts w:ascii="Times New Roman" w:hAnsi="Times New Roman"/>
          <w:color w:val="000000" w:themeColor="text1"/>
          <w:sz w:val="28"/>
          <w:szCs w:val="28"/>
        </w:rPr>
        <w:t xml:space="preserve">nekustamajā īpašumā </w:t>
      </w:r>
      <w:r w:rsidR="00F40DC8" w:rsidRPr="005A10DC">
        <w:rPr>
          <w:color w:val="000000" w:themeColor="text1"/>
          <w:sz w:val="28"/>
          <w:szCs w:val="28"/>
        </w:rPr>
        <w:t>(</w:t>
      </w:r>
      <w:r w:rsidR="00F40DC8" w:rsidRPr="005A10DC">
        <w:rPr>
          <w:rFonts w:ascii="Times New Roman" w:hAnsi="Times New Roman"/>
          <w:color w:val="000000" w:themeColor="text1"/>
          <w:sz w:val="28"/>
          <w:szCs w:val="28"/>
        </w:rPr>
        <w:t>nekustamā īpašuma kadastra Nr. 0100 007 0042)</w:t>
      </w:r>
      <w:r w:rsidR="00F40D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40DC8">
        <w:rPr>
          <w:rFonts w:ascii="Times New Roman" w:hAnsi="Times New Roman"/>
          <w:color w:val="000000" w:themeColor="text1"/>
          <w:sz w:val="28"/>
          <w:szCs w:val="28"/>
        </w:rPr>
        <w:t>Palasta</w:t>
      </w:r>
      <w:proofErr w:type="spellEnd"/>
      <w:r w:rsidR="00F40DC8">
        <w:rPr>
          <w:rFonts w:ascii="Times New Roman" w:hAnsi="Times New Roman"/>
          <w:color w:val="000000" w:themeColor="text1"/>
          <w:sz w:val="28"/>
          <w:szCs w:val="28"/>
        </w:rPr>
        <w:t xml:space="preserve"> ielā 8</w:t>
      </w:r>
      <w:r w:rsidR="00A53AED">
        <w:rPr>
          <w:rFonts w:ascii="Times New Roman" w:hAnsi="Times New Roman"/>
          <w:color w:val="000000" w:themeColor="text1"/>
          <w:sz w:val="28"/>
          <w:szCs w:val="28"/>
        </w:rPr>
        <w:t>, Rīgā</w:t>
      </w:r>
      <w:r w:rsidR="00F40DC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3BC3" w:rsidRPr="005A10DC" w:rsidRDefault="00733BC3" w:rsidP="00B51FC5">
      <w:pPr>
        <w:pStyle w:val="Sarakstarindkopa"/>
        <w:numPr>
          <w:ilvl w:val="1"/>
          <w:numId w:val="2"/>
        </w:numPr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6 000 latu Memoriālo muzeju apvienībai </w:t>
      </w:r>
      <w:r w:rsidR="00821491" w:rsidRPr="005A10DC">
        <w:rPr>
          <w:rFonts w:ascii="Times New Roman" w:hAnsi="Times New Roman"/>
          <w:color w:val="000000" w:themeColor="text1"/>
          <w:sz w:val="28"/>
          <w:szCs w:val="28"/>
        </w:rPr>
        <w:t>vētras postījumu likvidēšanai A.Upīša</w:t>
      </w:r>
      <w:r w:rsidR="00F004BD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muzejā </w:t>
      </w:r>
      <w:r w:rsidR="00251C0A" w:rsidRPr="005A10DC">
        <w:rPr>
          <w:rFonts w:ascii="Times New Roman" w:hAnsi="Times New Roman"/>
          <w:color w:val="000000" w:themeColor="text1"/>
          <w:sz w:val="28"/>
          <w:szCs w:val="28"/>
        </w:rPr>
        <w:t>(nekustamā īpašuma kadastra Nr. 32 820 080 594)</w:t>
      </w:r>
      <w:r w:rsidR="00251C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04BD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Daugavas ielā 58, </w:t>
      </w:r>
      <w:r w:rsidR="00251C0A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Skrīveru novadā, Skrīveros, </w:t>
      </w:r>
      <w:r w:rsidR="00F004BD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un </w:t>
      </w:r>
      <w:proofErr w:type="spellStart"/>
      <w:r w:rsidR="00F004BD" w:rsidRPr="005A10DC">
        <w:rPr>
          <w:rFonts w:ascii="Times New Roman" w:hAnsi="Times New Roman"/>
          <w:color w:val="000000" w:themeColor="text1"/>
          <w:sz w:val="28"/>
          <w:szCs w:val="28"/>
        </w:rPr>
        <w:t>J.Akuratera</w:t>
      </w:r>
      <w:proofErr w:type="spellEnd"/>
      <w:r w:rsidR="00F004BD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muzejā</w:t>
      </w:r>
      <w:r w:rsidR="00251C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C0A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(nekustamā īpašuma kadastra Nr. </w:t>
      </w:r>
      <w:r w:rsidR="00251C0A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251C0A" w:rsidRPr="005A10DC">
        <w:rPr>
          <w:rFonts w:ascii="Times New Roman" w:hAnsi="Times New Roman"/>
          <w:color w:val="000000" w:themeColor="text1"/>
          <w:sz w:val="28"/>
          <w:szCs w:val="28"/>
        </w:rPr>
        <w:t>00 550 221)</w:t>
      </w:r>
      <w:r w:rsidR="00F004BD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76F4" w:rsidRPr="005A10DC">
        <w:rPr>
          <w:rFonts w:ascii="Times New Roman" w:hAnsi="Times New Roman"/>
          <w:color w:val="000000" w:themeColor="text1"/>
          <w:sz w:val="28"/>
          <w:szCs w:val="28"/>
        </w:rPr>
        <w:t>Ojāra Vācieša ielā 6a,</w:t>
      </w:r>
      <w:r w:rsidR="00251C0A" w:rsidRPr="00251C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C0A" w:rsidRPr="005A10DC">
        <w:rPr>
          <w:rFonts w:ascii="Times New Roman" w:hAnsi="Times New Roman"/>
          <w:color w:val="000000" w:themeColor="text1"/>
          <w:sz w:val="28"/>
          <w:szCs w:val="28"/>
        </w:rPr>
        <w:t>Rīgā</w:t>
      </w:r>
      <w:r w:rsidR="009571C3" w:rsidRPr="005A10D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1491" w:rsidRPr="005A10DC" w:rsidRDefault="00821491" w:rsidP="00B51FC5">
      <w:pPr>
        <w:pStyle w:val="Sarakstarindkopa"/>
        <w:numPr>
          <w:ilvl w:val="1"/>
          <w:numId w:val="2"/>
        </w:numPr>
        <w:ind w:left="1560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3 </w:t>
      </w:r>
      <w:r w:rsidR="0059481E" w:rsidRPr="005A10DC">
        <w:rPr>
          <w:rFonts w:ascii="Times New Roman" w:hAnsi="Times New Roman"/>
          <w:color w:val="000000" w:themeColor="text1"/>
          <w:sz w:val="28"/>
          <w:szCs w:val="28"/>
        </w:rPr>
        <w:t>528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latu Latvijas Etnogrāfiskajam brīvdabas muzejam </w:t>
      </w:r>
      <w:r w:rsidR="00487FE6" w:rsidRPr="005A10DC">
        <w:rPr>
          <w:rFonts w:ascii="Times New Roman" w:hAnsi="Times New Roman"/>
          <w:color w:val="000000" w:themeColor="text1"/>
          <w:sz w:val="28"/>
          <w:szCs w:val="28"/>
        </w:rPr>
        <w:t>ūdens hidrantu remontam</w:t>
      </w:r>
      <w:r w:rsidR="00894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5EA" w:rsidRPr="005A10DC">
        <w:rPr>
          <w:rFonts w:ascii="Times New Roman" w:hAnsi="Times New Roman"/>
          <w:color w:val="000000" w:themeColor="text1"/>
          <w:sz w:val="28"/>
          <w:szCs w:val="28"/>
        </w:rPr>
        <w:t>(nekustamā īpašuma kadastra Nr. 0100 127 0528)</w:t>
      </w:r>
      <w:r w:rsidR="00A435F5" w:rsidRPr="005A10DC">
        <w:rPr>
          <w:rFonts w:ascii="Times New Roman" w:hAnsi="Times New Roman"/>
          <w:color w:val="000000" w:themeColor="text1"/>
          <w:sz w:val="28"/>
          <w:szCs w:val="28"/>
        </w:rPr>
        <w:t xml:space="preserve"> Brīvības gatvē 440</w:t>
      </w:r>
      <w:r w:rsidR="008945E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945EA" w:rsidRPr="008945E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5EA">
        <w:rPr>
          <w:rFonts w:ascii="Times New Roman" w:hAnsi="Times New Roman"/>
          <w:color w:val="000000" w:themeColor="text1"/>
          <w:sz w:val="28"/>
          <w:szCs w:val="28"/>
        </w:rPr>
        <w:t>Rīgā</w:t>
      </w:r>
      <w:r w:rsidR="00487FE6" w:rsidRPr="005A10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06BC7">
        <w:rPr>
          <w:rFonts w:ascii="Times New Roman" w:hAnsi="Times New Roman"/>
          <w:color w:val="000000" w:themeColor="text1"/>
          <w:sz w:val="28"/>
          <w:szCs w:val="28"/>
        </w:rPr>
        <w:t xml:space="preserve"> „</w:t>
      </w:r>
    </w:p>
    <w:p w:rsidR="004627DF" w:rsidRPr="005A10DC" w:rsidRDefault="004627DF" w:rsidP="00052A54">
      <w:pPr>
        <w:jc w:val="lef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F79FF" w:rsidRPr="005A10DC" w:rsidRDefault="00FF79FF" w:rsidP="004627DF">
      <w:pPr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Ministru prezidents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27DF"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Pr="005A10DC">
        <w:rPr>
          <w:rFonts w:ascii="Times New Roman" w:hAnsi="Times New Roman"/>
          <w:color w:val="000000" w:themeColor="text1"/>
          <w:sz w:val="28"/>
          <w:szCs w:val="28"/>
        </w:rPr>
        <w:t>V.Dombrovskis</w:t>
      </w:r>
      <w:proofErr w:type="spellEnd"/>
    </w:p>
    <w:p w:rsidR="00FF79FF" w:rsidRPr="005A10DC" w:rsidRDefault="00FF79FF" w:rsidP="004627DF">
      <w:pPr>
        <w:ind w:left="284" w:firstLine="375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9E5B29" w:rsidRPr="005A10DC" w:rsidRDefault="00FF79FF" w:rsidP="004627DF">
      <w:pPr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Kultūras ministre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="009E5B29" w:rsidRPr="005A10DC"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E5B29" w:rsidRPr="005A10DC">
        <w:rPr>
          <w:rFonts w:ascii="Times New Roman" w:hAnsi="Times New Roman"/>
          <w:color w:val="000000" w:themeColor="text1"/>
          <w:sz w:val="28"/>
          <w:szCs w:val="28"/>
        </w:rPr>
        <w:t>Melbārde</w:t>
      </w:r>
      <w:proofErr w:type="spellEnd"/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F79FF" w:rsidRPr="005A10DC" w:rsidRDefault="00FF79FF" w:rsidP="004627DF">
      <w:pPr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52A54" w:rsidRPr="005A10DC" w:rsidRDefault="00FF79FF" w:rsidP="005B1495">
      <w:pPr>
        <w:ind w:left="284"/>
        <w:rPr>
          <w:rFonts w:ascii="Times New Roman" w:hAnsi="Times New Roman"/>
          <w:color w:val="000000" w:themeColor="text1"/>
          <w:sz w:val="28"/>
          <w:szCs w:val="28"/>
        </w:rPr>
      </w:pPr>
      <w:r w:rsidRPr="005A10DC">
        <w:rPr>
          <w:rFonts w:ascii="Times New Roman" w:hAnsi="Times New Roman"/>
          <w:color w:val="000000" w:themeColor="text1"/>
          <w:sz w:val="28"/>
          <w:szCs w:val="28"/>
        </w:rPr>
        <w:t>Vīza: Valsts sekretārs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627DF" w:rsidRPr="005A10D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A10DC">
        <w:rPr>
          <w:rFonts w:ascii="Times New Roman" w:hAnsi="Times New Roman"/>
          <w:color w:val="000000" w:themeColor="text1"/>
          <w:sz w:val="28"/>
          <w:szCs w:val="28"/>
        </w:rPr>
        <w:t>G.Puķītis</w:t>
      </w:r>
    </w:p>
    <w:p w:rsidR="009571C3" w:rsidRPr="005A10DC" w:rsidRDefault="009571C3" w:rsidP="00AA3C02">
      <w:pPr>
        <w:pStyle w:val="Galvene"/>
        <w:rPr>
          <w:rFonts w:ascii="Times New Roman" w:hAnsi="Times New Roman"/>
          <w:color w:val="000000" w:themeColor="text1"/>
        </w:rPr>
      </w:pPr>
    </w:p>
    <w:p w:rsidR="00AA3C02" w:rsidRPr="005A10DC" w:rsidRDefault="004B2C15" w:rsidP="00AA3C02">
      <w:pPr>
        <w:pStyle w:val="Galvene"/>
        <w:rPr>
          <w:rFonts w:ascii="Times New Roman" w:hAnsi="Times New Roman"/>
          <w:color w:val="000000" w:themeColor="text1"/>
        </w:rPr>
      </w:pPr>
      <w:r w:rsidRPr="005A10DC">
        <w:rPr>
          <w:rFonts w:ascii="Times New Roman" w:hAnsi="Times New Roman"/>
          <w:color w:val="000000" w:themeColor="text1"/>
        </w:rPr>
        <w:fldChar w:fldCharType="begin"/>
      </w:r>
      <w:r w:rsidR="00AA3C02" w:rsidRPr="005A10DC">
        <w:rPr>
          <w:rFonts w:ascii="Times New Roman" w:hAnsi="Times New Roman"/>
          <w:color w:val="000000" w:themeColor="text1"/>
        </w:rPr>
        <w:instrText xml:space="preserve"> DATE  \@ "yyyy.MM.dd. H:mm"  \* MERGEFORMAT </w:instrText>
      </w:r>
      <w:r w:rsidRPr="005A10DC">
        <w:rPr>
          <w:rFonts w:ascii="Times New Roman" w:hAnsi="Times New Roman"/>
          <w:color w:val="000000" w:themeColor="text1"/>
        </w:rPr>
        <w:fldChar w:fldCharType="separate"/>
      </w:r>
      <w:r w:rsidR="00723B57">
        <w:rPr>
          <w:rFonts w:ascii="Times New Roman" w:hAnsi="Times New Roman"/>
          <w:noProof/>
          <w:color w:val="000000" w:themeColor="text1"/>
        </w:rPr>
        <w:t>2013.11.29. 13:26</w:t>
      </w:r>
      <w:r w:rsidRPr="005A10DC">
        <w:rPr>
          <w:rFonts w:ascii="Times New Roman" w:hAnsi="Times New Roman"/>
          <w:color w:val="000000" w:themeColor="text1"/>
        </w:rPr>
        <w:fldChar w:fldCharType="end"/>
      </w:r>
    </w:p>
    <w:p w:rsidR="00AA3C02" w:rsidRPr="005A10DC" w:rsidRDefault="0004638B" w:rsidP="00AA3C02">
      <w:pPr>
        <w:pStyle w:val="Galvene"/>
        <w:rPr>
          <w:rFonts w:ascii="Times New Roman" w:hAnsi="Times New Roman"/>
          <w:color w:val="000000" w:themeColor="text1"/>
        </w:rPr>
      </w:pPr>
      <w:r w:rsidRPr="005A10DC">
        <w:rPr>
          <w:rFonts w:ascii="Times New Roman" w:hAnsi="Times New Roman"/>
          <w:color w:val="000000" w:themeColor="text1"/>
        </w:rPr>
        <w:t>2</w:t>
      </w:r>
      <w:r w:rsidR="004230EC">
        <w:rPr>
          <w:rFonts w:ascii="Times New Roman" w:hAnsi="Times New Roman"/>
          <w:color w:val="000000" w:themeColor="text1"/>
        </w:rPr>
        <w:t>1</w:t>
      </w:r>
      <w:r w:rsidR="00DD0949">
        <w:rPr>
          <w:rFonts w:ascii="Times New Roman" w:hAnsi="Times New Roman"/>
          <w:color w:val="000000" w:themeColor="text1"/>
        </w:rPr>
        <w:t>8</w:t>
      </w:r>
    </w:p>
    <w:p w:rsidR="00AA3C02" w:rsidRPr="005A10DC" w:rsidRDefault="009E5B29" w:rsidP="00AA3C02">
      <w:pPr>
        <w:rPr>
          <w:rFonts w:ascii="Times New Roman" w:hAnsi="Times New Roman"/>
          <w:color w:val="000000" w:themeColor="text1"/>
        </w:rPr>
      </w:pPr>
      <w:bookmarkStart w:id="4" w:name="OLE_LINK2"/>
      <w:bookmarkStart w:id="5" w:name="OLE_LINK3"/>
      <w:r w:rsidRPr="005A10DC">
        <w:rPr>
          <w:rFonts w:ascii="Times New Roman" w:hAnsi="Times New Roman"/>
          <w:color w:val="000000" w:themeColor="text1"/>
        </w:rPr>
        <w:t>I</w:t>
      </w:r>
      <w:r w:rsidR="00AA3C02" w:rsidRPr="005A10DC">
        <w:rPr>
          <w:rFonts w:ascii="Times New Roman" w:hAnsi="Times New Roman"/>
          <w:color w:val="000000" w:themeColor="text1"/>
        </w:rPr>
        <w:t>.</w:t>
      </w:r>
      <w:r w:rsidRPr="005A10DC">
        <w:rPr>
          <w:rFonts w:ascii="Times New Roman" w:hAnsi="Times New Roman"/>
          <w:color w:val="000000" w:themeColor="text1"/>
        </w:rPr>
        <w:t>Bula</w:t>
      </w:r>
    </w:p>
    <w:p w:rsidR="00AA3C02" w:rsidRPr="005A10DC" w:rsidRDefault="00AA3C02" w:rsidP="00AA3C02">
      <w:pPr>
        <w:rPr>
          <w:rFonts w:ascii="Times New Roman" w:hAnsi="Times New Roman"/>
          <w:color w:val="000000" w:themeColor="text1"/>
        </w:rPr>
      </w:pPr>
      <w:bookmarkStart w:id="6" w:name="OLE_LINK4"/>
      <w:bookmarkStart w:id="7" w:name="OLE_LINK8"/>
      <w:bookmarkEnd w:id="4"/>
      <w:bookmarkEnd w:id="5"/>
      <w:r w:rsidRPr="005A10DC">
        <w:rPr>
          <w:rFonts w:ascii="Times New Roman" w:hAnsi="Times New Roman"/>
          <w:color w:val="000000" w:themeColor="text1"/>
        </w:rPr>
        <w:t>Tālr. 6733025</w:t>
      </w:r>
      <w:r w:rsidR="009E5B29" w:rsidRPr="005A10DC">
        <w:rPr>
          <w:rFonts w:ascii="Times New Roman" w:hAnsi="Times New Roman"/>
          <w:color w:val="000000" w:themeColor="text1"/>
        </w:rPr>
        <w:t>7</w:t>
      </w:r>
      <w:r w:rsidRPr="005A10DC">
        <w:rPr>
          <w:rFonts w:ascii="Times New Roman" w:hAnsi="Times New Roman"/>
          <w:color w:val="000000" w:themeColor="text1"/>
        </w:rPr>
        <w:t>; fakss 67330295</w:t>
      </w:r>
    </w:p>
    <w:p w:rsidR="000B0EB8" w:rsidRPr="005A10DC" w:rsidRDefault="004B2C15">
      <w:pPr>
        <w:rPr>
          <w:rFonts w:ascii="Times New Roman" w:hAnsi="Times New Roman"/>
          <w:color w:val="000000" w:themeColor="text1"/>
        </w:rPr>
      </w:pPr>
      <w:hyperlink r:id="rId8" w:history="1">
        <w:r w:rsidR="00733BC3" w:rsidRPr="005A10DC">
          <w:rPr>
            <w:rStyle w:val="Hipersaite"/>
            <w:rFonts w:ascii="Times New Roman" w:hAnsi="Times New Roman"/>
            <w:color w:val="000000" w:themeColor="text1"/>
          </w:rPr>
          <w:t>Inara.Bula@km.gov.lv</w:t>
        </w:r>
      </w:hyperlink>
      <w:r w:rsidR="00AA3C02" w:rsidRPr="005A10DC">
        <w:rPr>
          <w:rFonts w:ascii="Times New Roman" w:hAnsi="Times New Roman"/>
          <w:color w:val="000000" w:themeColor="text1"/>
        </w:rPr>
        <w:t xml:space="preserve"> </w:t>
      </w:r>
      <w:bookmarkEnd w:id="6"/>
      <w:bookmarkEnd w:id="7"/>
    </w:p>
    <w:sectPr w:rsidR="000B0EB8" w:rsidRPr="005A10DC" w:rsidSect="004640CF">
      <w:headerReference w:type="default" r:id="rId9"/>
      <w:footerReference w:type="even" r:id="rId10"/>
      <w:footerReference w:type="default" r:id="rId11"/>
      <w:pgSz w:w="11907" w:h="16840" w:code="9"/>
      <w:pgMar w:top="107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E3" w:rsidRDefault="000F04E3" w:rsidP="00052A54">
      <w:r>
        <w:separator/>
      </w:r>
    </w:p>
  </w:endnote>
  <w:endnote w:type="continuationSeparator" w:id="0">
    <w:p w:rsidR="000F04E3" w:rsidRDefault="000F04E3" w:rsidP="0005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53" w:rsidRDefault="004B2C15" w:rsidP="004627D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AF1A5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F1A53" w:rsidRDefault="00AF1A53" w:rsidP="004627DF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53" w:rsidRPr="005F1731" w:rsidRDefault="00AF1A53" w:rsidP="004627DF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:rsidR="00AF1A53" w:rsidRPr="008875C0" w:rsidRDefault="00AF1A53" w:rsidP="004627DF">
    <w:pPr>
      <w:pStyle w:val="Kjene"/>
      <w:rPr>
        <w:szCs w:val="16"/>
      </w:rPr>
    </w:pPr>
    <w:r>
      <w:rPr>
        <w:rFonts w:ascii="Times New Roman" w:hAnsi="Times New Roman"/>
      </w:rPr>
      <w:t>KMR</w:t>
    </w:r>
    <w:r w:rsidRPr="00810A3C">
      <w:rPr>
        <w:rFonts w:ascii="Times New Roman" w:hAnsi="Times New Roman"/>
      </w:rPr>
      <w:t>ik_</w:t>
    </w:r>
    <w:r w:rsidR="00930133">
      <w:rPr>
        <w:rFonts w:ascii="Times New Roman" w:hAnsi="Times New Roman"/>
      </w:rPr>
      <w:t>2</w:t>
    </w:r>
    <w:r w:rsidR="004230EC">
      <w:rPr>
        <w:rFonts w:ascii="Times New Roman" w:hAnsi="Times New Roman"/>
      </w:rPr>
      <w:t>9</w:t>
    </w:r>
    <w:r w:rsidR="005B1495">
      <w:rPr>
        <w:rFonts w:ascii="Times New Roman" w:hAnsi="Times New Roman"/>
      </w:rPr>
      <w:t>1113</w:t>
    </w:r>
    <w:r w:rsidRPr="004627DF">
      <w:rPr>
        <w:rFonts w:ascii="Times New Roman" w:hAnsi="Times New Roman"/>
      </w:rPr>
      <w:t>_LNG_filmas</w:t>
    </w:r>
    <w:r w:rsidR="005B1495">
      <w:rPr>
        <w:rFonts w:ascii="Times New Roman" w:hAnsi="Times New Roman"/>
      </w:rPr>
      <w:t>_muzeji</w:t>
    </w:r>
    <w:r w:rsidRPr="00810A3C">
      <w:rPr>
        <w:rFonts w:ascii="Times New Roman" w:hAnsi="Times New Roman"/>
      </w:rPr>
      <w:t xml:space="preserve">; </w:t>
    </w:r>
    <w:r w:rsidRPr="00810A3C">
      <w:rPr>
        <w:rFonts w:ascii="Times New Roman" w:hAnsi="Times New Roman"/>
        <w:bCs/>
        <w:noProof/>
      </w:rPr>
      <w:t>Ministru kabineta rīkojuma projekts „Par finanšu līdzekļu piešķiršanu no valsts budžeta programmas „Līdzekļi neparedzētiem gadījumiem”</w:t>
    </w:r>
    <w:r>
      <w:rPr>
        <w:rFonts w:ascii="Times New Roman" w:hAnsi="Times New Roman"/>
        <w:bCs/>
        <w:noProof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E3" w:rsidRDefault="000F04E3" w:rsidP="00052A54">
      <w:r>
        <w:separator/>
      </w:r>
    </w:p>
  </w:footnote>
  <w:footnote w:type="continuationSeparator" w:id="0">
    <w:p w:rsidR="000F04E3" w:rsidRDefault="000F04E3" w:rsidP="0005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53" w:rsidRDefault="00AF1A53" w:rsidP="004627DF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39A"/>
    <w:multiLevelType w:val="hybridMultilevel"/>
    <w:tmpl w:val="C234D0A6"/>
    <w:lvl w:ilvl="0" w:tplc="C4D25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23001"/>
    <w:multiLevelType w:val="multilevel"/>
    <w:tmpl w:val="D06C40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54"/>
    <w:rsid w:val="0004638B"/>
    <w:rsid w:val="00052A54"/>
    <w:rsid w:val="00065BFF"/>
    <w:rsid w:val="00072475"/>
    <w:rsid w:val="00087C6D"/>
    <w:rsid w:val="000B0EB8"/>
    <w:rsid w:val="000C0CF7"/>
    <w:rsid w:val="000C5849"/>
    <w:rsid w:val="000E28F9"/>
    <w:rsid w:val="000F04E3"/>
    <w:rsid w:val="001A2BAD"/>
    <w:rsid w:val="00234A67"/>
    <w:rsid w:val="00251C0A"/>
    <w:rsid w:val="002876F4"/>
    <w:rsid w:val="002A680D"/>
    <w:rsid w:val="002B5F66"/>
    <w:rsid w:val="002F6366"/>
    <w:rsid w:val="00322979"/>
    <w:rsid w:val="00367EC1"/>
    <w:rsid w:val="0040035F"/>
    <w:rsid w:val="00406BC7"/>
    <w:rsid w:val="004230EC"/>
    <w:rsid w:val="0043642D"/>
    <w:rsid w:val="004627DF"/>
    <w:rsid w:val="004640CF"/>
    <w:rsid w:val="00487FE6"/>
    <w:rsid w:val="0049115C"/>
    <w:rsid w:val="004B2C15"/>
    <w:rsid w:val="004F393F"/>
    <w:rsid w:val="00506039"/>
    <w:rsid w:val="00533E8C"/>
    <w:rsid w:val="00534B84"/>
    <w:rsid w:val="0055748F"/>
    <w:rsid w:val="0059481E"/>
    <w:rsid w:val="005A10DC"/>
    <w:rsid w:val="005B1495"/>
    <w:rsid w:val="005C6B1D"/>
    <w:rsid w:val="005D7E94"/>
    <w:rsid w:val="00647597"/>
    <w:rsid w:val="00653FB7"/>
    <w:rsid w:val="006762C2"/>
    <w:rsid w:val="006814E8"/>
    <w:rsid w:val="00723B57"/>
    <w:rsid w:val="00733BC3"/>
    <w:rsid w:val="007844B2"/>
    <w:rsid w:val="007D3106"/>
    <w:rsid w:val="007F69F8"/>
    <w:rsid w:val="00811AEB"/>
    <w:rsid w:val="00821491"/>
    <w:rsid w:val="008945EA"/>
    <w:rsid w:val="008F443B"/>
    <w:rsid w:val="009015F1"/>
    <w:rsid w:val="00930133"/>
    <w:rsid w:val="0094164E"/>
    <w:rsid w:val="009571C3"/>
    <w:rsid w:val="0099513C"/>
    <w:rsid w:val="009B71B2"/>
    <w:rsid w:val="009E5B29"/>
    <w:rsid w:val="00A435F5"/>
    <w:rsid w:val="00A47A93"/>
    <w:rsid w:val="00A53AED"/>
    <w:rsid w:val="00A91EB0"/>
    <w:rsid w:val="00A9590B"/>
    <w:rsid w:val="00AA3C02"/>
    <w:rsid w:val="00AC473C"/>
    <w:rsid w:val="00AE28AC"/>
    <w:rsid w:val="00AF1A53"/>
    <w:rsid w:val="00B51FC5"/>
    <w:rsid w:val="00B82092"/>
    <w:rsid w:val="00BB480D"/>
    <w:rsid w:val="00BC380D"/>
    <w:rsid w:val="00C1090B"/>
    <w:rsid w:val="00C17E69"/>
    <w:rsid w:val="00C72684"/>
    <w:rsid w:val="00CA09B3"/>
    <w:rsid w:val="00D05A49"/>
    <w:rsid w:val="00D30C8C"/>
    <w:rsid w:val="00D34797"/>
    <w:rsid w:val="00D62BB8"/>
    <w:rsid w:val="00DA0B7F"/>
    <w:rsid w:val="00DC3F18"/>
    <w:rsid w:val="00DD0949"/>
    <w:rsid w:val="00E03375"/>
    <w:rsid w:val="00E45744"/>
    <w:rsid w:val="00E66190"/>
    <w:rsid w:val="00E8577C"/>
    <w:rsid w:val="00EA731A"/>
    <w:rsid w:val="00EC1A33"/>
    <w:rsid w:val="00F004BD"/>
    <w:rsid w:val="00F40DC8"/>
    <w:rsid w:val="00F548F4"/>
    <w:rsid w:val="00F57ACD"/>
    <w:rsid w:val="00FE4701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52A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052A54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2A54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nhideWhenUsed/>
    <w:rsid w:val="00052A5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052A54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052A54"/>
  </w:style>
  <w:style w:type="character" w:styleId="Hipersaite">
    <w:name w:val="Hyperlink"/>
    <w:basedOn w:val="Noklusjumarindkopasfonts"/>
    <w:uiPriority w:val="99"/>
    <w:unhideWhenUsed/>
    <w:rsid w:val="00052A54"/>
    <w:rPr>
      <w:color w:val="0000FF" w:themeColor="hyperlink"/>
      <w:u w:val="single"/>
    </w:rPr>
  </w:style>
  <w:style w:type="paragraph" w:styleId="Pamattekstaatkpe3">
    <w:name w:val="Body Text Indent 3"/>
    <w:basedOn w:val="Parastais"/>
    <w:link w:val="Pamattekstaatkpe3Rakstz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A3C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3C02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D6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52A5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052A54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rsid w:val="00052A5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052A5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052A54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052A54"/>
  </w:style>
  <w:style w:type="character" w:styleId="Hipersaite">
    <w:name w:val="Hyperlink"/>
    <w:basedOn w:val="Noklusjumarindkopasfonts"/>
    <w:uiPriority w:val="99"/>
    <w:unhideWhenUsed/>
    <w:rsid w:val="00052A54"/>
    <w:rPr>
      <w:color w:val="0000FF" w:themeColor="hyperlink"/>
      <w:u w:val="single"/>
    </w:rPr>
  </w:style>
  <w:style w:type="paragraph" w:styleId="Pamattekstaatkpe3">
    <w:name w:val="Body Text Indent 3"/>
    <w:basedOn w:val="Parasts"/>
    <w:link w:val="Pamattekstaatkpe3Rakstz"/>
    <w:rsid w:val="00FF79F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FF79FF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FF79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l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195AA-CE3E-413A-AB0B-1EEF3BCF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LR Kurtūras ministrija un padotībā esošās iestādes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2.jūlija rīkojumā Nr. 288 „Par finanšu līdzekļu piešķiršanu no valsts budžeta programmas "Līdzekļi neparedzētiem gadījumiem"”</dc:title>
  <dc:subject>MK rīkojuma projekts</dc:subject>
  <dc:creator>I.Bula</dc:creator>
  <dc:description>Tālr. 67330257; fakss 67330295
Inara.Bula@km.gov.lv </dc:description>
  <cp:lastModifiedBy>Dzintra Rozīte</cp:lastModifiedBy>
  <cp:revision>35</cp:revision>
  <cp:lastPrinted>2013-11-29T09:35:00Z</cp:lastPrinted>
  <dcterms:created xsi:type="dcterms:W3CDTF">2013-11-07T10:15:00Z</dcterms:created>
  <dcterms:modified xsi:type="dcterms:W3CDTF">2013-11-29T11:27:00Z</dcterms:modified>
</cp:coreProperties>
</file>