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D438E3" w:rsidRDefault="00A91E15" w:rsidP="001C2C88">
      <w:pPr>
        <w:jc w:val="center"/>
        <w:rPr>
          <w:b/>
          <w:sz w:val="28"/>
          <w:szCs w:val="28"/>
        </w:rPr>
      </w:pPr>
      <w:bookmarkStart w:id="0" w:name="_GoBack"/>
      <w:bookmarkEnd w:id="0"/>
      <w:r w:rsidRPr="00D438E3">
        <w:rPr>
          <w:b/>
          <w:sz w:val="28"/>
          <w:szCs w:val="28"/>
        </w:rPr>
        <w:t>Min</w:t>
      </w:r>
      <w:r w:rsidR="00FC4B1D" w:rsidRPr="00D438E3">
        <w:rPr>
          <w:b/>
          <w:sz w:val="28"/>
          <w:szCs w:val="28"/>
        </w:rPr>
        <w:t xml:space="preserve">istru kabineta rīkojuma </w:t>
      </w:r>
    </w:p>
    <w:p w:rsidR="00A91E15" w:rsidRPr="00D438E3" w:rsidRDefault="00A91E15" w:rsidP="001C2C88">
      <w:pPr>
        <w:jc w:val="center"/>
        <w:rPr>
          <w:b/>
          <w:sz w:val="28"/>
          <w:szCs w:val="28"/>
        </w:rPr>
      </w:pPr>
      <w:r w:rsidRPr="00D438E3">
        <w:rPr>
          <w:b/>
          <w:sz w:val="28"/>
          <w:szCs w:val="28"/>
        </w:rPr>
        <w:t>"Par Ministru kabineta Atzinības raksta piešķiršanu"</w:t>
      </w:r>
      <w:r w:rsidR="00EE071F" w:rsidRPr="00D438E3">
        <w:rPr>
          <w:b/>
          <w:sz w:val="28"/>
          <w:szCs w:val="28"/>
        </w:rPr>
        <w:t xml:space="preserve"> projekta sākotnējās ietekmes novērtējuma ziņojums (anotācija)</w:t>
      </w:r>
    </w:p>
    <w:p w:rsidR="00B50B0D" w:rsidRPr="00D438E3" w:rsidRDefault="00B50B0D" w:rsidP="001D7E2D">
      <w:pPr>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A91E15" w:rsidRPr="000135E2" w:rsidTr="00646E85">
        <w:tc>
          <w:tcPr>
            <w:tcW w:w="9288" w:type="dxa"/>
            <w:gridSpan w:val="2"/>
          </w:tcPr>
          <w:p w:rsidR="00A91E15" w:rsidRPr="000135E2" w:rsidRDefault="00A91E15" w:rsidP="00E60EE8">
            <w:pPr>
              <w:jc w:val="center"/>
              <w:rPr>
                <w:b/>
                <w:sz w:val="26"/>
                <w:szCs w:val="26"/>
              </w:rPr>
            </w:pPr>
            <w:r w:rsidRPr="000135E2">
              <w:rPr>
                <w:b/>
                <w:sz w:val="26"/>
                <w:szCs w:val="26"/>
              </w:rPr>
              <w:t>I</w:t>
            </w:r>
            <w:r w:rsidR="005F3336" w:rsidRPr="000135E2">
              <w:rPr>
                <w:b/>
                <w:sz w:val="26"/>
                <w:szCs w:val="26"/>
              </w:rPr>
              <w:t>.</w:t>
            </w:r>
            <w:r w:rsidRPr="000135E2">
              <w:rPr>
                <w:b/>
                <w:sz w:val="26"/>
                <w:szCs w:val="26"/>
              </w:rPr>
              <w:t xml:space="preserve"> Kādēļ normatīvais akts ir vajadzīgs</w:t>
            </w:r>
          </w:p>
        </w:tc>
      </w:tr>
      <w:tr w:rsidR="00A91E15" w:rsidRPr="000135E2" w:rsidTr="007B4D7D">
        <w:tc>
          <w:tcPr>
            <w:tcW w:w="4261" w:type="dxa"/>
          </w:tcPr>
          <w:p w:rsidR="00A91E15" w:rsidRPr="000135E2" w:rsidRDefault="00A91E15" w:rsidP="00646E85">
            <w:pPr>
              <w:jc w:val="both"/>
              <w:rPr>
                <w:sz w:val="26"/>
                <w:szCs w:val="26"/>
              </w:rPr>
            </w:pPr>
            <w:r w:rsidRPr="000135E2">
              <w:rPr>
                <w:sz w:val="26"/>
                <w:szCs w:val="26"/>
              </w:rPr>
              <w:t>Pašreizējās situācijas raksturojums</w:t>
            </w:r>
          </w:p>
        </w:tc>
        <w:tc>
          <w:tcPr>
            <w:tcW w:w="5027" w:type="dxa"/>
            <w:tcBorders>
              <w:bottom w:val="single" w:sz="4" w:space="0" w:color="auto"/>
            </w:tcBorders>
          </w:tcPr>
          <w:p w:rsidR="00E2079E" w:rsidRDefault="00E2079E" w:rsidP="001372C6">
            <w:pPr>
              <w:jc w:val="both"/>
              <w:rPr>
                <w:sz w:val="26"/>
                <w:szCs w:val="26"/>
              </w:rPr>
            </w:pPr>
            <w:r>
              <w:rPr>
                <w:sz w:val="26"/>
                <w:szCs w:val="26"/>
              </w:rPr>
              <w:t xml:space="preserve">Ministru kabineta Apbalvošanas padome saņēma </w:t>
            </w:r>
            <w:r w:rsidR="00641036">
              <w:rPr>
                <w:sz w:val="26"/>
                <w:szCs w:val="26"/>
              </w:rPr>
              <w:t xml:space="preserve">un izskatīja </w:t>
            </w:r>
            <w:r>
              <w:rPr>
                <w:sz w:val="26"/>
                <w:szCs w:val="26"/>
              </w:rPr>
              <w:t>ierosinājumus piešķirt Ministru kabineta Atzinības rakstu:</w:t>
            </w:r>
          </w:p>
          <w:p w:rsidR="002062F9" w:rsidRDefault="00E2079E" w:rsidP="001372C6">
            <w:pPr>
              <w:jc w:val="both"/>
              <w:rPr>
                <w:sz w:val="26"/>
                <w:szCs w:val="26"/>
              </w:rPr>
            </w:pPr>
            <w:r>
              <w:rPr>
                <w:sz w:val="26"/>
                <w:szCs w:val="26"/>
              </w:rPr>
              <w:t xml:space="preserve">1. </w:t>
            </w:r>
            <w:r w:rsidR="002062F9">
              <w:rPr>
                <w:sz w:val="26"/>
                <w:szCs w:val="26"/>
              </w:rPr>
              <w:t xml:space="preserve">Latvijas Pašvaldību </w:t>
            </w:r>
            <w:r w:rsidRPr="00D04459">
              <w:rPr>
                <w:sz w:val="26"/>
                <w:szCs w:val="26"/>
              </w:rPr>
              <w:t>Daugavpils novada pašvaldības izpilddirektore</w:t>
            </w:r>
            <w:r>
              <w:rPr>
                <w:sz w:val="26"/>
                <w:szCs w:val="26"/>
              </w:rPr>
              <w:t>i</w:t>
            </w:r>
            <w:r w:rsidRPr="00D04459">
              <w:rPr>
                <w:b/>
                <w:sz w:val="26"/>
                <w:szCs w:val="26"/>
              </w:rPr>
              <w:t xml:space="preserve"> Vanda</w:t>
            </w:r>
            <w:r>
              <w:rPr>
                <w:b/>
                <w:sz w:val="26"/>
                <w:szCs w:val="26"/>
              </w:rPr>
              <w:t>i</w:t>
            </w:r>
            <w:r w:rsidRPr="00D04459">
              <w:rPr>
                <w:b/>
                <w:sz w:val="26"/>
                <w:szCs w:val="26"/>
              </w:rPr>
              <w:t xml:space="preserve"> Kezika</w:t>
            </w:r>
            <w:r>
              <w:rPr>
                <w:b/>
                <w:sz w:val="26"/>
                <w:szCs w:val="26"/>
              </w:rPr>
              <w:t>i</w:t>
            </w:r>
            <w:r w:rsidRPr="00D04459">
              <w:rPr>
                <w:b/>
                <w:sz w:val="26"/>
                <w:szCs w:val="26"/>
              </w:rPr>
              <w:t xml:space="preserve"> </w:t>
            </w:r>
            <w:r w:rsidR="002062F9" w:rsidRPr="00641036">
              <w:rPr>
                <w:sz w:val="26"/>
                <w:szCs w:val="26"/>
              </w:rPr>
              <w:t>(</w:t>
            </w:r>
            <w:r w:rsidRPr="00E2079E">
              <w:rPr>
                <w:sz w:val="26"/>
                <w:szCs w:val="26"/>
              </w:rPr>
              <w:t>Latvijas Pašvaldību savienības 2012.gada 28.septembra vēstule Nr.0920122403/A2083</w:t>
            </w:r>
            <w:r w:rsidR="001214D7">
              <w:rPr>
                <w:sz w:val="26"/>
                <w:szCs w:val="26"/>
              </w:rPr>
              <w:t>;</w:t>
            </w:r>
          </w:p>
          <w:p w:rsidR="00E2079E" w:rsidRDefault="002062F9" w:rsidP="001372C6">
            <w:pPr>
              <w:jc w:val="both"/>
              <w:rPr>
                <w:sz w:val="26"/>
                <w:szCs w:val="26"/>
              </w:rPr>
            </w:pPr>
            <w:r>
              <w:rPr>
                <w:sz w:val="26"/>
                <w:szCs w:val="26"/>
              </w:rPr>
              <w:t xml:space="preserve">2. </w:t>
            </w:r>
            <w:r w:rsidRPr="009F6757">
              <w:rPr>
                <w:sz w:val="26"/>
                <w:szCs w:val="26"/>
              </w:rPr>
              <w:t xml:space="preserve">Finanšu ministrijas Tiešo nodokļu </w:t>
            </w:r>
            <w:r>
              <w:rPr>
                <w:sz w:val="26"/>
                <w:szCs w:val="26"/>
              </w:rPr>
              <w:t>departamenta direktora vietniekam</w:t>
            </w:r>
            <w:r w:rsidRPr="009F6757">
              <w:rPr>
                <w:sz w:val="26"/>
                <w:szCs w:val="26"/>
              </w:rPr>
              <w:t>, Uzņēmumu nodokļu un starptautisko nodokļu jautājumu nodaļas vadītāj</w:t>
            </w:r>
            <w:r>
              <w:rPr>
                <w:sz w:val="26"/>
                <w:szCs w:val="26"/>
              </w:rPr>
              <w:t>am</w:t>
            </w:r>
            <w:r w:rsidRPr="009F6757">
              <w:rPr>
                <w:b/>
                <w:sz w:val="26"/>
                <w:szCs w:val="26"/>
              </w:rPr>
              <w:t xml:space="preserve"> </w:t>
            </w:r>
            <w:r>
              <w:rPr>
                <w:b/>
                <w:sz w:val="26"/>
                <w:szCs w:val="26"/>
              </w:rPr>
              <w:t xml:space="preserve">Andrejam Birumam </w:t>
            </w:r>
            <w:r w:rsidRPr="002062F9">
              <w:rPr>
                <w:sz w:val="26"/>
                <w:szCs w:val="26"/>
              </w:rPr>
              <w:t>(Finanšu ministrijas 2012.gada 27.septembra vēstule Nr.10-05/6327)</w:t>
            </w:r>
            <w:r w:rsidR="001214D7">
              <w:rPr>
                <w:sz w:val="26"/>
                <w:szCs w:val="26"/>
              </w:rPr>
              <w:t>;</w:t>
            </w:r>
            <w:r>
              <w:rPr>
                <w:sz w:val="26"/>
                <w:szCs w:val="26"/>
              </w:rPr>
              <w:t xml:space="preserve"> </w:t>
            </w:r>
          </w:p>
          <w:p w:rsidR="00861E4B" w:rsidRDefault="002062F9" w:rsidP="001372C6">
            <w:pPr>
              <w:jc w:val="both"/>
              <w:rPr>
                <w:sz w:val="26"/>
                <w:szCs w:val="26"/>
              </w:rPr>
            </w:pPr>
            <w:r>
              <w:rPr>
                <w:sz w:val="26"/>
                <w:szCs w:val="26"/>
              </w:rPr>
              <w:t xml:space="preserve">3. </w:t>
            </w:r>
            <w:r w:rsidRPr="009F6757">
              <w:rPr>
                <w:sz w:val="26"/>
                <w:szCs w:val="26"/>
              </w:rPr>
              <w:t>Finanšu ministrijas Pašvaldību finansiālās darbības uzraudzības un finansēšanas departamenta direktore</w:t>
            </w:r>
            <w:r>
              <w:rPr>
                <w:sz w:val="26"/>
                <w:szCs w:val="26"/>
              </w:rPr>
              <w:t>i</w:t>
            </w:r>
            <w:r w:rsidRPr="009F6757">
              <w:rPr>
                <w:b/>
                <w:sz w:val="26"/>
                <w:szCs w:val="26"/>
              </w:rPr>
              <w:t xml:space="preserve"> Jolanta</w:t>
            </w:r>
            <w:r>
              <w:rPr>
                <w:b/>
                <w:sz w:val="26"/>
                <w:szCs w:val="26"/>
              </w:rPr>
              <w:t>i</w:t>
            </w:r>
            <w:r w:rsidRPr="009F6757">
              <w:rPr>
                <w:b/>
                <w:sz w:val="26"/>
                <w:szCs w:val="26"/>
              </w:rPr>
              <w:t xml:space="preserve"> Plūme</w:t>
            </w:r>
            <w:r>
              <w:rPr>
                <w:b/>
                <w:sz w:val="26"/>
                <w:szCs w:val="26"/>
              </w:rPr>
              <w:t>i</w:t>
            </w:r>
            <w:r w:rsidRPr="009F6757">
              <w:rPr>
                <w:b/>
                <w:sz w:val="26"/>
                <w:szCs w:val="26"/>
              </w:rPr>
              <w:t xml:space="preserve"> </w:t>
            </w:r>
            <w:r w:rsidRPr="002062F9">
              <w:rPr>
                <w:sz w:val="26"/>
                <w:szCs w:val="26"/>
              </w:rPr>
              <w:t>(Finanšu ministrijas 2012.gada 27.septembra vēstule Nr.10-05/6327)</w:t>
            </w:r>
            <w:r w:rsidR="001214D7">
              <w:rPr>
                <w:sz w:val="26"/>
                <w:szCs w:val="26"/>
              </w:rPr>
              <w:t>;</w:t>
            </w:r>
          </w:p>
          <w:p w:rsidR="002062F9" w:rsidRDefault="002062F9" w:rsidP="001372C6">
            <w:pPr>
              <w:jc w:val="both"/>
              <w:rPr>
                <w:sz w:val="26"/>
                <w:szCs w:val="26"/>
              </w:rPr>
            </w:pPr>
            <w:r>
              <w:rPr>
                <w:sz w:val="26"/>
                <w:szCs w:val="26"/>
              </w:rPr>
              <w:t xml:space="preserve">4. </w:t>
            </w:r>
            <w:r w:rsidRPr="009F6757">
              <w:rPr>
                <w:sz w:val="26"/>
                <w:szCs w:val="26"/>
              </w:rPr>
              <w:t>Valsts kases pārvaldnieka vietniece</w:t>
            </w:r>
            <w:r>
              <w:rPr>
                <w:sz w:val="26"/>
                <w:szCs w:val="26"/>
              </w:rPr>
              <w:t>i</w:t>
            </w:r>
            <w:r w:rsidRPr="009F6757">
              <w:rPr>
                <w:b/>
                <w:sz w:val="26"/>
                <w:szCs w:val="26"/>
              </w:rPr>
              <w:t xml:space="preserve"> Gunta</w:t>
            </w:r>
            <w:r>
              <w:rPr>
                <w:b/>
                <w:sz w:val="26"/>
                <w:szCs w:val="26"/>
              </w:rPr>
              <w:t>i</w:t>
            </w:r>
            <w:r w:rsidRPr="009F6757">
              <w:rPr>
                <w:b/>
                <w:sz w:val="26"/>
                <w:szCs w:val="26"/>
              </w:rPr>
              <w:t xml:space="preserve"> Medne</w:t>
            </w:r>
            <w:r>
              <w:rPr>
                <w:b/>
                <w:sz w:val="26"/>
                <w:szCs w:val="26"/>
              </w:rPr>
              <w:t>i</w:t>
            </w:r>
            <w:r>
              <w:rPr>
                <w:sz w:val="26"/>
                <w:szCs w:val="26"/>
              </w:rPr>
              <w:t xml:space="preserve"> (</w:t>
            </w:r>
            <w:r w:rsidR="00F93413" w:rsidRPr="002062F9">
              <w:rPr>
                <w:sz w:val="26"/>
                <w:szCs w:val="26"/>
              </w:rPr>
              <w:t>Finanšu ministrijas 2012.gada 27.septembra vēstule Nr.10-05/6327</w:t>
            </w:r>
            <w:r w:rsidR="001214D7">
              <w:rPr>
                <w:sz w:val="26"/>
                <w:szCs w:val="26"/>
              </w:rPr>
              <w:t>);</w:t>
            </w:r>
          </w:p>
          <w:p w:rsidR="00F93413" w:rsidRDefault="00F93413" w:rsidP="001372C6">
            <w:pPr>
              <w:jc w:val="both"/>
              <w:rPr>
                <w:sz w:val="26"/>
                <w:szCs w:val="26"/>
              </w:rPr>
            </w:pPr>
            <w:r>
              <w:rPr>
                <w:sz w:val="26"/>
                <w:szCs w:val="26"/>
              </w:rPr>
              <w:t xml:space="preserve">5. </w:t>
            </w:r>
            <w:r w:rsidRPr="009F6757">
              <w:rPr>
                <w:sz w:val="26"/>
                <w:szCs w:val="26"/>
              </w:rPr>
              <w:t>Grobiņas novada domes priekšsēdētāj</w:t>
            </w:r>
            <w:r w:rsidR="00641036">
              <w:rPr>
                <w:sz w:val="26"/>
                <w:szCs w:val="26"/>
              </w:rPr>
              <w:t>am</w:t>
            </w:r>
            <w:r w:rsidRPr="009F6757">
              <w:rPr>
                <w:b/>
                <w:sz w:val="26"/>
                <w:szCs w:val="26"/>
              </w:rPr>
              <w:t xml:space="preserve"> </w:t>
            </w:r>
            <w:r>
              <w:rPr>
                <w:b/>
                <w:sz w:val="26"/>
                <w:szCs w:val="26"/>
              </w:rPr>
              <w:t xml:space="preserve">Aivaram Priedolam </w:t>
            </w:r>
            <w:r>
              <w:rPr>
                <w:sz w:val="26"/>
                <w:szCs w:val="26"/>
              </w:rPr>
              <w:t xml:space="preserve">(Latvijas Pašvaldību savienības 2012.gada 28.septembra vēstule </w:t>
            </w:r>
            <w:r w:rsidRPr="00F93413">
              <w:rPr>
                <w:sz w:val="26"/>
                <w:szCs w:val="26"/>
              </w:rPr>
              <w:t>Nr.0920122407/A2087)</w:t>
            </w:r>
            <w:r w:rsidR="001214D7">
              <w:rPr>
                <w:sz w:val="26"/>
                <w:szCs w:val="26"/>
              </w:rPr>
              <w:t>;</w:t>
            </w:r>
          </w:p>
          <w:p w:rsidR="00F93413" w:rsidRDefault="00F93413" w:rsidP="001372C6">
            <w:pPr>
              <w:jc w:val="both"/>
              <w:rPr>
                <w:sz w:val="26"/>
                <w:szCs w:val="26"/>
              </w:rPr>
            </w:pPr>
            <w:r>
              <w:rPr>
                <w:sz w:val="26"/>
                <w:szCs w:val="26"/>
              </w:rPr>
              <w:t xml:space="preserve">6. </w:t>
            </w:r>
            <w:r w:rsidRPr="009F6757">
              <w:rPr>
                <w:sz w:val="26"/>
                <w:szCs w:val="26"/>
              </w:rPr>
              <w:t>Rundāles novada domes priekšsēdētāj</w:t>
            </w:r>
            <w:r w:rsidR="00641036">
              <w:rPr>
                <w:sz w:val="26"/>
                <w:szCs w:val="26"/>
              </w:rPr>
              <w:t>am</w:t>
            </w:r>
            <w:r w:rsidRPr="009F6757">
              <w:rPr>
                <w:b/>
                <w:sz w:val="26"/>
                <w:szCs w:val="26"/>
              </w:rPr>
              <w:t xml:space="preserve">  </w:t>
            </w:r>
            <w:r w:rsidR="00641036">
              <w:rPr>
                <w:b/>
                <w:sz w:val="26"/>
                <w:szCs w:val="26"/>
              </w:rPr>
              <w:t>Aivaram</w:t>
            </w:r>
            <w:r>
              <w:rPr>
                <w:b/>
                <w:sz w:val="26"/>
                <w:szCs w:val="26"/>
              </w:rPr>
              <w:t xml:space="preserve"> Okmani</w:t>
            </w:r>
            <w:r w:rsidR="00641036">
              <w:rPr>
                <w:b/>
                <w:sz w:val="26"/>
                <w:szCs w:val="26"/>
              </w:rPr>
              <w:t>m</w:t>
            </w:r>
            <w:r>
              <w:rPr>
                <w:b/>
                <w:sz w:val="26"/>
                <w:szCs w:val="26"/>
              </w:rPr>
              <w:t xml:space="preserve"> </w:t>
            </w:r>
            <w:r w:rsidRPr="00F93413">
              <w:rPr>
                <w:sz w:val="26"/>
                <w:szCs w:val="26"/>
              </w:rPr>
              <w:t>(</w:t>
            </w:r>
            <w:r>
              <w:rPr>
                <w:sz w:val="26"/>
                <w:szCs w:val="26"/>
              </w:rPr>
              <w:t xml:space="preserve">Latvijas Pašvaldību savienības 2012.gada 28.septembra vēstule </w:t>
            </w:r>
            <w:r w:rsidRPr="00F93413">
              <w:rPr>
                <w:sz w:val="26"/>
                <w:szCs w:val="26"/>
              </w:rPr>
              <w:t>Nr.092012240</w:t>
            </w:r>
            <w:r>
              <w:rPr>
                <w:sz w:val="26"/>
                <w:szCs w:val="26"/>
              </w:rPr>
              <w:t>5</w:t>
            </w:r>
            <w:r w:rsidRPr="00F93413">
              <w:rPr>
                <w:sz w:val="26"/>
                <w:szCs w:val="26"/>
              </w:rPr>
              <w:t>/A208</w:t>
            </w:r>
            <w:r w:rsidR="001214D7">
              <w:rPr>
                <w:sz w:val="26"/>
                <w:szCs w:val="26"/>
              </w:rPr>
              <w:t>5);</w:t>
            </w:r>
          </w:p>
          <w:p w:rsidR="00F93413" w:rsidRDefault="00641036" w:rsidP="001372C6">
            <w:pPr>
              <w:jc w:val="both"/>
              <w:rPr>
                <w:sz w:val="26"/>
                <w:szCs w:val="26"/>
              </w:rPr>
            </w:pPr>
            <w:r>
              <w:rPr>
                <w:sz w:val="26"/>
                <w:szCs w:val="26"/>
              </w:rPr>
              <w:t>7. Bijušajam kopsaimniecības vadītājam</w:t>
            </w:r>
            <w:r w:rsidR="00F93413" w:rsidRPr="009F6757">
              <w:rPr>
                <w:sz w:val="26"/>
                <w:szCs w:val="26"/>
              </w:rPr>
              <w:t xml:space="preserve"> Kocēnu pagastā</w:t>
            </w:r>
            <w:r w:rsidR="00F93413" w:rsidRPr="009F6757">
              <w:rPr>
                <w:b/>
                <w:sz w:val="26"/>
                <w:szCs w:val="26"/>
              </w:rPr>
              <w:t xml:space="preserve"> </w:t>
            </w:r>
            <w:r>
              <w:rPr>
                <w:b/>
                <w:sz w:val="26"/>
                <w:szCs w:val="26"/>
              </w:rPr>
              <w:t>Alfrēdam Vinteram</w:t>
            </w:r>
            <w:r w:rsidR="00F93413">
              <w:rPr>
                <w:b/>
                <w:sz w:val="26"/>
                <w:szCs w:val="26"/>
              </w:rPr>
              <w:t xml:space="preserve"> </w:t>
            </w:r>
            <w:r w:rsidR="00F93413">
              <w:rPr>
                <w:sz w:val="26"/>
                <w:szCs w:val="26"/>
              </w:rPr>
              <w:t>(Kocēnu novada domes 2012.gada 19.septembra vēstule</w:t>
            </w:r>
            <w:r w:rsidR="00F93413" w:rsidRPr="009F6757">
              <w:rPr>
                <w:b/>
                <w:sz w:val="26"/>
                <w:szCs w:val="26"/>
              </w:rPr>
              <w:t xml:space="preserve"> </w:t>
            </w:r>
            <w:r w:rsidR="00F93413" w:rsidRPr="00F93413">
              <w:rPr>
                <w:sz w:val="26"/>
                <w:szCs w:val="26"/>
              </w:rPr>
              <w:t>Nr.3-17/1356</w:t>
            </w:r>
            <w:r w:rsidR="001214D7">
              <w:rPr>
                <w:sz w:val="26"/>
                <w:szCs w:val="26"/>
              </w:rPr>
              <w:t>);</w:t>
            </w:r>
          </w:p>
          <w:p w:rsidR="00F93413" w:rsidRDefault="00F93413" w:rsidP="001372C6">
            <w:pPr>
              <w:jc w:val="both"/>
              <w:rPr>
                <w:sz w:val="26"/>
                <w:szCs w:val="26"/>
              </w:rPr>
            </w:pPr>
            <w:r w:rsidRPr="00641036">
              <w:rPr>
                <w:sz w:val="26"/>
                <w:szCs w:val="26"/>
              </w:rPr>
              <w:t>8.</w:t>
            </w:r>
            <w:r w:rsidRPr="009F6757">
              <w:rPr>
                <w:sz w:val="26"/>
                <w:szCs w:val="26"/>
              </w:rPr>
              <w:t xml:space="preserve"> </w:t>
            </w:r>
            <w:r w:rsidR="00641036">
              <w:rPr>
                <w:sz w:val="26"/>
                <w:szCs w:val="26"/>
              </w:rPr>
              <w:t>L</w:t>
            </w:r>
            <w:r w:rsidR="00641036" w:rsidRPr="009F6757">
              <w:rPr>
                <w:sz w:val="26"/>
                <w:szCs w:val="26"/>
              </w:rPr>
              <w:t xml:space="preserve">aikraksta „Latvijas Pensionārs” </w:t>
            </w:r>
            <w:r w:rsidR="00641036">
              <w:rPr>
                <w:sz w:val="26"/>
                <w:szCs w:val="26"/>
              </w:rPr>
              <w:t>redaktoram</w:t>
            </w:r>
            <w:r w:rsidR="00641036" w:rsidRPr="009F6757">
              <w:rPr>
                <w:sz w:val="26"/>
                <w:szCs w:val="26"/>
              </w:rPr>
              <w:t>, Latvijas Pensionāru fede</w:t>
            </w:r>
            <w:r w:rsidR="00641036">
              <w:rPr>
                <w:sz w:val="26"/>
                <w:szCs w:val="26"/>
              </w:rPr>
              <w:t>rācijas Valdes un domes loceklim</w:t>
            </w:r>
            <w:r w:rsidR="00641036" w:rsidRPr="009F6757">
              <w:rPr>
                <w:sz w:val="26"/>
                <w:szCs w:val="26"/>
              </w:rPr>
              <w:t>, Latvijas Pensionāru federācijas Starptautiskās sadarbības komisijas pr</w:t>
            </w:r>
            <w:r w:rsidR="00641036">
              <w:rPr>
                <w:sz w:val="26"/>
                <w:szCs w:val="26"/>
              </w:rPr>
              <w:t>iekšsēdētājam</w:t>
            </w:r>
            <w:r w:rsidR="00641036" w:rsidRPr="009F6757">
              <w:rPr>
                <w:sz w:val="26"/>
                <w:szCs w:val="26"/>
              </w:rPr>
              <w:t xml:space="preserve"> </w:t>
            </w:r>
            <w:r w:rsidR="00641036">
              <w:rPr>
                <w:b/>
                <w:sz w:val="26"/>
                <w:szCs w:val="26"/>
              </w:rPr>
              <w:t>Kārlim Bormanim</w:t>
            </w:r>
            <w:r w:rsidR="00641036" w:rsidRPr="009F6757">
              <w:rPr>
                <w:b/>
                <w:sz w:val="26"/>
                <w:szCs w:val="26"/>
              </w:rPr>
              <w:t xml:space="preserve"> </w:t>
            </w:r>
            <w:r w:rsidR="00641036">
              <w:rPr>
                <w:sz w:val="26"/>
                <w:szCs w:val="26"/>
              </w:rPr>
              <w:t>(</w:t>
            </w:r>
            <w:r w:rsidR="00641036" w:rsidRPr="009F6757">
              <w:rPr>
                <w:sz w:val="26"/>
                <w:szCs w:val="26"/>
              </w:rPr>
              <w:t>Latvijas Pensionāru federācija</w:t>
            </w:r>
            <w:r w:rsidR="00641036">
              <w:rPr>
                <w:sz w:val="26"/>
                <w:szCs w:val="26"/>
              </w:rPr>
              <w:t>s 2012.gada 24.septembra vēstule Nr.74/2-3).</w:t>
            </w:r>
          </w:p>
          <w:p w:rsidR="00641036" w:rsidRDefault="00641036" w:rsidP="001372C6">
            <w:pPr>
              <w:jc w:val="both"/>
              <w:rPr>
                <w:sz w:val="26"/>
                <w:szCs w:val="26"/>
              </w:rPr>
            </w:pPr>
            <w:r>
              <w:rPr>
                <w:sz w:val="26"/>
                <w:szCs w:val="26"/>
              </w:rPr>
              <w:t xml:space="preserve">9. </w:t>
            </w:r>
            <w:r w:rsidRPr="009F6757">
              <w:rPr>
                <w:sz w:val="26"/>
                <w:szCs w:val="26"/>
              </w:rPr>
              <w:t xml:space="preserve">Latvijas Pensionāru federācijas Valdes un </w:t>
            </w:r>
            <w:r w:rsidRPr="009F6757">
              <w:rPr>
                <w:sz w:val="26"/>
                <w:szCs w:val="26"/>
              </w:rPr>
              <w:lastRenderedPageBreak/>
              <w:t>domes locekle</w:t>
            </w:r>
            <w:r>
              <w:rPr>
                <w:sz w:val="26"/>
                <w:szCs w:val="26"/>
              </w:rPr>
              <w:t>i</w:t>
            </w:r>
            <w:r w:rsidRPr="009F6757">
              <w:rPr>
                <w:sz w:val="26"/>
                <w:szCs w:val="26"/>
              </w:rPr>
              <w:t>, koordinatore</w:t>
            </w:r>
            <w:r>
              <w:rPr>
                <w:sz w:val="26"/>
                <w:szCs w:val="26"/>
              </w:rPr>
              <w:t>i</w:t>
            </w:r>
            <w:r w:rsidRPr="009F6757">
              <w:rPr>
                <w:sz w:val="26"/>
                <w:szCs w:val="26"/>
              </w:rPr>
              <w:t xml:space="preserve"> Latvijas Pensionāru federācijas sadarbībai ar Veselības ministriju</w:t>
            </w:r>
            <w:r w:rsidRPr="009F6757">
              <w:rPr>
                <w:b/>
                <w:sz w:val="26"/>
                <w:szCs w:val="26"/>
              </w:rPr>
              <w:t xml:space="preserve"> Aija</w:t>
            </w:r>
            <w:r>
              <w:rPr>
                <w:b/>
                <w:sz w:val="26"/>
                <w:szCs w:val="26"/>
              </w:rPr>
              <w:t>i</w:t>
            </w:r>
            <w:r w:rsidRPr="009F6757">
              <w:rPr>
                <w:b/>
                <w:sz w:val="26"/>
                <w:szCs w:val="26"/>
              </w:rPr>
              <w:t xml:space="preserve"> Kušķe</w:t>
            </w:r>
            <w:r>
              <w:rPr>
                <w:b/>
                <w:sz w:val="26"/>
                <w:szCs w:val="26"/>
              </w:rPr>
              <w:t>i</w:t>
            </w:r>
            <w:r w:rsidRPr="009F6757">
              <w:rPr>
                <w:b/>
                <w:sz w:val="26"/>
                <w:szCs w:val="26"/>
              </w:rPr>
              <w:t xml:space="preserve"> </w:t>
            </w:r>
            <w:r w:rsidRPr="00641036">
              <w:rPr>
                <w:sz w:val="26"/>
                <w:szCs w:val="26"/>
              </w:rPr>
              <w:t>(</w:t>
            </w:r>
            <w:r w:rsidRPr="009F6757">
              <w:rPr>
                <w:sz w:val="26"/>
                <w:szCs w:val="26"/>
              </w:rPr>
              <w:t>Latvijas Pensionāru federācija</w:t>
            </w:r>
            <w:r>
              <w:rPr>
                <w:sz w:val="26"/>
                <w:szCs w:val="26"/>
              </w:rPr>
              <w:t xml:space="preserve">s 2012.gada </w:t>
            </w:r>
            <w:r w:rsidR="001214D7">
              <w:rPr>
                <w:sz w:val="26"/>
                <w:szCs w:val="26"/>
              </w:rPr>
              <w:t>24.septembra vēstule Nr.74/2-3);</w:t>
            </w:r>
          </w:p>
          <w:p w:rsidR="00641036" w:rsidRDefault="00641036" w:rsidP="001372C6">
            <w:pPr>
              <w:jc w:val="both"/>
              <w:rPr>
                <w:sz w:val="26"/>
                <w:szCs w:val="26"/>
              </w:rPr>
            </w:pPr>
          </w:p>
          <w:p w:rsidR="000F220D" w:rsidRDefault="00641036" w:rsidP="001372C6">
            <w:pPr>
              <w:jc w:val="both"/>
              <w:rPr>
                <w:sz w:val="26"/>
                <w:szCs w:val="26"/>
              </w:rPr>
            </w:pPr>
            <w:r>
              <w:rPr>
                <w:sz w:val="26"/>
                <w:szCs w:val="26"/>
              </w:rPr>
              <w:t>Kā arī Ministru kabineta Apbalvošanas padome saņēma un izskatīja ierosināju</w:t>
            </w:r>
            <w:r w:rsidR="00C355C3">
              <w:rPr>
                <w:sz w:val="26"/>
                <w:szCs w:val="26"/>
              </w:rPr>
              <w:t>mus piešķirt Ministru kabineta b</w:t>
            </w:r>
            <w:r>
              <w:rPr>
                <w:sz w:val="26"/>
                <w:szCs w:val="26"/>
              </w:rPr>
              <w:t>alvu</w:t>
            </w:r>
            <w:r w:rsidR="000F220D">
              <w:rPr>
                <w:sz w:val="26"/>
                <w:szCs w:val="26"/>
              </w:rPr>
              <w:t>, bet nolēma piešķirt Ministru kabineta Atzinības rakstu:</w:t>
            </w:r>
          </w:p>
          <w:p w:rsidR="000F220D" w:rsidRPr="00B0715F" w:rsidRDefault="000F220D" w:rsidP="001372C6">
            <w:pPr>
              <w:jc w:val="both"/>
              <w:rPr>
                <w:b/>
                <w:sz w:val="26"/>
                <w:szCs w:val="26"/>
              </w:rPr>
            </w:pPr>
            <w:r>
              <w:rPr>
                <w:sz w:val="26"/>
                <w:szCs w:val="26"/>
              </w:rPr>
              <w:t xml:space="preserve">1. </w:t>
            </w:r>
            <w:r w:rsidRPr="00B0715F">
              <w:rPr>
                <w:sz w:val="26"/>
                <w:szCs w:val="26"/>
              </w:rPr>
              <w:t>Piecu Zviedrijā dzīvojošu L</w:t>
            </w:r>
            <w:r>
              <w:rPr>
                <w:sz w:val="26"/>
                <w:szCs w:val="26"/>
              </w:rPr>
              <w:t xml:space="preserve">atvijas pilsoņu </w:t>
            </w:r>
            <w:r w:rsidRPr="00B0715F">
              <w:rPr>
                <w:sz w:val="26"/>
                <w:szCs w:val="26"/>
              </w:rPr>
              <w:t>grupa</w:t>
            </w:r>
            <w:r>
              <w:rPr>
                <w:sz w:val="26"/>
                <w:szCs w:val="26"/>
              </w:rPr>
              <w:t>i</w:t>
            </w:r>
            <w:r w:rsidRPr="00B0715F">
              <w:rPr>
                <w:sz w:val="26"/>
                <w:szCs w:val="26"/>
              </w:rPr>
              <w:t>:</w:t>
            </w:r>
            <w:r>
              <w:rPr>
                <w:b/>
                <w:sz w:val="26"/>
                <w:szCs w:val="26"/>
              </w:rPr>
              <w:t xml:space="preserve"> Jānim Krēsliņam</w:t>
            </w:r>
            <w:r w:rsidRPr="00B0715F">
              <w:rPr>
                <w:b/>
                <w:sz w:val="26"/>
                <w:szCs w:val="26"/>
              </w:rPr>
              <w:t>, Austra</w:t>
            </w:r>
            <w:r>
              <w:rPr>
                <w:b/>
                <w:sz w:val="26"/>
                <w:szCs w:val="26"/>
              </w:rPr>
              <w:t>i</w:t>
            </w:r>
            <w:r w:rsidRPr="00B0715F">
              <w:rPr>
                <w:b/>
                <w:sz w:val="26"/>
                <w:szCs w:val="26"/>
              </w:rPr>
              <w:t xml:space="preserve"> Krēsliņa</w:t>
            </w:r>
            <w:r>
              <w:rPr>
                <w:b/>
                <w:sz w:val="26"/>
                <w:szCs w:val="26"/>
              </w:rPr>
              <w:t>i</w:t>
            </w:r>
            <w:r w:rsidRPr="00B0715F">
              <w:rPr>
                <w:b/>
                <w:sz w:val="26"/>
                <w:szCs w:val="26"/>
              </w:rPr>
              <w:t>, Indra</w:t>
            </w:r>
            <w:r>
              <w:rPr>
                <w:b/>
                <w:sz w:val="26"/>
                <w:szCs w:val="26"/>
              </w:rPr>
              <w:t>i</w:t>
            </w:r>
            <w:r w:rsidRPr="00B0715F">
              <w:rPr>
                <w:b/>
                <w:sz w:val="26"/>
                <w:szCs w:val="26"/>
              </w:rPr>
              <w:t xml:space="preserve"> Vilsone</w:t>
            </w:r>
            <w:r>
              <w:rPr>
                <w:b/>
                <w:sz w:val="26"/>
                <w:szCs w:val="26"/>
              </w:rPr>
              <w:t>i</w:t>
            </w:r>
            <w:r w:rsidRPr="00B0715F">
              <w:rPr>
                <w:b/>
                <w:sz w:val="26"/>
                <w:szCs w:val="26"/>
              </w:rPr>
              <w:t xml:space="preserve">, </w:t>
            </w:r>
            <w:r>
              <w:rPr>
                <w:b/>
                <w:sz w:val="26"/>
                <w:szCs w:val="26"/>
              </w:rPr>
              <w:t>Andrim Berķim</w:t>
            </w:r>
            <w:r w:rsidRPr="00B0715F">
              <w:rPr>
                <w:b/>
                <w:sz w:val="26"/>
                <w:szCs w:val="26"/>
              </w:rPr>
              <w:t xml:space="preserve">, </w:t>
            </w:r>
          </w:p>
          <w:p w:rsidR="00641036" w:rsidRDefault="000F220D" w:rsidP="001372C6">
            <w:pPr>
              <w:jc w:val="both"/>
              <w:rPr>
                <w:sz w:val="26"/>
                <w:szCs w:val="26"/>
              </w:rPr>
            </w:pPr>
            <w:r>
              <w:rPr>
                <w:b/>
                <w:sz w:val="26"/>
                <w:szCs w:val="26"/>
              </w:rPr>
              <w:t>Intam</w:t>
            </w:r>
            <w:r w:rsidRPr="00B0715F">
              <w:rPr>
                <w:b/>
                <w:sz w:val="26"/>
                <w:szCs w:val="26"/>
              </w:rPr>
              <w:t xml:space="preserve"> Ivanovski</w:t>
            </w:r>
            <w:r>
              <w:rPr>
                <w:b/>
                <w:sz w:val="26"/>
                <w:szCs w:val="26"/>
              </w:rPr>
              <w:t xml:space="preserve">m </w:t>
            </w:r>
            <w:r w:rsidRPr="000F220D">
              <w:rPr>
                <w:sz w:val="26"/>
                <w:szCs w:val="26"/>
              </w:rPr>
              <w:t>(Ārlietu ministrijas 2012.gada 1.oktobra vēstule Nr.15/712-3727)</w:t>
            </w:r>
            <w:r w:rsidR="001214D7">
              <w:rPr>
                <w:sz w:val="26"/>
                <w:szCs w:val="26"/>
              </w:rPr>
              <w:t>;</w:t>
            </w:r>
          </w:p>
          <w:p w:rsidR="000F220D" w:rsidRDefault="000F220D" w:rsidP="001372C6">
            <w:pPr>
              <w:jc w:val="both"/>
              <w:rPr>
                <w:sz w:val="26"/>
                <w:szCs w:val="26"/>
              </w:rPr>
            </w:pPr>
            <w:r>
              <w:rPr>
                <w:sz w:val="26"/>
                <w:szCs w:val="26"/>
              </w:rPr>
              <w:t xml:space="preserve">2. </w:t>
            </w:r>
            <w:r w:rsidR="00332426">
              <w:rPr>
                <w:sz w:val="26"/>
                <w:szCs w:val="26"/>
              </w:rPr>
              <w:t>Rīgas Tautas lietišķās</w:t>
            </w:r>
            <w:r w:rsidRPr="00B0715F">
              <w:rPr>
                <w:sz w:val="26"/>
                <w:szCs w:val="26"/>
              </w:rPr>
              <w:t xml:space="preserve"> mākslas studijas „Bārbele” vadītāja</w:t>
            </w:r>
            <w:r>
              <w:rPr>
                <w:sz w:val="26"/>
                <w:szCs w:val="26"/>
              </w:rPr>
              <w:t>i</w:t>
            </w:r>
            <w:r w:rsidRPr="00B0715F">
              <w:rPr>
                <w:sz w:val="26"/>
                <w:szCs w:val="26"/>
              </w:rPr>
              <w:t>, tautas daiļamatu meistare</w:t>
            </w:r>
            <w:r>
              <w:rPr>
                <w:sz w:val="26"/>
                <w:szCs w:val="26"/>
              </w:rPr>
              <w:t>i</w:t>
            </w:r>
            <w:r w:rsidRPr="00B0715F">
              <w:rPr>
                <w:sz w:val="26"/>
                <w:szCs w:val="26"/>
              </w:rPr>
              <w:t>, Latvijas Amatniecības kameras goda meistare</w:t>
            </w:r>
            <w:r>
              <w:rPr>
                <w:sz w:val="26"/>
                <w:szCs w:val="26"/>
              </w:rPr>
              <w:t>i</w:t>
            </w:r>
            <w:r w:rsidRPr="00B0715F">
              <w:rPr>
                <w:sz w:val="26"/>
                <w:szCs w:val="26"/>
              </w:rPr>
              <w:t xml:space="preserve"> tekstilrokdarbu amatos, Kultūrizglītības un nemateriālā mantojuma centra Tautas lietišķās mākslas nozares padomes locekle</w:t>
            </w:r>
            <w:r>
              <w:rPr>
                <w:sz w:val="26"/>
                <w:szCs w:val="26"/>
              </w:rPr>
              <w:t>i</w:t>
            </w:r>
            <w:r w:rsidRPr="00B0715F">
              <w:rPr>
                <w:sz w:val="26"/>
                <w:szCs w:val="26"/>
              </w:rPr>
              <w:t xml:space="preserve"> un Rīgas Tehniskās universitātes docente</w:t>
            </w:r>
            <w:r>
              <w:rPr>
                <w:sz w:val="26"/>
                <w:szCs w:val="26"/>
              </w:rPr>
              <w:t>i</w:t>
            </w:r>
            <w:r w:rsidRPr="00B0715F">
              <w:rPr>
                <w:sz w:val="26"/>
                <w:szCs w:val="26"/>
              </w:rPr>
              <w:t>, inženierzinātņu doktore</w:t>
            </w:r>
            <w:r>
              <w:rPr>
                <w:sz w:val="26"/>
                <w:szCs w:val="26"/>
              </w:rPr>
              <w:t>i</w:t>
            </w:r>
            <w:r w:rsidRPr="00B0715F">
              <w:rPr>
                <w:sz w:val="26"/>
                <w:szCs w:val="26"/>
              </w:rPr>
              <w:t xml:space="preserve"> tekstilmateriālu tehnoloģiju un dizaina zinībās</w:t>
            </w:r>
            <w:r>
              <w:rPr>
                <w:sz w:val="26"/>
                <w:szCs w:val="26"/>
              </w:rPr>
              <w:t xml:space="preserve"> </w:t>
            </w:r>
            <w:r w:rsidRPr="00B0715F">
              <w:rPr>
                <w:b/>
                <w:sz w:val="26"/>
                <w:szCs w:val="26"/>
              </w:rPr>
              <w:t>Dagmāra</w:t>
            </w:r>
            <w:r>
              <w:rPr>
                <w:b/>
                <w:sz w:val="26"/>
                <w:szCs w:val="26"/>
              </w:rPr>
              <w:t>i</w:t>
            </w:r>
            <w:r w:rsidRPr="00B0715F">
              <w:rPr>
                <w:b/>
                <w:sz w:val="26"/>
                <w:szCs w:val="26"/>
              </w:rPr>
              <w:t xml:space="preserve"> Prīberga</w:t>
            </w:r>
            <w:r>
              <w:rPr>
                <w:b/>
                <w:sz w:val="26"/>
                <w:szCs w:val="26"/>
              </w:rPr>
              <w:t xml:space="preserve">i </w:t>
            </w:r>
            <w:r>
              <w:rPr>
                <w:sz w:val="26"/>
                <w:szCs w:val="26"/>
              </w:rPr>
              <w:t>(Izglītības un zinātnes ministrijas 2012.gada</w:t>
            </w:r>
            <w:r w:rsidR="001214D7">
              <w:rPr>
                <w:sz w:val="26"/>
                <w:szCs w:val="26"/>
              </w:rPr>
              <w:t xml:space="preserve"> 1.oktobra vēstule Nr.1-5/4206);</w:t>
            </w:r>
            <w:r>
              <w:rPr>
                <w:sz w:val="26"/>
                <w:szCs w:val="26"/>
              </w:rPr>
              <w:t xml:space="preserve"> </w:t>
            </w:r>
          </w:p>
          <w:p w:rsidR="00932BFF" w:rsidRDefault="000F220D" w:rsidP="001372C6">
            <w:pPr>
              <w:jc w:val="both"/>
              <w:rPr>
                <w:sz w:val="26"/>
                <w:szCs w:val="26"/>
              </w:rPr>
            </w:pPr>
            <w:r>
              <w:rPr>
                <w:sz w:val="26"/>
                <w:szCs w:val="26"/>
              </w:rPr>
              <w:t xml:space="preserve">3. </w:t>
            </w:r>
            <w:r w:rsidRPr="00B0715F">
              <w:rPr>
                <w:sz w:val="26"/>
                <w:szCs w:val="26"/>
              </w:rPr>
              <w:t>Latvijas Lauksaimniecības universitātes Konventa priekšsēde</w:t>
            </w:r>
            <w:r>
              <w:rPr>
                <w:sz w:val="26"/>
                <w:szCs w:val="26"/>
              </w:rPr>
              <w:t>i</w:t>
            </w:r>
            <w:r w:rsidRPr="00B0715F">
              <w:rPr>
                <w:sz w:val="26"/>
                <w:szCs w:val="26"/>
              </w:rPr>
              <w:t>, Veterinārmedicīnas fakultātes Preklīniskā institūta direktore</w:t>
            </w:r>
            <w:r>
              <w:rPr>
                <w:sz w:val="26"/>
                <w:szCs w:val="26"/>
              </w:rPr>
              <w:t>i</w:t>
            </w:r>
            <w:r w:rsidRPr="00B0715F">
              <w:rPr>
                <w:sz w:val="26"/>
                <w:szCs w:val="26"/>
              </w:rPr>
              <w:t>, profesore</w:t>
            </w:r>
            <w:r>
              <w:rPr>
                <w:sz w:val="26"/>
                <w:szCs w:val="26"/>
              </w:rPr>
              <w:t>i</w:t>
            </w:r>
            <w:r w:rsidRPr="00B0715F">
              <w:rPr>
                <w:sz w:val="26"/>
                <w:szCs w:val="26"/>
              </w:rPr>
              <w:t xml:space="preserve">, </w:t>
            </w:r>
            <w:r>
              <w:rPr>
                <w:sz w:val="26"/>
                <w:szCs w:val="26"/>
              </w:rPr>
              <w:t>habilitētajai</w:t>
            </w:r>
            <w:r w:rsidRPr="00B0715F">
              <w:rPr>
                <w:sz w:val="26"/>
                <w:szCs w:val="26"/>
              </w:rPr>
              <w:t xml:space="preserve"> bioloģijas zinātņu doktore</w:t>
            </w:r>
            <w:r w:rsidR="00932BFF">
              <w:rPr>
                <w:sz w:val="26"/>
                <w:szCs w:val="26"/>
              </w:rPr>
              <w:t>i</w:t>
            </w:r>
            <w:r w:rsidRPr="00B0715F">
              <w:rPr>
                <w:b/>
                <w:sz w:val="26"/>
                <w:szCs w:val="26"/>
              </w:rPr>
              <w:t xml:space="preserve"> Edīte Birģele</w:t>
            </w:r>
            <w:r w:rsidR="00932BFF">
              <w:rPr>
                <w:b/>
                <w:sz w:val="26"/>
                <w:szCs w:val="26"/>
              </w:rPr>
              <w:t xml:space="preserve">i </w:t>
            </w:r>
            <w:r w:rsidR="00932BFF">
              <w:rPr>
                <w:sz w:val="26"/>
                <w:szCs w:val="26"/>
              </w:rPr>
              <w:t>(Zemkopības ministrijas 2012.gada 1.oktob</w:t>
            </w:r>
            <w:r w:rsidR="001214D7">
              <w:rPr>
                <w:sz w:val="26"/>
                <w:szCs w:val="26"/>
              </w:rPr>
              <w:t>ra vēstule Nr.7.3-23/3506/2012);</w:t>
            </w:r>
          </w:p>
          <w:p w:rsidR="00932BFF" w:rsidRDefault="00932BFF" w:rsidP="001372C6">
            <w:pPr>
              <w:jc w:val="both"/>
              <w:rPr>
                <w:sz w:val="26"/>
                <w:szCs w:val="26"/>
              </w:rPr>
            </w:pPr>
            <w:r>
              <w:rPr>
                <w:sz w:val="26"/>
                <w:szCs w:val="26"/>
              </w:rPr>
              <w:t>4. B</w:t>
            </w:r>
            <w:r w:rsidRPr="00B0715F">
              <w:rPr>
                <w:sz w:val="26"/>
                <w:szCs w:val="26"/>
              </w:rPr>
              <w:t>ijuša</w:t>
            </w:r>
            <w:r>
              <w:rPr>
                <w:sz w:val="26"/>
                <w:szCs w:val="26"/>
              </w:rPr>
              <w:t>jam baleta māksliniekam, pedagogam</w:t>
            </w:r>
            <w:r w:rsidRPr="00B0715F">
              <w:rPr>
                <w:sz w:val="26"/>
                <w:szCs w:val="26"/>
              </w:rPr>
              <w:t xml:space="preserve">, Rīgas horeogrāfijas vidusskolas </w:t>
            </w:r>
            <w:r>
              <w:rPr>
                <w:sz w:val="26"/>
                <w:szCs w:val="26"/>
              </w:rPr>
              <w:t xml:space="preserve">mākslinieciskajam vadītājam </w:t>
            </w:r>
            <w:r w:rsidRPr="00B0715F">
              <w:rPr>
                <w:sz w:val="26"/>
                <w:szCs w:val="26"/>
              </w:rPr>
              <w:t>un direktor</w:t>
            </w:r>
            <w:r>
              <w:rPr>
                <w:sz w:val="26"/>
                <w:szCs w:val="26"/>
              </w:rPr>
              <w:t>am</w:t>
            </w:r>
            <w:r w:rsidRPr="00B0715F">
              <w:rPr>
                <w:b/>
                <w:sz w:val="26"/>
                <w:szCs w:val="26"/>
              </w:rPr>
              <w:t xml:space="preserve"> </w:t>
            </w:r>
            <w:r>
              <w:rPr>
                <w:b/>
                <w:sz w:val="26"/>
                <w:szCs w:val="26"/>
              </w:rPr>
              <w:t xml:space="preserve">Haraldam Ritenbergam </w:t>
            </w:r>
            <w:r>
              <w:rPr>
                <w:sz w:val="26"/>
                <w:szCs w:val="26"/>
              </w:rPr>
              <w:t>(Kultūras ministrijas 2012.gada 27.s</w:t>
            </w:r>
            <w:r w:rsidR="001214D7">
              <w:rPr>
                <w:sz w:val="26"/>
                <w:szCs w:val="26"/>
              </w:rPr>
              <w:t>eptembra vēstule Nr.14-11/3521);</w:t>
            </w:r>
          </w:p>
          <w:p w:rsidR="000F220D" w:rsidRDefault="00932BFF" w:rsidP="001372C6">
            <w:pPr>
              <w:jc w:val="both"/>
              <w:rPr>
                <w:sz w:val="26"/>
                <w:szCs w:val="26"/>
              </w:rPr>
            </w:pPr>
            <w:r w:rsidRPr="00B0715F">
              <w:rPr>
                <w:b/>
                <w:sz w:val="26"/>
                <w:szCs w:val="26"/>
              </w:rPr>
              <w:t xml:space="preserve"> </w:t>
            </w:r>
            <w:r w:rsidRPr="00932BFF">
              <w:rPr>
                <w:sz w:val="26"/>
                <w:szCs w:val="26"/>
              </w:rPr>
              <w:t>5.</w:t>
            </w:r>
            <w:r>
              <w:rPr>
                <w:sz w:val="26"/>
                <w:szCs w:val="26"/>
              </w:rPr>
              <w:t xml:space="preserve"> </w:t>
            </w:r>
            <w:r w:rsidRPr="00B0715F">
              <w:rPr>
                <w:sz w:val="26"/>
                <w:szCs w:val="26"/>
              </w:rPr>
              <w:t>Turaidas muzejrezervāta direktore</w:t>
            </w:r>
            <w:r>
              <w:rPr>
                <w:sz w:val="26"/>
                <w:szCs w:val="26"/>
              </w:rPr>
              <w:t>i</w:t>
            </w:r>
            <w:r w:rsidRPr="00B0715F">
              <w:rPr>
                <w:sz w:val="26"/>
                <w:szCs w:val="26"/>
              </w:rPr>
              <w:t>, Latvijas Zinātņu akadēmijas goda locekle</w:t>
            </w:r>
            <w:r>
              <w:rPr>
                <w:sz w:val="26"/>
                <w:szCs w:val="26"/>
              </w:rPr>
              <w:t>i</w:t>
            </w:r>
            <w:r w:rsidRPr="00B0715F">
              <w:rPr>
                <w:b/>
                <w:sz w:val="26"/>
                <w:szCs w:val="26"/>
              </w:rPr>
              <w:t xml:space="preserve"> Anna</w:t>
            </w:r>
            <w:r>
              <w:rPr>
                <w:b/>
                <w:sz w:val="26"/>
                <w:szCs w:val="26"/>
              </w:rPr>
              <w:t>i</w:t>
            </w:r>
            <w:r w:rsidRPr="00B0715F">
              <w:rPr>
                <w:b/>
                <w:sz w:val="26"/>
                <w:szCs w:val="26"/>
              </w:rPr>
              <w:t xml:space="preserve"> Jurkān</w:t>
            </w:r>
            <w:r>
              <w:rPr>
                <w:b/>
                <w:sz w:val="26"/>
                <w:szCs w:val="26"/>
              </w:rPr>
              <w:t xml:space="preserve">ei </w:t>
            </w:r>
            <w:r>
              <w:rPr>
                <w:sz w:val="26"/>
                <w:szCs w:val="26"/>
              </w:rPr>
              <w:t>(Latvijas Zinātņu akadēmijas 2012.gada 24</w:t>
            </w:r>
            <w:r w:rsidR="001214D7">
              <w:rPr>
                <w:sz w:val="26"/>
                <w:szCs w:val="26"/>
              </w:rPr>
              <w:t>.septembra vēstule Nr.01/1-124);</w:t>
            </w:r>
          </w:p>
          <w:p w:rsidR="00932BFF" w:rsidRPr="00932BFF" w:rsidRDefault="00932BFF" w:rsidP="001372C6">
            <w:pPr>
              <w:jc w:val="both"/>
              <w:rPr>
                <w:sz w:val="26"/>
                <w:szCs w:val="26"/>
              </w:rPr>
            </w:pPr>
            <w:r>
              <w:rPr>
                <w:sz w:val="26"/>
                <w:szCs w:val="26"/>
              </w:rPr>
              <w:t xml:space="preserve">6. </w:t>
            </w:r>
            <w:r w:rsidRPr="00B0715F">
              <w:rPr>
                <w:sz w:val="26"/>
                <w:szCs w:val="26"/>
              </w:rPr>
              <w:t>Mālpils novada domes priekšsēdētāj</w:t>
            </w:r>
            <w:r>
              <w:rPr>
                <w:sz w:val="26"/>
                <w:szCs w:val="26"/>
              </w:rPr>
              <w:t>am</w:t>
            </w:r>
            <w:r>
              <w:rPr>
                <w:b/>
                <w:sz w:val="26"/>
                <w:szCs w:val="26"/>
              </w:rPr>
              <w:t xml:space="preserve"> </w:t>
            </w:r>
            <w:r>
              <w:rPr>
                <w:b/>
                <w:sz w:val="26"/>
                <w:szCs w:val="26"/>
              </w:rPr>
              <w:lastRenderedPageBreak/>
              <w:t xml:space="preserve">Aleksandram Lielmežam </w:t>
            </w:r>
            <w:r>
              <w:rPr>
                <w:sz w:val="26"/>
                <w:szCs w:val="26"/>
              </w:rPr>
              <w:t xml:space="preserve">(Latvijas Pašvaldību savienības 2012.gada 28.septembra vēstule </w:t>
            </w:r>
            <w:r w:rsidR="00623985">
              <w:rPr>
                <w:sz w:val="26"/>
                <w:szCs w:val="26"/>
              </w:rPr>
              <w:t>Nr.0920122404/A2084).</w:t>
            </w:r>
          </w:p>
        </w:tc>
      </w:tr>
      <w:tr w:rsidR="00A91E15" w:rsidRPr="000135E2" w:rsidTr="007B4D7D">
        <w:tc>
          <w:tcPr>
            <w:tcW w:w="4261" w:type="dxa"/>
          </w:tcPr>
          <w:p w:rsidR="00A91E15" w:rsidRPr="000135E2" w:rsidRDefault="00A91E15" w:rsidP="00646E85">
            <w:pPr>
              <w:jc w:val="both"/>
              <w:rPr>
                <w:sz w:val="26"/>
                <w:szCs w:val="26"/>
              </w:rPr>
            </w:pPr>
            <w:r w:rsidRPr="000135E2">
              <w:rPr>
                <w:sz w:val="26"/>
                <w:szCs w:val="26"/>
              </w:rPr>
              <w:lastRenderedPageBreak/>
              <w:t>Normatīvā akta projekta būtība</w:t>
            </w:r>
          </w:p>
        </w:tc>
        <w:tc>
          <w:tcPr>
            <w:tcW w:w="5027" w:type="dxa"/>
            <w:tcBorders>
              <w:bottom w:val="single" w:sz="4" w:space="0" w:color="auto"/>
            </w:tcBorders>
          </w:tcPr>
          <w:p w:rsidR="00623985" w:rsidRPr="007A1594" w:rsidRDefault="005F3336" w:rsidP="001372C6">
            <w:pPr>
              <w:pStyle w:val="NoSpacing"/>
              <w:jc w:val="both"/>
              <w:rPr>
                <w:rFonts w:ascii="Times New Roman" w:hAnsi="Times New Roman"/>
                <w:sz w:val="26"/>
                <w:szCs w:val="26"/>
              </w:rPr>
            </w:pPr>
            <w:r w:rsidRPr="007A1594">
              <w:rPr>
                <w:rFonts w:ascii="Times New Roman" w:hAnsi="Times New Roman"/>
                <w:sz w:val="26"/>
                <w:szCs w:val="26"/>
              </w:rPr>
              <w:t xml:space="preserve">Apbalvošanas padomes </w:t>
            </w:r>
            <w:r w:rsidR="005948F0" w:rsidRPr="007A1594">
              <w:rPr>
                <w:rFonts w:ascii="Times New Roman" w:hAnsi="Times New Roman"/>
                <w:sz w:val="26"/>
                <w:szCs w:val="26"/>
              </w:rPr>
              <w:t>2012.gada</w:t>
            </w:r>
            <w:r w:rsidR="00557B1C" w:rsidRPr="007A1594">
              <w:rPr>
                <w:rFonts w:ascii="Times New Roman" w:hAnsi="Times New Roman"/>
                <w:sz w:val="26"/>
                <w:szCs w:val="26"/>
              </w:rPr>
              <w:t xml:space="preserve"> </w:t>
            </w:r>
            <w:r w:rsidR="00087F54" w:rsidRPr="007A1594">
              <w:rPr>
                <w:rFonts w:ascii="Times New Roman" w:hAnsi="Times New Roman"/>
                <w:sz w:val="26"/>
                <w:szCs w:val="26"/>
              </w:rPr>
              <w:t>15.oktobrī</w:t>
            </w:r>
            <w:r w:rsidR="00D6324C" w:rsidRPr="007A1594">
              <w:rPr>
                <w:rFonts w:ascii="Times New Roman" w:hAnsi="Times New Roman"/>
                <w:sz w:val="26"/>
                <w:szCs w:val="26"/>
              </w:rPr>
              <w:t xml:space="preserve"> </w:t>
            </w:r>
            <w:r w:rsidR="005948F0" w:rsidRPr="007A1594">
              <w:rPr>
                <w:rFonts w:ascii="Times New Roman" w:hAnsi="Times New Roman"/>
                <w:sz w:val="26"/>
                <w:szCs w:val="26"/>
              </w:rPr>
              <w:t>sēdē tika vienbalsīgi atbalstīts ierosināj</w:t>
            </w:r>
            <w:r w:rsidR="00EC1A65" w:rsidRPr="007A1594">
              <w:rPr>
                <w:rFonts w:ascii="Times New Roman" w:hAnsi="Times New Roman"/>
                <w:sz w:val="26"/>
                <w:szCs w:val="26"/>
              </w:rPr>
              <w:t xml:space="preserve">ums </w:t>
            </w:r>
            <w:r w:rsidR="009D3DE0" w:rsidRPr="007A1594">
              <w:rPr>
                <w:rFonts w:ascii="Times New Roman" w:hAnsi="Times New Roman"/>
                <w:sz w:val="26"/>
                <w:szCs w:val="26"/>
              </w:rPr>
              <w:t xml:space="preserve">piešķirt Ministru kabineta </w:t>
            </w:r>
            <w:r w:rsidR="005948F0" w:rsidRPr="007A1594">
              <w:rPr>
                <w:rFonts w:ascii="Times New Roman" w:hAnsi="Times New Roman"/>
                <w:sz w:val="26"/>
                <w:szCs w:val="26"/>
              </w:rPr>
              <w:t>Atzinības rakstu</w:t>
            </w:r>
            <w:r w:rsidR="00623985" w:rsidRPr="007A1594">
              <w:rPr>
                <w:rFonts w:ascii="Times New Roman" w:hAnsi="Times New Roman"/>
                <w:sz w:val="26"/>
                <w:szCs w:val="26"/>
              </w:rPr>
              <w:t>:</w:t>
            </w:r>
            <w:r w:rsidR="00087F54" w:rsidRPr="007A1594">
              <w:rPr>
                <w:rFonts w:ascii="Times New Roman" w:hAnsi="Times New Roman"/>
                <w:sz w:val="26"/>
                <w:szCs w:val="26"/>
              </w:rPr>
              <w:t xml:space="preserve"> </w:t>
            </w:r>
          </w:p>
          <w:p w:rsidR="006C71E9" w:rsidRPr="007A1594" w:rsidRDefault="00623985" w:rsidP="001372C6">
            <w:pPr>
              <w:pStyle w:val="NoSpacing"/>
              <w:jc w:val="both"/>
              <w:rPr>
                <w:rFonts w:ascii="Times New Roman" w:hAnsi="Times New Roman"/>
                <w:b/>
                <w:sz w:val="26"/>
                <w:szCs w:val="26"/>
              </w:rPr>
            </w:pPr>
            <w:r w:rsidRPr="007A1594">
              <w:rPr>
                <w:rFonts w:ascii="Times New Roman" w:hAnsi="Times New Roman"/>
                <w:sz w:val="26"/>
                <w:szCs w:val="26"/>
              </w:rPr>
              <w:t>1.</w:t>
            </w:r>
            <w:r w:rsidR="006C71E9" w:rsidRPr="007A1594">
              <w:rPr>
                <w:rFonts w:ascii="Times New Roman" w:hAnsi="Times New Roman"/>
                <w:sz w:val="26"/>
                <w:szCs w:val="26"/>
              </w:rPr>
              <w:t xml:space="preserve"> Finanšu ministrijas Pašvaldību finansiālās darbības uzraudzības un finansēšanas departamenta direktorei</w:t>
            </w:r>
            <w:r w:rsidR="006C71E9" w:rsidRPr="007A1594">
              <w:rPr>
                <w:rFonts w:ascii="Times New Roman" w:hAnsi="Times New Roman"/>
                <w:b/>
                <w:sz w:val="26"/>
                <w:szCs w:val="26"/>
              </w:rPr>
              <w:t xml:space="preserve"> Jolantai Plūmei;</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2.</w:t>
            </w:r>
            <w:r w:rsidRPr="007A1594">
              <w:rPr>
                <w:rFonts w:ascii="Times New Roman" w:hAnsi="Times New Roman"/>
                <w:b/>
                <w:sz w:val="26"/>
                <w:szCs w:val="26"/>
              </w:rPr>
              <w:t xml:space="preserve"> </w:t>
            </w:r>
            <w:r w:rsidRPr="007A1594">
              <w:rPr>
                <w:rFonts w:ascii="Times New Roman" w:hAnsi="Times New Roman"/>
                <w:sz w:val="26"/>
                <w:szCs w:val="26"/>
              </w:rPr>
              <w:t>Valsts kases pārvaldnieka vietniecei</w:t>
            </w:r>
            <w:r w:rsidRPr="007A1594">
              <w:rPr>
                <w:rFonts w:ascii="Times New Roman" w:hAnsi="Times New Roman"/>
                <w:b/>
                <w:sz w:val="26"/>
                <w:szCs w:val="26"/>
              </w:rPr>
              <w:t xml:space="preserve"> Guntai Mednei;</w:t>
            </w:r>
          </w:p>
          <w:p w:rsidR="006C71E9" w:rsidRPr="007A1594" w:rsidRDefault="006C71E9" w:rsidP="001372C6">
            <w:pPr>
              <w:jc w:val="both"/>
              <w:rPr>
                <w:b/>
                <w:sz w:val="26"/>
                <w:szCs w:val="26"/>
              </w:rPr>
            </w:pPr>
            <w:r w:rsidRPr="007A1594">
              <w:rPr>
                <w:sz w:val="26"/>
                <w:szCs w:val="26"/>
              </w:rPr>
              <w:t>3. Piecu Zviedrijā dzīvojošu Latvijas pilsoņu grupai:</w:t>
            </w:r>
            <w:r w:rsidRPr="007A1594">
              <w:rPr>
                <w:b/>
                <w:sz w:val="26"/>
                <w:szCs w:val="26"/>
              </w:rPr>
              <w:t xml:space="preserve"> Jānim Krēsliņam, Austrai</w:t>
            </w:r>
            <w:r w:rsidR="007A1594" w:rsidRPr="007A1594">
              <w:rPr>
                <w:b/>
                <w:sz w:val="26"/>
                <w:szCs w:val="26"/>
              </w:rPr>
              <w:t xml:space="preserve"> </w:t>
            </w:r>
            <w:r w:rsidRPr="007A1594">
              <w:rPr>
                <w:b/>
                <w:sz w:val="26"/>
                <w:szCs w:val="26"/>
              </w:rPr>
              <w:t xml:space="preserve">Krēsliņai, Indrai Vilsonei, Andrim Berķim, </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b/>
                <w:sz w:val="26"/>
                <w:szCs w:val="26"/>
              </w:rPr>
              <w:t>Intam Ivanovskim;</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4.</w:t>
            </w:r>
            <w:r w:rsidRPr="007A1594">
              <w:rPr>
                <w:rFonts w:ascii="Times New Roman" w:hAnsi="Times New Roman"/>
                <w:b/>
                <w:sz w:val="26"/>
                <w:szCs w:val="26"/>
              </w:rPr>
              <w:t xml:space="preserve"> </w:t>
            </w:r>
            <w:r w:rsidRPr="007A1594">
              <w:rPr>
                <w:rFonts w:ascii="Times New Roman" w:hAnsi="Times New Roman"/>
                <w:sz w:val="26"/>
                <w:szCs w:val="26"/>
              </w:rPr>
              <w:t xml:space="preserve">Rīgas Tautas lietišķākās mākslas studijas „Bārbele” vadītājai, tautas daiļamatu meistarei, Latvijas Amatniecības kameras goda meistarei tekstilrokdarbu amatos, Kultūrizglītības un nemateriālā mantojuma centra Tautas lietišķās mākslas nozares padomes loceklei un Rīgas Tehniskās universitātes docentei, inženierzinātņu doktorei tekstilmateriālu tehnoloģiju un dizaina zinībās </w:t>
            </w:r>
            <w:r w:rsidRPr="007A1594">
              <w:rPr>
                <w:rFonts w:ascii="Times New Roman" w:hAnsi="Times New Roman"/>
                <w:b/>
                <w:sz w:val="26"/>
                <w:szCs w:val="26"/>
              </w:rPr>
              <w:t>Dagmārai Prībergai;</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5.</w:t>
            </w:r>
            <w:r w:rsidRPr="007A1594">
              <w:rPr>
                <w:rFonts w:ascii="Times New Roman" w:hAnsi="Times New Roman"/>
                <w:b/>
                <w:sz w:val="26"/>
                <w:szCs w:val="26"/>
              </w:rPr>
              <w:t xml:space="preserve"> </w:t>
            </w:r>
            <w:r w:rsidRPr="007A1594">
              <w:rPr>
                <w:rFonts w:ascii="Times New Roman" w:hAnsi="Times New Roman"/>
                <w:sz w:val="26"/>
                <w:szCs w:val="26"/>
              </w:rPr>
              <w:t>Latvijas Lauksaimniecības universitātes Konventa priekšsēdei, Veterinārmedicīnas fakultātes Preklīniskā institūta direktorei, profesorei, habilitētajai bioloģijas zinātņu doktorei</w:t>
            </w:r>
            <w:r w:rsidRPr="007A1594">
              <w:rPr>
                <w:rFonts w:ascii="Times New Roman" w:hAnsi="Times New Roman"/>
                <w:b/>
                <w:sz w:val="26"/>
                <w:szCs w:val="26"/>
              </w:rPr>
              <w:t xml:space="preserve"> Edīte Birģelei;</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6.</w:t>
            </w:r>
            <w:r w:rsidRPr="007A1594">
              <w:rPr>
                <w:rFonts w:ascii="Times New Roman" w:hAnsi="Times New Roman"/>
                <w:b/>
                <w:sz w:val="26"/>
                <w:szCs w:val="26"/>
              </w:rPr>
              <w:t xml:space="preserve"> </w:t>
            </w:r>
            <w:r w:rsidRPr="007A1594">
              <w:rPr>
                <w:rFonts w:ascii="Times New Roman" w:hAnsi="Times New Roman"/>
                <w:sz w:val="26"/>
                <w:szCs w:val="26"/>
              </w:rPr>
              <w:t>Bijušajam baleta māksliniekam, pedagogam, Rīgas horeogrāfijas vidusskolas mākslinieciskajam vadītājam un direktoram</w:t>
            </w:r>
            <w:r w:rsidRPr="007A1594">
              <w:rPr>
                <w:rFonts w:ascii="Times New Roman" w:hAnsi="Times New Roman"/>
                <w:b/>
                <w:sz w:val="26"/>
                <w:szCs w:val="26"/>
              </w:rPr>
              <w:t xml:space="preserve"> Haraldam Ritenbergam;</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7.</w:t>
            </w:r>
            <w:r w:rsidRPr="007A1594">
              <w:rPr>
                <w:rFonts w:ascii="Times New Roman" w:hAnsi="Times New Roman"/>
                <w:b/>
                <w:sz w:val="26"/>
                <w:szCs w:val="26"/>
              </w:rPr>
              <w:t xml:space="preserve"> </w:t>
            </w:r>
            <w:r w:rsidRPr="007A1594">
              <w:rPr>
                <w:rFonts w:ascii="Times New Roman" w:hAnsi="Times New Roman"/>
                <w:sz w:val="26"/>
                <w:szCs w:val="26"/>
              </w:rPr>
              <w:t>Turaidas muzejrezervāta direktorei, Latvijas Zinātņu akadēmijas goda loceklei</w:t>
            </w:r>
            <w:r w:rsidRPr="007A1594">
              <w:rPr>
                <w:rFonts w:ascii="Times New Roman" w:hAnsi="Times New Roman"/>
                <w:b/>
                <w:sz w:val="26"/>
                <w:szCs w:val="26"/>
              </w:rPr>
              <w:t xml:space="preserve"> Annai Jurkānei;</w:t>
            </w:r>
          </w:p>
          <w:p w:rsidR="006C71E9" w:rsidRPr="007A1594" w:rsidRDefault="006C71E9" w:rsidP="001372C6">
            <w:pPr>
              <w:pStyle w:val="NoSpacing"/>
              <w:jc w:val="both"/>
              <w:rPr>
                <w:rFonts w:ascii="Times New Roman" w:hAnsi="Times New Roman"/>
                <w:b/>
                <w:sz w:val="26"/>
                <w:szCs w:val="26"/>
              </w:rPr>
            </w:pPr>
            <w:r w:rsidRPr="007A1594">
              <w:rPr>
                <w:rFonts w:ascii="Times New Roman" w:hAnsi="Times New Roman"/>
                <w:sz w:val="26"/>
                <w:szCs w:val="26"/>
              </w:rPr>
              <w:t>8.</w:t>
            </w:r>
            <w:r w:rsidRPr="007A1594">
              <w:rPr>
                <w:rFonts w:ascii="Times New Roman" w:hAnsi="Times New Roman"/>
                <w:b/>
                <w:sz w:val="26"/>
                <w:szCs w:val="26"/>
              </w:rPr>
              <w:t xml:space="preserve"> </w:t>
            </w:r>
            <w:r w:rsidRPr="007A1594">
              <w:rPr>
                <w:rFonts w:ascii="Times New Roman" w:hAnsi="Times New Roman"/>
                <w:sz w:val="26"/>
                <w:szCs w:val="26"/>
              </w:rPr>
              <w:t>Mālpils novada domes priekšsēdētājam</w:t>
            </w:r>
            <w:r w:rsidRPr="007A1594">
              <w:rPr>
                <w:rFonts w:ascii="Times New Roman" w:hAnsi="Times New Roman"/>
                <w:b/>
                <w:sz w:val="26"/>
                <w:szCs w:val="26"/>
              </w:rPr>
              <w:t xml:space="preserve"> Aleksandram Lielmežam.</w:t>
            </w:r>
          </w:p>
          <w:p w:rsidR="006C71E9" w:rsidRPr="007A1594" w:rsidRDefault="006C71E9" w:rsidP="001372C6">
            <w:pPr>
              <w:pStyle w:val="NoSpacing"/>
              <w:jc w:val="both"/>
              <w:rPr>
                <w:rFonts w:ascii="Times New Roman" w:hAnsi="Times New Roman"/>
                <w:b/>
                <w:sz w:val="26"/>
                <w:szCs w:val="26"/>
              </w:rPr>
            </w:pPr>
          </w:p>
          <w:p w:rsidR="006C71E9" w:rsidRPr="007A1594" w:rsidRDefault="006C71E9" w:rsidP="001372C6">
            <w:pPr>
              <w:pStyle w:val="NoSpacing"/>
              <w:jc w:val="both"/>
              <w:rPr>
                <w:rFonts w:ascii="Times New Roman" w:hAnsi="Times New Roman"/>
                <w:bCs/>
                <w:sz w:val="26"/>
                <w:szCs w:val="26"/>
              </w:rPr>
            </w:pPr>
            <w:r w:rsidRPr="007A1594">
              <w:rPr>
                <w:rFonts w:ascii="Times New Roman" w:hAnsi="Times New Roman"/>
                <w:sz w:val="26"/>
                <w:szCs w:val="26"/>
              </w:rPr>
              <w:t xml:space="preserve">Ministru kabineta Atzinības rakstu </w:t>
            </w:r>
            <w:r w:rsidR="007A1594" w:rsidRPr="007A1594">
              <w:rPr>
                <w:rFonts w:ascii="Times New Roman" w:hAnsi="Times New Roman"/>
                <w:sz w:val="26"/>
                <w:szCs w:val="26"/>
              </w:rPr>
              <w:t xml:space="preserve">Jolantai Plūmei un Guntai Mednei </w:t>
            </w:r>
            <w:r w:rsidR="007A1594">
              <w:rPr>
                <w:rFonts w:ascii="Times New Roman" w:hAnsi="Times New Roman"/>
                <w:sz w:val="26"/>
                <w:szCs w:val="26"/>
              </w:rPr>
              <w:t>pasniedz</w:t>
            </w:r>
            <w:r w:rsidR="007A1594" w:rsidRPr="007A1594">
              <w:rPr>
                <w:rFonts w:ascii="Times New Roman" w:hAnsi="Times New Roman"/>
                <w:sz w:val="26"/>
                <w:szCs w:val="26"/>
              </w:rPr>
              <w:t xml:space="preserve"> finanšu ministrs Andris Vilks</w:t>
            </w:r>
            <w:r w:rsidR="007A1594">
              <w:rPr>
                <w:rFonts w:ascii="Times New Roman" w:hAnsi="Times New Roman"/>
                <w:sz w:val="26"/>
                <w:szCs w:val="26"/>
              </w:rPr>
              <w:t>;</w:t>
            </w:r>
            <w:r w:rsidR="007A1594" w:rsidRPr="007A1594">
              <w:rPr>
                <w:rFonts w:ascii="Times New Roman" w:hAnsi="Times New Roman"/>
                <w:bCs/>
                <w:sz w:val="26"/>
                <w:szCs w:val="26"/>
              </w:rPr>
              <w:t xml:space="preserve"> </w:t>
            </w:r>
            <w:r w:rsidRPr="007A1594">
              <w:rPr>
                <w:rFonts w:ascii="Times New Roman" w:hAnsi="Times New Roman"/>
                <w:bCs/>
                <w:sz w:val="26"/>
                <w:szCs w:val="26"/>
              </w:rPr>
              <w:t xml:space="preserve">Jānim Krēsliņam, Austrai Krēsliņai, Indrai Vilsonei, Andrim Berķim, Intam Ivanovskim </w:t>
            </w:r>
            <w:r w:rsidR="007A1594">
              <w:rPr>
                <w:rFonts w:ascii="Times New Roman" w:hAnsi="Times New Roman"/>
                <w:bCs/>
                <w:sz w:val="26"/>
                <w:szCs w:val="26"/>
              </w:rPr>
              <w:t>–</w:t>
            </w:r>
            <w:r w:rsidRPr="007A1594">
              <w:rPr>
                <w:rFonts w:ascii="Times New Roman" w:hAnsi="Times New Roman"/>
                <w:bCs/>
                <w:sz w:val="26"/>
                <w:szCs w:val="26"/>
              </w:rPr>
              <w:t xml:space="preserve"> ārlietu ministrs Edgars Rinkēvičs; </w:t>
            </w:r>
            <w:r w:rsidRPr="007A1594">
              <w:rPr>
                <w:rFonts w:ascii="Times New Roman" w:hAnsi="Times New Roman"/>
                <w:sz w:val="26"/>
                <w:szCs w:val="26"/>
              </w:rPr>
              <w:t xml:space="preserve">Dagmārai Prībergai – </w:t>
            </w:r>
            <w:r w:rsidRPr="007A1594">
              <w:rPr>
                <w:rFonts w:ascii="Times New Roman" w:hAnsi="Times New Roman"/>
                <w:sz w:val="26"/>
                <w:szCs w:val="26"/>
              </w:rPr>
              <w:lastRenderedPageBreak/>
              <w:t>izglītības un zinātnes ministrs Robets Ķīlis; Edītei Birģelei – zemkopības ministre Laimdota Straujuma; Haraldam Ritenbergam un Annai Jurkānei – kultūras ministre Žaneta Jaunzeme-Grende; Aleksandram Lielmežam – vides aizsardzības un reģionālās attīstības ministrs Edmunds Sprūdžs</w:t>
            </w:r>
            <w:r w:rsidR="007A1594">
              <w:rPr>
                <w:rFonts w:ascii="Times New Roman" w:hAnsi="Times New Roman"/>
                <w:sz w:val="26"/>
                <w:szCs w:val="26"/>
              </w:rPr>
              <w:t>.</w:t>
            </w:r>
          </w:p>
        </w:tc>
      </w:tr>
      <w:tr w:rsidR="00A91E15" w:rsidRPr="000135E2" w:rsidTr="007B4D7D">
        <w:tc>
          <w:tcPr>
            <w:tcW w:w="4261" w:type="dxa"/>
          </w:tcPr>
          <w:p w:rsidR="00A91E15" w:rsidRPr="000135E2" w:rsidRDefault="0068735D" w:rsidP="00646E85">
            <w:pPr>
              <w:jc w:val="both"/>
              <w:rPr>
                <w:sz w:val="26"/>
                <w:szCs w:val="26"/>
              </w:rPr>
            </w:pPr>
            <w:r w:rsidRPr="000135E2">
              <w:rPr>
                <w:sz w:val="26"/>
                <w:szCs w:val="26"/>
              </w:rPr>
              <w:lastRenderedPageBreak/>
              <w:t>Cita informācija</w:t>
            </w:r>
          </w:p>
        </w:tc>
        <w:tc>
          <w:tcPr>
            <w:tcW w:w="5027" w:type="dxa"/>
            <w:tcBorders>
              <w:top w:val="single" w:sz="4" w:space="0" w:color="auto"/>
            </w:tcBorders>
          </w:tcPr>
          <w:p w:rsidR="00A91E15" w:rsidRPr="000135E2" w:rsidRDefault="00A91E15" w:rsidP="00646E85">
            <w:pPr>
              <w:jc w:val="both"/>
              <w:rPr>
                <w:sz w:val="26"/>
                <w:szCs w:val="26"/>
              </w:rPr>
            </w:pPr>
            <w:r w:rsidRPr="000135E2">
              <w:rPr>
                <w:sz w:val="26"/>
                <w:szCs w:val="26"/>
              </w:rPr>
              <w:t>Nav attiecināms</w:t>
            </w:r>
          </w:p>
        </w:tc>
      </w:tr>
      <w:tr w:rsidR="00A91E15" w:rsidRPr="000135E2" w:rsidTr="00646E85">
        <w:tc>
          <w:tcPr>
            <w:tcW w:w="9288" w:type="dxa"/>
            <w:gridSpan w:val="2"/>
          </w:tcPr>
          <w:p w:rsidR="00A91E15" w:rsidRPr="000135E2" w:rsidRDefault="00A91E15" w:rsidP="00EC1A65">
            <w:pPr>
              <w:jc w:val="center"/>
              <w:rPr>
                <w:b/>
                <w:sz w:val="26"/>
                <w:szCs w:val="26"/>
              </w:rPr>
            </w:pPr>
            <w:r w:rsidRPr="000135E2">
              <w:rPr>
                <w:b/>
                <w:sz w:val="26"/>
                <w:szCs w:val="26"/>
              </w:rPr>
              <w:t>VII. Kā tiks nodrošināta normatīvā akta izpilde</w:t>
            </w:r>
          </w:p>
        </w:tc>
      </w:tr>
      <w:tr w:rsidR="00A91E15" w:rsidRPr="000135E2" w:rsidTr="00646E85">
        <w:tc>
          <w:tcPr>
            <w:tcW w:w="4261" w:type="dxa"/>
          </w:tcPr>
          <w:p w:rsidR="00A91E15" w:rsidRPr="000135E2" w:rsidRDefault="00A91E15" w:rsidP="00646E85">
            <w:pPr>
              <w:jc w:val="both"/>
              <w:rPr>
                <w:sz w:val="26"/>
                <w:szCs w:val="26"/>
              </w:rPr>
            </w:pPr>
            <w:r w:rsidRPr="000135E2">
              <w:rPr>
                <w:sz w:val="26"/>
                <w:szCs w:val="26"/>
              </w:rPr>
              <w:t>Kā sabiedrība tiks informēta par normatīvā akta ieviešanu</w:t>
            </w:r>
          </w:p>
        </w:tc>
        <w:tc>
          <w:tcPr>
            <w:tcW w:w="5027" w:type="dxa"/>
          </w:tcPr>
          <w:p w:rsidR="00A91E15" w:rsidRPr="000135E2" w:rsidRDefault="00A91E15" w:rsidP="00D179AD">
            <w:pPr>
              <w:jc w:val="both"/>
              <w:rPr>
                <w:sz w:val="26"/>
                <w:szCs w:val="26"/>
              </w:rPr>
            </w:pPr>
            <w:r w:rsidRPr="000135E2">
              <w:rPr>
                <w:sz w:val="26"/>
                <w:szCs w:val="26"/>
              </w:rPr>
              <w:t>Ministru kabineta rīko</w:t>
            </w:r>
            <w:r w:rsidR="00D179AD" w:rsidRPr="000135E2">
              <w:rPr>
                <w:sz w:val="26"/>
                <w:szCs w:val="26"/>
              </w:rPr>
              <w:t>jums tiks publicēts laikrakstā "Latvijas Vēstnesis" un</w:t>
            </w:r>
            <w:r w:rsidRPr="000135E2">
              <w:rPr>
                <w:sz w:val="26"/>
                <w:szCs w:val="26"/>
              </w:rPr>
              <w:t xml:space="preserve"> būs pieejams interneta tīklā: Normatīvo aktu informācijas sistēmā (NAIS) un bezmaksas normatīvo aktu bāzē </w:t>
            </w:r>
            <w:hyperlink r:id="rId9" w:history="1">
              <w:r w:rsidRPr="000135E2">
                <w:rPr>
                  <w:rStyle w:val="Hyperlink"/>
                  <w:color w:val="auto"/>
                  <w:sz w:val="26"/>
                  <w:szCs w:val="26"/>
                  <w:u w:val="none"/>
                </w:rPr>
                <w:t>www.likumi.lv</w:t>
              </w:r>
            </w:hyperlink>
            <w:r w:rsidR="00D438E3" w:rsidRPr="000135E2">
              <w:rPr>
                <w:rStyle w:val="Hyperlink"/>
                <w:color w:val="auto"/>
                <w:sz w:val="26"/>
                <w:szCs w:val="26"/>
                <w:u w:val="none"/>
              </w:rPr>
              <w:t>.</w:t>
            </w:r>
          </w:p>
        </w:tc>
      </w:tr>
      <w:tr w:rsidR="00A91E15" w:rsidRPr="000135E2" w:rsidTr="00646E85">
        <w:tc>
          <w:tcPr>
            <w:tcW w:w="4261" w:type="dxa"/>
          </w:tcPr>
          <w:p w:rsidR="00A91E15" w:rsidRPr="000135E2" w:rsidRDefault="00A91E15" w:rsidP="00646E85">
            <w:pPr>
              <w:jc w:val="both"/>
              <w:rPr>
                <w:sz w:val="26"/>
                <w:szCs w:val="26"/>
              </w:rPr>
            </w:pPr>
            <w:r w:rsidRPr="000135E2">
              <w:rPr>
                <w:sz w:val="26"/>
                <w:szCs w:val="26"/>
              </w:rPr>
              <w:t>Cita informācija</w:t>
            </w:r>
          </w:p>
        </w:tc>
        <w:tc>
          <w:tcPr>
            <w:tcW w:w="5027" w:type="dxa"/>
          </w:tcPr>
          <w:p w:rsidR="00A91E15" w:rsidRPr="000135E2" w:rsidRDefault="00A91E15" w:rsidP="00646E85">
            <w:pPr>
              <w:jc w:val="both"/>
              <w:rPr>
                <w:sz w:val="26"/>
                <w:szCs w:val="26"/>
              </w:rPr>
            </w:pPr>
            <w:r w:rsidRPr="000135E2">
              <w:rPr>
                <w:sz w:val="26"/>
                <w:szCs w:val="26"/>
              </w:rPr>
              <w:t>Nav attiecināms</w:t>
            </w:r>
          </w:p>
        </w:tc>
      </w:tr>
    </w:tbl>
    <w:p w:rsidR="00710D81" w:rsidRPr="000135E2" w:rsidRDefault="00D179AD" w:rsidP="00710D81">
      <w:pPr>
        <w:jc w:val="both"/>
        <w:rPr>
          <w:sz w:val="26"/>
          <w:szCs w:val="26"/>
        </w:rPr>
      </w:pPr>
      <w:r w:rsidRPr="000135E2">
        <w:rPr>
          <w:sz w:val="26"/>
          <w:szCs w:val="26"/>
        </w:rPr>
        <w:t>II–</w:t>
      </w:r>
      <w:r w:rsidR="00710D81" w:rsidRPr="000135E2">
        <w:rPr>
          <w:sz w:val="26"/>
          <w:szCs w:val="26"/>
        </w:rPr>
        <w:t>VI sadaļa – projekts šīs jomas neskar</w:t>
      </w:r>
      <w:r w:rsidR="00D27D03" w:rsidRPr="000135E2">
        <w:rPr>
          <w:sz w:val="26"/>
          <w:szCs w:val="26"/>
        </w:rPr>
        <w:t>.</w:t>
      </w:r>
    </w:p>
    <w:p w:rsidR="004655E3" w:rsidRPr="000135E2" w:rsidRDefault="004655E3" w:rsidP="009D7D17">
      <w:pPr>
        <w:jc w:val="both"/>
        <w:rPr>
          <w:sz w:val="26"/>
          <w:szCs w:val="26"/>
        </w:rPr>
      </w:pPr>
    </w:p>
    <w:p w:rsidR="00492322" w:rsidRDefault="00492322" w:rsidP="009D7D17">
      <w:pPr>
        <w:jc w:val="both"/>
        <w:rPr>
          <w:sz w:val="26"/>
          <w:szCs w:val="26"/>
        </w:rPr>
      </w:pPr>
    </w:p>
    <w:p w:rsidR="007A1594" w:rsidRPr="000135E2" w:rsidRDefault="007A1594" w:rsidP="009D7D17">
      <w:pPr>
        <w:jc w:val="both"/>
        <w:rPr>
          <w:sz w:val="26"/>
          <w:szCs w:val="26"/>
        </w:rPr>
      </w:pPr>
    </w:p>
    <w:p w:rsidR="00492322" w:rsidRPr="000135E2" w:rsidRDefault="00A91E15" w:rsidP="00261C63">
      <w:pPr>
        <w:tabs>
          <w:tab w:val="left" w:pos="6804"/>
        </w:tabs>
        <w:ind w:right="468" w:firstLine="720"/>
        <w:jc w:val="both"/>
        <w:rPr>
          <w:sz w:val="28"/>
          <w:szCs w:val="28"/>
        </w:rPr>
      </w:pPr>
      <w:r w:rsidRPr="000135E2">
        <w:rPr>
          <w:sz w:val="28"/>
          <w:szCs w:val="28"/>
        </w:rPr>
        <w:t>Ministru prezident</w:t>
      </w:r>
      <w:r w:rsidR="00492322" w:rsidRPr="000135E2">
        <w:rPr>
          <w:sz w:val="28"/>
          <w:szCs w:val="28"/>
        </w:rPr>
        <w:t>s</w:t>
      </w:r>
      <w:r w:rsidR="00261C63" w:rsidRPr="000135E2">
        <w:rPr>
          <w:sz w:val="28"/>
          <w:szCs w:val="28"/>
        </w:rPr>
        <w:tab/>
      </w:r>
      <w:r w:rsidR="00492322" w:rsidRPr="000135E2">
        <w:rPr>
          <w:sz w:val="28"/>
          <w:szCs w:val="28"/>
        </w:rPr>
        <w:t>V.Dombrovskis</w:t>
      </w:r>
    </w:p>
    <w:p w:rsidR="00492322" w:rsidRPr="000135E2" w:rsidRDefault="00492322" w:rsidP="00492322">
      <w:pPr>
        <w:ind w:right="468"/>
        <w:rPr>
          <w:sz w:val="28"/>
          <w:szCs w:val="28"/>
        </w:rPr>
      </w:pPr>
    </w:p>
    <w:p w:rsidR="00261C63" w:rsidRPr="000135E2" w:rsidRDefault="00261C63" w:rsidP="00492322">
      <w:pPr>
        <w:ind w:right="468"/>
        <w:rPr>
          <w:sz w:val="28"/>
          <w:szCs w:val="28"/>
        </w:rPr>
      </w:pPr>
    </w:p>
    <w:p w:rsidR="006013DF" w:rsidRPr="000135E2" w:rsidRDefault="00D179AD" w:rsidP="00492322">
      <w:pPr>
        <w:ind w:right="468" w:firstLine="720"/>
        <w:jc w:val="both"/>
        <w:rPr>
          <w:sz w:val="28"/>
          <w:szCs w:val="28"/>
        </w:rPr>
      </w:pPr>
      <w:r w:rsidRPr="000135E2">
        <w:rPr>
          <w:sz w:val="28"/>
          <w:szCs w:val="28"/>
        </w:rPr>
        <w:t>Vi</w:t>
      </w:r>
      <w:r w:rsidR="001F713F" w:rsidRPr="000135E2">
        <w:rPr>
          <w:sz w:val="28"/>
          <w:szCs w:val="28"/>
        </w:rPr>
        <w:t>zē</w:t>
      </w:r>
      <w:r w:rsidR="00A91E15" w:rsidRPr="000135E2">
        <w:rPr>
          <w:sz w:val="28"/>
          <w:szCs w:val="28"/>
        </w:rPr>
        <w:t>:</w:t>
      </w:r>
    </w:p>
    <w:p w:rsidR="00EC1A65" w:rsidRPr="000135E2" w:rsidRDefault="006013DF" w:rsidP="00261C63">
      <w:pPr>
        <w:tabs>
          <w:tab w:val="left" w:pos="6804"/>
        </w:tabs>
        <w:ind w:right="468" w:firstLine="720"/>
        <w:jc w:val="both"/>
        <w:rPr>
          <w:sz w:val="28"/>
          <w:szCs w:val="28"/>
        </w:rPr>
      </w:pPr>
      <w:r w:rsidRPr="000135E2">
        <w:rPr>
          <w:sz w:val="28"/>
          <w:szCs w:val="28"/>
        </w:rPr>
        <w:t>Valsts kancelejas direktore</w:t>
      </w:r>
      <w:r w:rsidR="00A56DDD" w:rsidRPr="000135E2">
        <w:rPr>
          <w:sz w:val="28"/>
          <w:szCs w:val="28"/>
        </w:rPr>
        <w:tab/>
      </w:r>
      <w:r w:rsidR="00A91E15" w:rsidRPr="000135E2">
        <w:rPr>
          <w:sz w:val="28"/>
          <w:szCs w:val="28"/>
        </w:rPr>
        <w:t>E.Dreimane</w:t>
      </w:r>
    </w:p>
    <w:p w:rsidR="00EC1A65" w:rsidRPr="000135E2" w:rsidRDefault="00EC1A65" w:rsidP="00453CC5">
      <w:pPr>
        <w:jc w:val="both"/>
        <w:rPr>
          <w:sz w:val="26"/>
          <w:szCs w:val="26"/>
        </w:rPr>
      </w:pPr>
    </w:p>
    <w:p w:rsidR="00753329" w:rsidRPr="000135E2" w:rsidRDefault="00753329" w:rsidP="00453CC5">
      <w:pPr>
        <w:jc w:val="both"/>
        <w:rPr>
          <w:sz w:val="26"/>
          <w:szCs w:val="26"/>
        </w:rPr>
      </w:pPr>
    </w:p>
    <w:p w:rsidR="00261C63" w:rsidRPr="000135E2" w:rsidRDefault="00261C63" w:rsidP="00453CC5">
      <w:pPr>
        <w:jc w:val="both"/>
        <w:rPr>
          <w:sz w:val="26"/>
          <w:szCs w:val="26"/>
        </w:rPr>
      </w:pPr>
    </w:p>
    <w:p w:rsidR="00410E8C" w:rsidRPr="00711316" w:rsidRDefault="00087F54" w:rsidP="00453CC5">
      <w:pPr>
        <w:jc w:val="both"/>
      </w:pPr>
      <w:r>
        <w:t>15.10</w:t>
      </w:r>
      <w:r w:rsidR="00D27D03" w:rsidRPr="00711316">
        <w:t>.2012.</w:t>
      </w:r>
    </w:p>
    <w:p w:rsidR="00D27D03" w:rsidRPr="00711316" w:rsidRDefault="00CE1A30" w:rsidP="00453CC5">
      <w:pPr>
        <w:jc w:val="both"/>
      </w:pPr>
      <w:r>
        <w:t>653</w:t>
      </w:r>
      <w:r w:rsidR="007A1594">
        <w:t xml:space="preserve"> </w:t>
      </w:r>
    </w:p>
    <w:p w:rsidR="00E1450C" w:rsidRPr="00711316" w:rsidRDefault="00E1450C" w:rsidP="00E1450C">
      <w:pPr>
        <w:jc w:val="both"/>
      </w:pPr>
      <w:r w:rsidRPr="00711316">
        <w:t>Irēna Pļaveniece</w:t>
      </w:r>
    </w:p>
    <w:p w:rsidR="00FC4B1D" w:rsidRPr="00711316" w:rsidRDefault="00E1450C" w:rsidP="00E1450C">
      <w:pPr>
        <w:jc w:val="both"/>
      </w:pPr>
      <w:r w:rsidRPr="00711316">
        <w:t xml:space="preserve">67082911; </w:t>
      </w:r>
      <w:hyperlink r:id="rId10" w:history="1">
        <w:r w:rsidRPr="00711316">
          <w:rPr>
            <w:rStyle w:val="Hyperlink"/>
          </w:rPr>
          <w:t>irena.plaveniece@mk.gov.lv</w:t>
        </w:r>
      </w:hyperlink>
    </w:p>
    <w:sectPr w:rsidR="00FC4B1D" w:rsidRPr="00711316" w:rsidSect="002023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MKAPAnot_151012_Par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t>KAPAnot_1510</w:t>
    </w:r>
    <w:r w:rsidRPr="000135E2">
      <w:t>12_Par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151928">
          <w:rPr>
            <w:noProof/>
          </w:rPr>
          <w:t>4</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7"/>
  </w:num>
  <w:num w:numId="3">
    <w:abstractNumId w:val="4"/>
  </w:num>
  <w:num w:numId="4">
    <w:abstractNumId w:val="8"/>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22309"/>
    <w:rsid w:val="00023F3E"/>
    <w:rsid w:val="000316FC"/>
    <w:rsid w:val="000320F0"/>
    <w:rsid w:val="0003246B"/>
    <w:rsid w:val="00037D10"/>
    <w:rsid w:val="00043154"/>
    <w:rsid w:val="0006058C"/>
    <w:rsid w:val="00066865"/>
    <w:rsid w:val="000838C3"/>
    <w:rsid w:val="00086061"/>
    <w:rsid w:val="00087F54"/>
    <w:rsid w:val="000979BA"/>
    <w:rsid w:val="000A3602"/>
    <w:rsid w:val="000A4593"/>
    <w:rsid w:val="000C349D"/>
    <w:rsid w:val="000C5085"/>
    <w:rsid w:val="000C6212"/>
    <w:rsid w:val="000C792D"/>
    <w:rsid w:val="000C7CCA"/>
    <w:rsid w:val="000D578F"/>
    <w:rsid w:val="000E3B8A"/>
    <w:rsid w:val="000E584D"/>
    <w:rsid w:val="000E76C8"/>
    <w:rsid w:val="000E7E71"/>
    <w:rsid w:val="000F220D"/>
    <w:rsid w:val="001147F5"/>
    <w:rsid w:val="00114E78"/>
    <w:rsid w:val="001214D7"/>
    <w:rsid w:val="001240F1"/>
    <w:rsid w:val="00131E5D"/>
    <w:rsid w:val="001372C6"/>
    <w:rsid w:val="00137887"/>
    <w:rsid w:val="0013797C"/>
    <w:rsid w:val="001512D8"/>
    <w:rsid w:val="00151928"/>
    <w:rsid w:val="00157230"/>
    <w:rsid w:val="001605C8"/>
    <w:rsid w:val="001779AE"/>
    <w:rsid w:val="001852D6"/>
    <w:rsid w:val="00187638"/>
    <w:rsid w:val="00190214"/>
    <w:rsid w:val="00190620"/>
    <w:rsid w:val="00191E6A"/>
    <w:rsid w:val="001A01C8"/>
    <w:rsid w:val="001A0DF5"/>
    <w:rsid w:val="001A1135"/>
    <w:rsid w:val="001A1B5E"/>
    <w:rsid w:val="001A70FA"/>
    <w:rsid w:val="001C27E1"/>
    <w:rsid w:val="001C2C88"/>
    <w:rsid w:val="001C709D"/>
    <w:rsid w:val="001D4AEC"/>
    <w:rsid w:val="001D4B5C"/>
    <w:rsid w:val="001D7E2D"/>
    <w:rsid w:val="001E61C1"/>
    <w:rsid w:val="001F00A3"/>
    <w:rsid w:val="001F5D0F"/>
    <w:rsid w:val="001F713F"/>
    <w:rsid w:val="00200E80"/>
    <w:rsid w:val="00202395"/>
    <w:rsid w:val="002062F9"/>
    <w:rsid w:val="00207DEB"/>
    <w:rsid w:val="002176B9"/>
    <w:rsid w:val="0022236D"/>
    <w:rsid w:val="0024730E"/>
    <w:rsid w:val="00250C7A"/>
    <w:rsid w:val="00261C63"/>
    <w:rsid w:val="00265C97"/>
    <w:rsid w:val="00270A90"/>
    <w:rsid w:val="0027597D"/>
    <w:rsid w:val="00276445"/>
    <w:rsid w:val="00280A31"/>
    <w:rsid w:val="0029105D"/>
    <w:rsid w:val="002A4988"/>
    <w:rsid w:val="002B06EC"/>
    <w:rsid w:val="002B39CA"/>
    <w:rsid w:val="002D2B7E"/>
    <w:rsid w:val="002D49F0"/>
    <w:rsid w:val="002D6557"/>
    <w:rsid w:val="003041BC"/>
    <w:rsid w:val="0030510F"/>
    <w:rsid w:val="0030715E"/>
    <w:rsid w:val="00313783"/>
    <w:rsid w:val="00315060"/>
    <w:rsid w:val="0031786D"/>
    <w:rsid w:val="00324D70"/>
    <w:rsid w:val="003276A0"/>
    <w:rsid w:val="00332426"/>
    <w:rsid w:val="00340077"/>
    <w:rsid w:val="0034447C"/>
    <w:rsid w:val="003451D2"/>
    <w:rsid w:val="003467F2"/>
    <w:rsid w:val="00355EF6"/>
    <w:rsid w:val="00360B6C"/>
    <w:rsid w:val="0039131F"/>
    <w:rsid w:val="00397983"/>
    <w:rsid w:val="003B2B5D"/>
    <w:rsid w:val="003D02A3"/>
    <w:rsid w:val="003D5658"/>
    <w:rsid w:val="003E3FDB"/>
    <w:rsid w:val="003F5262"/>
    <w:rsid w:val="003F7F30"/>
    <w:rsid w:val="004023B9"/>
    <w:rsid w:val="00410E8C"/>
    <w:rsid w:val="00416B7C"/>
    <w:rsid w:val="00425D3E"/>
    <w:rsid w:val="004276CC"/>
    <w:rsid w:val="00436034"/>
    <w:rsid w:val="00436776"/>
    <w:rsid w:val="00440B3A"/>
    <w:rsid w:val="00453CC5"/>
    <w:rsid w:val="00454315"/>
    <w:rsid w:val="0046021A"/>
    <w:rsid w:val="004610D5"/>
    <w:rsid w:val="004638D8"/>
    <w:rsid w:val="004655E3"/>
    <w:rsid w:val="00490030"/>
    <w:rsid w:val="004909AA"/>
    <w:rsid w:val="00492322"/>
    <w:rsid w:val="004A7B6B"/>
    <w:rsid w:val="004B0D7D"/>
    <w:rsid w:val="004F0266"/>
    <w:rsid w:val="004F4EA3"/>
    <w:rsid w:val="004F5AC8"/>
    <w:rsid w:val="00504635"/>
    <w:rsid w:val="00525532"/>
    <w:rsid w:val="00546572"/>
    <w:rsid w:val="00557B1C"/>
    <w:rsid w:val="00567EC0"/>
    <w:rsid w:val="005757BD"/>
    <w:rsid w:val="00580BF4"/>
    <w:rsid w:val="005908DF"/>
    <w:rsid w:val="0059354E"/>
    <w:rsid w:val="005948F0"/>
    <w:rsid w:val="005A14B3"/>
    <w:rsid w:val="005A1DE4"/>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6E85"/>
    <w:rsid w:val="00651A6A"/>
    <w:rsid w:val="006614FB"/>
    <w:rsid w:val="0066686B"/>
    <w:rsid w:val="006673FA"/>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6D7F"/>
    <w:rsid w:val="007C51B8"/>
    <w:rsid w:val="007C7AC5"/>
    <w:rsid w:val="007D1410"/>
    <w:rsid w:val="007D1739"/>
    <w:rsid w:val="007D6BB5"/>
    <w:rsid w:val="007D74BA"/>
    <w:rsid w:val="007E02DC"/>
    <w:rsid w:val="007F22F8"/>
    <w:rsid w:val="007F3485"/>
    <w:rsid w:val="007F5A55"/>
    <w:rsid w:val="008010D6"/>
    <w:rsid w:val="00802F3D"/>
    <w:rsid w:val="0081082A"/>
    <w:rsid w:val="008110E2"/>
    <w:rsid w:val="00817EB8"/>
    <w:rsid w:val="008257B2"/>
    <w:rsid w:val="00827CBF"/>
    <w:rsid w:val="0083133E"/>
    <w:rsid w:val="008347CC"/>
    <w:rsid w:val="008414E5"/>
    <w:rsid w:val="008433F6"/>
    <w:rsid w:val="0086091C"/>
    <w:rsid w:val="00861E4B"/>
    <w:rsid w:val="00883914"/>
    <w:rsid w:val="0089664A"/>
    <w:rsid w:val="00897565"/>
    <w:rsid w:val="008A40BB"/>
    <w:rsid w:val="008B0DEC"/>
    <w:rsid w:val="008C6277"/>
    <w:rsid w:val="008C7D16"/>
    <w:rsid w:val="008D45B1"/>
    <w:rsid w:val="008D5CBA"/>
    <w:rsid w:val="008D6D24"/>
    <w:rsid w:val="008E3496"/>
    <w:rsid w:val="008F34A7"/>
    <w:rsid w:val="008F3B59"/>
    <w:rsid w:val="009026B5"/>
    <w:rsid w:val="0092193B"/>
    <w:rsid w:val="009327E1"/>
    <w:rsid w:val="00932BFF"/>
    <w:rsid w:val="00934439"/>
    <w:rsid w:val="00937C1B"/>
    <w:rsid w:val="00946F41"/>
    <w:rsid w:val="009538CF"/>
    <w:rsid w:val="00957894"/>
    <w:rsid w:val="00964B16"/>
    <w:rsid w:val="009672A2"/>
    <w:rsid w:val="00971063"/>
    <w:rsid w:val="0097257B"/>
    <w:rsid w:val="00980385"/>
    <w:rsid w:val="0098139B"/>
    <w:rsid w:val="0098223B"/>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F5B"/>
    <w:rsid w:val="00AD20BE"/>
    <w:rsid w:val="00AD7C22"/>
    <w:rsid w:val="00AE14F6"/>
    <w:rsid w:val="00AE23CE"/>
    <w:rsid w:val="00AE56DB"/>
    <w:rsid w:val="00AE7B0D"/>
    <w:rsid w:val="00B1404E"/>
    <w:rsid w:val="00B2598C"/>
    <w:rsid w:val="00B30802"/>
    <w:rsid w:val="00B50B0D"/>
    <w:rsid w:val="00B5329D"/>
    <w:rsid w:val="00B62ECB"/>
    <w:rsid w:val="00B6394C"/>
    <w:rsid w:val="00B65844"/>
    <w:rsid w:val="00B735A2"/>
    <w:rsid w:val="00B82893"/>
    <w:rsid w:val="00B910BB"/>
    <w:rsid w:val="00B95924"/>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5152"/>
    <w:rsid w:val="00C8542A"/>
    <w:rsid w:val="00C8629E"/>
    <w:rsid w:val="00CA4AC0"/>
    <w:rsid w:val="00CB79B8"/>
    <w:rsid w:val="00CE1A30"/>
    <w:rsid w:val="00CE2298"/>
    <w:rsid w:val="00CF1F1A"/>
    <w:rsid w:val="00CF645F"/>
    <w:rsid w:val="00CF78BF"/>
    <w:rsid w:val="00D03138"/>
    <w:rsid w:val="00D10782"/>
    <w:rsid w:val="00D13561"/>
    <w:rsid w:val="00D155FB"/>
    <w:rsid w:val="00D179AD"/>
    <w:rsid w:val="00D21466"/>
    <w:rsid w:val="00D27D03"/>
    <w:rsid w:val="00D30A75"/>
    <w:rsid w:val="00D43822"/>
    <w:rsid w:val="00D438E3"/>
    <w:rsid w:val="00D43908"/>
    <w:rsid w:val="00D47773"/>
    <w:rsid w:val="00D47804"/>
    <w:rsid w:val="00D6324C"/>
    <w:rsid w:val="00D72E01"/>
    <w:rsid w:val="00D76214"/>
    <w:rsid w:val="00D76E64"/>
    <w:rsid w:val="00D90DCB"/>
    <w:rsid w:val="00D97605"/>
    <w:rsid w:val="00DA7938"/>
    <w:rsid w:val="00DB134D"/>
    <w:rsid w:val="00DC089A"/>
    <w:rsid w:val="00DE13DC"/>
    <w:rsid w:val="00DF1C98"/>
    <w:rsid w:val="00DF2732"/>
    <w:rsid w:val="00DF46C2"/>
    <w:rsid w:val="00E07C14"/>
    <w:rsid w:val="00E1450C"/>
    <w:rsid w:val="00E2079E"/>
    <w:rsid w:val="00E211C6"/>
    <w:rsid w:val="00E2370A"/>
    <w:rsid w:val="00E344D9"/>
    <w:rsid w:val="00E42562"/>
    <w:rsid w:val="00E45F50"/>
    <w:rsid w:val="00E52011"/>
    <w:rsid w:val="00E52271"/>
    <w:rsid w:val="00E60EE8"/>
    <w:rsid w:val="00E61783"/>
    <w:rsid w:val="00E6722C"/>
    <w:rsid w:val="00E70B3A"/>
    <w:rsid w:val="00E754DD"/>
    <w:rsid w:val="00E8607B"/>
    <w:rsid w:val="00EC1A65"/>
    <w:rsid w:val="00ED101F"/>
    <w:rsid w:val="00ED1BB3"/>
    <w:rsid w:val="00EE071F"/>
    <w:rsid w:val="00EE5392"/>
    <w:rsid w:val="00EF04DE"/>
    <w:rsid w:val="00EF4706"/>
    <w:rsid w:val="00EF64BF"/>
    <w:rsid w:val="00F018C2"/>
    <w:rsid w:val="00F01F81"/>
    <w:rsid w:val="00F0294F"/>
    <w:rsid w:val="00F1663D"/>
    <w:rsid w:val="00F20E26"/>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4B1D"/>
    <w:rsid w:val="00FC6828"/>
    <w:rsid w:val="00FD39CE"/>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ena.plaveniece@mk.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844B1-73C7-43D1-B276-CB6B2AF3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3957</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2</cp:revision>
  <cp:lastPrinted>2012-10-17T11:01:00Z</cp:lastPrinted>
  <dcterms:created xsi:type="dcterms:W3CDTF">2012-10-18T09:27:00Z</dcterms:created>
  <dcterms:modified xsi:type="dcterms:W3CDTF">2012-10-18T09:27:00Z</dcterms:modified>
</cp:coreProperties>
</file>