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D9" w:rsidRPr="004E3D00" w:rsidRDefault="00A14BD9" w:rsidP="004E3D00">
      <w:pPr>
        <w:pStyle w:val="naisvisr"/>
        <w:spacing w:before="0" w:after="0"/>
        <w:rPr>
          <w:rFonts w:ascii="Times New Roman" w:hAnsi="Times New Roman" w:cs="Times New Roman"/>
        </w:rPr>
      </w:pPr>
      <w:r w:rsidRPr="004E3D00">
        <w:rPr>
          <w:rFonts w:ascii="Times New Roman" w:hAnsi="Times New Roman" w:cs="Times New Roman"/>
        </w:rPr>
        <w:t>Ministru kabineta rīkojuma projekta</w:t>
      </w:r>
    </w:p>
    <w:p w:rsidR="00A14BD9" w:rsidRPr="004E3D00" w:rsidRDefault="00A14BD9" w:rsidP="004E3D00">
      <w:pPr>
        <w:pStyle w:val="BodyText2"/>
        <w:spacing w:after="0" w:line="240" w:lineRule="auto"/>
        <w:jc w:val="center"/>
        <w:rPr>
          <w:rFonts w:ascii="Times New Roman" w:hAnsi="Times New Roman" w:cs="Times New Roman"/>
          <w:b/>
          <w:sz w:val="28"/>
          <w:szCs w:val="28"/>
          <w:lang w:val="lv-LV"/>
        </w:rPr>
      </w:pPr>
      <w:r w:rsidRPr="004E3D00">
        <w:rPr>
          <w:rFonts w:ascii="Times New Roman" w:hAnsi="Times New Roman" w:cs="Times New Roman"/>
          <w:b/>
          <w:sz w:val="28"/>
          <w:szCs w:val="28"/>
          <w:lang w:val="lv-LV"/>
        </w:rPr>
        <w:t>"</w:t>
      </w:r>
      <w:r>
        <w:rPr>
          <w:rFonts w:ascii="Times New Roman" w:hAnsi="Times New Roman" w:cs="Times New Roman"/>
          <w:b/>
          <w:sz w:val="28"/>
          <w:szCs w:val="28"/>
          <w:lang w:val="lv-LV"/>
        </w:rPr>
        <w:t xml:space="preserve">Par </w:t>
      </w:r>
      <w:r w:rsidRPr="004E3D00">
        <w:rPr>
          <w:rFonts w:ascii="Times New Roman" w:hAnsi="Times New Roman" w:cs="Times New Roman"/>
          <w:b/>
          <w:sz w:val="28"/>
          <w:szCs w:val="28"/>
          <w:lang w:val="lv-LV"/>
        </w:rPr>
        <w:t xml:space="preserve">Valdības rīcības </w:t>
      </w:r>
      <w:r>
        <w:rPr>
          <w:rFonts w:ascii="Times New Roman" w:hAnsi="Times New Roman" w:cs="Times New Roman"/>
          <w:b/>
          <w:sz w:val="28"/>
          <w:szCs w:val="28"/>
          <w:lang w:val="lv-LV"/>
        </w:rPr>
        <w:t>plānu</w:t>
      </w:r>
      <w:r w:rsidRPr="004E3D00">
        <w:rPr>
          <w:rFonts w:ascii="Times New Roman" w:hAnsi="Times New Roman" w:cs="Times New Roman"/>
          <w:b/>
          <w:sz w:val="28"/>
          <w:szCs w:val="28"/>
          <w:lang w:val="lv-LV"/>
        </w:rPr>
        <w:t xml:space="preserve"> Deklarācijas par </w:t>
      </w:r>
      <w:r w:rsidRPr="000F21F7">
        <w:rPr>
          <w:rFonts w:ascii="Times New Roman" w:hAnsi="Times New Roman" w:cs="Times New Roman"/>
          <w:b/>
          <w:sz w:val="28"/>
          <w:szCs w:val="28"/>
          <w:lang w:val="lv-LV"/>
        </w:rPr>
        <w:t>Valda Dombrovska vadītā</w:t>
      </w:r>
      <w:r w:rsidRPr="00EA362A">
        <w:rPr>
          <w:rFonts w:ascii="Times New Roman" w:hAnsi="Times New Roman" w:cs="Times New Roman"/>
          <w:sz w:val="24"/>
          <w:szCs w:val="24"/>
          <w:lang w:val="lv-LV"/>
        </w:rPr>
        <w:t xml:space="preserve"> </w:t>
      </w:r>
      <w:r w:rsidRPr="004E3D00">
        <w:rPr>
          <w:rFonts w:ascii="Times New Roman" w:hAnsi="Times New Roman" w:cs="Times New Roman"/>
          <w:b/>
          <w:sz w:val="28"/>
          <w:szCs w:val="28"/>
          <w:lang w:val="lv-LV"/>
        </w:rPr>
        <w:t>Ministru kabineta iecerēto darbību īstenošanai"</w:t>
      </w:r>
    </w:p>
    <w:p w:rsidR="00A14BD9" w:rsidRPr="004E3D00" w:rsidRDefault="00A14BD9" w:rsidP="004E3D00">
      <w:pPr>
        <w:spacing w:after="0" w:line="240" w:lineRule="auto"/>
        <w:jc w:val="center"/>
        <w:rPr>
          <w:rFonts w:ascii="Times New Roman" w:hAnsi="Times New Roman" w:cs="Times New Roman"/>
          <w:b/>
          <w:bCs/>
          <w:sz w:val="28"/>
          <w:szCs w:val="28"/>
          <w:lang w:val="lv-LV"/>
        </w:rPr>
      </w:pPr>
      <w:r w:rsidRPr="004E3D00">
        <w:rPr>
          <w:rFonts w:ascii="Times New Roman" w:hAnsi="Times New Roman" w:cs="Times New Roman"/>
          <w:b/>
          <w:bCs/>
          <w:sz w:val="28"/>
          <w:szCs w:val="28"/>
          <w:lang w:val="lv-LV"/>
        </w:rPr>
        <w:t>sākotnējās ietekmes novērtējuma ziņojums (anotācija)</w:t>
      </w:r>
    </w:p>
    <w:p w:rsidR="00A14BD9" w:rsidRPr="004E3D00" w:rsidRDefault="00A14BD9" w:rsidP="004E3D00">
      <w:pPr>
        <w:spacing w:after="0" w:line="240" w:lineRule="auto"/>
        <w:jc w:val="center"/>
        <w:rPr>
          <w:rFonts w:ascii="Times New Roman" w:hAnsi="Times New Roman" w:cs="Times New Roman"/>
          <w:bCs/>
          <w:sz w:val="28"/>
          <w:szCs w:val="28"/>
          <w:lang w:val="lv-LV"/>
        </w:rPr>
      </w:pPr>
    </w:p>
    <w:tbl>
      <w:tblPr>
        <w:tblW w:w="93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268"/>
        <w:gridCol w:w="6506"/>
      </w:tblGrid>
      <w:tr w:rsidR="00A14BD9" w:rsidRPr="00A90A28" w:rsidTr="000570B5">
        <w:tc>
          <w:tcPr>
            <w:tcW w:w="9308" w:type="dxa"/>
            <w:gridSpan w:val="3"/>
            <w:vAlign w:val="center"/>
          </w:tcPr>
          <w:p w:rsidR="00A14BD9" w:rsidRPr="00A90A28" w:rsidRDefault="00A14BD9" w:rsidP="00014C2F">
            <w:pPr>
              <w:spacing w:before="60" w:after="60" w:line="240" w:lineRule="auto"/>
              <w:jc w:val="both"/>
              <w:rPr>
                <w:rFonts w:ascii="Times New Roman" w:hAnsi="Times New Roman" w:cs="Times New Roman"/>
                <w:b/>
                <w:bCs/>
                <w:sz w:val="24"/>
                <w:szCs w:val="24"/>
                <w:lang w:val="lv-LV" w:eastAsia="lv-LV"/>
              </w:rPr>
            </w:pPr>
            <w:r w:rsidRPr="00A90A28">
              <w:rPr>
                <w:rFonts w:ascii="Times New Roman" w:hAnsi="Times New Roman" w:cs="Times New Roman"/>
                <w:b/>
                <w:bCs/>
                <w:sz w:val="24"/>
                <w:szCs w:val="24"/>
                <w:lang w:val="lv-LV" w:eastAsia="lv-LV"/>
              </w:rPr>
              <w:t>I. Tiesību akta projekta izstrādes nepieciešamība</w:t>
            </w:r>
          </w:p>
        </w:tc>
      </w:tr>
      <w:tr w:rsidR="00A14BD9" w:rsidRPr="00A476A9">
        <w:tc>
          <w:tcPr>
            <w:tcW w:w="534" w:type="dxa"/>
          </w:tcPr>
          <w:p w:rsidR="00A14BD9" w:rsidRPr="00EA362A" w:rsidRDefault="00A14BD9" w:rsidP="00014C2F">
            <w:pPr>
              <w:pStyle w:val="NormalWeb"/>
              <w:spacing w:before="0" w:beforeAutospacing="0" w:after="0" w:afterAutospacing="0"/>
              <w:jc w:val="both"/>
              <w:rPr>
                <w:rFonts w:ascii="Times New Roman" w:hAnsi="Times New Roman" w:cs="Times New Roman"/>
              </w:rPr>
            </w:pPr>
            <w:r w:rsidRPr="00EA362A">
              <w:rPr>
                <w:rFonts w:ascii="Times New Roman" w:hAnsi="Times New Roman" w:cs="Times New Roman"/>
              </w:rPr>
              <w:t>1.</w:t>
            </w:r>
          </w:p>
        </w:tc>
        <w:tc>
          <w:tcPr>
            <w:tcW w:w="2268" w:type="dxa"/>
          </w:tcPr>
          <w:p w:rsidR="00A14BD9" w:rsidRPr="00EA362A" w:rsidRDefault="00A14BD9" w:rsidP="000F21F7">
            <w:pPr>
              <w:pStyle w:val="NormalWeb"/>
              <w:spacing w:before="0" w:beforeAutospacing="0" w:after="0" w:afterAutospacing="0"/>
              <w:rPr>
                <w:rFonts w:ascii="Times New Roman" w:hAnsi="Times New Roman" w:cs="Times New Roman"/>
              </w:rPr>
            </w:pPr>
            <w:r w:rsidRPr="00EA362A">
              <w:rPr>
                <w:rFonts w:ascii="Times New Roman" w:hAnsi="Times New Roman" w:cs="Times New Roman"/>
              </w:rPr>
              <w:t>Pamatojums</w:t>
            </w:r>
          </w:p>
        </w:tc>
        <w:tc>
          <w:tcPr>
            <w:tcW w:w="6506" w:type="dxa"/>
          </w:tcPr>
          <w:p w:rsidR="00A14BD9" w:rsidRPr="00EA362A" w:rsidRDefault="00A14BD9" w:rsidP="00EA362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Tiesību</w:t>
            </w:r>
            <w:r w:rsidRPr="00EA362A">
              <w:rPr>
                <w:rFonts w:ascii="Times New Roman" w:hAnsi="Times New Roman" w:cs="Times New Roman"/>
                <w:sz w:val="24"/>
                <w:szCs w:val="24"/>
                <w:lang w:val="lv-LV"/>
              </w:rPr>
              <w:t xml:space="preserve"> akts izstrādāts saskaņā ar 2009.gada 7.aprīļa Ministru kabineta n</w:t>
            </w:r>
            <w:r w:rsidRPr="00364903">
              <w:rPr>
                <w:rFonts w:ascii="Times New Roman" w:hAnsi="Times New Roman" w:cs="Times New Roman"/>
                <w:sz w:val="24"/>
                <w:szCs w:val="24"/>
                <w:lang w:val="lv-LV"/>
              </w:rPr>
              <w:t>oteikum</w:t>
            </w:r>
            <w:r w:rsidRPr="00EA362A">
              <w:rPr>
                <w:rFonts w:ascii="Times New Roman" w:hAnsi="Times New Roman" w:cs="Times New Roman"/>
                <w:sz w:val="24"/>
                <w:szCs w:val="24"/>
                <w:lang w:val="lv-LV"/>
              </w:rPr>
              <w:t>u N</w:t>
            </w:r>
            <w:r>
              <w:rPr>
                <w:rFonts w:ascii="Times New Roman" w:hAnsi="Times New Roman" w:cs="Times New Roman"/>
                <w:sz w:val="24"/>
                <w:szCs w:val="24"/>
                <w:lang w:val="lv-LV"/>
              </w:rPr>
              <w:t>r.</w:t>
            </w:r>
            <w:r w:rsidRPr="00364903">
              <w:rPr>
                <w:rFonts w:ascii="Times New Roman" w:hAnsi="Times New Roman" w:cs="Times New Roman"/>
                <w:sz w:val="24"/>
                <w:szCs w:val="24"/>
                <w:lang w:val="lv-LV"/>
              </w:rPr>
              <w:t>300</w:t>
            </w:r>
            <w:r w:rsidRPr="00EA362A">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364903">
              <w:rPr>
                <w:rFonts w:ascii="Times New Roman" w:hAnsi="Times New Roman" w:cs="Times New Roman"/>
                <w:bCs/>
                <w:sz w:val="24"/>
                <w:szCs w:val="24"/>
                <w:lang w:val="lv-LV"/>
              </w:rPr>
              <w:t>Ministru</w:t>
            </w:r>
            <w:r w:rsidRPr="00EA362A">
              <w:rPr>
                <w:rFonts w:ascii="Times New Roman" w:hAnsi="Times New Roman" w:cs="Times New Roman"/>
                <w:bCs/>
                <w:sz w:val="24"/>
                <w:szCs w:val="24"/>
                <w:lang w:val="lv-LV"/>
              </w:rPr>
              <w:t xml:space="preserve"> </w:t>
            </w:r>
            <w:r w:rsidRPr="00364903">
              <w:rPr>
                <w:rFonts w:ascii="Times New Roman" w:hAnsi="Times New Roman" w:cs="Times New Roman"/>
                <w:bCs/>
                <w:sz w:val="24"/>
                <w:szCs w:val="24"/>
                <w:lang w:val="lv-LV"/>
              </w:rPr>
              <w:t>kabineta kārtības rullis</w:t>
            </w:r>
            <w:r>
              <w:rPr>
                <w:rFonts w:ascii="Times New Roman" w:hAnsi="Times New Roman" w:cs="Times New Roman"/>
                <w:bCs/>
                <w:sz w:val="24"/>
                <w:szCs w:val="24"/>
                <w:lang w:val="lv-LV"/>
              </w:rPr>
              <w:t>"</w:t>
            </w:r>
            <w:r w:rsidRPr="00EA362A">
              <w:rPr>
                <w:rFonts w:ascii="Times New Roman" w:hAnsi="Times New Roman" w:cs="Times New Roman"/>
                <w:bCs/>
                <w:sz w:val="24"/>
                <w:szCs w:val="24"/>
                <w:lang w:val="lv-LV"/>
              </w:rPr>
              <w:t xml:space="preserve"> 35</w:t>
            </w:r>
            <w:r>
              <w:rPr>
                <w:rFonts w:ascii="Times New Roman" w:hAnsi="Times New Roman" w:cs="Times New Roman"/>
                <w:bCs/>
                <w:sz w:val="24"/>
                <w:szCs w:val="24"/>
                <w:lang w:val="lv-LV"/>
              </w:rPr>
              <w:t>.–</w:t>
            </w:r>
            <w:r w:rsidRPr="00EA362A">
              <w:rPr>
                <w:rFonts w:ascii="Times New Roman" w:hAnsi="Times New Roman" w:cs="Times New Roman"/>
                <w:bCs/>
                <w:sz w:val="24"/>
                <w:szCs w:val="24"/>
                <w:lang w:val="lv-LV"/>
              </w:rPr>
              <w:t>45.punkt</w:t>
            </w:r>
            <w:r>
              <w:rPr>
                <w:rFonts w:ascii="Times New Roman" w:hAnsi="Times New Roman" w:cs="Times New Roman"/>
                <w:bCs/>
                <w:sz w:val="24"/>
                <w:szCs w:val="24"/>
                <w:lang w:val="lv-LV"/>
              </w:rPr>
              <w:t>ā</w:t>
            </w:r>
            <w:r w:rsidRPr="00EA362A">
              <w:rPr>
                <w:rFonts w:ascii="Times New Roman" w:hAnsi="Times New Roman" w:cs="Times New Roman"/>
                <w:bCs/>
                <w:sz w:val="24"/>
                <w:szCs w:val="24"/>
                <w:lang w:val="lv-LV"/>
              </w:rPr>
              <w:t xml:space="preserve"> noteikto kārtību un </w:t>
            </w:r>
            <w:r w:rsidRPr="00EA362A">
              <w:rPr>
                <w:rFonts w:ascii="Times New Roman" w:hAnsi="Times New Roman" w:cs="Times New Roman"/>
                <w:sz w:val="24"/>
                <w:szCs w:val="24"/>
                <w:lang w:val="lv-LV"/>
              </w:rPr>
              <w:t>atbilstoši Deklarācijai par Valda Dombrovska vadītā Ministru kabineta iecerēto darbību</w:t>
            </w:r>
          </w:p>
        </w:tc>
      </w:tr>
      <w:tr w:rsidR="00A14BD9" w:rsidRPr="00A476A9">
        <w:tc>
          <w:tcPr>
            <w:tcW w:w="534" w:type="dxa"/>
          </w:tcPr>
          <w:p w:rsidR="00A14BD9" w:rsidRPr="00A90A28" w:rsidRDefault="00A14BD9"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2.</w:t>
            </w:r>
          </w:p>
        </w:tc>
        <w:tc>
          <w:tcPr>
            <w:tcW w:w="2268" w:type="dxa"/>
          </w:tcPr>
          <w:p w:rsidR="00A14BD9" w:rsidRPr="00A90A28" w:rsidRDefault="00A14BD9" w:rsidP="000F21F7">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eastAsia="lv-LV"/>
              </w:rPr>
              <w:t>Pašreizējā situācija un problēmas</w:t>
            </w:r>
          </w:p>
        </w:tc>
        <w:tc>
          <w:tcPr>
            <w:tcW w:w="6506" w:type="dxa"/>
          </w:tcPr>
          <w:p w:rsidR="00A14BD9" w:rsidRPr="00AF02FB" w:rsidRDefault="00A14BD9" w:rsidP="004E3D00">
            <w:pPr>
              <w:spacing w:after="0" w:line="240" w:lineRule="auto"/>
              <w:jc w:val="both"/>
              <w:rPr>
                <w:rFonts w:ascii="Times New Roman" w:hAnsi="Times New Roman" w:cs="Times New Roman"/>
                <w:sz w:val="24"/>
                <w:szCs w:val="24"/>
                <w:lang w:val="lv-LV"/>
              </w:rPr>
            </w:pPr>
            <w:r w:rsidRPr="00AF02FB">
              <w:rPr>
                <w:rFonts w:ascii="Times New Roman" w:hAnsi="Times New Roman" w:cs="Times New Roman"/>
                <w:sz w:val="24"/>
                <w:szCs w:val="24"/>
                <w:lang w:val="lv-LV"/>
              </w:rPr>
              <w:t xml:space="preserve">Valdības rīcības plāns tiek izstrādāts, lai īstenotu </w:t>
            </w:r>
            <w:r>
              <w:rPr>
                <w:rFonts w:ascii="Times New Roman" w:hAnsi="Times New Roman" w:cs="Times New Roman"/>
                <w:sz w:val="24"/>
                <w:szCs w:val="24"/>
                <w:lang w:val="lv-LV"/>
              </w:rPr>
              <w:t>uzdevumus, kas noteikti</w:t>
            </w:r>
            <w:r w:rsidRPr="00EA362A">
              <w:rPr>
                <w:rFonts w:ascii="Times New Roman" w:hAnsi="Times New Roman" w:cs="Times New Roman"/>
                <w:sz w:val="24"/>
                <w:szCs w:val="24"/>
                <w:lang w:val="lv-LV"/>
              </w:rPr>
              <w:t xml:space="preserve"> Deklarācij</w:t>
            </w:r>
            <w:r>
              <w:rPr>
                <w:rFonts w:ascii="Times New Roman" w:hAnsi="Times New Roman" w:cs="Times New Roman"/>
                <w:sz w:val="24"/>
                <w:szCs w:val="24"/>
                <w:lang w:val="lv-LV"/>
              </w:rPr>
              <w:t>ā</w:t>
            </w:r>
            <w:r w:rsidRPr="00EA362A">
              <w:rPr>
                <w:rFonts w:ascii="Times New Roman" w:hAnsi="Times New Roman" w:cs="Times New Roman"/>
                <w:sz w:val="24"/>
                <w:szCs w:val="24"/>
                <w:lang w:val="lv-LV"/>
              </w:rPr>
              <w:t xml:space="preserve"> par Valda Dombrovska vadītā Ministru kabineta iecerēto darbību</w:t>
            </w:r>
            <w:r>
              <w:rPr>
                <w:rFonts w:ascii="Times New Roman" w:hAnsi="Times New Roman" w:cs="Times New Roman"/>
                <w:sz w:val="24"/>
                <w:szCs w:val="24"/>
                <w:lang w:val="lv-LV"/>
              </w:rPr>
              <w:t xml:space="preserve"> </w:t>
            </w:r>
          </w:p>
        </w:tc>
      </w:tr>
      <w:tr w:rsidR="00A14BD9" w:rsidRPr="00A90A28">
        <w:tc>
          <w:tcPr>
            <w:tcW w:w="534" w:type="dxa"/>
          </w:tcPr>
          <w:p w:rsidR="00A14BD9" w:rsidRPr="00A90A28" w:rsidRDefault="00A14BD9"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3.</w:t>
            </w:r>
          </w:p>
        </w:tc>
        <w:tc>
          <w:tcPr>
            <w:tcW w:w="2268" w:type="dxa"/>
          </w:tcPr>
          <w:p w:rsidR="00A14BD9" w:rsidRPr="00A90A28" w:rsidRDefault="00A14BD9" w:rsidP="000F21F7">
            <w:pPr>
              <w:spacing w:after="0" w:line="240" w:lineRule="auto"/>
              <w:ind w:right="-57"/>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Saistītie politikas ietekmes novērtējumi un pētījumi</w:t>
            </w:r>
          </w:p>
        </w:tc>
        <w:tc>
          <w:tcPr>
            <w:tcW w:w="6506" w:type="dxa"/>
          </w:tcPr>
          <w:p w:rsidR="00A14BD9" w:rsidRPr="00AF02FB" w:rsidRDefault="00A14BD9" w:rsidP="00014C2F">
            <w:pPr>
              <w:pStyle w:val="BodyText"/>
              <w:spacing w:after="0"/>
              <w:jc w:val="both"/>
              <w:rPr>
                <w:rFonts w:ascii="Times New Roman" w:hAnsi="Times New Roman" w:cs="Times New Roman"/>
                <w:sz w:val="24"/>
                <w:szCs w:val="24"/>
              </w:rPr>
            </w:pPr>
            <w:r w:rsidRPr="00AF02FB">
              <w:rPr>
                <w:rFonts w:ascii="Times New Roman" w:hAnsi="Times New Roman" w:cs="Times New Roman"/>
                <w:sz w:val="24"/>
                <w:szCs w:val="24"/>
              </w:rPr>
              <w:t>Tiesību</w:t>
            </w:r>
            <w:r w:rsidRPr="00AF02FB">
              <w:rPr>
                <w:rFonts w:ascii="Times New Roman" w:hAnsi="Times New Roman" w:cs="Times New Roman"/>
                <w:color w:val="000000"/>
                <w:sz w:val="24"/>
                <w:szCs w:val="24"/>
              </w:rPr>
              <w:t xml:space="preserve"> akta projekts šo jomu neskar</w:t>
            </w:r>
          </w:p>
        </w:tc>
      </w:tr>
      <w:tr w:rsidR="00A14BD9" w:rsidRPr="00A476A9">
        <w:tc>
          <w:tcPr>
            <w:tcW w:w="534" w:type="dxa"/>
          </w:tcPr>
          <w:p w:rsidR="00A14BD9" w:rsidRPr="00A90A28" w:rsidRDefault="00A14BD9"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4.</w:t>
            </w:r>
          </w:p>
        </w:tc>
        <w:tc>
          <w:tcPr>
            <w:tcW w:w="2268" w:type="dxa"/>
          </w:tcPr>
          <w:p w:rsidR="00A14BD9" w:rsidRPr="00A90A28" w:rsidRDefault="00A14BD9" w:rsidP="000F21F7">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eastAsia="lv-LV"/>
              </w:rPr>
              <w:t>Tiesiskā regulējuma mērķis un būtība</w:t>
            </w:r>
          </w:p>
        </w:tc>
        <w:tc>
          <w:tcPr>
            <w:tcW w:w="6506" w:type="dxa"/>
          </w:tcPr>
          <w:p w:rsidR="00A14BD9" w:rsidRPr="00AF02FB" w:rsidRDefault="00A14BD9" w:rsidP="00AF02FB">
            <w:pPr>
              <w:pStyle w:val="BodyText2"/>
              <w:spacing w:after="0" w:line="240" w:lineRule="auto"/>
              <w:rPr>
                <w:rFonts w:ascii="Times New Roman" w:hAnsi="Times New Roman" w:cs="Times New Roman"/>
                <w:sz w:val="24"/>
                <w:szCs w:val="24"/>
                <w:lang w:val="lv-LV"/>
              </w:rPr>
            </w:pPr>
            <w:r w:rsidRPr="00AF02FB">
              <w:rPr>
                <w:rFonts w:ascii="Times New Roman" w:hAnsi="Times New Roman" w:cs="Times New Roman"/>
                <w:sz w:val="24"/>
                <w:szCs w:val="24"/>
                <w:lang w:val="lv-LV"/>
              </w:rPr>
              <w:t>Nodrošināt</w:t>
            </w:r>
            <w:r>
              <w:rPr>
                <w:rFonts w:ascii="Times New Roman" w:hAnsi="Times New Roman" w:cs="Times New Roman"/>
                <w:sz w:val="24"/>
                <w:szCs w:val="24"/>
                <w:lang w:val="lv-LV"/>
              </w:rPr>
              <w:t>, lai tiktu īstenoti</w:t>
            </w:r>
            <w:r w:rsidRPr="00AF02FB">
              <w:rPr>
                <w:rFonts w:ascii="Times New Roman" w:hAnsi="Times New Roman" w:cs="Times New Roman"/>
                <w:sz w:val="24"/>
                <w:szCs w:val="24"/>
                <w:lang w:val="lv-LV"/>
              </w:rPr>
              <w:t xml:space="preserve"> uzdevum</w:t>
            </w:r>
            <w:r>
              <w:rPr>
                <w:rFonts w:ascii="Times New Roman" w:hAnsi="Times New Roman" w:cs="Times New Roman"/>
                <w:sz w:val="24"/>
                <w:szCs w:val="24"/>
                <w:lang w:val="lv-LV"/>
              </w:rPr>
              <w:t>i, kas noteikti</w:t>
            </w:r>
            <w:r w:rsidRPr="00AF02FB">
              <w:rPr>
                <w:rFonts w:ascii="Times New Roman" w:hAnsi="Times New Roman" w:cs="Times New Roman"/>
                <w:sz w:val="24"/>
                <w:szCs w:val="24"/>
                <w:lang w:val="lv-LV"/>
              </w:rPr>
              <w:t xml:space="preserve"> </w:t>
            </w:r>
            <w:r w:rsidRPr="00EA362A">
              <w:rPr>
                <w:rFonts w:ascii="Times New Roman" w:hAnsi="Times New Roman" w:cs="Times New Roman"/>
                <w:sz w:val="24"/>
                <w:szCs w:val="24"/>
                <w:lang w:val="lv-LV"/>
              </w:rPr>
              <w:t>Deklarācij</w:t>
            </w:r>
            <w:r>
              <w:rPr>
                <w:rFonts w:ascii="Times New Roman" w:hAnsi="Times New Roman" w:cs="Times New Roman"/>
                <w:sz w:val="24"/>
                <w:szCs w:val="24"/>
                <w:lang w:val="lv-LV"/>
              </w:rPr>
              <w:t>ā</w:t>
            </w:r>
            <w:r w:rsidRPr="00EA362A">
              <w:rPr>
                <w:rFonts w:ascii="Times New Roman" w:hAnsi="Times New Roman" w:cs="Times New Roman"/>
                <w:sz w:val="24"/>
                <w:szCs w:val="24"/>
                <w:lang w:val="lv-LV"/>
              </w:rPr>
              <w:t xml:space="preserve"> par Valda Dombrovska vadītā Ministru kabineta iecerēto darbību</w:t>
            </w:r>
            <w:r>
              <w:rPr>
                <w:rFonts w:ascii="Times New Roman" w:hAnsi="Times New Roman" w:cs="Times New Roman"/>
                <w:sz w:val="24"/>
                <w:szCs w:val="24"/>
                <w:lang w:val="lv-LV"/>
              </w:rPr>
              <w:t xml:space="preserve"> </w:t>
            </w:r>
          </w:p>
        </w:tc>
      </w:tr>
      <w:tr w:rsidR="00A14BD9" w:rsidRPr="00A476A9" w:rsidTr="00B91B7F">
        <w:tc>
          <w:tcPr>
            <w:tcW w:w="534" w:type="dxa"/>
          </w:tcPr>
          <w:p w:rsidR="00A14BD9" w:rsidRPr="00A90A28" w:rsidRDefault="00A14BD9"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5.</w:t>
            </w:r>
          </w:p>
        </w:tc>
        <w:tc>
          <w:tcPr>
            <w:tcW w:w="2268" w:type="dxa"/>
          </w:tcPr>
          <w:p w:rsidR="00A14BD9" w:rsidRPr="00A90A28" w:rsidRDefault="00A14BD9" w:rsidP="000F21F7">
            <w:pPr>
              <w:spacing w:after="0" w:line="240" w:lineRule="auto"/>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Projekta izstrādē iesaistītās institūcijas</w:t>
            </w:r>
          </w:p>
        </w:tc>
        <w:tc>
          <w:tcPr>
            <w:tcW w:w="6506" w:type="dxa"/>
          </w:tcPr>
          <w:p w:rsidR="00A14BD9" w:rsidRPr="00A90A28" w:rsidRDefault="00A14BD9" w:rsidP="00014C2F">
            <w:pPr>
              <w:pStyle w:val="BodyText"/>
              <w:spacing w:after="0"/>
              <w:jc w:val="both"/>
              <w:rPr>
                <w:rFonts w:ascii="Times New Roman" w:hAnsi="Times New Roman" w:cs="Times New Roman"/>
                <w:sz w:val="24"/>
                <w:szCs w:val="24"/>
              </w:rPr>
            </w:pPr>
            <w:r>
              <w:rPr>
                <w:rFonts w:ascii="Times New Roman" w:hAnsi="Times New Roman" w:cs="Times New Roman"/>
                <w:sz w:val="24"/>
                <w:szCs w:val="24"/>
              </w:rPr>
              <w:t>Valdības rīcības plāna projekta izstrādē piedalījās visas ministrijas, KNAB un Valsts kanceleja. Kopumā tika organizētas sešas saskaņošanas sanāksmes, kurās piedalījās arī nevalstisko organizāciju pārstāvji</w:t>
            </w:r>
          </w:p>
        </w:tc>
      </w:tr>
      <w:tr w:rsidR="00A14BD9" w:rsidRPr="00A476A9">
        <w:tc>
          <w:tcPr>
            <w:tcW w:w="534" w:type="dxa"/>
          </w:tcPr>
          <w:p w:rsidR="00A14BD9" w:rsidRPr="00A90A28" w:rsidRDefault="00A14BD9"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6.</w:t>
            </w:r>
          </w:p>
        </w:tc>
        <w:tc>
          <w:tcPr>
            <w:tcW w:w="2268" w:type="dxa"/>
          </w:tcPr>
          <w:p w:rsidR="00A14BD9" w:rsidRPr="00A90A28" w:rsidRDefault="00A14BD9" w:rsidP="000F21F7">
            <w:pPr>
              <w:spacing w:after="0" w:line="240" w:lineRule="auto"/>
              <w:ind w:right="-57"/>
              <w:rPr>
                <w:rFonts w:ascii="Times New Roman" w:hAnsi="Times New Roman" w:cs="Times New Roman"/>
                <w:sz w:val="24"/>
                <w:szCs w:val="24"/>
                <w:lang w:val="lv-LV"/>
              </w:rPr>
            </w:pPr>
            <w:r w:rsidRPr="00A90A28">
              <w:rPr>
                <w:rFonts w:ascii="Times New Roman" w:hAnsi="Times New Roman" w:cs="Times New Roman"/>
                <w:sz w:val="24"/>
                <w:szCs w:val="24"/>
                <w:lang w:val="lv-LV" w:eastAsia="lv-LV"/>
              </w:rPr>
              <w:t>Iemesli, kādēļ netika nodrošināta sabiedrības līdzdalība</w:t>
            </w:r>
          </w:p>
        </w:tc>
        <w:tc>
          <w:tcPr>
            <w:tcW w:w="6506" w:type="dxa"/>
          </w:tcPr>
          <w:p w:rsidR="00A14BD9" w:rsidRPr="00A90A28" w:rsidRDefault="00A14BD9" w:rsidP="00D8168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Sabiedrības līdzdalība tika nodrošināta, uzsākot Valdības rīcības plāna izstrādi, kā arī tā saskaņošanas procesā</w:t>
            </w:r>
          </w:p>
        </w:tc>
      </w:tr>
      <w:tr w:rsidR="00A14BD9" w:rsidRPr="00A476A9" w:rsidTr="00B91B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9308" w:type="dxa"/>
            <w:gridSpan w:val="3"/>
            <w:tcBorders>
              <w:top w:val="single" w:sz="4" w:space="0" w:color="000000"/>
              <w:left w:val="single" w:sz="4" w:space="0" w:color="000000"/>
              <w:bottom w:val="single" w:sz="4" w:space="0" w:color="000000"/>
              <w:right w:val="single" w:sz="4" w:space="0" w:color="000000"/>
            </w:tcBorders>
            <w:vAlign w:val="center"/>
          </w:tcPr>
          <w:p w:rsidR="00A14BD9" w:rsidRPr="00A90A28" w:rsidRDefault="00A14BD9" w:rsidP="00014C2F">
            <w:pPr>
              <w:spacing w:before="60" w:after="60" w:line="240" w:lineRule="auto"/>
              <w:jc w:val="both"/>
              <w:rPr>
                <w:rFonts w:ascii="Times New Roman" w:hAnsi="Times New Roman" w:cs="Times New Roman"/>
                <w:b/>
                <w:bCs/>
                <w:sz w:val="24"/>
                <w:szCs w:val="24"/>
                <w:lang w:val="lv-LV" w:eastAsia="lv-LV"/>
              </w:rPr>
            </w:pPr>
            <w:r w:rsidRPr="00A90A28">
              <w:rPr>
                <w:rFonts w:ascii="Times New Roman" w:hAnsi="Times New Roman" w:cs="Times New Roman"/>
                <w:b/>
                <w:bCs/>
                <w:sz w:val="24"/>
                <w:szCs w:val="24"/>
                <w:lang w:val="lv-LV" w:eastAsia="lv-LV"/>
              </w:rPr>
              <w:t>II. Tiesību akta projekta ietekme uz sabiedrību</w:t>
            </w:r>
          </w:p>
        </w:tc>
      </w:tr>
      <w:tr w:rsidR="00A14BD9" w:rsidRPr="00A476A9" w:rsidTr="00B91B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single" w:sz="4" w:space="0" w:color="000000"/>
              <w:left w:val="single" w:sz="4" w:space="0" w:color="000000"/>
              <w:bottom w:val="single" w:sz="4" w:space="0" w:color="000000"/>
              <w:right w:val="single" w:sz="4" w:space="0" w:color="000000"/>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1.</w:t>
            </w:r>
          </w:p>
        </w:tc>
        <w:tc>
          <w:tcPr>
            <w:tcW w:w="2268" w:type="dxa"/>
            <w:tcBorders>
              <w:top w:val="single" w:sz="4" w:space="0" w:color="000000"/>
              <w:left w:val="single" w:sz="4" w:space="0" w:color="000000"/>
              <w:bottom w:val="single" w:sz="4" w:space="0" w:color="000000"/>
              <w:right w:val="single" w:sz="4" w:space="0" w:color="000000"/>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Sabiedrības mērķgrupa</w:t>
            </w:r>
          </w:p>
        </w:tc>
        <w:tc>
          <w:tcPr>
            <w:tcW w:w="6506" w:type="dxa"/>
            <w:tcBorders>
              <w:top w:val="single" w:sz="4" w:space="0" w:color="000000"/>
              <w:left w:val="single" w:sz="4" w:space="0" w:color="000000"/>
              <w:bottom w:val="single" w:sz="4" w:space="0" w:color="000000"/>
              <w:right w:val="single" w:sz="4" w:space="0" w:color="000000"/>
            </w:tcBorders>
          </w:tcPr>
          <w:p w:rsidR="00A14BD9" w:rsidRPr="006A5C0D" w:rsidRDefault="00A14BD9" w:rsidP="00D81685">
            <w:pPr>
              <w:spacing w:after="0" w:line="240" w:lineRule="auto"/>
              <w:ind w:right="57"/>
              <w:jc w:val="both"/>
              <w:rPr>
                <w:rFonts w:ascii="Times New Roman" w:hAnsi="Times New Roman" w:cs="Times New Roman"/>
                <w:color w:val="000000"/>
                <w:sz w:val="24"/>
                <w:szCs w:val="24"/>
                <w:lang w:val="lv-LV"/>
              </w:rPr>
            </w:pPr>
            <w:r w:rsidRPr="00A90A28">
              <w:rPr>
                <w:rFonts w:ascii="Times New Roman" w:hAnsi="Times New Roman" w:cs="Times New Roman"/>
                <w:sz w:val="24"/>
                <w:szCs w:val="24"/>
                <w:lang w:val="lv-LV" w:eastAsia="lv-LV"/>
              </w:rPr>
              <w:t>Valsts tiešās pārvaldes iestādes</w:t>
            </w:r>
            <w:r>
              <w:rPr>
                <w:rFonts w:ascii="Times New Roman" w:hAnsi="Times New Roman" w:cs="Times New Roman"/>
                <w:sz w:val="24"/>
                <w:szCs w:val="24"/>
                <w:lang w:val="lv-LV" w:eastAsia="lv-LV"/>
              </w:rPr>
              <w:t xml:space="preserve">, to darba organizācija, prioritātes un resursu sadalījums, lai </w:t>
            </w:r>
            <w:r w:rsidRPr="00AF02FB">
              <w:rPr>
                <w:rFonts w:ascii="Times New Roman" w:hAnsi="Times New Roman" w:cs="Times New Roman"/>
                <w:sz w:val="24"/>
                <w:szCs w:val="24"/>
                <w:lang w:val="lv-LV"/>
              </w:rPr>
              <w:t>īsteno</w:t>
            </w:r>
            <w:r>
              <w:rPr>
                <w:rFonts w:ascii="Times New Roman" w:hAnsi="Times New Roman" w:cs="Times New Roman"/>
                <w:sz w:val="24"/>
                <w:szCs w:val="24"/>
                <w:lang w:val="lv-LV"/>
              </w:rPr>
              <w:t>tu</w:t>
            </w:r>
            <w:r>
              <w:rPr>
                <w:rFonts w:ascii="Times New Roman" w:hAnsi="Times New Roman" w:cs="Times New Roman"/>
                <w:sz w:val="24"/>
                <w:szCs w:val="24"/>
                <w:lang w:val="lv-LV" w:eastAsia="lv-LV"/>
              </w:rPr>
              <w:t xml:space="preserve"> </w:t>
            </w:r>
            <w:r w:rsidRPr="00AF02FB">
              <w:rPr>
                <w:rFonts w:ascii="Times New Roman" w:hAnsi="Times New Roman" w:cs="Times New Roman"/>
                <w:sz w:val="24"/>
                <w:szCs w:val="24"/>
                <w:lang w:val="lv-LV"/>
              </w:rPr>
              <w:t>uzdevumu</w:t>
            </w:r>
            <w:r>
              <w:rPr>
                <w:rFonts w:ascii="Times New Roman" w:hAnsi="Times New Roman" w:cs="Times New Roman"/>
                <w:sz w:val="24"/>
                <w:szCs w:val="24"/>
                <w:lang w:val="lv-LV"/>
              </w:rPr>
              <w:t>s, kas</w:t>
            </w:r>
            <w:r w:rsidRPr="00EA362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noteikti </w:t>
            </w:r>
            <w:r w:rsidRPr="00EA362A">
              <w:rPr>
                <w:rFonts w:ascii="Times New Roman" w:hAnsi="Times New Roman" w:cs="Times New Roman"/>
                <w:sz w:val="24"/>
                <w:szCs w:val="24"/>
                <w:lang w:val="lv-LV"/>
              </w:rPr>
              <w:t>Deklarācij</w:t>
            </w:r>
            <w:r>
              <w:rPr>
                <w:rFonts w:ascii="Times New Roman" w:hAnsi="Times New Roman" w:cs="Times New Roman"/>
                <w:sz w:val="24"/>
                <w:szCs w:val="24"/>
                <w:lang w:val="lv-LV"/>
              </w:rPr>
              <w:t>ā</w:t>
            </w:r>
            <w:r w:rsidRPr="00EA362A">
              <w:rPr>
                <w:rFonts w:ascii="Times New Roman" w:hAnsi="Times New Roman" w:cs="Times New Roman"/>
                <w:sz w:val="24"/>
                <w:szCs w:val="24"/>
                <w:lang w:val="lv-LV"/>
              </w:rPr>
              <w:t xml:space="preserve"> par Valda Dombrovska vadītā Ministru kabineta iecerēto darbību</w:t>
            </w:r>
            <w:r>
              <w:rPr>
                <w:rFonts w:ascii="Times New Roman" w:hAnsi="Times New Roman" w:cs="Times New Roman"/>
                <w:sz w:val="24"/>
                <w:szCs w:val="24"/>
                <w:lang w:val="lv-LV"/>
              </w:rPr>
              <w:t xml:space="preserve"> </w:t>
            </w:r>
          </w:p>
        </w:tc>
      </w:tr>
      <w:tr w:rsidR="00A14BD9" w:rsidRPr="00F61186" w:rsidTr="00B91B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single" w:sz="4" w:space="0" w:color="000000"/>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2.</w:t>
            </w:r>
          </w:p>
        </w:tc>
        <w:tc>
          <w:tcPr>
            <w:tcW w:w="2268" w:type="dxa"/>
            <w:tcBorders>
              <w:top w:val="single" w:sz="4" w:space="0" w:color="000000"/>
              <w:left w:val="outset" w:sz="6" w:space="0" w:color="auto"/>
              <w:bottom w:val="outset" w:sz="6" w:space="0" w:color="auto"/>
              <w:right w:val="outset" w:sz="6" w:space="0" w:color="auto"/>
            </w:tcBorders>
          </w:tcPr>
          <w:p w:rsidR="00A14BD9" w:rsidRPr="00A90A28" w:rsidRDefault="00A14BD9" w:rsidP="00BA192A">
            <w:pPr>
              <w:spacing w:after="0" w:line="240" w:lineRule="auto"/>
              <w:ind w:right="57"/>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Citas sabiedrības grupas (bez mērķ</w:t>
            </w:r>
            <w:r>
              <w:rPr>
                <w:rFonts w:ascii="Times New Roman" w:hAnsi="Times New Roman" w:cs="Times New Roman"/>
                <w:sz w:val="24"/>
                <w:szCs w:val="24"/>
                <w:lang w:val="lv-LV" w:eastAsia="lv-LV"/>
              </w:rPr>
              <w:softHyphen/>
            </w:r>
            <w:r w:rsidRPr="00A90A28">
              <w:rPr>
                <w:rFonts w:ascii="Times New Roman" w:hAnsi="Times New Roman" w:cs="Times New Roman"/>
                <w:sz w:val="24"/>
                <w:szCs w:val="24"/>
                <w:lang w:val="lv-LV" w:eastAsia="lv-LV"/>
              </w:rPr>
              <w:t>grupas), kuras tiesiskais regulējums arī ietekmē vai varētu ietekmēt</w:t>
            </w:r>
          </w:p>
        </w:tc>
        <w:tc>
          <w:tcPr>
            <w:tcW w:w="6506" w:type="dxa"/>
            <w:tcBorders>
              <w:top w:val="single" w:sz="4" w:space="0" w:color="000000"/>
              <w:left w:val="outset" w:sz="6" w:space="0" w:color="auto"/>
              <w:bottom w:val="outset" w:sz="6" w:space="0" w:color="auto"/>
            </w:tcBorders>
          </w:tcPr>
          <w:p w:rsidR="00A14BD9" w:rsidRPr="006A5C0D" w:rsidRDefault="00A14BD9" w:rsidP="00014C2F">
            <w:pPr>
              <w:spacing w:after="0" w:line="240" w:lineRule="auto"/>
              <w:ind w:right="57"/>
              <w:jc w:val="both"/>
              <w:rPr>
                <w:rFonts w:ascii="Times New Roman" w:hAnsi="Times New Roman" w:cs="Times New Roman"/>
                <w:sz w:val="24"/>
                <w:szCs w:val="24"/>
                <w:lang w:val="lv-LV" w:eastAsia="lv-LV"/>
              </w:rPr>
            </w:pPr>
            <w:r w:rsidRPr="006A5C0D">
              <w:rPr>
                <w:rFonts w:ascii="Times New Roman" w:hAnsi="Times New Roman" w:cs="Times New Roman"/>
                <w:sz w:val="24"/>
                <w:szCs w:val="24"/>
                <w:lang w:val="lv-LV"/>
              </w:rPr>
              <w:t xml:space="preserve">Pastarpināti </w:t>
            </w:r>
            <w:r>
              <w:rPr>
                <w:rFonts w:ascii="Times New Roman" w:hAnsi="Times New Roman" w:cs="Times New Roman"/>
                <w:sz w:val="24"/>
                <w:szCs w:val="24"/>
                <w:lang w:val="lv-LV"/>
              </w:rPr>
              <w:t>tiesību</w:t>
            </w:r>
            <w:r w:rsidRPr="006A5C0D">
              <w:rPr>
                <w:rFonts w:ascii="Times New Roman" w:hAnsi="Times New Roman" w:cs="Times New Roman"/>
                <w:sz w:val="24"/>
                <w:szCs w:val="24"/>
                <w:lang w:val="lv-LV"/>
              </w:rPr>
              <w:t xml:space="preserve"> akts ietekmē visas mērķgrupas</w:t>
            </w:r>
          </w:p>
        </w:tc>
      </w:tr>
      <w:tr w:rsidR="00A14BD9" w:rsidRPr="00A476A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3.</w:t>
            </w:r>
          </w:p>
        </w:tc>
        <w:tc>
          <w:tcPr>
            <w:tcW w:w="2268" w:type="dxa"/>
            <w:tcBorders>
              <w:top w:val="outset" w:sz="6" w:space="0" w:color="auto"/>
              <w:left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Tiesiskā regulējuma finansiālā ietekme</w:t>
            </w:r>
          </w:p>
        </w:tc>
        <w:tc>
          <w:tcPr>
            <w:tcW w:w="6506" w:type="dxa"/>
            <w:tcBorders>
              <w:top w:val="outset" w:sz="6" w:space="0" w:color="auto"/>
              <w:left w:val="outset" w:sz="6" w:space="0" w:color="auto"/>
              <w:bottom w:val="outset" w:sz="6" w:space="0" w:color="auto"/>
            </w:tcBorders>
          </w:tcPr>
          <w:p w:rsidR="00A14BD9" w:rsidRPr="00A90A28" w:rsidRDefault="00A14BD9" w:rsidP="00D81685">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color w:val="000000"/>
                <w:sz w:val="24"/>
                <w:szCs w:val="24"/>
                <w:lang w:val="lv-LV"/>
              </w:rPr>
              <w:t xml:space="preserve">Tiesību akta projekts šo jomu tieši neskar. </w:t>
            </w:r>
            <w:r>
              <w:rPr>
                <w:rFonts w:ascii="Times New Roman" w:hAnsi="Times New Roman" w:cs="Times New Roman"/>
                <w:color w:val="000000"/>
                <w:sz w:val="24"/>
                <w:szCs w:val="24"/>
                <w:lang w:val="lv-LV"/>
              </w:rPr>
              <w:t>Visi Valdības rīcības plāna pasākumi tiks īstenoti iestādei piešķirtās apropriācijas apjomā vai pārdalot finanšu līdzekļus starp iestādes budžeta programmām</w:t>
            </w:r>
          </w:p>
        </w:tc>
      </w:tr>
      <w:tr w:rsidR="00A14BD9" w:rsidRPr="00F6118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4.</w:t>
            </w:r>
          </w:p>
        </w:tc>
        <w:tc>
          <w:tcPr>
            <w:tcW w:w="2268" w:type="dxa"/>
            <w:tcBorders>
              <w:top w:val="outset" w:sz="6" w:space="0" w:color="auto"/>
              <w:left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Tiesiskā regulējuma nefinansiālā ietekme</w:t>
            </w:r>
          </w:p>
        </w:tc>
        <w:tc>
          <w:tcPr>
            <w:tcW w:w="6506" w:type="dxa"/>
            <w:tcBorders>
              <w:top w:val="outset" w:sz="6" w:space="0" w:color="auto"/>
              <w:left w:val="outset" w:sz="6" w:space="0" w:color="auto"/>
              <w:bottom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F02FB">
              <w:rPr>
                <w:rFonts w:ascii="Times New Roman" w:hAnsi="Times New Roman" w:cs="Times New Roman"/>
                <w:sz w:val="24"/>
                <w:szCs w:val="24"/>
              </w:rPr>
              <w:t>Tiesību</w:t>
            </w:r>
            <w:r w:rsidRPr="00AF02FB">
              <w:rPr>
                <w:rFonts w:ascii="Times New Roman" w:hAnsi="Times New Roman" w:cs="Times New Roman"/>
                <w:color w:val="000000"/>
                <w:sz w:val="24"/>
                <w:szCs w:val="24"/>
              </w:rPr>
              <w:t xml:space="preserve"> akta projekts šo jomu neskar</w:t>
            </w:r>
          </w:p>
        </w:tc>
      </w:tr>
      <w:tr w:rsidR="00A14BD9" w:rsidRPr="00F61186" w:rsidTr="006E599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5.</w:t>
            </w:r>
          </w:p>
        </w:tc>
        <w:tc>
          <w:tcPr>
            <w:tcW w:w="2268" w:type="dxa"/>
            <w:tcBorders>
              <w:top w:val="outset" w:sz="6" w:space="0" w:color="auto"/>
              <w:left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Administratīvās pro</w:t>
            </w:r>
            <w:r>
              <w:rPr>
                <w:rFonts w:ascii="Times New Roman" w:hAnsi="Times New Roman" w:cs="Times New Roman"/>
                <w:sz w:val="24"/>
                <w:szCs w:val="24"/>
                <w:lang w:val="lv-LV" w:eastAsia="lv-LV"/>
              </w:rPr>
              <w:softHyphen/>
            </w:r>
            <w:r w:rsidRPr="00A90A28">
              <w:rPr>
                <w:rFonts w:ascii="Times New Roman" w:hAnsi="Times New Roman" w:cs="Times New Roman"/>
                <w:sz w:val="24"/>
                <w:szCs w:val="24"/>
                <w:lang w:val="lv-LV" w:eastAsia="lv-LV"/>
              </w:rPr>
              <w:t>cedūras raksturojums</w:t>
            </w:r>
          </w:p>
        </w:tc>
        <w:tc>
          <w:tcPr>
            <w:tcW w:w="6506" w:type="dxa"/>
            <w:tcBorders>
              <w:top w:val="outset" w:sz="6" w:space="0" w:color="auto"/>
              <w:left w:val="outset" w:sz="6" w:space="0" w:color="auto"/>
              <w:bottom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F02FB">
              <w:rPr>
                <w:rFonts w:ascii="Times New Roman" w:hAnsi="Times New Roman" w:cs="Times New Roman"/>
                <w:sz w:val="24"/>
                <w:szCs w:val="24"/>
              </w:rPr>
              <w:t>Tiesību</w:t>
            </w:r>
            <w:r w:rsidRPr="00AF02FB">
              <w:rPr>
                <w:rFonts w:ascii="Times New Roman" w:hAnsi="Times New Roman" w:cs="Times New Roman"/>
                <w:color w:val="000000"/>
                <w:sz w:val="24"/>
                <w:szCs w:val="24"/>
              </w:rPr>
              <w:t xml:space="preserve"> akta projekts šo jomu neskar</w:t>
            </w:r>
          </w:p>
        </w:tc>
      </w:tr>
      <w:tr w:rsidR="00A14BD9" w:rsidRPr="00F6118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6.</w:t>
            </w:r>
          </w:p>
        </w:tc>
        <w:tc>
          <w:tcPr>
            <w:tcW w:w="2268" w:type="dxa"/>
            <w:tcBorders>
              <w:top w:val="outset" w:sz="6" w:space="0" w:color="auto"/>
              <w:left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Administratīvo izmaksu monetārs novērtējums</w:t>
            </w:r>
          </w:p>
        </w:tc>
        <w:tc>
          <w:tcPr>
            <w:tcW w:w="6506" w:type="dxa"/>
            <w:tcBorders>
              <w:top w:val="outset" w:sz="6" w:space="0" w:color="auto"/>
              <w:left w:val="outset" w:sz="6" w:space="0" w:color="auto"/>
              <w:bottom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F02FB">
              <w:rPr>
                <w:rFonts w:ascii="Times New Roman" w:hAnsi="Times New Roman" w:cs="Times New Roman"/>
                <w:sz w:val="24"/>
                <w:szCs w:val="24"/>
              </w:rPr>
              <w:t>Tiesību</w:t>
            </w:r>
            <w:r w:rsidRPr="00AF02FB">
              <w:rPr>
                <w:rFonts w:ascii="Times New Roman" w:hAnsi="Times New Roman" w:cs="Times New Roman"/>
                <w:color w:val="000000"/>
                <w:sz w:val="24"/>
                <w:szCs w:val="24"/>
              </w:rPr>
              <w:t xml:space="preserve"> akta projekts šo jomu neskar</w:t>
            </w:r>
          </w:p>
        </w:tc>
      </w:tr>
      <w:tr w:rsidR="00A14BD9" w:rsidRPr="00A90A2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7.</w:t>
            </w:r>
          </w:p>
        </w:tc>
        <w:tc>
          <w:tcPr>
            <w:tcW w:w="2268" w:type="dxa"/>
            <w:tcBorders>
              <w:top w:val="outset" w:sz="6" w:space="0" w:color="auto"/>
              <w:left w:val="outset" w:sz="6" w:space="0" w:color="auto"/>
              <w:bottom w:val="outset" w:sz="6" w:space="0" w:color="auto"/>
              <w:right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Cita informācija</w:t>
            </w:r>
          </w:p>
        </w:tc>
        <w:tc>
          <w:tcPr>
            <w:tcW w:w="6506" w:type="dxa"/>
            <w:tcBorders>
              <w:top w:val="outset" w:sz="6" w:space="0" w:color="auto"/>
              <w:left w:val="outset" w:sz="6" w:space="0" w:color="auto"/>
              <w:bottom w:val="outset" w:sz="6" w:space="0" w:color="auto"/>
            </w:tcBorders>
          </w:tcPr>
          <w:p w:rsidR="00A14BD9" w:rsidRPr="00A90A28" w:rsidRDefault="00A14BD9"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Nav</w:t>
            </w:r>
          </w:p>
        </w:tc>
      </w:tr>
    </w:tbl>
    <w:p w:rsidR="00A14BD9" w:rsidRPr="00A90A28" w:rsidRDefault="00A14BD9" w:rsidP="006E599A">
      <w:pPr>
        <w:spacing w:after="0" w:line="240" w:lineRule="auto"/>
        <w:rPr>
          <w:rFonts w:ascii="Times New Roman" w:hAnsi="Times New Roman" w:cs="Times New Roman"/>
          <w:lang w:val="lv-LV"/>
        </w:rPr>
      </w:pPr>
    </w:p>
    <w:p w:rsidR="00A14BD9" w:rsidRPr="00A90A28" w:rsidRDefault="00A14BD9" w:rsidP="006E599A">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Anotācijas IIII, IV, V un VI sadaļa – tiesību akta projekts šo jomu neskar.</w:t>
      </w:r>
    </w:p>
    <w:p w:rsidR="00A14BD9" w:rsidRPr="00A90A28" w:rsidRDefault="00A14BD9" w:rsidP="006E599A">
      <w:pPr>
        <w:spacing w:after="0" w:line="240" w:lineRule="auto"/>
        <w:rPr>
          <w:rFonts w:ascii="Times New Roman" w:hAnsi="Times New Roman" w:cs="Times New Roman"/>
          <w:lang w:val="lv-LV"/>
        </w:rPr>
      </w:pPr>
    </w:p>
    <w:p w:rsidR="00A14BD9" w:rsidRPr="00A90A28" w:rsidRDefault="00A14BD9" w:rsidP="006E599A">
      <w:pPr>
        <w:spacing w:after="0" w:line="240" w:lineRule="auto"/>
        <w:rPr>
          <w:rFonts w:ascii="Times New Roman" w:hAnsi="Times New Roman" w:cs="Times New Roman"/>
          <w:sz w:val="2"/>
          <w:szCs w:val="2"/>
          <w:lang w:val="lv-LV"/>
        </w:rPr>
      </w:pPr>
    </w:p>
    <w:tbl>
      <w:tblPr>
        <w:tblW w:w="93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268"/>
        <w:gridCol w:w="6506"/>
      </w:tblGrid>
      <w:tr w:rsidR="00A14BD9" w:rsidRPr="00A476A9" w:rsidTr="00221E97">
        <w:tc>
          <w:tcPr>
            <w:tcW w:w="9308" w:type="dxa"/>
            <w:gridSpan w:val="3"/>
          </w:tcPr>
          <w:p w:rsidR="00A14BD9" w:rsidRPr="00A90A28" w:rsidRDefault="00A14BD9" w:rsidP="00861630">
            <w:pPr>
              <w:spacing w:before="60" w:after="60" w:line="240" w:lineRule="auto"/>
              <w:jc w:val="center"/>
              <w:rPr>
                <w:rFonts w:ascii="Times New Roman" w:hAnsi="Times New Roman" w:cs="Times New Roman"/>
                <w:sz w:val="24"/>
                <w:szCs w:val="24"/>
                <w:lang w:val="lv-LV"/>
              </w:rPr>
            </w:pPr>
            <w:r w:rsidRPr="00A90A28">
              <w:rPr>
                <w:rFonts w:ascii="Times New Roman" w:hAnsi="Times New Roman" w:cs="Times New Roman"/>
                <w:b/>
                <w:bCs/>
                <w:sz w:val="24"/>
                <w:szCs w:val="24"/>
                <w:lang w:val="lv-LV"/>
              </w:rPr>
              <w:t>VII. Kā tiks nodrošināta normatīvā akta izpilde</w:t>
            </w:r>
          </w:p>
        </w:tc>
      </w:tr>
      <w:tr w:rsidR="00A14BD9" w:rsidRPr="00A90A28">
        <w:tc>
          <w:tcPr>
            <w:tcW w:w="534"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1.</w:t>
            </w:r>
          </w:p>
        </w:tc>
        <w:tc>
          <w:tcPr>
            <w:tcW w:w="2268"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Kā tiks nodrošināta normatīvā akta izpilde no valsts un pašvaldību puses – vai tiek radītas jaunas valsts institūcijas vai paplašinātas esošo institūciju funkcijas</w:t>
            </w:r>
          </w:p>
        </w:tc>
        <w:tc>
          <w:tcPr>
            <w:tcW w:w="6506"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Tiesību</w:t>
            </w:r>
            <w:r w:rsidRPr="00A90A28">
              <w:rPr>
                <w:rFonts w:ascii="Times New Roman" w:hAnsi="Times New Roman" w:cs="Times New Roman"/>
                <w:color w:val="000000"/>
                <w:sz w:val="24"/>
                <w:szCs w:val="24"/>
                <w:lang w:val="lv-LV"/>
              </w:rPr>
              <w:t xml:space="preserve"> akta projekts šo jomu neskar</w:t>
            </w:r>
          </w:p>
        </w:tc>
      </w:tr>
      <w:tr w:rsidR="00A14BD9" w:rsidRPr="00A476A9">
        <w:tc>
          <w:tcPr>
            <w:tcW w:w="534"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2.</w:t>
            </w:r>
          </w:p>
        </w:tc>
        <w:tc>
          <w:tcPr>
            <w:tcW w:w="2268"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Kā sabiedrība tiks informēta par normatīvā akta ieviešanu</w:t>
            </w:r>
          </w:p>
        </w:tc>
        <w:tc>
          <w:tcPr>
            <w:tcW w:w="6506" w:type="dxa"/>
          </w:tcPr>
          <w:p w:rsidR="00A14BD9" w:rsidRPr="00A90A28" w:rsidRDefault="00A14BD9" w:rsidP="00014C2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Tiesību</w:t>
            </w:r>
            <w:r w:rsidRPr="00A90A28">
              <w:rPr>
                <w:rFonts w:ascii="Times New Roman" w:hAnsi="Times New Roman" w:cs="Times New Roman"/>
                <w:sz w:val="24"/>
                <w:szCs w:val="24"/>
                <w:lang w:val="lv-LV"/>
              </w:rPr>
              <w:t xml:space="preserve"> akta projekts pēc tā pieņemšanas tiks publicēts laikrakstā "Latvijas Vēstnesis" un periodiskajā izdevumā "Latvijas Republikas Saeimas un Ministru Kabineta Ziņotājs", kā arī iekļauts normatīvo aktu informācijas sistēmā (NAIS) un tiesību aktu portālā www.likumi.lv</w:t>
            </w:r>
          </w:p>
        </w:tc>
      </w:tr>
      <w:tr w:rsidR="00A14BD9" w:rsidRPr="00A90A28">
        <w:tc>
          <w:tcPr>
            <w:tcW w:w="534"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3.</w:t>
            </w:r>
          </w:p>
        </w:tc>
        <w:tc>
          <w:tcPr>
            <w:tcW w:w="2268"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Kā indivīds var aizstāvēt savas tiesības, ja normatīvais akts viņu ierobežo</w:t>
            </w:r>
          </w:p>
        </w:tc>
        <w:tc>
          <w:tcPr>
            <w:tcW w:w="6506" w:type="dxa"/>
          </w:tcPr>
          <w:p w:rsidR="00A14BD9" w:rsidRPr="00A90A28" w:rsidRDefault="00A14BD9" w:rsidP="0086163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Tiesību</w:t>
            </w:r>
            <w:r w:rsidRPr="00A90A28">
              <w:rPr>
                <w:rFonts w:ascii="Times New Roman" w:hAnsi="Times New Roman" w:cs="Times New Roman"/>
                <w:sz w:val="24"/>
                <w:szCs w:val="24"/>
                <w:lang w:val="lv-LV"/>
              </w:rPr>
              <w:t xml:space="preserve"> akts neierobežo indivīda tiesības</w:t>
            </w:r>
          </w:p>
        </w:tc>
      </w:tr>
      <w:tr w:rsidR="00A14BD9" w:rsidRPr="00A90A28">
        <w:tc>
          <w:tcPr>
            <w:tcW w:w="534"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4.</w:t>
            </w:r>
          </w:p>
        </w:tc>
        <w:tc>
          <w:tcPr>
            <w:tcW w:w="2268"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Cita informācija</w:t>
            </w:r>
          </w:p>
        </w:tc>
        <w:tc>
          <w:tcPr>
            <w:tcW w:w="6506" w:type="dxa"/>
          </w:tcPr>
          <w:p w:rsidR="00A14BD9" w:rsidRPr="00A90A28" w:rsidRDefault="00A14BD9"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Tiesību</w:t>
            </w:r>
            <w:r w:rsidRPr="00A90A28">
              <w:rPr>
                <w:rFonts w:ascii="Times New Roman" w:hAnsi="Times New Roman" w:cs="Times New Roman"/>
                <w:color w:val="000000"/>
                <w:sz w:val="24"/>
                <w:szCs w:val="24"/>
                <w:lang w:val="lv-LV"/>
              </w:rPr>
              <w:t xml:space="preserve"> akta projekts šo jomu neskar</w:t>
            </w:r>
          </w:p>
        </w:tc>
      </w:tr>
    </w:tbl>
    <w:p w:rsidR="00A14BD9" w:rsidRPr="00A90A28" w:rsidRDefault="00A14BD9" w:rsidP="008F5F65">
      <w:pPr>
        <w:spacing w:after="0" w:line="240" w:lineRule="auto"/>
        <w:ind w:firstLine="720"/>
        <w:jc w:val="both"/>
        <w:rPr>
          <w:rFonts w:ascii="Times New Roman" w:hAnsi="Times New Roman" w:cs="Times New Roman"/>
          <w:sz w:val="28"/>
          <w:szCs w:val="28"/>
          <w:lang w:val="lv-LV"/>
        </w:rPr>
      </w:pPr>
    </w:p>
    <w:p w:rsidR="00A14BD9" w:rsidRPr="00A90A28" w:rsidRDefault="00A14BD9" w:rsidP="008F5F65">
      <w:pPr>
        <w:spacing w:after="0" w:line="240" w:lineRule="auto"/>
        <w:ind w:firstLine="720"/>
        <w:jc w:val="both"/>
        <w:rPr>
          <w:rFonts w:ascii="Times New Roman" w:hAnsi="Times New Roman" w:cs="Times New Roman"/>
          <w:sz w:val="28"/>
          <w:szCs w:val="28"/>
          <w:lang w:val="lv-LV"/>
        </w:rPr>
      </w:pPr>
    </w:p>
    <w:p w:rsidR="00A14BD9" w:rsidRPr="00A90A28" w:rsidRDefault="00A14BD9" w:rsidP="008F5F65">
      <w:pPr>
        <w:spacing w:after="0" w:line="240" w:lineRule="auto"/>
        <w:ind w:firstLine="720"/>
        <w:jc w:val="both"/>
        <w:rPr>
          <w:rFonts w:ascii="Times New Roman" w:hAnsi="Times New Roman" w:cs="Times New Roman"/>
          <w:sz w:val="28"/>
          <w:szCs w:val="28"/>
          <w:lang w:val="lv-LV"/>
        </w:rPr>
      </w:pPr>
    </w:p>
    <w:p w:rsidR="00A14BD9" w:rsidRPr="00A90A28" w:rsidRDefault="00A14BD9" w:rsidP="00532FDB">
      <w:pPr>
        <w:tabs>
          <w:tab w:val="left" w:pos="6840"/>
        </w:tabs>
        <w:spacing w:after="0" w:line="240" w:lineRule="auto"/>
        <w:ind w:firstLine="720"/>
        <w:rPr>
          <w:rFonts w:ascii="Times New Roman" w:hAnsi="Times New Roman" w:cs="Times New Roman"/>
          <w:sz w:val="28"/>
          <w:szCs w:val="28"/>
          <w:lang w:val="lv-LV"/>
        </w:rPr>
      </w:pPr>
      <w:r w:rsidRPr="00A90A28">
        <w:rPr>
          <w:rFonts w:ascii="Times New Roman" w:hAnsi="Times New Roman" w:cs="Times New Roman"/>
          <w:sz w:val="28"/>
          <w:szCs w:val="28"/>
          <w:lang w:val="lv-LV"/>
        </w:rPr>
        <w:t>Iesniedzējs:</w:t>
      </w:r>
    </w:p>
    <w:p w:rsidR="00A14BD9" w:rsidRPr="00A90A28" w:rsidRDefault="00A14BD9" w:rsidP="00626BAC">
      <w:pPr>
        <w:tabs>
          <w:tab w:val="left" w:pos="6840"/>
        </w:tabs>
        <w:spacing w:after="0" w:line="240" w:lineRule="auto"/>
        <w:ind w:firstLine="720"/>
        <w:rPr>
          <w:rFonts w:ascii="Times New Roman" w:hAnsi="Times New Roman" w:cs="Times New Roman"/>
          <w:sz w:val="28"/>
          <w:szCs w:val="28"/>
          <w:lang w:val="lv-LV"/>
        </w:rPr>
      </w:pPr>
      <w:r w:rsidRPr="00A90A28">
        <w:rPr>
          <w:rFonts w:ascii="Times New Roman" w:hAnsi="Times New Roman" w:cs="Times New Roman"/>
          <w:sz w:val="28"/>
          <w:szCs w:val="28"/>
          <w:lang w:val="lv-LV"/>
        </w:rPr>
        <w:t>Ministru prezidents _______________________</w:t>
      </w:r>
      <w:r w:rsidRPr="00C601AA">
        <w:rPr>
          <w:rFonts w:ascii="Times New Roman" w:hAnsi="Times New Roman" w:cs="Times New Roman"/>
          <w:sz w:val="28"/>
          <w:szCs w:val="28"/>
          <w:u w:val="single"/>
          <w:lang w:val="lv-LV"/>
        </w:rPr>
        <w:tab/>
      </w:r>
      <w:r w:rsidRPr="00A90A28">
        <w:rPr>
          <w:rFonts w:ascii="Times New Roman" w:hAnsi="Times New Roman" w:cs="Times New Roman"/>
          <w:sz w:val="28"/>
          <w:szCs w:val="28"/>
          <w:lang w:val="lv-LV"/>
        </w:rPr>
        <w:t>V.Dombrovskis</w:t>
      </w:r>
    </w:p>
    <w:p w:rsidR="00A14BD9" w:rsidRPr="00A90A28" w:rsidRDefault="00A14BD9" w:rsidP="00532FDB">
      <w:pPr>
        <w:tabs>
          <w:tab w:val="left" w:pos="6840"/>
        </w:tabs>
        <w:spacing w:after="0" w:line="240" w:lineRule="auto"/>
        <w:ind w:firstLine="720"/>
        <w:rPr>
          <w:rFonts w:ascii="Times New Roman" w:hAnsi="Times New Roman" w:cs="Times New Roman"/>
          <w:sz w:val="28"/>
          <w:szCs w:val="28"/>
          <w:lang w:val="lv-LV"/>
        </w:rPr>
      </w:pPr>
    </w:p>
    <w:p w:rsidR="00A14BD9" w:rsidRDefault="00A14BD9" w:rsidP="00532FDB">
      <w:pPr>
        <w:tabs>
          <w:tab w:val="left" w:pos="6840"/>
        </w:tabs>
        <w:spacing w:after="0" w:line="240" w:lineRule="auto"/>
        <w:ind w:firstLine="720"/>
        <w:rPr>
          <w:rFonts w:ascii="Times New Roman" w:hAnsi="Times New Roman" w:cs="Times New Roman"/>
          <w:sz w:val="28"/>
          <w:szCs w:val="28"/>
          <w:lang w:val="lv-LV"/>
        </w:rPr>
      </w:pPr>
    </w:p>
    <w:p w:rsidR="00A14BD9" w:rsidRPr="00A90A28" w:rsidRDefault="00A14BD9" w:rsidP="00532FDB">
      <w:pPr>
        <w:tabs>
          <w:tab w:val="left" w:pos="6840"/>
        </w:tabs>
        <w:spacing w:after="0" w:line="240" w:lineRule="auto"/>
        <w:ind w:firstLine="720"/>
        <w:rPr>
          <w:rFonts w:ascii="Times New Roman" w:hAnsi="Times New Roman" w:cs="Times New Roman"/>
          <w:sz w:val="28"/>
          <w:szCs w:val="28"/>
          <w:lang w:val="lv-LV"/>
        </w:rPr>
      </w:pPr>
    </w:p>
    <w:p w:rsidR="00A14BD9" w:rsidRDefault="00A14BD9" w:rsidP="00532FDB">
      <w:pPr>
        <w:tabs>
          <w:tab w:val="left" w:pos="6840"/>
        </w:tabs>
        <w:spacing w:after="0" w:line="240" w:lineRule="auto"/>
        <w:ind w:firstLine="720"/>
        <w:rPr>
          <w:rFonts w:ascii="Times New Roman" w:hAnsi="Times New Roman" w:cs="Times New Roman"/>
          <w:sz w:val="28"/>
          <w:szCs w:val="28"/>
          <w:lang w:val="lv-LV"/>
        </w:rPr>
      </w:pPr>
      <w:r w:rsidRPr="00A90A28">
        <w:rPr>
          <w:rFonts w:ascii="Times New Roman" w:hAnsi="Times New Roman" w:cs="Times New Roman"/>
          <w:sz w:val="28"/>
          <w:szCs w:val="28"/>
          <w:lang w:val="lv-LV"/>
        </w:rPr>
        <w:t>Vizē:</w:t>
      </w:r>
    </w:p>
    <w:p w:rsidR="00A14BD9" w:rsidRDefault="00A14BD9" w:rsidP="00C601AA">
      <w:pPr>
        <w:tabs>
          <w:tab w:val="left" w:pos="6840"/>
        </w:tabs>
        <w:spacing w:after="0" w:line="240" w:lineRule="auto"/>
        <w:ind w:firstLine="720"/>
        <w:rPr>
          <w:rFonts w:ascii="Times New Roman" w:hAnsi="Times New Roman"/>
          <w:sz w:val="28"/>
          <w:szCs w:val="28"/>
          <w:lang w:val="lv-LV"/>
        </w:rPr>
      </w:pPr>
      <w:r>
        <w:rPr>
          <w:rFonts w:ascii="Times New Roman" w:hAnsi="Times New Roman"/>
          <w:sz w:val="28"/>
          <w:szCs w:val="28"/>
          <w:lang w:val="lv-LV"/>
        </w:rPr>
        <w:t>Valsts kancelejas direktore</w:t>
      </w:r>
      <w:r w:rsidRPr="00C601AA">
        <w:rPr>
          <w:rFonts w:ascii="Times New Roman" w:hAnsi="Times New Roman"/>
          <w:sz w:val="28"/>
          <w:szCs w:val="28"/>
          <w:u w:val="single"/>
          <w:lang w:val="lv-LV"/>
        </w:rPr>
        <w:tab/>
      </w:r>
      <w:r>
        <w:rPr>
          <w:rFonts w:ascii="Times New Roman" w:hAnsi="Times New Roman"/>
          <w:sz w:val="28"/>
          <w:szCs w:val="28"/>
          <w:lang w:val="lv-LV"/>
        </w:rPr>
        <w:t>E.Dreimane</w:t>
      </w:r>
    </w:p>
    <w:p w:rsidR="00A14BD9" w:rsidRDefault="00A14BD9" w:rsidP="00532FDB">
      <w:pPr>
        <w:tabs>
          <w:tab w:val="left" w:pos="6840"/>
        </w:tabs>
        <w:spacing w:after="0" w:line="240" w:lineRule="auto"/>
        <w:ind w:firstLine="720"/>
        <w:rPr>
          <w:rFonts w:ascii="Times New Roman" w:hAnsi="Times New Roman" w:cs="Times New Roman"/>
          <w:sz w:val="28"/>
          <w:szCs w:val="28"/>
          <w:lang w:val="lv-LV"/>
        </w:rPr>
      </w:pPr>
    </w:p>
    <w:p w:rsidR="00A14BD9" w:rsidRDefault="00A14BD9" w:rsidP="00532FDB">
      <w:pPr>
        <w:tabs>
          <w:tab w:val="left" w:pos="6840"/>
        </w:tabs>
        <w:spacing w:after="0" w:line="240" w:lineRule="auto"/>
        <w:ind w:firstLine="720"/>
        <w:rPr>
          <w:rFonts w:ascii="Times New Roman" w:hAnsi="Times New Roman" w:cs="Times New Roman"/>
          <w:sz w:val="28"/>
          <w:szCs w:val="28"/>
          <w:lang w:val="lv-LV"/>
        </w:rPr>
      </w:pPr>
    </w:p>
    <w:p w:rsidR="00A14BD9" w:rsidRDefault="00A14BD9" w:rsidP="00532FDB">
      <w:pPr>
        <w:tabs>
          <w:tab w:val="left" w:pos="6840"/>
        </w:tabs>
        <w:spacing w:after="0" w:line="240" w:lineRule="auto"/>
        <w:ind w:firstLine="720"/>
        <w:rPr>
          <w:rFonts w:ascii="Times New Roman" w:hAnsi="Times New Roman" w:cs="Times New Roman"/>
          <w:sz w:val="28"/>
          <w:szCs w:val="28"/>
          <w:lang w:val="lv-LV"/>
        </w:rPr>
      </w:pPr>
    </w:p>
    <w:p w:rsidR="00A14BD9" w:rsidRPr="00A90A28" w:rsidRDefault="00A14BD9" w:rsidP="00532FDB">
      <w:pPr>
        <w:tabs>
          <w:tab w:val="left" w:pos="6840"/>
        </w:tabs>
        <w:spacing w:after="0" w:line="240" w:lineRule="auto"/>
        <w:ind w:firstLine="720"/>
        <w:rPr>
          <w:rFonts w:ascii="Times New Roman" w:hAnsi="Times New Roman" w:cs="Times New Roman"/>
          <w:sz w:val="28"/>
          <w:szCs w:val="28"/>
          <w:lang w:val="lv-LV"/>
        </w:rPr>
      </w:pPr>
    </w:p>
    <w:p w:rsidR="00A14BD9" w:rsidRPr="00A90A28" w:rsidRDefault="00A14BD9" w:rsidP="009D771D">
      <w:pPr>
        <w:pStyle w:val="BodyText"/>
        <w:spacing w:after="0"/>
        <w:rPr>
          <w:rFonts w:ascii="Times New Roman" w:hAnsi="Times New Roman" w:cs="Times New Roman"/>
        </w:rPr>
      </w:pPr>
    </w:p>
    <w:p w:rsidR="00A14BD9" w:rsidRPr="00A90A28" w:rsidRDefault="00A14BD9" w:rsidP="009D771D">
      <w:pPr>
        <w:spacing w:after="0" w:line="240" w:lineRule="auto"/>
        <w:ind w:left="720"/>
        <w:jc w:val="both"/>
        <w:rPr>
          <w:rFonts w:ascii="Times New Roman" w:hAnsi="Times New Roman" w:cs="Times New Roman"/>
          <w:sz w:val="20"/>
          <w:szCs w:val="20"/>
          <w:lang w:val="lv-LV"/>
        </w:rPr>
      </w:pPr>
      <w:r w:rsidRPr="00A90A28">
        <w:rPr>
          <w:rFonts w:ascii="Times New Roman" w:hAnsi="Times New Roman" w:cs="Times New Roman"/>
          <w:sz w:val="20"/>
          <w:szCs w:val="20"/>
          <w:lang w:val="lv-LV"/>
        </w:rPr>
        <w:t>27.12.2010.</w:t>
      </w:r>
    </w:p>
    <w:p w:rsidR="00A14BD9" w:rsidRPr="00A90A28" w:rsidRDefault="00A14BD9" w:rsidP="009D771D">
      <w:pPr>
        <w:spacing w:after="0" w:line="240" w:lineRule="auto"/>
        <w:ind w:left="720"/>
        <w:jc w:val="both"/>
        <w:rPr>
          <w:rFonts w:ascii="Times New Roman" w:hAnsi="Times New Roman" w:cs="Times New Roman"/>
          <w:sz w:val="20"/>
          <w:szCs w:val="20"/>
          <w:lang w:val="lv-LV"/>
        </w:rPr>
      </w:pPr>
      <w:r>
        <w:rPr>
          <w:rFonts w:ascii="Times New Roman" w:hAnsi="Times New Roman" w:cs="Times New Roman"/>
          <w:sz w:val="20"/>
          <w:szCs w:val="20"/>
          <w:lang w:val="lv-LV"/>
        </w:rPr>
        <w:t>425</w:t>
      </w:r>
    </w:p>
    <w:p w:rsidR="00A14BD9" w:rsidRPr="00A90A28" w:rsidRDefault="00A14BD9" w:rsidP="009D771D">
      <w:pPr>
        <w:spacing w:after="0" w:line="240" w:lineRule="auto"/>
        <w:ind w:left="720"/>
        <w:jc w:val="both"/>
        <w:rPr>
          <w:rFonts w:ascii="Times New Roman" w:hAnsi="Times New Roman" w:cs="Times New Roman"/>
          <w:sz w:val="20"/>
          <w:szCs w:val="20"/>
          <w:u w:val="single"/>
          <w:lang w:val="lv-LV"/>
        </w:rPr>
      </w:pPr>
      <w:r w:rsidRPr="00A90A28">
        <w:rPr>
          <w:rFonts w:ascii="Times New Roman" w:hAnsi="Times New Roman" w:cs="Times New Roman"/>
          <w:sz w:val="20"/>
          <w:szCs w:val="20"/>
          <w:lang w:val="lv-LV"/>
        </w:rPr>
        <w:t>Stūris 67082933</w:t>
      </w:r>
    </w:p>
    <w:p w:rsidR="00A14BD9" w:rsidRPr="00A90A28" w:rsidRDefault="00A14BD9" w:rsidP="009D771D">
      <w:pPr>
        <w:spacing w:after="0" w:line="240" w:lineRule="auto"/>
        <w:ind w:left="720"/>
        <w:jc w:val="both"/>
        <w:rPr>
          <w:rFonts w:ascii="Times New Roman" w:hAnsi="Times New Roman" w:cs="Times New Roman"/>
          <w:sz w:val="20"/>
          <w:szCs w:val="20"/>
          <w:lang w:val="lv-LV"/>
        </w:rPr>
      </w:pPr>
      <w:hyperlink r:id="rId7" w:history="1">
        <w:r w:rsidRPr="00A90A28">
          <w:rPr>
            <w:rFonts w:ascii="Times New Roman" w:hAnsi="Times New Roman" w:cs="Times New Roman"/>
            <w:sz w:val="20"/>
            <w:szCs w:val="20"/>
            <w:lang w:val="lv-LV"/>
          </w:rPr>
          <w:t>Valerijs.Sturis@mk.gov.lv</w:t>
        </w:r>
      </w:hyperlink>
    </w:p>
    <w:sectPr w:rsidR="00A14BD9" w:rsidRPr="00A90A28" w:rsidSect="00B91B7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D9" w:rsidRDefault="00A14BD9">
      <w:r>
        <w:separator/>
      </w:r>
    </w:p>
  </w:endnote>
  <w:endnote w:type="continuationSeparator" w:id="0">
    <w:p w:rsidR="00A14BD9" w:rsidRDefault="00A14B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D9" w:rsidRPr="00532FDB" w:rsidRDefault="00A14BD9" w:rsidP="00C601AA">
    <w:pPr>
      <w:pStyle w:val="BodyTextIndent"/>
      <w:tabs>
        <w:tab w:val="left" w:pos="709"/>
      </w:tabs>
      <w:rPr>
        <w:sz w:val="16"/>
        <w:szCs w:val="16"/>
      </w:rPr>
    </w:pPr>
    <w:fldSimple w:instr=" FILENAME  \* MERGEFORMAT ">
      <w:r w:rsidRPr="00A476A9">
        <w:rPr>
          <w:rFonts w:ascii="Times New Roman" w:hAnsi="Times New Roman" w:cs="Times New Roman"/>
          <w:noProof/>
          <w:sz w:val="16"/>
          <w:szCs w:val="16"/>
        </w:rPr>
        <w:t>MKanot_080211_VRP_projektam_2.docx</w:t>
      </w:r>
    </w:fldSimple>
    <w:r w:rsidRPr="00532FDB">
      <w:rPr>
        <w:sz w:val="16"/>
        <w:szCs w:val="16"/>
      </w:rPr>
      <w:t>(</w:t>
    </w:r>
    <w:r>
      <w:rPr>
        <w:sz w:val="16"/>
        <w:szCs w:val="16"/>
      </w:rPr>
      <w:t>7406</w:t>
    </w:r>
    <w:r w:rsidRPr="00532FDB">
      <w:rPr>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D9" w:rsidRPr="00532FDB" w:rsidRDefault="00A14BD9" w:rsidP="00F7414B">
    <w:pPr>
      <w:pStyle w:val="BodyTextIndent"/>
      <w:tabs>
        <w:tab w:val="left" w:pos="709"/>
      </w:tabs>
      <w:rPr>
        <w:sz w:val="16"/>
        <w:szCs w:val="16"/>
      </w:rPr>
    </w:pPr>
    <w:fldSimple w:instr=" FILENAME  \* MERGEFORMAT ">
      <w:r w:rsidRPr="00A476A9">
        <w:rPr>
          <w:rFonts w:ascii="Times New Roman" w:hAnsi="Times New Roman" w:cs="Times New Roman"/>
          <w:noProof/>
          <w:sz w:val="16"/>
          <w:szCs w:val="16"/>
        </w:rPr>
        <w:t>MKanot_080211_VRP_projektam_2.docx</w:t>
      </w:r>
    </w:fldSimple>
    <w:r w:rsidRPr="00532FDB">
      <w:rPr>
        <w:sz w:val="16"/>
        <w:szCs w:val="16"/>
      </w:rPr>
      <w:t>(</w:t>
    </w:r>
    <w:r>
      <w:rPr>
        <w:sz w:val="16"/>
        <w:szCs w:val="16"/>
      </w:rPr>
      <w:t>7406</w:t>
    </w:r>
    <w:r w:rsidRPr="00532FDB">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D9" w:rsidRDefault="00A14BD9">
      <w:r>
        <w:separator/>
      </w:r>
    </w:p>
  </w:footnote>
  <w:footnote w:type="continuationSeparator" w:id="0">
    <w:p w:rsidR="00A14BD9" w:rsidRDefault="00A14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D9" w:rsidRPr="009155EE" w:rsidRDefault="00A14BD9" w:rsidP="00FE0236">
    <w:pPr>
      <w:pStyle w:val="Header"/>
      <w:framePr w:wrap="auto" w:vAnchor="text" w:hAnchor="margin" w:xAlign="center" w:y="1"/>
      <w:rPr>
        <w:rStyle w:val="PageNumber"/>
        <w:rFonts w:ascii="Times New Roman" w:hAnsi="Times New Roman"/>
        <w:sz w:val="24"/>
        <w:szCs w:val="24"/>
      </w:rPr>
    </w:pPr>
    <w:r w:rsidRPr="009155EE">
      <w:rPr>
        <w:rStyle w:val="PageNumber"/>
        <w:rFonts w:ascii="Times New Roman" w:hAnsi="Times New Roman"/>
        <w:sz w:val="24"/>
        <w:szCs w:val="24"/>
      </w:rPr>
      <w:fldChar w:fldCharType="begin"/>
    </w:r>
    <w:r w:rsidRPr="009155EE">
      <w:rPr>
        <w:rStyle w:val="PageNumber"/>
        <w:rFonts w:ascii="Times New Roman" w:hAnsi="Times New Roman"/>
        <w:sz w:val="24"/>
        <w:szCs w:val="24"/>
      </w:rPr>
      <w:instrText xml:space="preserve">PAGE  </w:instrText>
    </w:r>
    <w:r w:rsidRPr="009155EE">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9155EE">
      <w:rPr>
        <w:rStyle w:val="PageNumber"/>
        <w:rFonts w:ascii="Times New Roman" w:hAnsi="Times New Roman"/>
        <w:sz w:val="24"/>
        <w:szCs w:val="24"/>
      </w:rPr>
      <w:fldChar w:fldCharType="end"/>
    </w:r>
  </w:p>
  <w:p w:rsidR="00A14BD9" w:rsidRDefault="00A14B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C25"/>
    <w:multiLevelType w:val="hybridMultilevel"/>
    <w:tmpl w:val="F7E4759E"/>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740D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6FB1670"/>
    <w:multiLevelType w:val="hybridMultilevel"/>
    <w:tmpl w:val="8354BF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5B2782B"/>
    <w:multiLevelType w:val="hybridMultilevel"/>
    <w:tmpl w:val="216C78D6"/>
    <w:lvl w:ilvl="0" w:tplc="227E7D3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28B"/>
    <w:rsid w:val="00003FC4"/>
    <w:rsid w:val="000049D6"/>
    <w:rsid w:val="00014C2F"/>
    <w:rsid w:val="0003652F"/>
    <w:rsid w:val="00052D96"/>
    <w:rsid w:val="000570B5"/>
    <w:rsid w:val="000A7360"/>
    <w:rsid w:val="000B35C3"/>
    <w:rsid w:val="000F21F7"/>
    <w:rsid w:val="0010335A"/>
    <w:rsid w:val="0013515D"/>
    <w:rsid w:val="00142028"/>
    <w:rsid w:val="00160061"/>
    <w:rsid w:val="00176EC9"/>
    <w:rsid w:val="0018314E"/>
    <w:rsid w:val="00195EB6"/>
    <w:rsid w:val="00197386"/>
    <w:rsid w:val="001B28DC"/>
    <w:rsid w:val="001C17FB"/>
    <w:rsid w:val="001C2A92"/>
    <w:rsid w:val="001F3D65"/>
    <w:rsid w:val="00221E97"/>
    <w:rsid w:val="00230722"/>
    <w:rsid w:val="00250F61"/>
    <w:rsid w:val="00272339"/>
    <w:rsid w:val="002778C5"/>
    <w:rsid w:val="002B317B"/>
    <w:rsid w:val="003041F2"/>
    <w:rsid w:val="0031093A"/>
    <w:rsid w:val="00322FA8"/>
    <w:rsid w:val="00333C5E"/>
    <w:rsid w:val="00346827"/>
    <w:rsid w:val="003620A3"/>
    <w:rsid w:val="00364903"/>
    <w:rsid w:val="003859A1"/>
    <w:rsid w:val="003C2EB9"/>
    <w:rsid w:val="003C61EE"/>
    <w:rsid w:val="003E6997"/>
    <w:rsid w:val="00431CA8"/>
    <w:rsid w:val="00437E1A"/>
    <w:rsid w:val="00460C41"/>
    <w:rsid w:val="0046438E"/>
    <w:rsid w:val="00497684"/>
    <w:rsid w:val="004B25F0"/>
    <w:rsid w:val="004E2B4D"/>
    <w:rsid w:val="004E3D00"/>
    <w:rsid w:val="004E4F59"/>
    <w:rsid w:val="004F51FF"/>
    <w:rsid w:val="004F574E"/>
    <w:rsid w:val="0052467D"/>
    <w:rsid w:val="005268F4"/>
    <w:rsid w:val="00527144"/>
    <w:rsid w:val="00532FDB"/>
    <w:rsid w:val="00537AD0"/>
    <w:rsid w:val="00551DE3"/>
    <w:rsid w:val="00560616"/>
    <w:rsid w:val="00577562"/>
    <w:rsid w:val="005D4A3F"/>
    <w:rsid w:val="005F1D85"/>
    <w:rsid w:val="005F7F36"/>
    <w:rsid w:val="0060071C"/>
    <w:rsid w:val="00606DE0"/>
    <w:rsid w:val="006221A2"/>
    <w:rsid w:val="00626BAC"/>
    <w:rsid w:val="00632D15"/>
    <w:rsid w:val="00682A7D"/>
    <w:rsid w:val="006916C2"/>
    <w:rsid w:val="006A5C0D"/>
    <w:rsid w:val="006A6989"/>
    <w:rsid w:val="006D78A4"/>
    <w:rsid w:val="006E599A"/>
    <w:rsid w:val="007106F1"/>
    <w:rsid w:val="00712CD0"/>
    <w:rsid w:val="0075692F"/>
    <w:rsid w:val="00761D98"/>
    <w:rsid w:val="0079492B"/>
    <w:rsid w:val="00802E35"/>
    <w:rsid w:val="00810E86"/>
    <w:rsid w:val="00815D2D"/>
    <w:rsid w:val="0083782D"/>
    <w:rsid w:val="00841EE3"/>
    <w:rsid w:val="00860B5D"/>
    <w:rsid w:val="00861630"/>
    <w:rsid w:val="00874947"/>
    <w:rsid w:val="00875F3D"/>
    <w:rsid w:val="008904F7"/>
    <w:rsid w:val="00896FAD"/>
    <w:rsid w:val="008A3985"/>
    <w:rsid w:val="008A61F7"/>
    <w:rsid w:val="008B0D64"/>
    <w:rsid w:val="008D0752"/>
    <w:rsid w:val="008D3D56"/>
    <w:rsid w:val="008E5CBC"/>
    <w:rsid w:val="008F5F65"/>
    <w:rsid w:val="00901FF0"/>
    <w:rsid w:val="00904023"/>
    <w:rsid w:val="009103C5"/>
    <w:rsid w:val="009155EE"/>
    <w:rsid w:val="0093279F"/>
    <w:rsid w:val="00936861"/>
    <w:rsid w:val="0096028B"/>
    <w:rsid w:val="00966D35"/>
    <w:rsid w:val="00987DC6"/>
    <w:rsid w:val="009906B0"/>
    <w:rsid w:val="009A126A"/>
    <w:rsid w:val="009A1D83"/>
    <w:rsid w:val="009D771D"/>
    <w:rsid w:val="009E5A45"/>
    <w:rsid w:val="00A14BD9"/>
    <w:rsid w:val="00A206C9"/>
    <w:rsid w:val="00A32977"/>
    <w:rsid w:val="00A476A9"/>
    <w:rsid w:val="00A50D07"/>
    <w:rsid w:val="00A52AC0"/>
    <w:rsid w:val="00A54BDE"/>
    <w:rsid w:val="00A72E04"/>
    <w:rsid w:val="00A90A28"/>
    <w:rsid w:val="00A9600E"/>
    <w:rsid w:val="00AB1D16"/>
    <w:rsid w:val="00AB7973"/>
    <w:rsid w:val="00AC7DC6"/>
    <w:rsid w:val="00AF02FB"/>
    <w:rsid w:val="00B01943"/>
    <w:rsid w:val="00B0749A"/>
    <w:rsid w:val="00B265AD"/>
    <w:rsid w:val="00B33A42"/>
    <w:rsid w:val="00B37918"/>
    <w:rsid w:val="00B40277"/>
    <w:rsid w:val="00B45615"/>
    <w:rsid w:val="00B57BBA"/>
    <w:rsid w:val="00B67811"/>
    <w:rsid w:val="00B91B7F"/>
    <w:rsid w:val="00BA192A"/>
    <w:rsid w:val="00BB22C5"/>
    <w:rsid w:val="00BB25F7"/>
    <w:rsid w:val="00BB54F2"/>
    <w:rsid w:val="00BD0BB8"/>
    <w:rsid w:val="00BD614A"/>
    <w:rsid w:val="00BE269B"/>
    <w:rsid w:val="00C15938"/>
    <w:rsid w:val="00C601AA"/>
    <w:rsid w:val="00C61014"/>
    <w:rsid w:val="00C66915"/>
    <w:rsid w:val="00CA2DCB"/>
    <w:rsid w:val="00CB0079"/>
    <w:rsid w:val="00CC3C30"/>
    <w:rsid w:val="00CD39A9"/>
    <w:rsid w:val="00CE0A88"/>
    <w:rsid w:val="00CE28F3"/>
    <w:rsid w:val="00CF7C6C"/>
    <w:rsid w:val="00D00812"/>
    <w:rsid w:val="00D02CD1"/>
    <w:rsid w:val="00D10BFB"/>
    <w:rsid w:val="00D17F96"/>
    <w:rsid w:val="00D43A0F"/>
    <w:rsid w:val="00D81685"/>
    <w:rsid w:val="00D951B0"/>
    <w:rsid w:val="00D96E18"/>
    <w:rsid w:val="00DA01D5"/>
    <w:rsid w:val="00DA7BD4"/>
    <w:rsid w:val="00DC5AEB"/>
    <w:rsid w:val="00DC7B7C"/>
    <w:rsid w:val="00DE5605"/>
    <w:rsid w:val="00E03DBD"/>
    <w:rsid w:val="00E05045"/>
    <w:rsid w:val="00E34C37"/>
    <w:rsid w:val="00E47BDD"/>
    <w:rsid w:val="00E5178E"/>
    <w:rsid w:val="00E52EE1"/>
    <w:rsid w:val="00E848E9"/>
    <w:rsid w:val="00E854E8"/>
    <w:rsid w:val="00EA362A"/>
    <w:rsid w:val="00EE407B"/>
    <w:rsid w:val="00F318C0"/>
    <w:rsid w:val="00F33954"/>
    <w:rsid w:val="00F61186"/>
    <w:rsid w:val="00F7414B"/>
    <w:rsid w:val="00FC423C"/>
    <w:rsid w:val="00FC7712"/>
    <w:rsid w:val="00FE023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8B"/>
    <w:pPr>
      <w:spacing w:after="200" w:line="276" w:lineRule="auto"/>
    </w:pPr>
    <w:rPr>
      <w:rFonts w:ascii="Calibri" w:hAnsi="Calibri"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028B"/>
    <w:pPr>
      <w:spacing w:before="100" w:beforeAutospacing="1" w:after="100" w:afterAutospacing="1" w:line="240" w:lineRule="auto"/>
    </w:pPr>
    <w:rPr>
      <w:sz w:val="24"/>
      <w:szCs w:val="24"/>
      <w:lang w:val="lv-LV" w:eastAsia="lv-LV"/>
    </w:rPr>
  </w:style>
  <w:style w:type="paragraph" w:styleId="BodyTextIndent">
    <w:name w:val="Body Text Indent"/>
    <w:basedOn w:val="Normal"/>
    <w:link w:val="BodyTextIndentChar"/>
    <w:uiPriority w:val="99"/>
    <w:rsid w:val="0096028B"/>
    <w:pPr>
      <w:spacing w:after="0" w:line="240" w:lineRule="auto"/>
      <w:jc w:val="both"/>
    </w:pPr>
    <w:rPr>
      <w:sz w:val="24"/>
      <w:szCs w:val="24"/>
      <w:lang w:val="lv-LV" w:eastAsia="lv-LV"/>
    </w:rPr>
  </w:style>
  <w:style w:type="character" w:customStyle="1" w:styleId="BodyTextIndentChar">
    <w:name w:val="Body Text Indent Char"/>
    <w:basedOn w:val="DefaultParagraphFont"/>
    <w:link w:val="BodyTextIndent"/>
    <w:uiPriority w:val="99"/>
    <w:semiHidden/>
    <w:locked/>
    <w:rsid w:val="0060071C"/>
    <w:rPr>
      <w:rFonts w:ascii="Calibri" w:hAnsi="Calibri" w:cs="Calibri"/>
      <w:lang w:val="en-US" w:eastAsia="en-US"/>
    </w:rPr>
  </w:style>
  <w:style w:type="paragraph" w:customStyle="1" w:styleId="RakstzCharCharRakstzCharCharRakstz">
    <w:name w:val="Rakstz. Char Char Rakstz. Char Char Rakstz."/>
    <w:basedOn w:val="Normal"/>
    <w:uiPriority w:val="99"/>
    <w:rsid w:val="0096028B"/>
    <w:pPr>
      <w:spacing w:after="160" w:line="240" w:lineRule="exact"/>
    </w:pPr>
    <w:rPr>
      <w:rFonts w:ascii="Tahoma" w:hAnsi="Tahoma" w:cs="Tahoma"/>
      <w:sz w:val="20"/>
      <w:szCs w:val="20"/>
      <w:lang w:val="lv-LV"/>
    </w:rPr>
  </w:style>
  <w:style w:type="paragraph" w:styleId="BodyText">
    <w:name w:val="Body Text"/>
    <w:basedOn w:val="Normal"/>
    <w:link w:val="BodyTextChar"/>
    <w:uiPriority w:val="99"/>
    <w:rsid w:val="0096028B"/>
    <w:pPr>
      <w:spacing w:after="120" w:line="240" w:lineRule="auto"/>
    </w:pPr>
    <w:rPr>
      <w:sz w:val="20"/>
      <w:szCs w:val="20"/>
      <w:lang w:val="lv-LV" w:eastAsia="lv-LV"/>
    </w:rPr>
  </w:style>
  <w:style w:type="character" w:customStyle="1" w:styleId="BodyTextChar">
    <w:name w:val="Body Text Char"/>
    <w:basedOn w:val="DefaultParagraphFont"/>
    <w:link w:val="BodyText"/>
    <w:uiPriority w:val="99"/>
    <w:semiHidden/>
    <w:locked/>
    <w:rsid w:val="0060071C"/>
    <w:rPr>
      <w:rFonts w:ascii="Calibri" w:hAnsi="Calibri" w:cs="Calibri"/>
      <w:lang w:val="en-US" w:eastAsia="en-US"/>
    </w:rPr>
  </w:style>
  <w:style w:type="paragraph" w:styleId="BodyText2">
    <w:name w:val="Body Text 2"/>
    <w:basedOn w:val="Normal"/>
    <w:link w:val="BodyText2Char"/>
    <w:uiPriority w:val="99"/>
    <w:rsid w:val="0096028B"/>
    <w:pPr>
      <w:spacing w:after="120" w:line="480" w:lineRule="auto"/>
    </w:pPr>
  </w:style>
  <w:style w:type="character" w:customStyle="1" w:styleId="BodyText2Char">
    <w:name w:val="Body Text 2 Char"/>
    <w:basedOn w:val="DefaultParagraphFont"/>
    <w:link w:val="BodyText2"/>
    <w:uiPriority w:val="99"/>
    <w:semiHidden/>
    <w:locked/>
    <w:rsid w:val="0060071C"/>
    <w:rPr>
      <w:rFonts w:ascii="Calibri" w:hAnsi="Calibri" w:cs="Calibri"/>
      <w:lang w:val="en-US" w:eastAsia="en-US"/>
    </w:rPr>
  </w:style>
  <w:style w:type="paragraph" w:styleId="Header">
    <w:name w:val="header"/>
    <w:basedOn w:val="Normal"/>
    <w:link w:val="HeaderChar"/>
    <w:uiPriority w:val="99"/>
    <w:rsid w:val="00052D96"/>
    <w:pPr>
      <w:tabs>
        <w:tab w:val="center" w:pos="4153"/>
        <w:tab w:val="right" w:pos="8306"/>
      </w:tabs>
      <w:spacing w:after="0" w:line="240" w:lineRule="auto"/>
    </w:pPr>
    <w:rPr>
      <w:sz w:val="20"/>
      <w:szCs w:val="20"/>
      <w:lang w:val="lv-LV" w:eastAsia="lv-LV"/>
    </w:rPr>
  </w:style>
  <w:style w:type="character" w:customStyle="1" w:styleId="HeaderChar">
    <w:name w:val="Header Char"/>
    <w:basedOn w:val="DefaultParagraphFont"/>
    <w:link w:val="Header"/>
    <w:uiPriority w:val="99"/>
    <w:semiHidden/>
    <w:locked/>
    <w:rsid w:val="0060071C"/>
    <w:rPr>
      <w:rFonts w:ascii="Calibri" w:hAnsi="Calibri" w:cs="Calibri"/>
      <w:lang w:val="en-US" w:eastAsia="en-US"/>
    </w:rPr>
  </w:style>
  <w:style w:type="character" w:styleId="Hyperlink">
    <w:name w:val="Hyperlink"/>
    <w:basedOn w:val="DefaultParagraphFont"/>
    <w:uiPriority w:val="99"/>
    <w:rsid w:val="00052D96"/>
    <w:rPr>
      <w:rFonts w:cs="Times New Roman"/>
      <w:color w:val="0000FF"/>
      <w:u w:val="single"/>
    </w:rPr>
  </w:style>
  <w:style w:type="paragraph" w:styleId="Footer">
    <w:name w:val="footer"/>
    <w:basedOn w:val="Normal"/>
    <w:link w:val="FooterChar"/>
    <w:uiPriority w:val="99"/>
    <w:rsid w:val="00052D96"/>
    <w:pPr>
      <w:tabs>
        <w:tab w:val="center" w:pos="4153"/>
        <w:tab w:val="right" w:pos="8306"/>
      </w:tabs>
    </w:pPr>
  </w:style>
  <w:style w:type="character" w:customStyle="1" w:styleId="FooterChar">
    <w:name w:val="Footer Char"/>
    <w:basedOn w:val="DefaultParagraphFont"/>
    <w:link w:val="Footer"/>
    <w:uiPriority w:val="99"/>
    <w:locked/>
    <w:rsid w:val="00052D96"/>
    <w:rPr>
      <w:rFonts w:ascii="Calibri" w:hAnsi="Calibri" w:cs="Calibri"/>
      <w:sz w:val="22"/>
      <w:szCs w:val="22"/>
      <w:lang w:val="en-US" w:eastAsia="en-US"/>
    </w:rPr>
  </w:style>
  <w:style w:type="character" w:styleId="PageNumber">
    <w:name w:val="page number"/>
    <w:basedOn w:val="DefaultParagraphFont"/>
    <w:uiPriority w:val="99"/>
    <w:rsid w:val="0079492B"/>
    <w:rPr>
      <w:rFonts w:cs="Times New Roman"/>
    </w:rPr>
  </w:style>
  <w:style w:type="paragraph" w:customStyle="1" w:styleId="naisf">
    <w:name w:val="naisf"/>
    <w:basedOn w:val="Normal"/>
    <w:uiPriority w:val="99"/>
    <w:rsid w:val="004B25F0"/>
    <w:pPr>
      <w:spacing w:before="75" w:after="75" w:line="240" w:lineRule="auto"/>
      <w:ind w:firstLine="375"/>
      <w:jc w:val="both"/>
    </w:pPr>
    <w:rPr>
      <w:sz w:val="24"/>
      <w:szCs w:val="24"/>
      <w:lang w:val="lv-LV" w:eastAsia="lv-LV"/>
    </w:rPr>
  </w:style>
  <w:style w:type="paragraph" w:styleId="BalloonText">
    <w:name w:val="Balloon Text"/>
    <w:basedOn w:val="Normal"/>
    <w:link w:val="BalloonTextChar"/>
    <w:uiPriority w:val="99"/>
    <w:semiHidden/>
    <w:rsid w:val="00560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71C"/>
    <w:rPr>
      <w:rFonts w:cs="Times New Roman"/>
      <w:sz w:val="2"/>
      <w:szCs w:val="2"/>
      <w:lang w:val="en-US" w:eastAsia="en-US"/>
    </w:rPr>
  </w:style>
  <w:style w:type="paragraph" w:customStyle="1" w:styleId="naisvisr">
    <w:name w:val="naisvisr"/>
    <w:basedOn w:val="Normal"/>
    <w:uiPriority w:val="99"/>
    <w:rsid w:val="00CC3C30"/>
    <w:pPr>
      <w:spacing w:before="150" w:after="150" w:line="240" w:lineRule="auto"/>
      <w:jc w:val="center"/>
    </w:pPr>
    <w:rPr>
      <w:b/>
      <w:bCs/>
      <w:sz w:val="28"/>
      <w:szCs w:val="28"/>
      <w:lang w:val="lv-LV" w:eastAsia="lv-LV"/>
    </w:rPr>
  </w:style>
  <w:style w:type="character" w:styleId="Strong">
    <w:name w:val="Strong"/>
    <w:basedOn w:val="DefaultParagraphFont"/>
    <w:uiPriority w:val="99"/>
    <w:qFormat/>
    <w:rsid w:val="00437E1A"/>
    <w:rPr>
      <w:rFonts w:cs="Times New Roman"/>
      <w:b/>
      <w:bCs/>
    </w:rPr>
  </w:style>
  <w:style w:type="paragraph" w:customStyle="1" w:styleId="RakstzCharCharRakstzCharCharRakstz1">
    <w:name w:val="Rakstz. Char Char Rakstz. Char Char Rakstz.1"/>
    <w:basedOn w:val="Normal"/>
    <w:uiPriority w:val="99"/>
    <w:rsid w:val="00532FDB"/>
    <w:pPr>
      <w:spacing w:after="160" w:line="240" w:lineRule="exact"/>
    </w:pPr>
    <w:rPr>
      <w:rFonts w:ascii="Tahoma" w:hAnsi="Tahoma" w:cs="Tahoma"/>
      <w:sz w:val="20"/>
      <w:szCs w:val="20"/>
    </w:rPr>
  </w:style>
  <w:style w:type="character" w:customStyle="1" w:styleId="spelle">
    <w:name w:val="spelle"/>
    <w:basedOn w:val="DefaultParagraphFont"/>
    <w:uiPriority w:val="99"/>
    <w:rsid w:val="00A90A28"/>
    <w:rPr>
      <w:rFonts w:cs="Times New Roman"/>
    </w:rPr>
  </w:style>
  <w:style w:type="paragraph" w:customStyle="1" w:styleId="RakstzCharCharRakstzCharCharRakstz2">
    <w:name w:val="Rakstz. Char Char Rakstz. Char Char Rakstz.2"/>
    <w:basedOn w:val="Normal"/>
    <w:uiPriority w:val="99"/>
    <w:rsid w:val="00EA362A"/>
    <w:pPr>
      <w:spacing w:after="160" w:line="240" w:lineRule="exact"/>
    </w:pPr>
    <w:rPr>
      <w:rFonts w:ascii="Tahoma" w:hAnsi="Tahoma" w:cs="Times New Roman"/>
      <w:sz w:val="20"/>
      <w:szCs w:val="20"/>
    </w:rPr>
  </w:style>
</w:styles>
</file>

<file path=word/webSettings.xml><?xml version="1.0" encoding="utf-8"?>
<w:webSettings xmlns:r="http://schemas.openxmlformats.org/officeDocument/2006/relationships" xmlns:w="http://schemas.openxmlformats.org/wordprocessingml/2006/main">
  <w:divs>
    <w:div w:id="705525827">
      <w:marLeft w:val="0"/>
      <w:marRight w:val="0"/>
      <w:marTop w:val="0"/>
      <w:marBottom w:val="0"/>
      <w:divBdr>
        <w:top w:val="none" w:sz="0" w:space="0" w:color="auto"/>
        <w:left w:val="none" w:sz="0" w:space="0" w:color="auto"/>
        <w:bottom w:val="none" w:sz="0" w:space="0" w:color="auto"/>
        <w:right w:val="none" w:sz="0" w:space="0" w:color="auto"/>
      </w:divBdr>
    </w:div>
    <w:div w:id="705525828">
      <w:marLeft w:val="0"/>
      <w:marRight w:val="0"/>
      <w:marTop w:val="0"/>
      <w:marBottom w:val="0"/>
      <w:divBdr>
        <w:top w:val="none" w:sz="0" w:space="0" w:color="auto"/>
        <w:left w:val="none" w:sz="0" w:space="0" w:color="auto"/>
        <w:bottom w:val="none" w:sz="0" w:space="0" w:color="auto"/>
        <w:right w:val="none" w:sz="0" w:space="0" w:color="auto"/>
      </w:divBdr>
    </w:div>
    <w:div w:id="705525829">
      <w:marLeft w:val="0"/>
      <w:marRight w:val="0"/>
      <w:marTop w:val="0"/>
      <w:marBottom w:val="0"/>
      <w:divBdr>
        <w:top w:val="none" w:sz="0" w:space="0" w:color="auto"/>
        <w:left w:val="none" w:sz="0" w:space="0" w:color="auto"/>
        <w:bottom w:val="none" w:sz="0" w:space="0" w:color="auto"/>
        <w:right w:val="none" w:sz="0" w:space="0" w:color="auto"/>
      </w:divBdr>
    </w:div>
    <w:div w:id="705525830">
      <w:marLeft w:val="0"/>
      <w:marRight w:val="0"/>
      <w:marTop w:val="0"/>
      <w:marBottom w:val="0"/>
      <w:divBdr>
        <w:top w:val="none" w:sz="0" w:space="0" w:color="auto"/>
        <w:left w:val="none" w:sz="0" w:space="0" w:color="auto"/>
        <w:bottom w:val="none" w:sz="0" w:space="0" w:color="auto"/>
        <w:right w:val="none" w:sz="0" w:space="0" w:color="auto"/>
      </w:divBdr>
    </w:div>
    <w:div w:id="705525831">
      <w:marLeft w:val="0"/>
      <w:marRight w:val="0"/>
      <w:marTop w:val="0"/>
      <w:marBottom w:val="0"/>
      <w:divBdr>
        <w:top w:val="none" w:sz="0" w:space="0" w:color="auto"/>
        <w:left w:val="none" w:sz="0" w:space="0" w:color="auto"/>
        <w:bottom w:val="none" w:sz="0" w:space="0" w:color="auto"/>
        <w:right w:val="none" w:sz="0" w:space="0" w:color="auto"/>
      </w:divBdr>
    </w:div>
    <w:div w:id="705525832">
      <w:marLeft w:val="0"/>
      <w:marRight w:val="0"/>
      <w:marTop w:val="0"/>
      <w:marBottom w:val="0"/>
      <w:divBdr>
        <w:top w:val="none" w:sz="0" w:space="0" w:color="auto"/>
        <w:left w:val="none" w:sz="0" w:space="0" w:color="auto"/>
        <w:bottom w:val="none" w:sz="0" w:space="0" w:color="auto"/>
        <w:right w:val="none" w:sz="0" w:space="0" w:color="auto"/>
      </w:divBdr>
    </w:div>
    <w:div w:id="705525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erijs.Sturis@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Pages>
  <Words>436</Words>
  <Characters>3003</Characters>
  <Application>Microsoft Office Outlook</Application>
  <DocSecurity>0</DocSecurity>
  <Lines>0</Lines>
  <Paragraphs>0</Paragraphs>
  <ScaleCrop>false</ScaleCrop>
  <Company>VAlsts kanceleja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“Grozījumi Ministru kabineta 2009.gada 3.marta rīkojumā Nr.147</dc:subject>
  <dc:creator>Valērijs Stūris</dc:creator>
  <cp:keywords/>
  <dc:description/>
  <cp:lastModifiedBy>Sandra Liniņa</cp:lastModifiedBy>
  <cp:revision>13</cp:revision>
  <cp:lastPrinted>2011-02-11T11:17:00Z</cp:lastPrinted>
  <dcterms:created xsi:type="dcterms:W3CDTF">2011-01-31T11:28:00Z</dcterms:created>
  <dcterms:modified xsi:type="dcterms:W3CDTF">2011-02-11T11:18:00Z</dcterms:modified>
</cp:coreProperties>
</file>