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27" w:rsidRPr="00BF3C18" w:rsidRDefault="002F1627" w:rsidP="00BF3C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BF3C18">
        <w:rPr>
          <w:rFonts w:ascii="Times New Roman" w:hAnsi="Times New Roman"/>
          <w:sz w:val="28"/>
          <w:szCs w:val="28"/>
          <w:lang w:val="lv-LV" w:eastAsia="lv-LV"/>
        </w:rPr>
        <w:t>8.pielikums</w:t>
      </w:r>
    </w:p>
    <w:p w:rsidR="002F1627" w:rsidRPr="00BF3C18" w:rsidRDefault="002F1627" w:rsidP="00BF3C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BF3C18">
        <w:rPr>
          <w:rFonts w:ascii="Times New Roman" w:hAnsi="Times New Roman"/>
          <w:sz w:val="28"/>
          <w:szCs w:val="28"/>
          <w:lang w:val="lv-LV" w:eastAsia="lv-LV"/>
        </w:rPr>
        <w:t>Ministru kabineta</w:t>
      </w:r>
    </w:p>
    <w:p w:rsidR="002F1627" w:rsidRPr="00BF3C18" w:rsidRDefault="002F1627" w:rsidP="00BF3C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BF3C18">
        <w:rPr>
          <w:rFonts w:ascii="Times New Roman" w:hAnsi="Times New Roman"/>
          <w:sz w:val="28"/>
          <w:szCs w:val="28"/>
          <w:lang w:val="lv-LV" w:eastAsia="lv-LV"/>
        </w:rPr>
        <w:t xml:space="preserve">2011.gada </w:t>
      </w:r>
      <w:r>
        <w:rPr>
          <w:rFonts w:ascii="Times New Roman" w:hAnsi="Times New Roman"/>
          <w:sz w:val="28"/>
          <w:szCs w:val="28"/>
          <w:lang w:val="lv-LV" w:eastAsia="lv-LV"/>
        </w:rPr>
        <w:t> 23. augusta                    </w:t>
      </w:r>
    </w:p>
    <w:p w:rsidR="002F1627" w:rsidRPr="00BF3C18" w:rsidRDefault="002F1627" w:rsidP="00BF3C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BF3C18">
        <w:rPr>
          <w:rFonts w:ascii="Times New Roman" w:hAnsi="Times New Roman"/>
          <w:sz w:val="28"/>
          <w:szCs w:val="28"/>
          <w:lang w:val="lv-LV" w:eastAsia="lv-LV"/>
        </w:rPr>
        <w:t>instrukcijai Nr.</w:t>
      </w:r>
      <w:r>
        <w:rPr>
          <w:rFonts w:ascii="Times New Roman" w:hAnsi="Times New Roman"/>
          <w:sz w:val="28"/>
          <w:szCs w:val="28"/>
          <w:lang w:val="lv-LV" w:eastAsia="lv-LV"/>
        </w:rPr>
        <w:t> 8     </w:t>
      </w:r>
    </w:p>
    <w:p w:rsidR="002F1627" w:rsidRPr="00E6712E" w:rsidRDefault="002F1627" w:rsidP="00BF3C18">
      <w:pPr>
        <w:spacing w:after="0" w:line="240" w:lineRule="auto"/>
        <w:rPr>
          <w:rFonts w:ascii="Times New Roman" w:hAnsi="Times New Roman"/>
          <w:szCs w:val="24"/>
          <w:lang w:val="lv-LV" w:eastAsia="lv-LV"/>
        </w:rPr>
      </w:pPr>
      <w:r w:rsidRPr="00E6712E">
        <w:rPr>
          <w:rFonts w:ascii="Times New Roman" w:hAnsi="Times New Roman"/>
          <w:szCs w:val="24"/>
          <w:lang w:val="lv-LV" w:eastAsia="lv-LV"/>
        </w:rPr>
        <w:t>_________</w:t>
      </w:r>
      <w:r>
        <w:rPr>
          <w:rFonts w:ascii="Times New Roman" w:hAnsi="Times New Roman"/>
          <w:szCs w:val="24"/>
          <w:lang w:val="lv-LV" w:eastAsia="lv-LV"/>
        </w:rPr>
        <w:t>__________________________</w:t>
      </w:r>
    </w:p>
    <w:p w:rsidR="002F1627" w:rsidRPr="00E6712E" w:rsidRDefault="002F1627" w:rsidP="00BF3C18">
      <w:pPr>
        <w:spacing w:after="0" w:line="240" w:lineRule="auto"/>
        <w:rPr>
          <w:rFonts w:ascii="Times New Roman" w:hAnsi="Times New Roman"/>
          <w:szCs w:val="24"/>
          <w:lang w:val="lv-LV" w:eastAsia="lv-LV"/>
        </w:rPr>
      </w:pPr>
      <w:r w:rsidRPr="00E6712E">
        <w:rPr>
          <w:rFonts w:ascii="Times New Roman" w:hAnsi="Times New Roman"/>
          <w:szCs w:val="24"/>
          <w:lang w:val="lv-LV" w:eastAsia="lv-LV"/>
        </w:rPr>
        <w:t>(ministrijas, centrālās iestādes nosaukums)</w:t>
      </w:r>
    </w:p>
    <w:p w:rsidR="002F1627" w:rsidRDefault="002F1627" w:rsidP="00BF3C1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lv-LV"/>
        </w:rPr>
      </w:pPr>
    </w:p>
    <w:p w:rsidR="002F1627" w:rsidRPr="00BF3C18" w:rsidRDefault="002F1627" w:rsidP="00BF3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F3C18">
        <w:rPr>
          <w:rFonts w:ascii="Times New Roman" w:hAnsi="Times New Roman"/>
          <w:b/>
          <w:sz w:val="28"/>
          <w:szCs w:val="28"/>
          <w:lang w:val="lv-LV"/>
        </w:rPr>
        <w:t>Darbības rezultātu un to rezultatīvo rādītāju izpilde 20__.gadā*</w:t>
      </w:r>
    </w:p>
    <w:p w:rsidR="002F1627" w:rsidRPr="009B6817" w:rsidRDefault="002F1627" w:rsidP="00BF3C18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lv-LV"/>
        </w:rPr>
      </w:pPr>
    </w:p>
    <w:tbl>
      <w:tblPr>
        <w:tblW w:w="14478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2"/>
        <w:gridCol w:w="1999"/>
        <w:gridCol w:w="2410"/>
        <w:gridCol w:w="1559"/>
        <w:gridCol w:w="1843"/>
        <w:gridCol w:w="1984"/>
        <w:gridCol w:w="2311"/>
      </w:tblGrid>
      <w:tr w:rsidR="002F1627" w:rsidRPr="0039051D" w:rsidTr="00120CC2">
        <w:trPr>
          <w:trHeight w:val="815"/>
          <w:jc w:val="center"/>
        </w:trPr>
        <w:tc>
          <w:tcPr>
            <w:tcW w:w="2372" w:type="dxa"/>
            <w:vAlign w:val="center"/>
          </w:tcPr>
          <w:p w:rsidR="002F1627" w:rsidRPr="00094AFC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Programmu, ap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akšprogrammu kods un nosaukums</w:t>
            </w:r>
          </w:p>
        </w:tc>
        <w:tc>
          <w:tcPr>
            <w:tcW w:w="1999" w:type="dxa"/>
            <w:vAlign w:val="center"/>
          </w:tcPr>
          <w:p w:rsidR="002F1627" w:rsidRPr="00094AFC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Darbības rezultāts</w:t>
            </w:r>
          </w:p>
        </w:tc>
        <w:tc>
          <w:tcPr>
            <w:tcW w:w="2410" w:type="dxa"/>
            <w:vAlign w:val="center"/>
          </w:tcPr>
          <w:p w:rsidR="002F1627" w:rsidRPr="00094AFC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</w:t>
            </w:r>
          </w:p>
        </w:tc>
        <w:tc>
          <w:tcPr>
            <w:tcW w:w="1559" w:type="dxa"/>
            <w:vAlign w:val="center"/>
          </w:tcPr>
          <w:p w:rsidR="002F1627" w:rsidRPr="00094AFC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Rezultatīvā rādītāja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pārskata perioda </w:t>
            </w: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plāns</w:t>
            </w:r>
          </w:p>
        </w:tc>
        <w:tc>
          <w:tcPr>
            <w:tcW w:w="1843" w:type="dxa"/>
            <w:vAlign w:val="center"/>
          </w:tcPr>
          <w:p w:rsidR="002F1627" w:rsidRPr="00094AFC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Rezultatīvā rādītāja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pārskata perioda </w:t>
            </w: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izpilde</w:t>
            </w:r>
          </w:p>
        </w:tc>
        <w:tc>
          <w:tcPr>
            <w:tcW w:w="1984" w:type="dxa"/>
          </w:tcPr>
          <w:p w:rsidR="002F1627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CD5F40"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 izpildes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</w:t>
            </w:r>
            <w:r w:rsidRPr="00CD5F40">
              <w:rPr>
                <w:rFonts w:ascii="Times New Roman" w:hAnsi="Times New Roman"/>
                <w:sz w:val="20"/>
                <w:szCs w:val="24"/>
                <w:lang w:val="lv-LV" w:eastAsia="lv-LV"/>
              </w:rPr>
              <w:t>un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</w:t>
            </w:r>
            <w:r w:rsidRPr="00CD5F40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plāna</w:t>
            </w:r>
            <w:r w:rsidRPr="00CD5F40" w:rsidDel="002615E3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</w:t>
            </w:r>
            <w:r w:rsidRPr="00CD5F40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starpība </w:t>
            </w:r>
          </w:p>
          <w:p w:rsidR="002F1627" w:rsidRPr="00C7126C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CD5F40">
              <w:rPr>
                <w:rFonts w:ascii="Times New Roman" w:hAnsi="Times New Roman"/>
                <w:sz w:val="20"/>
                <w:szCs w:val="24"/>
                <w:lang w:val="lv-LV" w:eastAsia="lv-LV"/>
              </w:rPr>
              <w:t>(absolūtā izteiksmē)</w:t>
            </w:r>
          </w:p>
        </w:tc>
        <w:tc>
          <w:tcPr>
            <w:tcW w:w="2311" w:type="dxa"/>
            <w:vAlign w:val="center"/>
          </w:tcPr>
          <w:p w:rsidR="002F1627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izpild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es novirze no pārskata perioda plāna</w:t>
            </w:r>
          </w:p>
          <w:p w:rsidR="002F1627" w:rsidRPr="00C7126C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(procentos)</w:t>
            </w:r>
          </w:p>
        </w:tc>
      </w:tr>
      <w:tr w:rsidR="002F1627" w:rsidRPr="009B6817" w:rsidTr="00120CC2">
        <w:trPr>
          <w:trHeight w:val="232"/>
          <w:jc w:val="center"/>
        </w:trPr>
        <w:tc>
          <w:tcPr>
            <w:tcW w:w="2372" w:type="dxa"/>
          </w:tcPr>
          <w:p w:rsidR="002F1627" w:rsidRPr="009B6817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999" w:type="dxa"/>
          </w:tcPr>
          <w:p w:rsidR="002F1627" w:rsidRPr="009B6817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2410" w:type="dxa"/>
          </w:tcPr>
          <w:p w:rsidR="002F1627" w:rsidRPr="009B6817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559" w:type="dxa"/>
          </w:tcPr>
          <w:p w:rsidR="002F1627" w:rsidRPr="009B6817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843" w:type="dxa"/>
          </w:tcPr>
          <w:p w:rsidR="002F1627" w:rsidRPr="009B6817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1984" w:type="dxa"/>
          </w:tcPr>
          <w:p w:rsidR="002F1627" w:rsidRPr="009B6817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6=5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–</w:t>
            </w: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2311" w:type="dxa"/>
          </w:tcPr>
          <w:p w:rsidR="002F1627" w:rsidRPr="009B6817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7=5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:</w:t>
            </w: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–</w:t>
            </w:r>
            <w:r w:rsidRPr="009B6817">
              <w:rPr>
                <w:rFonts w:ascii="Times New Roman" w:hAnsi="Times New Roman"/>
                <w:sz w:val="20"/>
                <w:szCs w:val="20"/>
                <w:lang w:val="lv-LV"/>
              </w:rPr>
              <w:t>100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14478" w:type="dxa"/>
            <w:gridSpan w:val="7"/>
          </w:tcPr>
          <w:p w:rsidR="002F1627" w:rsidRPr="00094AFC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675AC1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I. Valsts pamatfunkciju īstenošana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 w:val="restart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Programmas </w:t>
            </w: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(apakšprogrammas) kods un nosaukums</w:t>
            </w:r>
          </w:p>
        </w:tc>
        <w:tc>
          <w:tcPr>
            <w:tcW w:w="1999" w:type="dxa"/>
            <w:vMerge w:val="restart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Darbības rezultāts Nr.1</w:t>
            </w: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Nr.1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A24280">
        <w:trPr>
          <w:trHeight w:val="232"/>
          <w:jc w:val="center"/>
        </w:trPr>
        <w:tc>
          <w:tcPr>
            <w:tcW w:w="2372" w:type="dxa"/>
            <w:vMerge/>
          </w:tcPr>
          <w:p w:rsidR="002F1627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Nr.2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A47688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 w:val="restart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Darbības rezultāts Nr.2</w:t>
            </w: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Nr.1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FE7857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Nr.2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7E2500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 w:val="restart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Darbības rezultāts Nr.3</w:t>
            </w: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Nr.1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89080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Nr.2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D1559C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utt.</w:t>
            </w:r>
          </w:p>
        </w:tc>
        <w:tc>
          <w:tcPr>
            <w:tcW w:w="199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14478" w:type="dxa"/>
            <w:gridSpan w:val="7"/>
          </w:tcPr>
          <w:p w:rsidR="002F1627" w:rsidRPr="00094AFC" w:rsidRDefault="002F1627" w:rsidP="00BF3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5EEA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II. ES politiku instrumentu un pārējās ārvalstu finanšu palīdzības līdzfinansēto un finansēt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o</w:t>
            </w:r>
            <w:r w:rsidRPr="00F15EEA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 projektu un pasākumu īstenošana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 w:val="restart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Programmas (apakšprogrammas) kods un nosaukums</w:t>
            </w:r>
          </w:p>
        </w:tc>
        <w:tc>
          <w:tcPr>
            <w:tcW w:w="1999" w:type="dxa"/>
            <w:vMerge w:val="restart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Darbības rezultāts Nr.1</w:t>
            </w: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Nr.1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5C453A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Nr.2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224E57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 w:val="restart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Darbības rezultāts Nr.2</w:t>
            </w: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Nr.1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FA60A7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Nr.2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E82A5A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 w:val="restart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Darbības rezultāts Nr.3</w:t>
            </w: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Nr.1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1900CE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Rezultatīvais rādītājs Nr.2</w:t>
            </w: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F1627" w:rsidRPr="003467BB" w:rsidTr="00F56328">
        <w:trPr>
          <w:trHeight w:val="232"/>
          <w:jc w:val="center"/>
        </w:trPr>
        <w:tc>
          <w:tcPr>
            <w:tcW w:w="2372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vMerge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0107" w:type="dxa"/>
            <w:gridSpan w:val="5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11124">
              <w:rPr>
                <w:rFonts w:ascii="Times New Roman" w:hAnsi="Times New Roman"/>
                <w:sz w:val="20"/>
                <w:szCs w:val="20"/>
                <w:lang w:val="lv-LV"/>
              </w:rPr>
              <w:t>Darbības rezultāta rezultatīvā rādītāja novirzes rašanās iemesli un citi skaidrojumi par tā izpildi</w:t>
            </w:r>
          </w:p>
        </w:tc>
      </w:tr>
      <w:tr w:rsidR="002F1627" w:rsidRPr="00094AFC" w:rsidTr="00120CC2">
        <w:trPr>
          <w:trHeight w:val="232"/>
          <w:jc w:val="center"/>
        </w:trPr>
        <w:tc>
          <w:tcPr>
            <w:tcW w:w="2372" w:type="dxa"/>
          </w:tcPr>
          <w:p w:rsidR="002F1627" w:rsidRPr="00F15EEA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94AFC">
              <w:rPr>
                <w:rFonts w:ascii="Times New Roman" w:hAnsi="Times New Roman"/>
                <w:sz w:val="20"/>
                <w:szCs w:val="20"/>
                <w:lang w:val="lv-LV"/>
              </w:rPr>
              <w:t>utt.</w:t>
            </w:r>
          </w:p>
        </w:tc>
        <w:tc>
          <w:tcPr>
            <w:tcW w:w="199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311" w:type="dxa"/>
          </w:tcPr>
          <w:p w:rsidR="002F1627" w:rsidRPr="00094AFC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2F1627" w:rsidRDefault="002F1627" w:rsidP="00BF3C18">
      <w:pPr>
        <w:spacing w:after="0" w:line="240" w:lineRule="auto"/>
        <w:rPr>
          <w:rFonts w:ascii="Times New Roman" w:hAnsi="Times New Roman"/>
          <w:lang w:val="lv-LV"/>
        </w:rPr>
      </w:pPr>
    </w:p>
    <w:p w:rsidR="002F1627" w:rsidRPr="001C0EE4" w:rsidRDefault="002F1627" w:rsidP="00BF3C18">
      <w:pPr>
        <w:spacing w:after="0" w:line="240" w:lineRule="auto"/>
        <w:rPr>
          <w:sz w:val="24"/>
          <w:szCs w:val="24"/>
        </w:rPr>
      </w:pPr>
      <w:r w:rsidRPr="001C0EE4">
        <w:rPr>
          <w:rFonts w:ascii="Times New Roman" w:hAnsi="Times New Roman"/>
          <w:sz w:val="24"/>
          <w:szCs w:val="24"/>
          <w:lang w:val="lv-LV"/>
        </w:rPr>
        <w:t xml:space="preserve">Piezīme. * Ministrijas aizpilda, sniedzot informāciju par valsts budžeta izpildes analīzi </w:t>
      </w:r>
      <w:r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1C0EE4">
        <w:rPr>
          <w:rFonts w:ascii="Times New Roman" w:hAnsi="Times New Roman"/>
          <w:sz w:val="24"/>
          <w:szCs w:val="24"/>
          <w:lang w:val="lv-LV"/>
        </w:rPr>
        <w:t>divpadsmit mēnešiem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2F1627" w:rsidRPr="001C0EE4" w:rsidRDefault="002F1627" w:rsidP="00BF3C18">
      <w:pPr>
        <w:pStyle w:val="ListParagraph"/>
        <w:spacing w:after="0" w:line="240" w:lineRule="auto"/>
        <w:ind w:left="2268"/>
        <w:rPr>
          <w:rFonts w:ascii="Times New Roman" w:hAnsi="Times New Roman"/>
          <w:sz w:val="24"/>
          <w:szCs w:val="24"/>
          <w:lang w:val="lv-LV"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4003"/>
      </w:tblGrid>
      <w:tr w:rsidR="002F1627" w:rsidRPr="00BF3C18" w:rsidTr="006812CA">
        <w:trPr>
          <w:trHeight w:val="255"/>
          <w:tblCellSpacing w:w="0" w:type="dxa"/>
        </w:trPr>
        <w:tc>
          <w:tcPr>
            <w:tcW w:w="14295" w:type="dxa"/>
            <w:vAlign w:val="bottom"/>
          </w:tcPr>
          <w:p w:rsidR="002F1627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1C0EE4">
              <w:rPr>
                <w:rFonts w:ascii="Times New Roman" w:hAnsi="Times New Roman"/>
                <w:sz w:val="24"/>
                <w:szCs w:val="24"/>
                <w:lang w:val="lv-LV" w:eastAsia="lv-LV"/>
              </w:rPr>
              <w:t>Iestādes vadītājs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____________________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________________________</w:t>
            </w:r>
          </w:p>
          <w:p w:rsidR="002F1627" w:rsidRPr="000E3516" w:rsidRDefault="002F1627" w:rsidP="009B6817">
            <w:pPr>
              <w:spacing w:after="0" w:line="240" w:lineRule="auto"/>
              <w:ind w:left="1980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(paraksts)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        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(vārds, uzvārds)</w:t>
            </w:r>
          </w:p>
        </w:tc>
      </w:tr>
      <w:tr w:rsidR="002F1627" w:rsidRPr="00BF3C18" w:rsidTr="006812CA">
        <w:trPr>
          <w:trHeight w:val="255"/>
          <w:tblCellSpacing w:w="0" w:type="dxa"/>
        </w:trPr>
        <w:tc>
          <w:tcPr>
            <w:tcW w:w="14295" w:type="dxa"/>
            <w:vAlign w:val="bottom"/>
          </w:tcPr>
          <w:p w:rsidR="002F1627" w:rsidRPr="000E3516" w:rsidRDefault="002F1627" w:rsidP="00BF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1C0EE4">
              <w:rPr>
                <w:rFonts w:ascii="Times New Roman" w:hAnsi="Times New Roman"/>
                <w:sz w:val="24"/>
                <w:szCs w:val="24"/>
                <w:lang w:val="lv-LV" w:eastAsia="lv-LV"/>
              </w:rPr>
              <w:t>Finanšu dienesta vadītājs (galvenais grāmatvedis)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____________________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_____________________</w:t>
            </w:r>
          </w:p>
        </w:tc>
      </w:tr>
      <w:tr w:rsidR="002F1627" w:rsidRPr="00BF3C18" w:rsidTr="006812CA">
        <w:trPr>
          <w:trHeight w:val="255"/>
          <w:tblCellSpacing w:w="0" w:type="dxa"/>
        </w:trPr>
        <w:tc>
          <w:tcPr>
            <w:tcW w:w="14295" w:type="dxa"/>
            <w:vAlign w:val="bottom"/>
          </w:tcPr>
          <w:p w:rsidR="002F1627" w:rsidRPr="000E3516" w:rsidRDefault="002F1627" w:rsidP="009B6817">
            <w:pPr>
              <w:spacing w:after="0" w:line="240" w:lineRule="auto"/>
              <w:ind w:left="4320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(paraksts)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(vārds, uzvārds)</w:t>
            </w:r>
          </w:p>
        </w:tc>
      </w:tr>
    </w:tbl>
    <w:p w:rsidR="002F1627" w:rsidRPr="001C0EE4" w:rsidRDefault="002F1627" w:rsidP="00BF3C18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1C0EE4">
        <w:rPr>
          <w:rFonts w:ascii="Times New Roman" w:hAnsi="Times New Roman"/>
          <w:sz w:val="24"/>
          <w:szCs w:val="24"/>
          <w:lang w:val="lv-LV" w:eastAsia="lv-LV"/>
        </w:rPr>
        <w:t>20__.gada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C636C1">
        <w:rPr>
          <w:rFonts w:ascii="Times New Roman" w:hAnsi="Times New Roman"/>
          <w:sz w:val="24"/>
          <w:szCs w:val="24"/>
          <w:lang w:val="lv-LV" w:eastAsia="lv-LV"/>
        </w:rPr>
        <w:t>__</w:t>
      </w:r>
      <w:r>
        <w:rPr>
          <w:rFonts w:ascii="Times New Roman" w:hAnsi="Times New Roman"/>
          <w:sz w:val="24"/>
          <w:szCs w:val="24"/>
          <w:lang w:val="lv-LV" w:eastAsia="lv-LV"/>
        </w:rPr>
        <w:t>.</w:t>
      </w:r>
      <w:r w:rsidRPr="001C0EE4">
        <w:rPr>
          <w:rFonts w:ascii="Times New Roman" w:hAnsi="Times New Roman"/>
          <w:sz w:val="24"/>
          <w:szCs w:val="24"/>
          <w:lang w:val="lv-LV" w:eastAsia="lv-LV"/>
        </w:rPr>
        <w:t>____________</w:t>
      </w:r>
    </w:p>
    <w:p w:rsidR="002F1627" w:rsidRDefault="002F1627" w:rsidP="00BF3C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2F1627" w:rsidRDefault="002F1627" w:rsidP="00BF3C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2F1627" w:rsidRPr="00B9118D" w:rsidRDefault="002F1627" w:rsidP="00BF3C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2F1627" w:rsidRPr="00B9118D" w:rsidRDefault="002F1627" w:rsidP="00BF3C18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B9118D">
        <w:rPr>
          <w:rFonts w:ascii="Times New Roman" w:hAnsi="Times New Roman"/>
          <w:bCs/>
          <w:sz w:val="28"/>
          <w:szCs w:val="28"/>
          <w:lang w:val="lv-LV"/>
        </w:rPr>
        <w:t>Finanšu ministrs</w:t>
      </w:r>
      <w:r w:rsidRPr="00B9118D">
        <w:rPr>
          <w:rFonts w:ascii="Times New Roman" w:hAnsi="Times New Roman"/>
          <w:bCs/>
          <w:sz w:val="28"/>
          <w:szCs w:val="28"/>
          <w:lang w:val="lv-LV"/>
        </w:rPr>
        <w:tab/>
        <w:t>A.Vilks</w:t>
      </w:r>
    </w:p>
    <w:p w:rsidR="002F1627" w:rsidRDefault="002F1627" w:rsidP="00BF3C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8"/>
          <w:lang w:val="lv-LV"/>
        </w:rPr>
      </w:pPr>
    </w:p>
    <w:sectPr w:rsidR="002F1627" w:rsidSect="00BF3C18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27" w:rsidRDefault="002F1627" w:rsidP="001136C8">
      <w:pPr>
        <w:spacing w:after="0" w:line="240" w:lineRule="auto"/>
      </w:pPr>
      <w:r>
        <w:separator/>
      </w:r>
    </w:p>
  </w:endnote>
  <w:endnote w:type="continuationSeparator" w:id="0">
    <w:p w:rsidR="002F1627" w:rsidRDefault="002F1627" w:rsidP="0011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7" w:rsidRPr="00F47C1E" w:rsidRDefault="002F1627" w:rsidP="00BF3C18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7" w:rsidRPr="00F47C1E" w:rsidRDefault="002F1627" w:rsidP="009B6817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 xml:space="preserve">8 v_sk. = </w:t>
    </w:r>
    <w:fldSimple w:instr=" NUMWORDS  \* MERGEFORMAT ">
      <w:r w:rsidRPr="00092B95">
        <w:rPr>
          <w:rFonts w:ascii="Times New Roman" w:hAnsi="Times New Roman"/>
          <w:noProof/>
          <w:sz w:val="16"/>
          <w:szCs w:val="16"/>
          <w:lang w:val="lv-LV"/>
        </w:rPr>
        <w:t>342</w:t>
      </w:r>
    </w:fldSimple>
  </w:p>
  <w:p w:rsidR="002F1627" w:rsidRDefault="002F1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27" w:rsidRDefault="002F1627" w:rsidP="001136C8">
      <w:pPr>
        <w:spacing w:after="0" w:line="240" w:lineRule="auto"/>
      </w:pPr>
      <w:r>
        <w:separator/>
      </w:r>
    </w:p>
  </w:footnote>
  <w:footnote w:type="continuationSeparator" w:id="0">
    <w:p w:rsidR="002F1627" w:rsidRDefault="002F1627" w:rsidP="0011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7" w:rsidRDefault="002F1627" w:rsidP="00BF3C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627" w:rsidRDefault="002F16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7" w:rsidRPr="00BF3C18" w:rsidRDefault="002F1627" w:rsidP="00BF3C18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BF3C18">
      <w:rPr>
        <w:rStyle w:val="PageNumber"/>
        <w:rFonts w:ascii="Times New Roman" w:hAnsi="Times New Roman"/>
        <w:sz w:val="24"/>
        <w:szCs w:val="24"/>
      </w:rPr>
      <w:fldChar w:fldCharType="begin"/>
    </w:r>
    <w:r w:rsidRPr="00BF3C1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F3C18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BF3C18">
      <w:rPr>
        <w:rStyle w:val="PageNumber"/>
        <w:rFonts w:ascii="Times New Roman" w:hAnsi="Times New Roman"/>
        <w:sz w:val="24"/>
        <w:szCs w:val="24"/>
      </w:rPr>
      <w:fldChar w:fldCharType="end"/>
    </w:r>
  </w:p>
  <w:p w:rsidR="002F1627" w:rsidRDefault="002F1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97F"/>
    <w:multiLevelType w:val="multilevel"/>
    <w:tmpl w:val="79E01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C124F20"/>
    <w:multiLevelType w:val="hybridMultilevel"/>
    <w:tmpl w:val="9C04B4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03A43"/>
    <w:multiLevelType w:val="multilevel"/>
    <w:tmpl w:val="259AD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C065471"/>
    <w:multiLevelType w:val="hybridMultilevel"/>
    <w:tmpl w:val="90769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6A07"/>
    <w:multiLevelType w:val="multilevel"/>
    <w:tmpl w:val="CBDC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4F6E6EDF"/>
    <w:multiLevelType w:val="multilevel"/>
    <w:tmpl w:val="731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C0126"/>
    <w:multiLevelType w:val="hybridMultilevel"/>
    <w:tmpl w:val="065C520C"/>
    <w:lvl w:ilvl="0" w:tplc="8340D7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7706A3"/>
    <w:multiLevelType w:val="hybridMultilevel"/>
    <w:tmpl w:val="9170E2E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10"/>
    <w:rsid w:val="00030978"/>
    <w:rsid w:val="00043596"/>
    <w:rsid w:val="00076386"/>
    <w:rsid w:val="000868BE"/>
    <w:rsid w:val="00092B95"/>
    <w:rsid w:val="00094AFC"/>
    <w:rsid w:val="000A0F8C"/>
    <w:rsid w:val="000A7B96"/>
    <w:rsid w:val="000C03E8"/>
    <w:rsid w:val="000E3516"/>
    <w:rsid w:val="001136C8"/>
    <w:rsid w:val="00120CC2"/>
    <w:rsid w:val="00121DD6"/>
    <w:rsid w:val="001745A0"/>
    <w:rsid w:val="00187E0E"/>
    <w:rsid w:val="001900CE"/>
    <w:rsid w:val="001A1C66"/>
    <w:rsid w:val="001A75F0"/>
    <w:rsid w:val="001B788C"/>
    <w:rsid w:val="001C0EE4"/>
    <w:rsid w:val="001C386B"/>
    <w:rsid w:val="001C7B18"/>
    <w:rsid w:val="001D5BED"/>
    <w:rsid w:val="001F4BCB"/>
    <w:rsid w:val="00204110"/>
    <w:rsid w:val="00204BA4"/>
    <w:rsid w:val="00224E57"/>
    <w:rsid w:val="00254A0A"/>
    <w:rsid w:val="002615E3"/>
    <w:rsid w:val="00286111"/>
    <w:rsid w:val="00294ADA"/>
    <w:rsid w:val="002D2D44"/>
    <w:rsid w:val="002E6DF4"/>
    <w:rsid w:val="002F1627"/>
    <w:rsid w:val="003467BB"/>
    <w:rsid w:val="00371DDC"/>
    <w:rsid w:val="00377495"/>
    <w:rsid w:val="003802D7"/>
    <w:rsid w:val="0039051D"/>
    <w:rsid w:val="00395E82"/>
    <w:rsid w:val="003A26EE"/>
    <w:rsid w:val="003C2B29"/>
    <w:rsid w:val="003C310E"/>
    <w:rsid w:val="003C6E05"/>
    <w:rsid w:val="00400FF0"/>
    <w:rsid w:val="0041727D"/>
    <w:rsid w:val="0041781C"/>
    <w:rsid w:val="0042746F"/>
    <w:rsid w:val="00430128"/>
    <w:rsid w:val="00485B0C"/>
    <w:rsid w:val="004960BD"/>
    <w:rsid w:val="004C5B68"/>
    <w:rsid w:val="004C5D22"/>
    <w:rsid w:val="004E62D2"/>
    <w:rsid w:val="00506341"/>
    <w:rsid w:val="0054003F"/>
    <w:rsid w:val="00543241"/>
    <w:rsid w:val="00543641"/>
    <w:rsid w:val="00594959"/>
    <w:rsid w:val="005C14FA"/>
    <w:rsid w:val="005C453A"/>
    <w:rsid w:val="005E0452"/>
    <w:rsid w:val="00613193"/>
    <w:rsid w:val="006664E2"/>
    <w:rsid w:val="00675AC1"/>
    <w:rsid w:val="006812CA"/>
    <w:rsid w:val="006B2692"/>
    <w:rsid w:val="006F2924"/>
    <w:rsid w:val="00723B1B"/>
    <w:rsid w:val="00737C4E"/>
    <w:rsid w:val="007535A7"/>
    <w:rsid w:val="0075411B"/>
    <w:rsid w:val="0075563B"/>
    <w:rsid w:val="00763ED9"/>
    <w:rsid w:val="00782433"/>
    <w:rsid w:val="007B2206"/>
    <w:rsid w:val="007B6B34"/>
    <w:rsid w:val="007C2B53"/>
    <w:rsid w:val="007D4712"/>
    <w:rsid w:val="007E2500"/>
    <w:rsid w:val="008006BD"/>
    <w:rsid w:val="00835607"/>
    <w:rsid w:val="008419F7"/>
    <w:rsid w:val="008441DB"/>
    <w:rsid w:val="008451D6"/>
    <w:rsid w:val="00872EFF"/>
    <w:rsid w:val="00890802"/>
    <w:rsid w:val="008B71F0"/>
    <w:rsid w:val="008F0853"/>
    <w:rsid w:val="008F18E7"/>
    <w:rsid w:val="0090519A"/>
    <w:rsid w:val="00907D26"/>
    <w:rsid w:val="00962597"/>
    <w:rsid w:val="00986DAE"/>
    <w:rsid w:val="00994B4C"/>
    <w:rsid w:val="009A2A82"/>
    <w:rsid w:val="009B6817"/>
    <w:rsid w:val="009D22B4"/>
    <w:rsid w:val="009D2CA0"/>
    <w:rsid w:val="00A24280"/>
    <w:rsid w:val="00A47688"/>
    <w:rsid w:val="00A91417"/>
    <w:rsid w:val="00A91668"/>
    <w:rsid w:val="00AB00CD"/>
    <w:rsid w:val="00AD782E"/>
    <w:rsid w:val="00B11124"/>
    <w:rsid w:val="00B2334D"/>
    <w:rsid w:val="00B53EF8"/>
    <w:rsid w:val="00B66CD5"/>
    <w:rsid w:val="00B8754E"/>
    <w:rsid w:val="00B9118D"/>
    <w:rsid w:val="00B9165B"/>
    <w:rsid w:val="00BB2DD6"/>
    <w:rsid w:val="00BB30BC"/>
    <w:rsid w:val="00BB4105"/>
    <w:rsid w:val="00BB41EE"/>
    <w:rsid w:val="00BC1C85"/>
    <w:rsid w:val="00BC34B0"/>
    <w:rsid w:val="00BE2DB2"/>
    <w:rsid w:val="00BF31B9"/>
    <w:rsid w:val="00BF3C18"/>
    <w:rsid w:val="00C60737"/>
    <w:rsid w:val="00C61C7D"/>
    <w:rsid w:val="00C636C1"/>
    <w:rsid w:val="00C7126C"/>
    <w:rsid w:val="00C91BC1"/>
    <w:rsid w:val="00CB3B04"/>
    <w:rsid w:val="00CD094F"/>
    <w:rsid w:val="00CD5F40"/>
    <w:rsid w:val="00CF080A"/>
    <w:rsid w:val="00D11DF5"/>
    <w:rsid w:val="00D1559C"/>
    <w:rsid w:val="00D20ABC"/>
    <w:rsid w:val="00D22FA3"/>
    <w:rsid w:val="00D32A8D"/>
    <w:rsid w:val="00D33D73"/>
    <w:rsid w:val="00D35E91"/>
    <w:rsid w:val="00D40436"/>
    <w:rsid w:val="00D4481A"/>
    <w:rsid w:val="00D552B4"/>
    <w:rsid w:val="00D5728B"/>
    <w:rsid w:val="00D81684"/>
    <w:rsid w:val="00D9024C"/>
    <w:rsid w:val="00DD68E3"/>
    <w:rsid w:val="00DE4D80"/>
    <w:rsid w:val="00E20073"/>
    <w:rsid w:val="00E2015F"/>
    <w:rsid w:val="00E30052"/>
    <w:rsid w:val="00E33753"/>
    <w:rsid w:val="00E50A79"/>
    <w:rsid w:val="00E600D0"/>
    <w:rsid w:val="00E6712E"/>
    <w:rsid w:val="00E675EB"/>
    <w:rsid w:val="00E82A5A"/>
    <w:rsid w:val="00E83F10"/>
    <w:rsid w:val="00EA1093"/>
    <w:rsid w:val="00EF7A49"/>
    <w:rsid w:val="00F01294"/>
    <w:rsid w:val="00F12D24"/>
    <w:rsid w:val="00F15EEA"/>
    <w:rsid w:val="00F35FDE"/>
    <w:rsid w:val="00F44A4B"/>
    <w:rsid w:val="00F47C1E"/>
    <w:rsid w:val="00F50ED3"/>
    <w:rsid w:val="00F553B0"/>
    <w:rsid w:val="00F56328"/>
    <w:rsid w:val="00F73188"/>
    <w:rsid w:val="00F81AAD"/>
    <w:rsid w:val="00F941E3"/>
    <w:rsid w:val="00FA00E0"/>
    <w:rsid w:val="00FA60A7"/>
    <w:rsid w:val="00FA7398"/>
    <w:rsid w:val="00FC52B4"/>
    <w:rsid w:val="00FD5E1A"/>
    <w:rsid w:val="00FE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7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C2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paragraph" w:styleId="Heading4">
    <w:name w:val="heading 4"/>
    <w:basedOn w:val="Normal"/>
    <w:link w:val="Heading4Char"/>
    <w:uiPriority w:val="99"/>
    <w:qFormat/>
    <w:rsid w:val="003C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B29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2B29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3C310E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6C8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6C8"/>
    <w:rPr>
      <w:rFonts w:cs="Times New Roman"/>
      <w:sz w:val="22"/>
      <w:szCs w:val="22"/>
      <w:lang w:val="en-US"/>
    </w:rPr>
  </w:style>
  <w:style w:type="paragraph" w:customStyle="1" w:styleId="naisf">
    <w:name w:val="naisf"/>
    <w:basedOn w:val="Normal"/>
    <w:uiPriority w:val="99"/>
    <w:rsid w:val="008B7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3C2B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2B29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3C2B29"/>
    <w:pPr>
      <w:spacing w:after="150" w:line="240" w:lineRule="auto"/>
    </w:pPr>
    <w:rPr>
      <w:rFonts w:ascii="Times New Roman" w:eastAsia="Times New Roman" w:hAnsi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uiPriority w:val="99"/>
    <w:rsid w:val="003C2B29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dc">
    <w:name w:val="bd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lv-LV" w:eastAsia="lv-LV"/>
    </w:rPr>
  </w:style>
  <w:style w:type="paragraph" w:customStyle="1" w:styleId="regfields">
    <w:name w:val="regfields"/>
    <w:basedOn w:val="Normal"/>
    <w:uiPriority w:val="99"/>
    <w:rsid w:val="003C2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99"/>
    <w:rsid w:val="003C2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3C2B29"/>
    <w:rPr>
      <w:rFonts w:cs="Times New Roman"/>
      <w:b/>
      <w:bCs/>
    </w:rPr>
  </w:style>
  <w:style w:type="character" w:customStyle="1" w:styleId="th1">
    <w:name w:val="th1"/>
    <w:basedOn w:val="DefaultParagraphFont"/>
    <w:uiPriority w:val="99"/>
    <w:rsid w:val="003C2B29"/>
    <w:rPr>
      <w:rFonts w:cs="Times New Roman"/>
      <w:b/>
      <w:bCs/>
      <w:color w:val="33333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C2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C2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customStyle="1" w:styleId="tvhtml">
    <w:name w:val="tv_htm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C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B29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BF3C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2021</Words>
  <Characters>1152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„Instrukcija par kārtējā </dc:title>
  <dc:subject>MK instrukcijas 8.pielikums</dc:subject>
  <dc:creator>Anželika Osipova</dc:creator>
  <cp:keywords/>
  <dc:description>A. OsipovaFinanšu ministrijas Budžeta departamentaValsts budžeta politikas nodaļas vecākā referentet.67083802; anzelika.osipova@fm.gov.lv </dc:description>
  <cp:lastModifiedBy>Erna Ivanova</cp:lastModifiedBy>
  <cp:revision>112</cp:revision>
  <cp:lastPrinted>2011-08-11T09:05:00Z</cp:lastPrinted>
  <dcterms:created xsi:type="dcterms:W3CDTF">2011-03-29T12:21:00Z</dcterms:created>
  <dcterms:modified xsi:type="dcterms:W3CDTF">2011-08-24T08:30:00Z</dcterms:modified>
</cp:coreProperties>
</file>