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9E" w:rsidRPr="005161C2" w:rsidRDefault="009F3A9E">
      <w:pPr>
        <w:tabs>
          <w:tab w:val="left" w:pos="6663"/>
        </w:tabs>
        <w:rPr>
          <w:szCs w:val="28"/>
        </w:rPr>
      </w:pPr>
    </w:p>
    <w:p w:rsidR="009F3A9E" w:rsidRPr="005161C2" w:rsidRDefault="009F3A9E">
      <w:pPr>
        <w:tabs>
          <w:tab w:val="left" w:pos="6663"/>
        </w:tabs>
        <w:rPr>
          <w:szCs w:val="28"/>
        </w:rPr>
      </w:pPr>
    </w:p>
    <w:p w:rsidR="009F3A9E" w:rsidRPr="005161C2" w:rsidRDefault="009F3A9E">
      <w:pPr>
        <w:tabs>
          <w:tab w:val="left" w:pos="6663"/>
        </w:tabs>
        <w:rPr>
          <w:szCs w:val="28"/>
        </w:rPr>
      </w:pPr>
    </w:p>
    <w:p w:rsidR="009F3A9E" w:rsidRPr="005161C2" w:rsidRDefault="009F3A9E">
      <w:pPr>
        <w:tabs>
          <w:tab w:val="left" w:pos="6663"/>
        </w:tabs>
        <w:rPr>
          <w:szCs w:val="28"/>
        </w:rPr>
      </w:pPr>
    </w:p>
    <w:p w:rsidR="009F3A9E" w:rsidRPr="005161C2" w:rsidRDefault="009F3A9E">
      <w:pPr>
        <w:tabs>
          <w:tab w:val="left" w:pos="6663"/>
        </w:tabs>
        <w:rPr>
          <w:szCs w:val="28"/>
        </w:rPr>
      </w:pPr>
    </w:p>
    <w:p w:rsidR="009F3A9E" w:rsidRPr="005161C2" w:rsidRDefault="009F3A9E">
      <w:pPr>
        <w:tabs>
          <w:tab w:val="left" w:pos="6663"/>
        </w:tabs>
        <w:rPr>
          <w:szCs w:val="28"/>
        </w:rPr>
      </w:pPr>
      <w:r w:rsidRPr="005161C2">
        <w:rPr>
          <w:szCs w:val="28"/>
        </w:rPr>
        <w:t xml:space="preserve">2011.gada </w:t>
      </w:r>
      <w:r>
        <w:rPr>
          <w:szCs w:val="28"/>
        </w:rPr>
        <w:t>12.oktobrī</w:t>
      </w:r>
      <w:r w:rsidRPr="005161C2">
        <w:rPr>
          <w:szCs w:val="28"/>
        </w:rPr>
        <w:t xml:space="preserve">           </w:t>
      </w:r>
      <w:r w:rsidRPr="005161C2">
        <w:rPr>
          <w:szCs w:val="28"/>
        </w:rPr>
        <w:tab/>
        <w:t>Rīkojums Nr.</w:t>
      </w:r>
      <w:r>
        <w:rPr>
          <w:szCs w:val="28"/>
        </w:rPr>
        <w:t xml:space="preserve"> 526</w:t>
      </w:r>
    </w:p>
    <w:p w:rsidR="009F3A9E" w:rsidRPr="005161C2" w:rsidRDefault="009F3A9E">
      <w:pPr>
        <w:tabs>
          <w:tab w:val="left" w:pos="6663"/>
        </w:tabs>
        <w:rPr>
          <w:szCs w:val="28"/>
        </w:rPr>
      </w:pPr>
      <w:r w:rsidRPr="005161C2">
        <w:rPr>
          <w:szCs w:val="28"/>
        </w:rPr>
        <w:t>Rīgā</w:t>
      </w:r>
      <w:r w:rsidRPr="005161C2">
        <w:rPr>
          <w:szCs w:val="28"/>
        </w:rPr>
        <w:tab/>
        <w:t xml:space="preserve">(prot. Nr. </w:t>
      </w:r>
      <w:r>
        <w:rPr>
          <w:szCs w:val="28"/>
        </w:rPr>
        <w:t>58  18</w:t>
      </w:r>
      <w:r w:rsidRPr="005161C2">
        <w:rPr>
          <w:szCs w:val="28"/>
        </w:rPr>
        <w:t>.§)</w:t>
      </w:r>
    </w:p>
    <w:p w:rsidR="009F3A9E" w:rsidRPr="000268E3" w:rsidRDefault="009F3A9E">
      <w:pPr>
        <w:jc w:val="both"/>
        <w:rPr>
          <w:szCs w:val="28"/>
        </w:rPr>
      </w:pPr>
    </w:p>
    <w:p w:rsidR="009F3A9E" w:rsidRPr="000268E3" w:rsidRDefault="009F3A9E">
      <w:pPr>
        <w:jc w:val="center"/>
        <w:rPr>
          <w:b/>
          <w:szCs w:val="28"/>
        </w:rPr>
      </w:pPr>
      <w:r w:rsidRPr="000268E3">
        <w:rPr>
          <w:b/>
          <w:szCs w:val="28"/>
        </w:rPr>
        <w:t>Par Mi</w:t>
      </w:r>
      <w:r>
        <w:rPr>
          <w:b/>
          <w:szCs w:val="28"/>
        </w:rPr>
        <w:t>nistru kabineta Atzinības raksta</w:t>
      </w:r>
      <w:r w:rsidRPr="000268E3">
        <w:rPr>
          <w:b/>
          <w:szCs w:val="28"/>
        </w:rPr>
        <w:t xml:space="preserve"> piešķiršanu</w:t>
      </w:r>
    </w:p>
    <w:p w:rsidR="009F3A9E" w:rsidRPr="000268E3" w:rsidRDefault="009F3A9E" w:rsidP="00284427">
      <w:pPr>
        <w:ind w:firstLine="709"/>
        <w:jc w:val="both"/>
        <w:rPr>
          <w:szCs w:val="28"/>
        </w:rPr>
      </w:pPr>
    </w:p>
    <w:p w:rsidR="009F3A9E" w:rsidRPr="00625378" w:rsidRDefault="009F3A9E" w:rsidP="00D26254">
      <w:pPr>
        <w:ind w:left="142" w:firstLine="567"/>
        <w:jc w:val="both"/>
        <w:rPr>
          <w:szCs w:val="28"/>
        </w:rPr>
      </w:pPr>
      <w:r>
        <w:rPr>
          <w:szCs w:val="28"/>
        </w:rPr>
        <w:t>1. </w:t>
      </w:r>
      <w:r w:rsidRPr="00625378">
        <w:rPr>
          <w:szCs w:val="28"/>
        </w:rPr>
        <w:t xml:space="preserve">Atbalstīt Ministru kabineta Apbalvošanas padomes priekšlikumu un saskaņā ar Ministru kabineta 2010.gada 5.oktobra noteikumu Nr.928 </w:t>
      </w:r>
      <w:r>
        <w:rPr>
          <w:szCs w:val="28"/>
        </w:rPr>
        <w:t>"</w:t>
      </w:r>
      <w:r w:rsidRPr="00625378">
        <w:rPr>
          <w:szCs w:val="28"/>
        </w:rPr>
        <w:t>Kārtība, kādā dibināmi valsts institūciju un pašvaldību apbalvojumi</w:t>
      </w:r>
      <w:r>
        <w:rPr>
          <w:szCs w:val="28"/>
        </w:rPr>
        <w:t xml:space="preserve">" </w:t>
      </w:r>
      <w:r w:rsidRPr="00625378">
        <w:rPr>
          <w:szCs w:val="28"/>
        </w:rPr>
        <w:t>58.punktu piešķirt Ministru kabineta Atzinības rakstu:</w:t>
      </w:r>
    </w:p>
    <w:p w:rsidR="009F3A9E" w:rsidRPr="00F07C32" w:rsidRDefault="009F3A9E" w:rsidP="00811A11">
      <w:pPr>
        <w:ind w:firstLine="720"/>
        <w:jc w:val="both"/>
        <w:rPr>
          <w:szCs w:val="28"/>
        </w:rPr>
      </w:pPr>
      <w:r w:rsidRPr="00A57001">
        <w:rPr>
          <w:szCs w:val="28"/>
        </w:rPr>
        <w:t>1.1.</w:t>
      </w:r>
      <w:r>
        <w:rPr>
          <w:szCs w:val="28"/>
        </w:rPr>
        <w:t> </w:t>
      </w:r>
      <w:r w:rsidRPr="00F07C32">
        <w:rPr>
          <w:szCs w:val="28"/>
        </w:rPr>
        <w:t xml:space="preserve">Latvijas Lauku tūrisma asociācijas </w:t>
      </w:r>
      <w:r>
        <w:rPr>
          <w:szCs w:val="28"/>
        </w:rPr>
        <w:t>"</w:t>
      </w:r>
      <w:r w:rsidRPr="00F07C32">
        <w:rPr>
          <w:szCs w:val="28"/>
        </w:rPr>
        <w:t>Lauku ceļotājs</w:t>
      </w:r>
      <w:r>
        <w:rPr>
          <w:szCs w:val="28"/>
        </w:rPr>
        <w:t>"</w:t>
      </w:r>
      <w:r w:rsidRPr="00F07C32">
        <w:rPr>
          <w:szCs w:val="28"/>
        </w:rPr>
        <w:t xml:space="preserve"> prezidentei </w:t>
      </w:r>
      <w:r>
        <w:rPr>
          <w:szCs w:val="28"/>
        </w:rPr>
        <w:t xml:space="preserve">un valdes priekšsēdētājai </w:t>
      </w:r>
      <w:r w:rsidRPr="00D26254">
        <w:rPr>
          <w:szCs w:val="28"/>
        </w:rPr>
        <w:t>Asnātei Ziemelei</w:t>
      </w:r>
      <w:r w:rsidRPr="00F07C32">
        <w:rPr>
          <w:szCs w:val="28"/>
        </w:rPr>
        <w:t xml:space="preserve"> </w:t>
      </w:r>
      <w:r>
        <w:rPr>
          <w:szCs w:val="28"/>
        </w:rPr>
        <w:t xml:space="preserve">par </w:t>
      </w:r>
      <w:r w:rsidRPr="00F07C32">
        <w:rPr>
          <w:szCs w:val="28"/>
        </w:rPr>
        <w:t>ieguldījumu Latvijas lauku reģionu attīstības un dabas aizsardzības veicināšanā, kā arī tūrisma popularizēšanā</w:t>
      </w:r>
      <w:r>
        <w:rPr>
          <w:szCs w:val="28"/>
        </w:rPr>
        <w:t>;</w:t>
      </w:r>
    </w:p>
    <w:p w:rsidR="009F3A9E" w:rsidRPr="00B30C96" w:rsidRDefault="009F3A9E" w:rsidP="00811A11">
      <w:pPr>
        <w:tabs>
          <w:tab w:val="left" w:pos="709"/>
        </w:tabs>
        <w:ind w:firstLine="720"/>
        <w:jc w:val="both"/>
        <w:rPr>
          <w:szCs w:val="28"/>
        </w:rPr>
      </w:pPr>
      <w:r>
        <w:rPr>
          <w:szCs w:val="28"/>
        </w:rPr>
        <w:t>1</w:t>
      </w:r>
      <w:r w:rsidRPr="00B30C96">
        <w:rPr>
          <w:szCs w:val="28"/>
        </w:rPr>
        <w:t>.</w:t>
      </w:r>
      <w:r>
        <w:rPr>
          <w:szCs w:val="28"/>
        </w:rPr>
        <w:t>2</w:t>
      </w:r>
      <w:r w:rsidRPr="00B30C96">
        <w:rPr>
          <w:szCs w:val="28"/>
        </w:rPr>
        <w:t>.</w:t>
      </w:r>
      <w:r>
        <w:rPr>
          <w:szCs w:val="28"/>
        </w:rPr>
        <w:t> ilggadē</w:t>
      </w:r>
      <w:r w:rsidRPr="00B30C96">
        <w:rPr>
          <w:szCs w:val="28"/>
        </w:rPr>
        <w:t xml:space="preserve">jai Tieslietu ministrijas Dzimtsarakstu departamenta direktorei </w:t>
      </w:r>
      <w:r w:rsidRPr="00D26254">
        <w:rPr>
          <w:szCs w:val="28"/>
        </w:rPr>
        <w:t>Ārijai Iklāvai</w:t>
      </w:r>
      <w:r w:rsidRPr="00B30C96">
        <w:rPr>
          <w:szCs w:val="28"/>
        </w:rPr>
        <w:t xml:space="preserve"> par pašaizliedzīgu </w:t>
      </w:r>
      <w:r>
        <w:rPr>
          <w:szCs w:val="28"/>
        </w:rPr>
        <w:t>darbu Tieslietu ministrijā un</w:t>
      </w:r>
      <w:r w:rsidRPr="00B30C96">
        <w:rPr>
          <w:szCs w:val="28"/>
        </w:rPr>
        <w:t xml:space="preserve"> ieguldījumu Latvijas Republikas dzimtsarakstu nodaļu veidošanā un vadīšanā;</w:t>
      </w:r>
    </w:p>
    <w:p w:rsidR="009F3A9E" w:rsidRDefault="009F3A9E" w:rsidP="00811A11">
      <w:pPr>
        <w:ind w:firstLine="720"/>
        <w:jc w:val="both"/>
      </w:pPr>
      <w:r>
        <w:rPr>
          <w:szCs w:val="28"/>
        </w:rPr>
        <w:t>1.3.</w:t>
      </w:r>
      <w:r>
        <w:t xml:space="preserve"> Rīgas Tehniskās universitātes profesoram, Latvijas Zinātņu akadēmijas akadēmiķim habilitētajam arhitektūras doktoram </w:t>
      </w:r>
      <w:r w:rsidRPr="00D26254">
        <w:t>Jānim Krastiņam</w:t>
      </w:r>
      <w:r>
        <w:t xml:space="preserve"> par ieguldījumu kultūras vēstures izpētē un jauno arhitektūras speciālistu sagatavošanā;</w:t>
      </w:r>
    </w:p>
    <w:p w:rsidR="009F3A9E" w:rsidRDefault="009F3A9E" w:rsidP="00811A11">
      <w:pPr>
        <w:ind w:firstLine="720"/>
        <w:jc w:val="both"/>
      </w:pPr>
      <w:r>
        <w:rPr>
          <w:szCs w:val="28"/>
        </w:rPr>
        <w:t>1.4. biedrības "</w:t>
      </w:r>
      <w:r>
        <w:t xml:space="preserve">Latvijas Bērnu forums" izpilddirektorei, valdes priekšsēdētājai, Latvijas Dzimumu līdztiesības apvienības valdes priekšsēdētājai </w:t>
      </w:r>
      <w:r w:rsidRPr="00D26254">
        <w:t>Inetei Ielītei</w:t>
      </w:r>
      <w:r>
        <w:t xml:space="preserve"> par ieguldījumu profesionāla brīvprātīgo darba attīstībā Latvijā un sadarbību ar starptautiskajām organizācijām cīņā pret nabadzību un sociālo atstumtību;</w:t>
      </w:r>
    </w:p>
    <w:p w:rsidR="009F3A9E" w:rsidRDefault="009F3A9E" w:rsidP="006E5FD2">
      <w:pPr>
        <w:ind w:firstLine="720"/>
        <w:jc w:val="both"/>
        <w:rPr>
          <w:szCs w:val="28"/>
        </w:rPr>
      </w:pPr>
      <w:r>
        <w:t xml:space="preserve">1.5. Daugavpils novada pašvaldības Ambeļu pagasta pārvaldes vadītājam </w:t>
      </w:r>
      <w:r w:rsidRPr="00D26254">
        <w:t>Guntaram Melnim</w:t>
      </w:r>
      <w:r w:rsidRPr="00811A11">
        <w:t xml:space="preserve"> </w:t>
      </w:r>
      <w:r>
        <w:rPr>
          <w:szCs w:val="28"/>
        </w:rPr>
        <w:t>par ieguldījumu Latgales attīstībā un kultūrvēsturiskā mantojuma saglabāšanā un atjaunošanā;</w:t>
      </w:r>
    </w:p>
    <w:p w:rsidR="009F3A9E" w:rsidRDefault="009F3A9E" w:rsidP="006E5FD2">
      <w:pPr>
        <w:ind w:firstLine="720"/>
        <w:jc w:val="both"/>
        <w:rPr>
          <w:szCs w:val="28"/>
        </w:rPr>
      </w:pPr>
      <w:r>
        <w:rPr>
          <w:szCs w:val="28"/>
        </w:rPr>
        <w:t xml:space="preserve">1.6. mākslas zinātņu doktorei, teātra un kino zinātniecei </w:t>
      </w:r>
      <w:r w:rsidRPr="00D26254">
        <w:rPr>
          <w:szCs w:val="28"/>
        </w:rPr>
        <w:t xml:space="preserve">Valentīnai Freimanei </w:t>
      </w:r>
      <w:r>
        <w:rPr>
          <w:szCs w:val="28"/>
        </w:rPr>
        <w:t>par ieguldījumu Latvijas teātra un kino pētniecībā, kā arī teātra un kino jomas speciālistu izglītošanā;</w:t>
      </w:r>
    </w:p>
    <w:p w:rsidR="009F3A9E" w:rsidRDefault="009F3A9E" w:rsidP="006E5FD2">
      <w:pPr>
        <w:ind w:firstLine="720"/>
        <w:jc w:val="both"/>
        <w:rPr>
          <w:szCs w:val="28"/>
        </w:rPr>
      </w:pPr>
      <w:r>
        <w:rPr>
          <w:szCs w:val="28"/>
        </w:rPr>
        <w:t xml:space="preserve">1.7. dzejniekam un atdzejotājam </w:t>
      </w:r>
      <w:r w:rsidRPr="00D26254">
        <w:rPr>
          <w:szCs w:val="28"/>
        </w:rPr>
        <w:t>Uldim Egīlam Bērziņam</w:t>
      </w:r>
      <w:r>
        <w:rPr>
          <w:szCs w:val="28"/>
        </w:rPr>
        <w:t xml:space="preserve"> par augstvērtīgu ieguldījumu rakstniecībā un nozīmīgu devumu, tulkojot izcilus pasaules literatūras darbus;</w:t>
      </w:r>
    </w:p>
    <w:p w:rsidR="009F3A9E" w:rsidRDefault="009F3A9E" w:rsidP="006E5FD2">
      <w:pPr>
        <w:ind w:firstLine="720"/>
        <w:jc w:val="both"/>
        <w:rPr>
          <w:szCs w:val="28"/>
        </w:rPr>
      </w:pPr>
      <w:r>
        <w:t>1.8. b</w:t>
      </w:r>
      <w:r>
        <w:rPr>
          <w:szCs w:val="28"/>
        </w:rPr>
        <w:t xml:space="preserve">iedrības "Zemnieku saeima" valdes priekšsēdētāja vietniecei </w:t>
      </w:r>
      <w:r w:rsidRPr="00D26254">
        <w:rPr>
          <w:szCs w:val="28"/>
        </w:rPr>
        <w:t>Mairai Dzelzkalējai</w:t>
      </w:r>
      <w:r>
        <w:rPr>
          <w:szCs w:val="28"/>
        </w:rPr>
        <w:t xml:space="preserve"> par aktīvu sabiedrisko darbību, sekmējot lauksaimniecības politikas attīstību.</w:t>
      </w:r>
    </w:p>
    <w:p w:rsidR="009F3A9E" w:rsidRDefault="009F3A9E" w:rsidP="001B2B02">
      <w:pPr>
        <w:ind w:firstLine="502"/>
        <w:jc w:val="both"/>
        <w:rPr>
          <w:szCs w:val="28"/>
        </w:rPr>
      </w:pPr>
    </w:p>
    <w:p w:rsidR="009F3A9E" w:rsidRPr="00026E7F" w:rsidRDefault="009F3A9E" w:rsidP="00D26254">
      <w:pPr>
        <w:ind w:right="-108" w:firstLine="709"/>
        <w:jc w:val="both"/>
        <w:rPr>
          <w:szCs w:val="28"/>
        </w:rPr>
      </w:pPr>
      <w:r w:rsidRPr="00A57001">
        <w:rPr>
          <w:szCs w:val="28"/>
        </w:rPr>
        <w:t>2</w:t>
      </w:r>
      <w:r w:rsidRPr="00926A9D">
        <w:rPr>
          <w:szCs w:val="28"/>
        </w:rPr>
        <w:t>. Noteikt, ka Ministru kabineta Atzinības rakstu</w:t>
      </w:r>
      <w:r>
        <w:rPr>
          <w:szCs w:val="28"/>
        </w:rPr>
        <w:t xml:space="preserve"> A.Ziemelei un G.Melnim </w:t>
      </w:r>
      <w:r w:rsidRPr="00926A9D">
        <w:rPr>
          <w:szCs w:val="28"/>
        </w:rPr>
        <w:t>pasniedz vides aizsardzības un reģionālās attīstības mini</w:t>
      </w:r>
      <w:r>
        <w:rPr>
          <w:szCs w:val="28"/>
        </w:rPr>
        <w:t>strs R.Vējonis, Ā.Iklāvai – tieslietu ministrs, iekšlietu ministra pienākumu izpildītājs A.Štokenbergs, J.Krastiņam un I.Ielītei – izglītības un zinātnes ministrs R.Broks, V.Freimanei un U.E.Bērziņam – kultūras ministre S.Ēlerte, M.Dzelzkalējai – zemkopības ministrs J.Dūklavs.</w:t>
      </w:r>
    </w:p>
    <w:p w:rsidR="009F3A9E" w:rsidRDefault="009F3A9E" w:rsidP="00985687">
      <w:pPr>
        <w:ind w:right="-108" w:firstLine="709"/>
        <w:jc w:val="both"/>
        <w:rPr>
          <w:szCs w:val="28"/>
        </w:rPr>
      </w:pPr>
    </w:p>
    <w:p w:rsidR="009F3A9E" w:rsidRDefault="009F3A9E" w:rsidP="00985687">
      <w:pPr>
        <w:ind w:right="-108" w:firstLine="709"/>
        <w:jc w:val="both"/>
        <w:rPr>
          <w:szCs w:val="28"/>
        </w:rPr>
      </w:pPr>
    </w:p>
    <w:p w:rsidR="009F3A9E" w:rsidRPr="00026E7F" w:rsidRDefault="009F3A9E" w:rsidP="00985687">
      <w:pPr>
        <w:ind w:right="-108" w:firstLine="709"/>
        <w:jc w:val="both"/>
        <w:rPr>
          <w:szCs w:val="28"/>
        </w:rPr>
      </w:pPr>
    </w:p>
    <w:p w:rsidR="009F3A9E" w:rsidRDefault="009F3A9E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  <w:r>
        <w:rPr>
          <w:szCs w:val="28"/>
        </w:rPr>
        <w:t>Ministru prezidents</w:t>
      </w:r>
      <w:r w:rsidRPr="000268E3">
        <w:rPr>
          <w:szCs w:val="28"/>
        </w:rPr>
        <w:tab/>
      </w:r>
      <w:r>
        <w:rPr>
          <w:szCs w:val="28"/>
        </w:rPr>
        <w:t>V.Dombrovskis</w:t>
      </w:r>
    </w:p>
    <w:p w:rsidR="009F3A9E" w:rsidRDefault="009F3A9E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9F3A9E" w:rsidRPr="000268E3" w:rsidRDefault="009F3A9E" w:rsidP="000B269C">
      <w:pPr>
        <w:tabs>
          <w:tab w:val="left" w:pos="709"/>
          <w:tab w:val="left" w:pos="6804"/>
        </w:tabs>
        <w:ind w:firstLine="709"/>
        <w:jc w:val="both"/>
        <w:rPr>
          <w:szCs w:val="28"/>
        </w:rPr>
      </w:pPr>
    </w:p>
    <w:p w:rsidR="009F3A9E" w:rsidRPr="000268E3" w:rsidRDefault="009F3A9E" w:rsidP="00284427">
      <w:pPr>
        <w:tabs>
          <w:tab w:val="left" w:pos="6804"/>
        </w:tabs>
        <w:ind w:firstLine="709"/>
        <w:jc w:val="both"/>
        <w:rPr>
          <w:szCs w:val="28"/>
        </w:rPr>
      </w:pPr>
    </w:p>
    <w:p w:rsidR="009F3A9E" w:rsidRDefault="009F3A9E" w:rsidP="00313020">
      <w:pPr>
        <w:ind w:right="-108" w:firstLine="709"/>
        <w:jc w:val="both"/>
        <w:rPr>
          <w:szCs w:val="28"/>
        </w:rPr>
      </w:pPr>
      <w:r>
        <w:rPr>
          <w:szCs w:val="28"/>
        </w:rPr>
        <w:t xml:space="preserve">Vides aizsardzības un </w:t>
      </w:r>
    </w:p>
    <w:p w:rsidR="009F3A9E" w:rsidRDefault="009F3A9E" w:rsidP="007E32F5">
      <w:pPr>
        <w:tabs>
          <w:tab w:val="left" w:pos="6804"/>
        </w:tabs>
        <w:ind w:right="-108" w:firstLine="709"/>
        <w:jc w:val="both"/>
        <w:rPr>
          <w:szCs w:val="28"/>
        </w:rPr>
      </w:pPr>
      <w:r>
        <w:rPr>
          <w:szCs w:val="28"/>
        </w:rPr>
        <w:t>reģionālās attīstības ministra vietā –</w:t>
      </w:r>
    </w:p>
    <w:p w:rsidR="009F3A9E" w:rsidRPr="000268E3" w:rsidRDefault="009F3A9E" w:rsidP="007E32F5">
      <w:pPr>
        <w:tabs>
          <w:tab w:val="left" w:pos="6804"/>
        </w:tabs>
        <w:ind w:right="-108" w:firstLine="709"/>
        <w:jc w:val="both"/>
      </w:pPr>
      <w:r>
        <w:rPr>
          <w:szCs w:val="28"/>
        </w:rPr>
        <w:t>labklājības ministre</w:t>
      </w:r>
      <w:r>
        <w:tab/>
        <w:t>I.Jurševska</w:t>
      </w:r>
    </w:p>
    <w:sectPr w:rsidR="009F3A9E" w:rsidRPr="000268E3" w:rsidSect="000268E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9E" w:rsidRDefault="009F3A9E">
      <w:r>
        <w:separator/>
      </w:r>
    </w:p>
  </w:endnote>
  <w:endnote w:type="continuationSeparator" w:id="0">
    <w:p w:rsidR="009F3A9E" w:rsidRDefault="009F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E" w:rsidRPr="007E32F5" w:rsidRDefault="009F3A9E" w:rsidP="007E32F5">
    <w:pPr>
      <w:pStyle w:val="Footer"/>
      <w:rPr>
        <w:sz w:val="16"/>
        <w:szCs w:val="16"/>
      </w:rPr>
    </w:pPr>
    <w:r w:rsidRPr="007E32F5">
      <w:rPr>
        <w:sz w:val="16"/>
        <w:szCs w:val="16"/>
      </w:rPr>
      <w:t>R2521_1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E" w:rsidRPr="007E32F5" w:rsidRDefault="009F3A9E">
    <w:pPr>
      <w:pStyle w:val="Footer"/>
      <w:rPr>
        <w:sz w:val="16"/>
        <w:szCs w:val="16"/>
      </w:rPr>
    </w:pPr>
    <w:r w:rsidRPr="007E32F5">
      <w:rPr>
        <w:sz w:val="16"/>
        <w:szCs w:val="16"/>
      </w:rPr>
      <w:t>R2521_1</w:t>
    </w:r>
    <w:r>
      <w:rPr>
        <w:sz w:val="16"/>
        <w:szCs w:val="16"/>
      </w:rPr>
      <w:t xml:space="preserve"> v_sk. = </w:t>
    </w:r>
    <w:fldSimple w:instr=" NUMWORDS  \* MERGEFORMAT ">
      <w:r w:rsidRPr="002E7B66">
        <w:rPr>
          <w:noProof/>
          <w:sz w:val="16"/>
          <w:szCs w:val="16"/>
        </w:rPr>
        <w:t>289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9E" w:rsidRDefault="009F3A9E">
      <w:r>
        <w:separator/>
      </w:r>
    </w:p>
  </w:footnote>
  <w:footnote w:type="continuationSeparator" w:id="0">
    <w:p w:rsidR="009F3A9E" w:rsidRDefault="009F3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E" w:rsidRDefault="009F3A9E" w:rsidP="00B603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A9E" w:rsidRDefault="009F3A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E" w:rsidRPr="007E32F5" w:rsidRDefault="009F3A9E" w:rsidP="00B603D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7E32F5">
      <w:rPr>
        <w:rStyle w:val="PageNumber"/>
        <w:sz w:val="24"/>
        <w:szCs w:val="24"/>
      </w:rPr>
      <w:fldChar w:fldCharType="begin"/>
    </w:r>
    <w:r w:rsidRPr="007E32F5">
      <w:rPr>
        <w:rStyle w:val="PageNumber"/>
        <w:sz w:val="24"/>
        <w:szCs w:val="24"/>
      </w:rPr>
      <w:instrText xml:space="preserve">PAGE  </w:instrText>
    </w:r>
    <w:r w:rsidRPr="007E32F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7E32F5">
      <w:rPr>
        <w:rStyle w:val="PageNumber"/>
        <w:sz w:val="24"/>
        <w:szCs w:val="24"/>
      </w:rPr>
      <w:fldChar w:fldCharType="end"/>
    </w:r>
  </w:p>
  <w:p w:rsidR="009F3A9E" w:rsidRDefault="009F3A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A9E" w:rsidRDefault="009F3A9E" w:rsidP="00284427">
    <w:pPr>
      <w:pStyle w:val="Header"/>
      <w:jc w:val="cent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cs="Times New Roman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E6"/>
    <w:rsid w:val="0001094F"/>
    <w:rsid w:val="00013FD2"/>
    <w:rsid w:val="000268E3"/>
    <w:rsid w:val="00026E7F"/>
    <w:rsid w:val="0004649C"/>
    <w:rsid w:val="000525DB"/>
    <w:rsid w:val="00053BCC"/>
    <w:rsid w:val="00055BC2"/>
    <w:rsid w:val="00055E10"/>
    <w:rsid w:val="00066864"/>
    <w:rsid w:val="000879BE"/>
    <w:rsid w:val="000975FD"/>
    <w:rsid w:val="000A1088"/>
    <w:rsid w:val="000A4311"/>
    <w:rsid w:val="000B269C"/>
    <w:rsid w:val="000C0391"/>
    <w:rsid w:val="000C7768"/>
    <w:rsid w:val="000D5C88"/>
    <w:rsid w:val="000E38E4"/>
    <w:rsid w:val="000F1A3B"/>
    <w:rsid w:val="00100428"/>
    <w:rsid w:val="00107B25"/>
    <w:rsid w:val="00136334"/>
    <w:rsid w:val="00145AC9"/>
    <w:rsid w:val="0015687F"/>
    <w:rsid w:val="001651B5"/>
    <w:rsid w:val="00190A59"/>
    <w:rsid w:val="00191A11"/>
    <w:rsid w:val="001A03AD"/>
    <w:rsid w:val="001B2B02"/>
    <w:rsid w:val="001C58D8"/>
    <w:rsid w:val="001D11E8"/>
    <w:rsid w:val="002134FA"/>
    <w:rsid w:val="00214CFB"/>
    <w:rsid w:val="0022411A"/>
    <w:rsid w:val="0024676C"/>
    <w:rsid w:val="0026511E"/>
    <w:rsid w:val="00272B64"/>
    <w:rsid w:val="00284427"/>
    <w:rsid w:val="00284D83"/>
    <w:rsid w:val="002A0F2E"/>
    <w:rsid w:val="002A3383"/>
    <w:rsid w:val="002A516F"/>
    <w:rsid w:val="002B1375"/>
    <w:rsid w:val="002B3749"/>
    <w:rsid w:val="002C6F24"/>
    <w:rsid w:val="002E109B"/>
    <w:rsid w:val="002E7B66"/>
    <w:rsid w:val="00300BC8"/>
    <w:rsid w:val="003055B8"/>
    <w:rsid w:val="00313020"/>
    <w:rsid w:val="00317852"/>
    <w:rsid w:val="00335A4A"/>
    <w:rsid w:val="00341DD3"/>
    <w:rsid w:val="00355C77"/>
    <w:rsid w:val="00380A34"/>
    <w:rsid w:val="003815EF"/>
    <w:rsid w:val="00387002"/>
    <w:rsid w:val="003A1544"/>
    <w:rsid w:val="003A1D8B"/>
    <w:rsid w:val="003B5452"/>
    <w:rsid w:val="003B5DA8"/>
    <w:rsid w:val="003C1AA5"/>
    <w:rsid w:val="004118A9"/>
    <w:rsid w:val="004227C2"/>
    <w:rsid w:val="004306F8"/>
    <w:rsid w:val="004524C3"/>
    <w:rsid w:val="00466678"/>
    <w:rsid w:val="00467553"/>
    <w:rsid w:val="00467722"/>
    <w:rsid w:val="004802DC"/>
    <w:rsid w:val="004956FA"/>
    <w:rsid w:val="00497E56"/>
    <w:rsid w:val="004B0618"/>
    <w:rsid w:val="004B3E3D"/>
    <w:rsid w:val="004B72B5"/>
    <w:rsid w:val="004C23D2"/>
    <w:rsid w:val="004C4FF8"/>
    <w:rsid w:val="004D409C"/>
    <w:rsid w:val="004D61C7"/>
    <w:rsid w:val="004F1EEF"/>
    <w:rsid w:val="00505C85"/>
    <w:rsid w:val="005161C2"/>
    <w:rsid w:val="00516B88"/>
    <w:rsid w:val="0052300E"/>
    <w:rsid w:val="0053229F"/>
    <w:rsid w:val="00533798"/>
    <w:rsid w:val="005502B9"/>
    <w:rsid w:val="00551E29"/>
    <w:rsid w:val="00553AD8"/>
    <w:rsid w:val="005934E6"/>
    <w:rsid w:val="005C7864"/>
    <w:rsid w:val="005D103A"/>
    <w:rsid w:val="005D353B"/>
    <w:rsid w:val="005D4221"/>
    <w:rsid w:val="005F62E8"/>
    <w:rsid w:val="00625378"/>
    <w:rsid w:val="00642693"/>
    <w:rsid w:val="006428B6"/>
    <w:rsid w:val="00647941"/>
    <w:rsid w:val="006827D2"/>
    <w:rsid w:val="00683A32"/>
    <w:rsid w:val="006A6673"/>
    <w:rsid w:val="006A66B6"/>
    <w:rsid w:val="006D1271"/>
    <w:rsid w:val="006D198E"/>
    <w:rsid w:val="006E5FD2"/>
    <w:rsid w:val="006F01A7"/>
    <w:rsid w:val="00705D70"/>
    <w:rsid w:val="0071178A"/>
    <w:rsid w:val="00737C75"/>
    <w:rsid w:val="00760099"/>
    <w:rsid w:val="00771EAC"/>
    <w:rsid w:val="00787E06"/>
    <w:rsid w:val="00791375"/>
    <w:rsid w:val="00794DCB"/>
    <w:rsid w:val="007B6054"/>
    <w:rsid w:val="007C4652"/>
    <w:rsid w:val="007D50AB"/>
    <w:rsid w:val="007E0965"/>
    <w:rsid w:val="007E32F5"/>
    <w:rsid w:val="007E6ECA"/>
    <w:rsid w:val="00801320"/>
    <w:rsid w:val="00811A11"/>
    <w:rsid w:val="00826277"/>
    <w:rsid w:val="00834A9D"/>
    <w:rsid w:val="00840CB9"/>
    <w:rsid w:val="00862044"/>
    <w:rsid w:val="0086289E"/>
    <w:rsid w:val="00866032"/>
    <w:rsid w:val="0088106D"/>
    <w:rsid w:val="00881D0D"/>
    <w:rsid w:val="0089429A"/>
    <w:rsid w:val="00896F95"/>
    <w:rsid w:val="008C1C18"/>
    <w:rsid w:val="008C3FE2"/>
    <w:rsid w:val="008C4719"/>
    <w:rsid w:val="008D60E6"/>
    <w:rsid w:val="008D721F"/>
    <w:rsid w:val="008E0726"/>
    <w:rsid w:val="008F2B4F"/>
    <w:rsid w:val="009061CE"/>
    <w:rsid w:val="00913518"/>
    <w:rsid w:val="00914D42"/>
    <w:rsid w:val="0091500B"/>
    <w:rsid w:val="00926A9D"/>
    <w:rsid w:val="00932A1E"/>
    <w:rsid w:val="00935B16"/>
    <w:rsid w:val="00955DD5"/>
    <w:rsid w:val="00980ADB"/>
    <w:rsid w:val="00985687"/>
    <w:rsid w:val="00995EFD"/>
    <w:rsid w:val="009A3485"/>
    <w:rsid w:val="009B46E1"/>
    <w:rsid w:val="009B792C"/>
    <w:rsid w:val="009C5278"/>
    <w:rsid w:val="009C6D62"/>
    <w:rsid w:val="009E0DE3"/>
    <w:rsid w:val="009F3A9E"/>
    <w:rsid w:val="00A16E8F"/>
    <w:rsid w:val="00A32000"/>
    <w:rsid w:val="00A455CE"/>
    <w:rsid w:val="00A46965"/>
    <w:rsid w:val="00A52E9D"/>
    <w:rsid w:val="00A57001"/>
    <w:rsid w:val="00A60C88"/>
    <w:rsid w:val="00A90783"/>
    <w:rsid w:val="00AA0866"/>
    <w:rsid w:val="00AB4E9D"/>
    <w:rsid w:val="00AB60AA"/>
    <w:rsid w:val="00AC2846"/>
    <w:rsid w:val="00AE403B"/>
    <w:rsid w:val="00B0651B"/>
    <w:rsid w:val="00B30C96"/>
    <w:rsid w:val="00B35DF1"/>
    <w:rsid w:val="00B3699F"/>
    <w:rsid w:val="00B508A2"/>
    <w:rsid w:val="00B603D9"/>
    <w:rsid w:val="00B71170"/>
    <w:rsid w:val="00B736F1"/>
    <w:rsid w:val="00B76174"/>
    <w:rsid w:val="00B820CF"/>
    <w:rsid w:val="00B84025"/>
    <w:rsid w:val="00B85BC5"/>
    <w:rsid w:val="00B91F36"/>
    <w:rsid w:val="00BA282A"/>
    <w:rsid w:val="00BB3802"/>
    <w:rsid w:val="00BC15AB"/>
    <w:rsid w:val="00BF0F36"/>
    <w:rsid w:val="00BF4513"/>
    <w:rsid w:val="00C01A9D"/>
    <w:rsid w:val="00C03A8B"/>
    <w:rsid w:val="00C03FCC"/>
    <w:rsid w:val="00C41937"/>
    <w:rsid w:val="00C44B8C"/>
    <w:rsid w:val="00C54318"/>
    <w:rsid w:val="00C72C04"/>
    <w:rsid w:val="00C92D9E"/>
    <w:rsid w:val="00C97A22"/>
    <w:rsid w:val="00CA5587"/>
    <w:rsid w:val="00CE1F78"/>
    <w:rsid w:val="00D139FD"/>
    <w:rsid w:val="00D16965"/>
    <w:rsid w:val="00D26254"/>
    <w:rsid w:val="00D32810"/>
    <w:rsid w:val="00D3536E"/>
    <w:rsid w:val="00D4175C"/>
    <w:rsid w:val="00D44188"/>
    <w:rsid w:val="00D56F80"/>
    <w:rsid w:val="00DB2D71"/>
    <w:rsid w:val="00DC73D1"/>
    <w:rsid w:val="00DD51FB"/>
    <w:rsid w:val="00DD5F2C"/>
    <w:rsid w:val="00DF2271"/>
    <w:rsid w:val="00E2425B"/>
    <w:rsid w:val="00E4096D"/>
    <w:rsid w:val="00E62CE4"/>
    <w:rsid w:val="00E7032C"/>
    <w:rsid w:val="00E7496C"/>
    <w:rsid w:val="00E750FA"/>
    <w:rsid w:val="00E77439"/>
    <w:rsid w:val="00E77EA6"/>
    <w:rsid w:val="00E96E5D"/>
    <w:rsid w:val="00EA22D2"/>
    <w:rsid w:val="00EA2DB7"/>
    <w:rsid w:val="00EC4166"/>
    <w:rsid w:val="00ED55AC"/>
    <w:rsid w:val="00EE7C63"/>
    <w:rsid w:val="00EF0CBB"/>
    <w:rsid w:val="00F055B5"/>
    <w:rsid w:val="00F07C32"/>
    <w:rsid w:val="00F12981"/>
    <w:rsid w:val="00F24245"/>
    <w:rsid w:val="00F36801"/>
    <w:rsid w:val="00F42147"/>
    <w:rsid w:val="00F66BC0"/>
    <w:rsid w:val="00F70ABC"/>
    <w:rsid w:val="00F72C7D"/>
    <w:rsid w:val="00F753B7"/>
    <w:rsid w:val="00FA6E21"/>
    <w:rsid w:val="00FD435E"/>
    <w:rsid w:val="00FD6707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52"/>
    <w:rPr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F95"/>
    <w:rPr>
      <w:rFonts w:cs="Times New Roman"/>
      <w:sz w:val="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B5452"/>
    <w:pPr>
      <w:ind w:firstLine="720"/>
      <w:jc w:val="both"/>
    </w:pPr>
    <w:rPr>
      <w:rFonts w:ascii="Dutch TL" w:hAnsi="Dutch T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6F95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F95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B54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6F95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B5452"/>
    <w:pPr>
      <w:tabs>
        <w:tab w:val="left" w:pos="1276"/>
      </w:tabs>
      <w:ind w:left="502"/>
      <w:jc w:val="both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6F95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B5452"/>
    <w:rPr>
      <w:rFonts w:cs="Times New Roman"/>
      <w:color w:val="0000FF"/>
      <w:u w:val="single"/>
    </w:rPr>
  </w:style>
  <w:style w:type="paragraph" w:customStyle="1" w:styleId="RakstzCharCharRakstzCharCharRakstz">
    <w:name w:val="Rakstz. Char Char Rakstz. Char Char Rakstz."/>
    <w:basedOn w:val="Normal"/>
    <w:uiPriority w:val="99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A57001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7E32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1663</Words>
  <Characters>949</Characters>
  <Application>Microsoft Office Outlook</Application>
  <DocSecurity>0</DocSecurity>
  <Lines>0</Lines>
  <Paragraphs>0</Paragraphs>
  <ScaleCrop>false</ScaleCrop>
  <Company>Valsts kanceleja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cp:keywords/>
  <dc:description>vita.kislicka@mk.gov.lv, tel.7082844</dc:description>
  <cp:lastModifiedBy>Lietotajs</cp:lastModifiedBy>
  <cp:revision>11</cp:revision>
  <cp:lastPrinted>2011-10-11T07:22:00Z</cp:lastPrinted>
  <dcterms:created xsi:type="dcterms:W3CDTF">2011-10-07T09:46:00Z</dcterms:created>
  <dcterms:modified xsi:type="dcterms:W3CDTF">2011-10-12T07:02:00Z</dcterms:modified>
</cp:coreProperties>
</file>