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31" w:rsidRPr="00946E28" w:rsidRDefault="00946E28" w:rsidP="00E03031">
      <w:pPr>
        <w:jc w:val="both"/>
        <w:rPr>
          <w:sz w:val="28"/>
          <w:szCs w:val="28"/>
          <w:lang w:val="lv-LV"/>
        </w:rPr>
      </w:pPr>
      <w:r w:rsidRPr="00946E28">
        <w:rPr>
          <w:sz w:val="28"/>
          <w:szCs w:val="28"/>
          <w:lang w:val="lv-LV"/>
        </w:rPr>
        <w:t>Projekts</w:t>
      </w:r>
    </w:p>
    <w:p w:rsidR="00946E28" w:rsidRDefault="00946E28" w:rsidP="00E03031">
      <w:pPr>
        <w:jc w:val="both"/>
        <w:rPr>
          <w:lang w:val="lv-LV"/>
        </w:rPr>
      </w:pPr>
    </w:p>
    <w:p w:rsidR="00946E28" w:rsidRDefault="00946E28" w:rsidP="00E03031">
      <w:pPr>
        <w:jc w:val="both"/>
        <w:rPr>
          <w:lang w:val="lv-LV"/>
        </w:rPr>
      </w:pPr>
    </w:p>
    <w:p w:rsidR="00E03031" w:rsidRDefault="00E03031" w:rsidP="00E03031">
      <w:pPr>
        <w:ind w:left="5040"/>
        <w:jc w:val="both"/>
        <w:rPr>
          <w:lang w:val="lv-LV"/>
        </w:rPr>
      </w:pPr>
      <w:r w:rsidRPr="003B3D51">
        <w:rPr>
          <w:sz w:val="28"/>
          <w:szCs w:val="28"/>
          <w:lang w:val="lv-LV"/>
        </w:rPr>
        <w:t xml:space="preserve">Saeimas </w:t>
      </w:r>
      <w:r>
        <w:rPr>
          <w:sz w:val="28"/>
          <w:szCs w:val="28"/>
          <w:lang w:val="lv-LV"/>
        </w:rPr>
        <w:t>Aizsardzības, iekšlietu un korupcijas novēršanas komisijai</w:t>
      </w:r>
    </w:p>
    <w:p w:rsidR="00E03031" w:rsidRDefault="00E03031" w:rsidP="00E03031">
      <w:pPr>
        <w:jc w:val="both"/>
        <w:rPr>
          <w:lang w:val="lv-LV"/>
        </w:rPr>
      </w:pPr>
    </w:p>
    <w:p w:rsidR="00946E28" w:rsidRDefault="00946E28" w:rsidP="00E03031">
      <w:pPr>
        <w:jc w:val="both"/>
        <w:rPr>
          <w:i/>
          <w:lang w:val="lv-LV"/>
        </w:rPr>
      </w:pPr>
      <w:r w:rsidRPr="00946E28">
        <w:rPr>
          <w:i/>
          <w:sz w:val="28"/>
          <w:szCs w:val="28"/>
          <w:lang w:val="lv-LV"/>
        </w:rPr>
        <w:t>Par pievienošanos līgumam</w:t>
      </w:r>
      <w:r>
        <w:rPr>
          <w:i/>
          <w:lang w:val="lv-LV"/>
        </w:rPr>
        <w:t xml:space="preserve"> </w:t>
      </w:r>
    </w:p>
    <w:p w:rsidR="00E03031" w:rsidRPr="00946E28" w:rsidRDefault="00946E28" w:rsidP="00E03031">
      <w:pPr>
        <w:jc w:val="both"/>
        <w:rPr>
          <w:i/>
          <w:lang w:val="lv-LV"/>
        </w:rPr>
      </w:pPr>
      <w:r w:rsidRPr="00946E28">
        <w:rPr>
          <w:i/>
          <w:sz w:val="28"/>
          <w:szCs w:val="28"/>
          <w:lang w:val="lv-LV"/>
        </w:rPr>
        <w:t>par Starptautiskās pretkorupcijas akadēmijas dibināšanu</w:t>
      </w:r>
    </w:p>
    <w:p w:rsidR="00946E28" w:rsidRDefault="00946E28" w:rsidP="00E03031">
      <w:pPr>
        <w:jc w:val="both"/>
        <w:rPr>
          <w:lang w:val="lv-LV"/>
        </w:rPr>
      </w:pPr>
    </w:p>
    <w:p w:rsidR="00946E28" w:rsidRDefault="00946E28" w:rsidP="00E03031">
      <w:pPr>
        <w:jc w:val="both"/>
        <w:rPr>
          <w:lang w:val="lv-LV"/>
        </w:rPr>
      </w:pPr>
    </w:p>
    <w:p w:rsidR="00E03031" w:rsidRPr="00B70D65" w:rsidRDefault="00E03031" w:rsidP="00E03031">
      <w:pPr>
        <w:jc w:val="both"/>
        <w:rPr>
          <w:sz w:val="28"/>
          <w:szCs w:val="28"/>
          <w:lang w:val="lv-LV"/>
        </w:rPr>
      </w:pPr>
      <w:r>
        <w:rPr>
          <w:lang w:val="lv-LV"/>
        </w:rPr>
        <w:t xml:space="preserve">       </w:t>
      </w:r>
      <w:r>
        <w:rPr>
          <w:lang w:val="lv-LV"/>
        </w:rPr>
        <w:tab/>
      </w:r>
      <w:r w:rsidRPr="00E03031">
        <w:rPr>
          <w:sz w:val="28"/>
          <w:szCs w:val="28"/>
          <w:lang w:val="lv-LV"/>
        </w:rPr>
        <w:t xml:space="preserve">Ministru kabinets ir izskatījis Jūsu 2011.gada 19.janvāra vēstuli Nr.9/6-2-n/22-2011 </w:t>
      </w:r>
      <w:r>
        <w:rPr>
          <w:sz w:val="28"/>
          <w:szCs w:val="28"/>
          <w:lang w:val="lv-LV"/>
        </w:rPr>
        <w:t xml:space="preserve">par Latvijas </w:t>
      </w:r>
      <w:r w:rsidR="000333BF">
        <w:rPr>
          <w:sz w:val="28"/>
          <w:szCs w:val="28"/>
          <w:lang w:val="lv-LV"/>
        </w:rPr>
        <w:t xml:space="preserve">Republikas </w:t>
      </w:r>
      <w:r>
        <w:rPr>
          <w:sz w:val="28"/>
          <w:szCs w:val="28"/>
          <w:lang w:val="lv-LV"/>
        </w:rPr>
        <w:t>pievienošanos līgumam par Starptautis</w:t>
      </w:r>
      <w:r w:rsidR="00D914F5">
        <w:rPr>
          <w:sz w:val="28"/>
          <w:szCs w:val="28"/>
          <w:lang w:val="lv-LV"/>
        </w:rPr>
        <w:t xml:space="preserve">kās pretkorupcijas akadēmijas </w:t>
      </w:r>
      <w:r>
        <w:rPr>
          <w:sz w:val="28"/>
          <w:szCs w:val="28"/>
          <w:lang w:val="lv-LV"/>
        </w:rPr>
        <w:t xml:space="preserve">dibināšanu </w:t>
      </w:r>
      <w:r w:rsidR="00D914F5">
        <w:rPr>
          <w:sz w:val="28"/>
          <w:szCs w:val="28"/>
          <w:lang w:val="lv-LV"/>
        </w:rPr>
        <w:t>un</w:t>
      </w:r>
      <w:r w:rsidR="00B70D65">
        <w:rPr>
          <w:sz w:val="28"/>
          <w:szCs w:val="28"/>
          <w:lang w:val="lv-LV"/>
        </w:rPr>
        <w:t>, atsaucoties</w:t>
      </w:r>
      <w:r w:rsidR="00D914F5">
        <w:rPr>
          <w:sz w:val="28"/>
          <w:szCs w:val="28"/>
          <w:lang w:val="lv-LV"/>
        </w:rPr>
        <w:t xml:space="preserve"> </w:t>
      </w:r>
      <w:r w:rsidR="00B70D65">
        <w:rPr>
          <w:sz w:val="28"/>
          <w:szCs w:val="28"/>
          <w:lang w:val="lv-LV"/>
        </w:rPr>
        <w:t xml:space="preserve">uz </w:t>
      </w:r>
      <w:r w:rsidRPr="00692032">
        <w:rPr>
          <w:sz w:val="28"/>
          <w:szCs w:val="28"/>
          <w:lang w:val="lv-LV"/>
        </w:rPr>
        <w:t>Korupcijas</w:t>
      </w:r>
      <w:r w:rsidR="00D914F5">
        <w:rPr>
          <w:sz w:val="28"/>
          <w:szCs w:val="28"/>
          <w:lang w:val="lv-LV"/>
        </w:rPr>
        <w:t xml:space="preserve"> novēršanas un apkarošanas biroja, Finanšu ministrijas u</w:t>
      </w:r>
      <w:r w:rsidR="00B70D65">
        <w:rPr>
          <w:sz w:val="28"/>
          <w:szCs w:val="28"/>
          <w:lang w:val="lv-LV"/>
        </w:rPr>
        <w:t>n Iekšlietu ministrijas sniegto viedokli, atbalsta pievienošanos minētajam līgumam. Izvērtējot</w:t>
      </w:r>
      <w:r w:rsidR="00D914F5">
        <w:rPr>
          <w:sz w:val="28"/>
          <w:szCs w:val="28"/>
          <w:lang w:val="lv-LV"/>
        </w:rPr>
        <w:t xml:space="preserve"> līguma nosacījumus un dalībvalstu iespējas pilnveidot tiesībsargājošo institūciju darbinieku profesionālo kvalifikāciju korupcijas novēršanas un apkarošanas jomā, kā arī to, ka </w:t>
      </w:r>
      <w:r>
        <w:rPr>
          <w:sz w:val="28"/>
          <w:szCs w:val="28"/>
          <w:lang w:val="lv-LV"/>
        </w:rPr>
        <w:t xml:space="preserve">līguma parakstīšana nerada </w:t>
      </w:r>
      <w:r w:rsidR="00B70D65">
        <w:rPr>
          <w:sz w:val="28"/>
          <w:szCs w:val="28"/>
          <w:lang w:val="lv-LV"/>
        </w:rPr>
        <w:t xml:space="preserve">valstij </w:t>
      </w:r>
      <w:r>
        <w:rPr>
          <w:sz w:val="28"/>
          <w:szCs w:val="28"/>
          <w:lang w:val="lv-LV"/>
        </w:rPr>
        <w:t>finansiālas saistības,</w:t>
      </w:r>
      <w:r w:rsidRPr="00692032">
        <w:rPr>
          <w:sz w:val="28"/>
          <w:szCs w:val="28"/>
          <w:lang w:val="lv-LV"/>
        </w:rPr>
        <w:t xml:space="preserve"> </w:t>
      </w:r>
      <w:r w:rsidR="00D914F5">
        <w:rPr>
          <w:sz w:val="28"/>
          <w:szCs w:val="28"/>
          <w:lang w:val="lv-LV"/>
        </w:rPr>
        <w:t>Ministru kabinets</w:t>
      </w:r>
      <w:r>
        <w:rPr>
          <w:sz w:val="28"/>
          <w:szCs w:val="28"/>
          <w:lang w:val="lv-LV"/>
        </w:rPr>
        <w:t xml:space="preserve"> </w:t>
      </w:r>
      <w:r w:rsidR="00B70D65">
        <w:rPr>
          <w:sz w:val="28"/>
          <w:szCs w:val="28"/>
          <w:lang w:val="lv-LV"/>
        </w:rPr>
        <w:t xml:space="preserve">atzīst, ka </w:t>
      </w:r>
      <w:r w:rsidRPr="00692032">
        <w:rPr>
          <w:sz w:val="28"/>
          <w:szCs w:val="28"/>
          <w:lang w:val="lv-LV"/>
        </w:rPr>
        <w:t>Latvijas pievieno</w:t>
      </w:r>
      <w:r w:rsidR="000333BF">
        <w:rPr>
          <w:sz w:val="28"/>
          <w:szCs w:val="28"/>
          <w:lang w:val="lv-LV"/>
        </w:rPr>
        <w:t>šanā</w:t>
      </w:r>
      <w:r w:rsidRPr="00692032">
        <w:rPr>
          <w:sz w:val="28"/>
          <w:szCs w:val="28"/>
          <w:lang w:val="lv-LV"/>
        </w:rPr>
        <w:t>s minētajam līgumam</w:t>
      </w:r>
      <w:r w:rsidR="00B70D65">
        <w:rPr>
          <w:sz w:val="28"/>
          <w:szCs w:val="28"/>
          <w:lang w:val="lv-LV"/>
        </w:rPr>
        <w:t xml:space="preserve"> ir nepieciešama </w:t>
      </w:r>
      <w:r w:rsidR="000333BF">
        <w:rPr>
          <w:sz w:val="28"/>
          <w:szCs w:val="28"/>
          <w:lang w:val="lv-LV"/>
        </w:rPr>
        <w:t>ANO P</w:t>
      </w:r>
      <w:r w:rsidR="00B70D65">
        <w:rPr>
          <w:sz w:val="28"/>
          <w:szCs w:val="28"/>
          <w:lang w:val="lv-LV"/>
        </w:rPr>
        <w:t>retkorupcijas konvencijas ieviešanai</w:t>
      </w:r>
      <w:r w:rsidRPr="00692032">
        <w:rPr>
          <w:sz w:val="28"/>
          <w:szCs w:val="28"/>
          <w:lang w:val="lv-LV"/>
        </w:rPr>
        <w:t xml:space="preserve">. </w:t>
      </w:r>
    </w:p>
    <w:p w:rsidR="00E03031" w:rsidRPr="003B3D51" w:rsidRDefault="00E03031" w:rsidP="00E03031">
      <w:pPr>
        <w:jc w:val="both"/>
        <w:rPr>
          <w:sz w:val="28"/>
          <w:szCs w:val="28"/>
          <w:lang w:val="lv-LV"/>
        </w:rPr>
      </w:pPr>
      <w:r>
        <w:rPr>
          <w:lang w:val="lv-LV"/>
        </w:rPr>
        <w:tab/>
      </w:r>
      <w:r w:rsidR="00D914F5">
        <w:rPr>
          <w:sz w:val="28"/>
          <w:szCs w:val="28"/>
          <w:lang w:val="lv-LV"/>
        </w:rPr>
        <w:t>S</w:t>
      </w:r>
      <w:r w:rsidRPr="00692032">
        <w:rPr>
          <w:sz w:val="28"/>
          <w:szCs w:val="28"/>
          <w:lang w:val="lv-LV"/>
        </w:rPr>
        <w:t xml:space="preserve">askaņā ar </w:t>
      </w:r>
      <w:r w:rsidR="000333BF" w:rsidRPr="00692032">
        <w:rPr>
          <w:sz w:val="28"/>
          <w:szCs w:val="28"/>
          <w:lang w:val="lv-LV"/>
        </w:rPr>
        <w:t xml:space="preserve">Ministru kabineta </w:t>
      </w:r>
      <w:r w:rsidRPr="00692032">
        <w:rPr>
          <w:sz w:val="28"/>
          <w:szCs w:val="28"/>
          <w:lang w:val="lv-LV"/>
        </w:rPr>
        <w:t>2011</w:t>
      </w:r>
      <w:r w:rsidR="00990B0C">
        <w:rPr>
          <w:sz w:val="28"/>
          <w:szCs w:val="28"/>
          <w:lang w:val="lv-LV"/>
        </w:rPr>
        <w:t xml:space="preserve">.gada 22.februāra </w:t>
      </w:r>
      <w:proofErr w:type="spellStart"/>
      <w:r w:rsidR="00990B0C">
        <w:rPr>
          <w:sz w:val="28"/>
          <w:szCs w:val="28"/>
          <w:lang w:val="lv-LV"/>
        </w:rPr>
        <w:t>protokollēmuma</w:t>
      </w:r>
      <w:proofErr w:type="spellEnd"/>
      <w:r w:rsidR="00990B0C" w:rsidRPr="00990B0C">
        <w:rPr>
          <w:sz w:val="28"/>
          <w:szCs w:val="28"/>
          <w:lang w:val="lv-LV"/>
        </w:rPr>
        <w:t xml:space="preserve"> n</w:t>
      </w:r>
      <w:r w:rsidRPr="00990B0C">
        <w:rPr>
          <w:sz w:val="28"/>
          <w:szCs w:val="28"/>
          <w:lang w:val="lv-LV"/>
        </w:rPr>
        <w:t>r.</w:t>
      </w:r>
      <w:r w:rsidR="00990B0C" w:rsidRPr="00990B0C">
        <w:rPr>
          <w:sz w:val="28"/>
          <w:szCs w:val="28"/>
          <w:lang w:val="lv-LV"/>
        </w:rPr>
        <w:t xml:space="preserve"> </w:t>
      </w:r>
      <w:r w:rsidR="00D914F5" w:rsidRPr="00990B0C">
        <w:rPr>
          <w:sz w:val="28"/>
          <w:szCs w:val="28"/>
          <w:lang w:val="lv-LV"/>
        </w:rPr>
        <w:t>....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§ </w:t>
      </w:r>
      <w:r>
        <w:rPr>
          <w:sz w:val="28"/>
          <w:szCs w:val="28"/>
          <w:lang w:val="lv-LV"/>
        </w:rPr>
        <w:t>un, atsaucoties uz Korupcijas novēršanas un apkarošanas biroja likuma 7.pant</w:t>
      </w:r>
      <w:r w:rsidR="00D914F5">
        <w:rPr>
          <w:sz w:val="28"/>
          <w:szCs w:val="28"/>
          <w:lang w:val="lv-LV"/>
        </w:rPr>
        <w:t>a</w:t>
      </w:r>
      <w:r w:rsidR="000333BF">
        <w:rPr>
          <w:sz w:val="28"/>
          <w:szCs w:val="28"/>
          <w:lang w:val="lv-LV"/>
        </w:rPr>
        <w:t xml:space="preserve"> pirmās daļas 10.punktu, Korupcijas novēršanas un apkarošanas birojam</w:t>
      </w:r>
      <w:r w:rsidR="00D914F5">
        <w:rPr>
          <w:sz w:val="28"/>
          <w:szCs w:val="28"/>
          <w:lang w:val="lv-LV"/>
        </w:rPr>
        <w:t xml:space="preserve"> ir uzdots</w:t>
      </w:r>
      <w:r>
        <w:rPr>
          <w:sz w:val="28"/>
          <w:szCs w:val="28"/>
          <w:lang w:val="lv-LV"/>
        </w:rPr>
        <w:t xml:space="preserve"> </w:t>
      </w:r>
      <w:r w:rsidR="00D914F5">
        <w:rPr>
          <w:sz w:val="28"/>
          <w:szCs w:val="28"/>
          <w:lang w:val="lv-LV"/>
        </w:rPr>
        <w:t>līdz 2011.gada 1.jūlijam</w:t>
      </w:r>
      <w:r>
        <w:rPr>
          <w:sz w:val="28"/>
          <w:szCs w:val="28"/>
          <w:lang w:val="lv-LV"/>
        </w:rPr>
        <w:t xml:space="preserve"> </w:t>
      </w:r>
      <w:r w:rsidR="00D914F5">
        <w:rPr>
          <w:sz w:val="28"/>
          <w:szCs w:val="28"/>
          <w:lang w:val="lv-LV"/>
        </w:rPr>
        <w:t>sagatavot</w:t>
      </w:r>
      <w:r w:rsidR="000333BF">
        <w:rPr>
          <w:sz w:val="28"/>
          <w:szCs w:val="28"/>
          <w:lang w:val="lv-LV"/>
        </w:rPr>
        <w:t xml:space="preserve"> </w:t>
      </w:r>
      <w:r w:rsidR="00990B0C">
        <w:rPr>
          <w:sz w:val="28"/>
          <w:szCs w:val="28"/>
          <w:lang w:val="lv-LV"/>
        </w:rPr>
        <w:t xml:space="preserve">un iesniegt  izskatīšanai Ministru kabinetā </w:t>
      </w:r>
      <w:r w:rsidR="000333BF">
        <w:rPr>
          <w:sz w:val="28"/>
          <w:szCs w:val="28"/>
          <w:lang w:val="lv-LV"/>
        </w:rPr>
        <w:t>normatīvā akta</w:t>
      </w:r>
      <w:r>
        <w:rPr>
          <w:sz w:val="28"/>
          <w:szCs w:val="28"/>
          <w:lang w:val="lv-LV"/>
        </w:rPr>
        <w:t xml:space="preserve"> projektu par pievienošanos līgumam par Starptautiskā</w:t>
      </w:r>
      <w:r w:rsidR="00D914F5">
        <w:rPr>
          <w:sz w:val="28"/>
          <w:szCs w:val="28"/>
          <w:lang w:val="lv-LV"/>
        </w:rPr>
        <w:t>s</w:t>
      </w:r>
      <w:r w:rsidR="000333BF">
        <w:rPr>
          <w:sz w:val="28"/>
          <w:szCs w:val="28"/>
          <w:lang w:val="lv-LV"/>
        </w:rPr>
        <w:t xml:space="preserve"> pretkorupcijas akadēmijas </w:t>
      </w:r>
      <w:r>
        <w:rPr>
          <w:sz w:val="28"/>
          <w:szCs w:val="28"/>
          <w:lang w:val="lv-LV"/>
        </w:rPr>
        <w:t>dibināšanu</w:t>
      </w:r>
      <w:r w:rsidR="00CE1D0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</w:p>
    <w:p w:rsidR="00E03031" w:rsidRDefault="00E03031" w:rsidP="00E03031">
      <w:pPr>
        <w:jc w:val="both"/>
        <w:rPr>
          <w:lang w:val="lv-LV"/>
        </w:rPr>
      </w:pPr>
    </w:p>
    <w:p w:rsidR="00E03031" w:rsidRDefault="00E03031" w:rsidP="00E03031">
      <w:pPr>
        <w:jc w:val="both"/>
        <w:rPr>
          <w:lang w:val="lv-LV"/>
        </w:rPr>
      </w:pPr>
    </w:p>
    <w:p w:rsidR="00E03031" w:rsidRDefault="00E03031" w:rsidP="00E03031">
      <w:pPr>
        <w:jc w:val="both"/>
        <w:rPr>
          <w:lang w:val="lv-LV"/>
        </w:rPr>
      </w:pPr>
    </w:p>
    <w:p w:rsidR="00E03031" w:rsidRDefault="00E03031" w:rsidP="00E03031">
      <w:pPr>
        <w:jc w:val="both"/>
        <w:rPr>
          <w:lang w:val="lv-LV"/>
        </w:rPr>
      </w:pPr>
    </w:p>
    <w:p w:rsidR="00E03031" w:rsidRPr="003B3D51" w:rsidRDefault="00E03031" w:rsidP="00E03031">
      <w:pPr>
        <w:jc w:val="both"/>
        <w:rPr>
          <w:sz w:val="28"/>
          <w:szCs w:val="28"/>
          <w:lang w:val="lv-LV"/>
        </w:rPr>
      </w:pPr>
      <w:r w:rsidRPr="003B3D51">
        <w:rPr>
          <w:sz w:val="28"/>
          <w:szCs w:val="28"/>
          <w:lang w:val="lv-LV"/>
        </w:rPr>
        <w:t>Ministru prezidents</w:t>
      </w:r>
      <w:r w:rsidRPr="003B3D51">
        <w:rPr>
          <w:sz w:val="28"/>
          <w:szCs w:val="28"/>
          <w:lang w:val="lv-LV"/>
        </w:rPr>
        <w:tab/>
      </w:r>
      <w:r w:rsidRPr="003B3D51">
        <w:rPr>
          <w:sz w:val="28"/>
          <w:szCs w:val="28"/>
          <w:lang w:val="lv-LV"/>
        </w:rPr>
        <w:tab/>
      </w:r>
      <w:r w:rsidRPr="003B3D51">
        <w:rPr>
          <w:sz w:val="28"/>
          <w:szCs w:val="28"/>
          <w:lang w:val="lv-LV"/>
        </w:rPr>
        <w:tab/>
      </w:r>
      <w:r w:rsidRPr="003B3D51">
        <w:rPr>
          <w:sz w:val="28"/>
          <w:szCs w:val="28"/>
          <w:lang w:val="lv-LV"/>
        </w:rPr>
        <w:tab/>
      </w:r>
      <w:r w:rsidRPr="003B3D51">
        <w:rPr>
          <w:sz w:val="28"/>
          <w:szCs w:val="28"/>
          <w:lang w:val="lv-LV"/>
        </w:rPr>
        <w:tab/>
      </w:r>
      <w:r w:rsidRPr="003B3D51"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     </w:t>
      </w:r>
      <w:proofErr w:type="gramEnd"/>
      <w:r w:rsidRPr="003B3D51">
        <w:rPr>
          <w:sz w:val="28"/>
          <w:szCs w:val="28"/>
          <w:lang w:val="lv-LV"/>
        </w:rPr>
        <w:t>V.Dombrovskis</w:t>
      </w:r>
    </w:p>
    <w:p w:rsidR="00E3573D" w:rsidRPr="00946E28" w:rsidRDefault="00E3573D">
      <w:pPr>
        <w:rPr>
          <w:lang w:val="sv-SE"/>
        </w:rPr>
      </w:pPr>
    </w:p>
    <w:p w:rsidR="00E03031" w:rsidRPr="00946E28" w:rsidRDefault="00E03031">
      <w:pPr>
        <w:rPr>
          <w:lang w:val="sv-SE"/>
        </w:rPr>
      </w:pPr>
    </w:p>
    <w:p w:rsidR="00990B0C" w:rsidRPr="00946E28" w:rsidRDefault="00990B0C">
      <w:pPr>
        <w:rPr>
          <w:sz w:val="28"/>
          <w:szCs w:val="28"/>
          <w:lang w:val="sv-SE"/>
        </w:rPr>
      </w:pPr>
      <w:r w:rsidRPr="00946E28">
        <w:rPr>
          <w:sz w:val="28"/>
          <w:szCs w:val="28"/>
          <w:lang w:val="sv-SE"/>
        </w:rPr>
        <w:t>Vizē:</w:t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</w:r>
      <w:r w:rsidRPr="00946E28">
        <w:rPr>
          <w:sz w:val="28"/>
          <w:szCs w:val="28"/>
          <w:lang w:val="sv-SE"/>
        </w:rPr>
        <w:tab/>
        <w:t xml:space="preserve">          </w:t>
      </w:r>
    </w:p>
    <w:p w:rsidR="00990B0C" w:rsidRDefault="00990B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Korupcijas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novēršanas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apkarošanas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biroja</w:t>
      </w:r>
      <w:proofErr w:type="spellEnd"/>
    </w:p>
    <w:p w:rsidR="00990B0C" w:rsidRPr="00990B0C" w:rsidRDefault="00990B0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priekšnieks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90B0C">
        <w:rPr>
          <w:sz w:val="28"/>
          <w:szCs w:val="28"/>
        </w:rPr>
        <w:t>N.Vilnītis</w:t>
      </w:r>
      <w:proofErr w:type="spellEnd"/>
    </w:p>
    <w:p w:rsidR="00E03031" w:rsidRDefault="00E03031"/>
    <w:p w:rsidR="00990B0C" w:rsidRDefault="00990B0C"/>
    <w:p w:rsidR="00990B0C" w:rsidRDefault="00990B0C"/>
    <w:p w:rsidR="00990B0C" w:rsidRDefault="00990B0C"/>
    <w:p w:rsidR="00E03031" w:rsidRDefault="00946E28">
      <w:r>
        <w:fldChar w:fldCharType="begin"/>
      </w:r>
      <w:r>
        <w:instrText xml:space="preserve"> CREATEDATE   \* MERGEFORMAT </w:instrText>
      </w:r>
      <w:r>
        <w:fldChar w:fldCharType="separate"/>
      </w:r>
      <w:r w:rsidR="00E03031">
        <w:rPr>
          <w:noProof/>
        </w:rPr>
        <w:t>2011.02.16. 14:37:00</w:t>
      </w:r>
      <w:r>
        <w:rPr>
          <w:noProof/>
        </w:rPr>
        <w:fldChar w:fldCharType="end"/>
      </w:r>
    </w:p>
    <w:p w:rsidR="00DE4B53" w:rsidRDefault="00946E28">
      <w:r>
        <w:t>171</w:t>
      </w:r>
    </w:p>
    <w:p w:rsidR="00E03031" w:rsidRDefault="00E03031">
      <w:pPr>
        <w:rPr>
          <w:noProof/>
        </w:rPr>
      </w:pPr>
      <w:r>
        <w:fldChar w:fldCharType="begin"/>
      </w:r>
      <w:r>
        <w:instrText xml:space="preserve"> AUTHOR   \* MERGEFORMAT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AUTHOR   \* MERGEFORMAT </w:instrText>
      </w:r>
      <w:r>
        <w:rPr>
          <w:noProof/>
        </w:rPr>
        <w:fldChar w:fldCharType="separate"/>
      </w:r>
      <w:r>
        <w:rPr>
          <w:noProof/>
        </w:rPr>
        <w:t>D. Dubova</w:t>
      </w:r>
    </w:p>
    <w:p w:rsidR="00E03031" w:rsidRDefault="00E03031">
      <w:r>
        <w:rPr>
          <w:noProof/>
        </w:rPr>
        <w:t xml:space="preserve">Korupcijas novēršanas un apkarošanas biroja galvenā speciāliste </w:t>
      </w:r>
      <w:r>
        <w:rPr>
          <w:noProof/>
        </w:rPr>
        <w:fldChar w:fldCharType="end"/>
      </w:r>
      <w:r>
        <w:fldChar w:fldCharType="end"/>
      </w:r>
    </w:p>
    <w:p w:rsidR="00E03031" w:rsidRDefault="00E03031">
      <w:r>
        <w:fldChar w:fldCharType="begin"/>
      </w:r>
      <w:r>
        <w:instrText xml:space="preserve"> COMMENTS   \* MERGEFORMAT </w:instrText>
      </w:r>
      <w:r>
        <w:fldChar w:fldCharType="separate"/>
      </w:r>
      <w:proofErr w:type="spellStart"/>
      <w:r>
        <w:t>Tālr</w:t>
      </w:r>
      <w:proofErr w:type="spellEnd"/>
      <w:r>
        <w:t>. 67356135</w:t>
      </w:r>
    </w:p>
    <w:p w:rsidR="00E03031" w:rsidRDefault="00E03031">
      <w:r>
        <w:t>Dace.Dubova@knab.gov.lv</w:t>
      </w:r>
      <w:r>
        <w:fldChar w:fldCharType="end"/>
      </w:r>
    </w:p>
    <w:p w:rsidR="000333BF" w:rsidRDefault="000333BF">
      <w:bookmarkStart w:id="0" w:name="_GoBack"/>
      <w:bookmarkEnd w:id="0"/>
    </w:p>
    <w:sectPr w:rsidR="000333BF" w:rsidSect="00124473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1"/>
    <w:rsid w:val="000333BF"/>
    <w:rsid w:val="00946E28"/>
    <w:rsid w:val="00990B0C"/>
    <w:rsid w:val="00B70D65"/>
    <w:rsid w:val="00C90E8B"/>
    <w:rsid w:val="00CE1D05"/>
    <w:rsid w:val="00D914F5"/>
    <w:rsid w:val="00DE4B53"/>
    <w:rsid w:val="00E03031"/>
    <w:rsid w:val="00E3573D"/>
    <w:rsid w:val="00F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28"/>
    <w:rPr>
      <w:rFonts w:ascii="Tahoma" w:eastAsia="Times New Roman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28"/>
    <w:rPr>
      <w:rFonts w:ascii="Tahoma" w:eastAsia="Times New Roman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BAA3-5931-40BC-93F9-3B766CB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atbildes vēstules projekts Saeimas Aizsardzības, iekšlietu un korupcijas novēršanas komisijai</vt:lpstr>
    </vt:vector>
  </TitlesOfParts>
  <Company>KNAB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atbildes vēstules projekts Saeimas Aizsardzības, iekšlietu un korupcijas novēršanas komisijai</dc:title>
  <dc:creator>D. Dubova, Korupcijas novēršanas un apkarošanas biroja galvenā speciāliste</dc:creator>
  <dc:description>Tālr. 67356135_x000d_
Dace.Dubova@knab.gov.lv</dc:description>
  <cp:lastModifiedBy>Dace Dubova</cp:lastModifiedBy>
  <cp:revision>7</cp:revision>
  <cp:lastPrinted>2011-02-16T14:36:00Z</cp:lastPrinted>
  <dcterms:created xsi:type="dcterms:W3CDTF">2011-02-16T12:37:00Z</dcterms:created>
  <dcterms:modified xsi:type="dcterms:W3CDTF">2011-02-16T14:36:00Z</dcterms:modified>
</cp:coreProperties>
</file>