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4" w:rsidRPr="00CB1A89" w:rsidRDefault="007C18C4" w:rsidP="007C18C4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2</w:t>
      </w:r>
      <w:r w:rsidRPr="00CB1A89">
        <w:rPr>
          <w:szCs w:val="28"/>
        </w:rPr>
        <w:t xml:space="preserve">.Pielikums </w:t>
      </w:r>
    </w:p>
    <w:p w:rsidR="007C18C4" w:rsidRPr="00CB1A89" w:rsidRDefault="007C18C4" w:rsidP="007C18C4">
      <w:pPr>
        <w:jc w:val="right"/>
        <w:rPr>
          <w:szCs w:val="28"/>
        </w:rPr>
      </w:pPr>
      <w:r w:rsidRPr="00CB1A89">
        <w:rPr>
          <w:szCs w:val="28"/>
        </w:rPr>
        <w:t>Ministru kabineta 2013.gada __ .</w:t>
      </w:r>
      <w:r>
        <w:rPr>
          <w:szCs w:val="28"/>
        </w:rPr>
        <w:t>decembra</w:t>
      </w:r>
      <w:r w:rsidRPr="00CB1A89">
        <w:rPr>
          <w:szCs w:val="28"/>
        </w:rPr>
        <w:t xml:space="preserve"> </w:t>
      </w:r>
    </w:p>
    <w:p w:rsidR="007C18C4" w:rsidRDefault="007C18C4" w:rsidP="007C18C4">
      <w:pPr>
        <w:jc w:val="right"/>
        <w:rPr>
          <w:szCs w:val="28"/>
        </w:rPr>
      </w:pPr>
      <w:r w:rsidRPr="00CB1A89">
        <w:rPr>
          <w:szCs w:val="28"/>
        </w:rPr>
        <w:t xml:space="preserve">noteikumiem </w:t>
      </w:r>
      <w:proofErr w:type="spellStart"/>
      <w:r w:rsidRPr="00CB1A89">
        <w:rPr>
          <w:szCs w:val="28"/>
        </w:rPr>
        <w:t>Nr</w:t>
      </w:r>
      <w:proofErr w:type="spellEnd"/>
      <w:r w:rsidRPr="00CB1A89">
        <w:rPr>
          <w:szCs w:val="28"/>
        </w:rPr>
        <w:t>.____</w:t>
      </w:r>
    </w:p>
    <w:p w:rsidR="007C18C4" w:rsidRPr="00CB1A89" w:rsidRDefault="007C18C4" w:rsidP="007C18C4">
      <w:pPr>
        <w:jc w:val="right"/>
        <w:rPr>
          <w:szCs w:val="28"/>
        </w:rPr>
      </w:pPr>
    </w:p>
    <w:p w:rsidR="007C18C4" w:rsidRPr="007C18C4" w:rsidRDefault="007C18C4" w:rsidP="007C18C4">
      <w:pPr>
        <w:jc w:val="center"/>
        <w:rPr>
          <w:b/>
          <w:szCs w:val="28"/>
        </w:rPr>
      </w:pPr>
      <w:r w:rsidRPr="007C18C4">
        <w:rPr>
          <w:rFonts w:eastAsia="Times New Roman" w:cs="Times New Roman"/>
          <w:b/>
          <w:bCs/>
          <w:color w:val="000000"/>
          <w:szCs w:val="28"/>
          <w:lang w:eastAsia="lv-LV"/>
        </w:rPr>
        <w:t>Valsts akciju sabiedrības "Latvijas autoceļu uzturētājs" Publiskā pakalpojuma (valsts autoceļu kompleksās ikdienas uzturēšanas darba vienības) cenas aprēķins (EUR)</w:t>
      </w:r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6260"/>
        <w:gridCol w:w="2033"/>
      </w:tblGrid>
      <w:tr w:rsidR="007C18C4" w:rsidRPr="007C18C4" w:rsidTr="007C18C4">
        <w:trPr>
          <w:trHeight w:val="330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C18C4" w:rsidRPr="007C18C4" w:rsidRDefault="007C18C4" w:rsidP="007C1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260" w:type="dxa"/>
            <w:shd w:val="clear" w:color="auto" w:fill="auto"/>
            <w:noWrap/>
            <w:vAlign w:val="center"/>
            <w:hideMark/>
          </w:tcPr>
          <w:p w:rsidR="007C18C4" w:rsidRPr="007C18C4" w:rsidRDefault="007C18C4" w:rsidP="007C1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Izmaksu grupas </w:t>
            </w:r>
          </w:p>
        </w:tc>
        <w:tc>
          <w:tcPr>
            <w:tcW w:w="2033" w:type="dxa"/>
            <w:shd w:val="clear" w:color="auto" w:fill="auto"/>
            <w:vAlign w:val="bottom"/>
            <w:hideMark/>
          </w:tcPr>
          <w:p w:rsidR="007C18C4" w:rsidRPr="007C18C4" w:rsidRDefault="007C18C4" w:rsidP="007C18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Darba vienības izmaksas</w:t>
            </w:r>
          </w:p>
        </w:tc>
      </w:tr>
      <w:tr w:rsidR="007C18C4" w:rsidRPr="007C18C4" w:rsidTr="007C18C4">
        <w:trPr>
          <w:trHeight w:val="330"/>
        </w:trPr>
        <w:tc>
          <w:tcPr>
            <w:tcW w:w="1007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6260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Teišās</w:t>
            </w:r>
            <w:proofErr w:type="spellEnd"/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izmaksas</w:t>
            </w:r>
          </w:p>
        </w:tc>
        <w:tc>
          <w:tcPr>
            <w:tcW w:w="2033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 materiālu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1.2. 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 darba spēka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fiziskā darba veicēju darba samaksa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valsts sociālas apdrošināšanas obligātās iemaksas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1.3. 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 mehānismu un automobiļu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1.3.1. 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 darba spēka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1.3.1.1.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fiziskā darba veicēju darba samaksa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1.3.1.2.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valsts sociālas apdrošināšanas obligātās iemaksas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degvielas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remonta/ ekspluatācijas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1.3.4.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tehnoloģisko iekārtu nolietojuma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1.3.5.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transporta līdzekļu nodoklis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63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1.3.6.</w:t>
            </w:r>
          </w:p>
        </w:tc>
        <w:tc>
          <w:tcPr>
            <w:tcW w:w="6260" w:type="dxa"/>
            <w:shd w:val="clear" w:color="auto" w:fill="auto"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automobiļa vai mehānisma tehniskās apskates, reģistrācijas, apdrošināšanas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1.4. 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Citas tiešās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6260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3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Netiešās darba spēka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ražošanas un tehniskā personāla darba </w:t>
            </w:r>
            <w:proofErr w:type="spellStart"/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samakasa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valsts sociālas apdrošināšanas obligātās iemaksas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Nemateriālo ieguldījumu vērtības norakstīšanas izmaksa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Ēku un būvju vērtības nolietojuma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Tehnoloģisko iekārtu nolietojuma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Pārējo </w:t>
            </w:r>
            <w:proofErr w:type="spellStart"/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pamatlīzdekļu</w:t>
            </w:r>
            <w:proofErr w:type="spellEnd"/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nolietojuma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Mazvērtīgā inventāra vērtības norakstīšanas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Pārējās vērtības norakstīšanas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Dabas aizsardzības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Apdrošināšnas</w:t>
            </w:r>
            <w:proofErr w:type="spellEnd"/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2.10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Saimnieciskās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2.10.1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apkures izmaksa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2.10.2.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elektrības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2.10.3.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darba aizsardzības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2.10.4.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citas saimnieciskās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Apmācības izmaksas 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2.12.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Komandējuma izmaksas 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2.13.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Transporta izmaksas 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2.14.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Sakaru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2.15.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Citas netiešās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260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Vispārējās izmaksas</w:t>
            </w:r>
          </w:p>
        </w:tc>
        <w:tc>
          <w:tcPr>
            <w:tcW w:w="2033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Pārvaldīšanas, administratīvās un vadības izmaksas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260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Nodevas un nodokļi</w:t>
            </w:r>
          </w:p>
        </w:tc>
        <w:tc>
          <w:tcPr>
            <w:tcW w:w="2033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15"/>
        </w:trPr>
        <w:tc>
          <w:tcPr>
            <w:tcW w:w="1007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60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kopā</w:t>
            </w:r>
          </w:p>
        </w:tc>
        <w:tc>
          <w:tcPr>
            <w:tcW w:w="2033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30"/>
        </w:trPr>
        <w:tc>
          <w:tcPr>
            <w:tcW w:w="1007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260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Peļņa (kapitāla atdeve)</w:t>
            </w:r>
          </w:p>
        </w:tc>
        <w:tc>
          <w:tcPr>
            <w:tcW w:w="2033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18C4" w:rsidRPr="007C18C4" w:rsidTr="007C18C4">
        <w:trPr>
          <w:trHeight w:val="330"/>
        </w:trPr>
        <w:tc>
          <w:tcPr>
            <w:tcW w:w="1007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60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Kopējās izmaksas</w:t>
            </w:r>
          </w:p>
        </w:tc>
        <w:tc>
          <w:tcPr>
            <w:tcW w:w="2033" w:type="dxa"/>
            <w:shd w:val="clear" w:color="000000" w:fill="D9D9D9"/>
            <w:noWrap/>
            <w:vAlign w:val="bottom"/>
            <w:hideMark/>
          </w:tcPr>
          <w:p w:rsidR="007C18C4" w:rsidRPr="007C18C4" w:rsidRDefault="007C18C4" w:rsidP="007C18C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C18C4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7C18C4" w:rsidRDefault="007C18C4" w:rsidP="007C18C4"/>
    <w:p w:rsidR="007C18C4" w:rsidRDefault="007C18C4" w:rsidP="007C18C4"/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 xml:space="preserve">Satiksmes ministrs </w:t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  <w:t>A.Matīss</w:t>
      </w: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>Vizē:</w:t>
      </w:r>
    </w:p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>Valsts sekretārs</w:t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  <w:t>K.Ozoliņš</w:t>
      </w: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 w:val="24"/>
          <w:szCs w:val="24"/>
        </w:rPr>
      </w:pPr>
      <w:r w:rsidRPr="007C18C4">
        <w:rPr>
          <w:sz w:val="24"/>
          <w:szCs w:val="24"/>
        </w:rPr>
        <w:t>12.12.2013. 10:30</w:t>
      </w:r>
    </w:p>
    <w:p w:rsidR="007C18C4" w:rsidRPr="007C18C4" w:rsidRDefault="007C18C4" w:rsidP="007C18C4">
      <w:pPr>
        <w:rPr>
          <w:sz w:val="24"/>
          <w:szCs w:val="24"/>
        </w:rPr>
      </w:pPr>
      <w:r>
        <w:rPr>
          <w:sz w:val="24"/>
          <w:szCs w:val="24"/>
        </w:rPr>
        <w:t>237</w:t>
      </w:r>
    </w:p>
    <w:p w:rsidR="007C18C4" w:rsidRPr="007C18C4" w:rsidRDefault="007C18C4" w:rsidP="007C18C4">
      <w:pPr>
        <w:rPr>
          <w:sz w:val="24"/>
          <w:szCs w:val="24"/>
        </w:rPr>
      </w:pPr>
      <w:r w:rsidRPr="007C18C4">
        <w:rPr>
          <w:sz w:val="24"/>
          <w:szCs w:val="24"/>
        </w:rPr>
        <w:t>I.Strautmane</w:t>
      </w:r>
    </w:p>
    <w:p w:rsidR="007C18C4" w:rsidRPr="007C18C4" w:rsidRDefault="007C18C4" w:rsidP="007C18C4">
      <w:pPr>
        <w:rPr>
          <w:sz w:val="24"/>
          <w:szCs w:val="24"/>
        </w:rPr>
      </w:pPr>
      <w:r w:rsidRPr="007C18C4">
        <w:rPr>
          <w:sz w:val="24"/>
          <w:szCs w:val="24"/>
        </w:rPr>
        <w:t>67028231; Inguna.Strautmane@sam.gov.lv</w:t>
      </w:r>
    </w:p>
    <w:p w:rsidR="00555BF3" w:rsidRDefault="00555BF3"/>
    <w:sectPr w:rsidR="00555BF3" w:rsidSect="0067500A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24" w:rsidRDefault="006C1F24" w:rsidP="007C18C4">
      <w:r>
        <w:separator/>
      </w:r>
    </w:p>
  </w:endnote>
  <w:endnote w:type="continuationSeparator" w:id="0">
    <w:p w:rsidR="006C1F24" w:rsidRDefault="006C1F24" w:rsidP="007C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4" w:rsidRPr="007C18C4" w:rsidRDefault="007C18C4" w:rsidP="007C18C4">
    <w:pPr>
      <w:pStyle w:val="Footer"/>
      <w:rPr>
        <w:sz w:val="20"/>
        <w:szCs w:val="20"/>
      </w:rPr>
    </w:pPr>
    <w:r w:rsidRPr="007C18C4">
      <w:rPr>
        <w:sz w:val="20"/>
        <w:szCs w:val="20"/>
      </w:rPr>
      <w:t>SAMNotp0</w:t>
    </w:r>
    <w:r>
      <w:rPr>
        <w:sz w:val="20"/>
        <w:szCs w:val="20"/>
      </w:rPr>
      <w:t>2</w:t>
    </w:r>
    <w:r w:rsidRPr="007C18C4">
      <w:rPr>
        <w:sz w:val="20"/>
        <w:szCs w:val="20"/>
      </w:rPr>
      <w:t>_121213_metodika; Ministru kabineta noteikumu projekta „Valsts akciju sabiedrības „Latvijas autoceļu uzturētājs” sniegto publisko pakalpojumu saraksts un to cenu noteikšanas metodika” 2.pielikums</w:t>
    </w:r>
  </w:p>
  <w:p w:rsidR="007C18C4" w:rsidRDefault="007C18C4">
    <w:pPr>
      <w:pStyle w:val="Footer"/>
    </w:pPr>
  </w:p>
  <w:p w:rsidR="007C18C4" w:rsidRDefault="007C1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4" w:rsidRPr="007C18C4" w:rsidRDefault="007C18C4" w:rsidP="007C18C4">
    <w:pPr>
      <w:pStyle w:val="Footer"/>
      <w:rPr>
        <w:sz w:val="20"/>
        <w:szCs w:val="20"/>
      </w:rPr>
    </w:pPr>
    <w:r w:rsidRPr="007C18C4">
      <w:rPr>
        <w:sz w:val="20"/>
        <w:szCs w:val="20"/>
      </w:rPr>
      <w:t>SAMNotp02_121213_metodika; Ministru kabineta noteikumu projekta „Valsts akciju sabiedrības „Latvijas autoceļu uzturētājs” sniegto publisko pakalpojumu saraksts un to cenu noteikšanas metodika” 2.pielikums</w:t>
    </w:r>
  </w:p>
  <w:p w:rsidR="007C18C4" w:rsidRDefault="007C1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24" w:rsidRDefault="006C1F24" w:rsidP="007C18C4">
      <w:r>
        <w:separator/>
      </w:r>
    </w:p>
  </w:footnote>
  <w:footnote w:type="continuationSeparator" w:id="0">
    <w:p w:rsidR="006C1F24" w:rsidRDefault="006C1F24" w:rsidP="007C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69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18C4" w:rsidRDefault="007C18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8C4" w:rsidRDefault="007C1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C4"/>
    <w:rsid w:val="00555BF3"/>
    <w:rsid w:val="00557CFD"/>
    <w:rsid w:val="0067500A"/>
    <w:rsid w:val="006C1F24"/>
    <w:rsid w:val="007C18C4"/>
    <w:rsid w:val="008C2CB9"/>
    <w:rsid w:val="00E72F4C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paragraph" w:styleId="BalloonText">
    <w:name w:val="Balloon Text"/>
    <w:basedOn w:val="Normal"/>
    <w:link w:val="BalloonTextChar"/>
    <w:uiPriority w:val="99"/>
    <w:semiHidden/>
    <w:unhideWhenUsed/>
    <w:rsid w:val="007C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paragraph" w:styleId="BalloonText">
    <w:name w:val="Balloon Text"/>
    <w:basedOn w:val="Normal"/>
    <w:link w:val="BalloonTextChar"/>
    <w:uiPriority w:val="99"/>
    <w:semiHidden/>
    <w:unhideWhenUsed/>
    <w:rsid w:val="007C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projektam „Valsts akciju sabiedrības „Latvijas autoceļu uzturētājs” sniegto publisko pakalpojumu saraksts un to cenu noteikšanas metodika”</vt:lpstr>
    </vt:vector>
  </TitlesOfParts>
  <Company>SM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„Valsts akciju sabiedrības „Latvijas autoceļu uzturētājs” sniegto publisko pakalpojumu saraksts un to cenu noteikšanas metodika”</dc:title>
  <dc:subject>2.pielikums</dc:subject>
  <dc:creator>Inguna Strautmane</dc:creator>
  <dc:description>inguna.strautmane@sam.gov.lv; 67028231</dc:description>
  <cp:lastModifiedBy>Baiba Šterna</cp:lastModifiedBy>
  <cp:revision>3</cp:revision>
  <dcterms:created xsi:type="dcterms:W3CDTF">2013-12-12T13:58:00Z</dcterms:created>
  <dcterms:modified xsi:type="dcterms:W3CDTF">2013-12-13T09:05:00Z</dcterms:modified>
</cp:coreProperties>
</file>