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39" w:rsidRDefault="0023695E" w:rsidP="0023695E">
      <w:pPr>
        <w:spacing w:after="0" w:line="240" w:lineRule="auto"/>
        <w:jc w:val="right"/>
        <w:outlineLvl w:val="3"/>
        <w:rPr>
          <w:rFonts w:ascii="Times New Roman" w:hAnsi="Times New Roman" w:cs="Times New Roman"/>
          <w:iCs/>
          <w:sz w:val="28"/>
          <w:szCs w:val="28"/>
        </w:rPr>
      </w:pPr>
      <w:r w:rsidRPr="007A4DE8">
        <w:rPr>
          <w:rFonts w:ascii="Times New Roman" w:hAnsi="Times New Roman" w:cs="Times New Roman"/>
          <w:iCs/>
          <w:sz w:val="28"/>
          <w:szCs w:val="28"/>
        </w:rPr>
        <w:t>Likumprojekts</w:t>
      </w:r>
    </w:p>
    <w:p w:rsidR="009A2A39" w:rsidRDefault="009A2A39" w:rsidP="0023695E">
      <w:pPr>
        <w:spacing w:after="0" w:line="240" w:lineRule="auto"/>
        <w:jc w:val="right"/>
        <w:outlineLvl w:val="3"/>
        <w:rPr>
          <w:rFonts w:ascii="Times New Roman" w:hAnsi="Times New Roman" w:cs="Times New Roman"/>
          <w:iCs/>
          <w:sz w:val="28"/>
          <w:szCs w:val="28"/>
        </w:rPr>
      </w:pPr>
    </w:p>
    <w:p w:rsidR="00430023" w:rsidRDefault="00430023" w:rsidP="00430023">
      <w:pPr>
        <w:spacing w:after="0" w:line="240" w:lineRule="auto"/>
        <w:jc w:val="right"/>
        <w:outlineLvl w:val="3"/>
        <w:rPr>
          <w:rFonts w:ascii="Times New Roman" w:hAnsi="Times New Roman" w:cs="Times New Roman"/>
          <w:iCs/>
          <w:sz w:val="28"/>
          <w:szCs w:val="28"/>
        </w:rPr>
      </w:pPr>
    </w:p>
    <w:p w:rsidR="0023695E" w:rsidRPr="007A4DE8" w:rsidRDefault="0023695E" w:rsidP="0023695E">
      <w:pPr>
        <w:spacing w:after="0" w:line="240" w:lineRule="auto"/>
        <w:jc w:val="right"/>
        <w:outlineLvl w:val="3"/>
        <w:rPr>
          <w:rFonts w:ascii="Times New Roman" w:hAnsi="Times New Roman" w:cs="Times New Roman"/>
          <w:b/>
          <w:bCs/>
          <w:sz w:val="28"/>
          <w:szCs w:val="28"/>
        </w:rPr>
      </w:pPr>
      <w:r w:rsidRPr="007A4DE8">
        <w:rPr>
          <w:rFonts w:ascii="Times New Roman" w:hAnsi="Times New Roman" w:cs="Times New Roman"/>
          <w:b/>
          <w:bCs/>
          <w:sz w:val="28"/>
          <w:szCs w:val="28"/>
        </w:rPr>
        <w:t xml:space="preserve"> </w:t>
      </w:r>
    </w:p>
    <w:p w:rsidR="0023695E" w:rsidRDefault="0023695E" w:rsidP="0023695E">
      <w:pPr>
        <w:spacing w:after="0" w:line="240" w:lineRule="auto"/>
        <w:jc w:val="center"/>
        <w:outlineLvl w:val="3"/>
        <w:rPr>
          <w:rFonts w:ascii="Times New Roman" w:hAnsi="Times New Roman" w:cs="Times New Roman"/>
          <w:b/>
          <w:bCs/>
          <w:sz w:val="28"/>
          <w:szCs w:val="28"/>
        </w:rPr>
      </w:pPr>
      <w:r w:rsidRPr="007A4DE8">
        <w:rPr>
          <w:rFonts w:ascii="Times New Roman" w:hAnsi="Times New Roman" w:cs="Times New Roman"/>
          <w:b/>
          <w:bCs/>
          <w:sz w:val="28"/>
          <w:szCs w:val="28"/>
        </w:rPr>
        <w:t>Grozījumi Civillikumā</w:t>
      </w:r>
    </w:p>
    <w:p w:rsidR="009A2A39" w:rsidRDefault="009A2A39" w:rsidP="0023695E">
      <w:pPr>
        <w:spacing w:after="0" w:line="240" w:lineRule="auto"/>
        <w:jc w:val="center"/>
        <w:outlineLvl w:val="3"/>
        <w:rPr>
          <w:rFonts w:ascii="Times New Roman" w:hAnsi="Times New Roman" w:cs="Times New Roman"/>
          <w:b/>
          <w:bCs/>
          <w:sz w:val="28"/>
          <w:szCs w:val="28"/>
        </w:rPr>
      </w:pPr>
    </w:p>
    <w:p w:rsidR="0023695E" w:rsidRPr="007A4DE8" w:rsidRDefault="0023695E" w:rsidP="00A65575">
      <w:pPr>
        <w:pStyle w:val="Paraststmeklis"/>
        <w:spacing w:before="0" w:beforeAutospacing="0" w:after="0" w:afterAutospacing="0"/>
        <w:ind w:firstLine="720"/>
        <w:rPr>
          <w:rFonts w:ascii="Times New Roman" w:hAnsi="Times New Roman"/>
          <w:sz w:val="28"/>
          <w:szCs w:val="28"/>
        </w:rPr>
      </w:pPr>
      <w:r w:rsidRPr="007A4DE8">
        <w:rPr>
          <w:rFonts w:ascii="Times New Roman" w:hAnsi="Times New Roman"/>
          <w:sz w:val="28"/>
          <w:szCs w:val="28"/>
        </w:rPr>
        <w:t>Izdarīt Civillikumā šādus grozījumus:</w:t>
      </w:r>
    </w:p>
    <w:p w:rsidR="0023695E" w:rsidRPr="007A4DE8" w:rsidRDefault="0023695E">
      <w:pPr>
        <w:spacing w:after="0" w:line="240" w:lineRule="auto"/>
        <w:ind w:firstLine="720"/>
        <w:jc w:val="both"/>
        <w:rPr>
          <w:rFonts w:ascii="Times New Roman" w:hAnsi="Times New Roman" w:cs="Times New Roman"/>
          <w:color w:val="FF0000"/>
          <w:sz w:val="28"/>
          <w:szCs w:val="28"/>
        </w:rPr>
      </w:pPr>
    </w:p>
    <w:p w:rsidR="006B635F" w:rsidRPr="007A4DE8" w:rsidRDefault="006B635F" w:rsidP="0098113E">
      <w:pPr>
        <w:tabs>
          <w:tab w:val="left" w:pos="993"/>
        </w:tabs>
        <w:spacing w:after="0" w:line="240" w:lineRule="auto"/>
        <w:ind w:firstLine="720"/>
        <w:jc w:val="both"/>
        <w:rPr>
          <w:rFonts w:ascii="Times New Roman" w:hAnsi="Times New Roman"/>
          <w:sz w:val="28"/>
          <w:szCs w:val="28"/>
        </w:rPr>
      </w:pPr>
      <w:r w:rsidRPr="007A4DE8">
        <w:rPr>
          <w:rFonts w:ascii="Times New Roman" w:hAnsi="Times New Roman"/>
          <w:sz w:val="28"/>
          <w:szCs w:val="28"/>
        </w:rPr>
        <w:t>1. Izslēgt 163.panta ceturtās daļas 1.punktā vārdu „tīšiem”.</w:t>
      </w:r>
    </w:p>
    <w:p w:rsidR="006B635F" w:rsidRPr="007A4DE8" w:rsidRDefault="006B635F" w:rsidP="0098113E">
      <w:pPr>
        <w:tabs>
          <w:tab w:val="left" w:pos="993"/>
        </w:tabs>
        <w:spacing w:after="0" w:line="240" w:lineRule="auto"/>
        <w:ind w:firstLine="720"/>
        <w:jc w:val="both"/>
        <w:rPr>
          <w:rFonts w:ascii="Times New Roman" w:hAnsi="Times New Roman"/>
          <w:sz w:val="28"/>
          <w:szCs w:val="28"/>
        </w:rPr>
      </w:pPr>
    </w:p>
    <w:p w:rsidR="00DB0133" w:rsidRPr="00EC7BAC" w:rsidRDefault="006B635F" w:rsidP="0098113E">
      <w:pPr>
        <w:tabs>
          <w:tab w:val="left" w:pos="993"/>
        </w:tabs>
        <w:spacing w:after="0" w:line="240" w:lineRule="auto"/>
        <w:ind w:firstLine="720"/>
        <w:jc w:val="both"/>
        <w:rPr>
          <w:rFonts w:ascii="Times New Roman" w:hAnsi="Times New Roman" w:cs="Times New Roman"/>
          <w:sz w:val="28"/>
          <w:szCs w:val="28"/>
        </w:rPr>
      </w:pPr>
      <w:r w:rsidRPr="00EC7BAC">
        <w:rPr>
          <w:rFonts w:ascii="Times New Roman" w:hAnsi="Times New Roman" w:cs="Times New Roman"/>
          <w:sz w:val="28"/>
          <w:szCs w:val="28"/>
        </w:rPr>
        <w:t xml:space="preserve">2. </w:t>
      </w:r>
      <w:r w:rsidR="00D828C3" w:rsidRPr="00EC7BAC">
        <w:rPr>
          <w:rFonts w:ascii="Times New Roman" w:hAnsi="Times New Roman" w:cs="Times New Roman"/>
          <w:sz w:val="28"/>
          <w:szCs w:val="28"/>
        </w:rPr>
        <w:t>Papildināt 181.panta trešo daļu</w:t>
      </w:r>
      <w:r w:rsidR="0098113E" w:rsidRPr="00EC7BAC">
        <w:rPr>
          <w:rFonts w:ascii="Times New Roman" w:hAnsi="Times New Roman" w:cs="Times New Roman"/>
          <w:sz w:val="28"/>
          <w:szCs w:val="28"/>
        </w:rPr>
        <w:t xml:space="preserve"> </w:t>
      </w:r>
      <w:r w:rsidR="002F0963">
        <w:rPr>
          <w:rFonts w:ascii="Times New Roman" w:hAnsi="Times New Roman" w:cs="Times New Roman"/>
          <w:sz w:val="28"/>
          <w:szCs w:val="28"/>
        </w:rPr>
        <w:t>pēc</w:t>
      </w:r>
      <w:r w:rsidR="0098113E" w:rsidRPr="00EC7BAC">
        <w:rPr>
          <w:rFonts w:ascii="Times New Roman" w:hAnsi="Times New Roman" w:cs="Times New Roman"/>
          <w:sz w:val="28"/>
          <w:szCs w:val="28"/>
        </w:rPr>
        <w:t xml:space="preserve"> vārdiem</w:t>
      </w:r>
      <w:r w:rsidR="00D828C3" w:rsidRPr="00EC7BAC">
        <w:rPr>
          <w:rFonts w:ascii="Times New Roman" w:hAnsi="Times New Roman" w:cs="Times New Roman"/>
          <w:sz w:val="28"/>
          <w:szCs w:val="28"/>
        </w:rPr>
        <w:t xml:space="preserve"> </w:t>
      </w:r>
      <w:r w:rsidR="0098113E" w:rsidRPr="00EC7BAC">
        <w:rPr>
          <w:rFonts w:ascii="Times New Roman" w:hAnsi="Times New Roman" w:cs="Times New Roman"/>
          <w:sz w:val="28"/>
          <w:szCs w:val="28"/>
        </w:rPr>
        <w:t xml:space="preserve">„bērna interesēm” </w:t>
      </w:r>
      <w:r w:rsidR="00D828C3" w:rsidRPr="00EC7BAC">
        <w:rPr>
          <w:rFonts w:ascii="Times New Roman" w:hAnsi="Times New Roman" w:cs="Times New Roman"/>
          <w:sz w:val="28"/>
          <w:szCs w:val="28"/>
        </w:rPr>
        <w:t>ar iekavām un vārdiem „(saskarsmes tiesība)”.</w:t>
      </w:r>
    </w:p>
    <w:p w:rsidR="00DB0133" w:rsidRPr="007A4DE8" w:rsidRDefault="00DB0133" w:rsidP="00A65575">
      <w:pPr>
        <w:spacing w:after="0" w:line="240" w:lineRule="auto"/>
        <w:ind w:firstLine="720"/>
        <w:jc w:val="both"/>
        <w:rPr>
          <w:rFonts w:ascii="Times New Roman" w:hAnsi="Times New Roman"/>
          <w:sz w:val="28"/>
          <w:szCs w:val="28"/>
        </w:rPr>
      </w:pPr>
    </w:p>
    <w:p w:rsidR="006564F2" w:rsidRPr="007A4DE8" w:rsidRDefault="00AF1655" w:rsidP="00A65575">
      <w:pPr>
        <w:spacing w:after="0" w:line="240" w:lineRule="auto"/>
        <w:ind w:firstLine="720"/>
        <w:jc w:val="both"/>
        <w:rPr>
          <w:rFonts w:ascii="Times New Roman" w:hAnsi="Times New Roman"/>
          <w:sz w:val="28"/>
          <w:szCs w:val="28"/>
        </w:rPr>
      </w:pPr>
      <w:r w:rsidRPr="007A4DE8">
        <w:rPr>
          <w:rFonts w:ascii="Times New Roman" w:hAnsi="Times New Roman"/>
          <w:sz w:val="28"/>
          <w:szCs w:val="28"/>
        </w:rPr>
        <w:t>3</w:t>
      </w:r>
      <w:r w:rsidR="00DB0133" w:rsidRPr="007A4DE8">
        <w:rPr>
          <w:rFonts w:ascii="Times New Roman" w:hAnsi="Times New Roman"/>
          <w:sz w:val="28"/>
          <w:szCs w:val="28"/>
        </w:rPr>
        <w:t>.</w:t>
      </w:r>
      <w:r w:rsidR="00A65575">
        <w:rPr>
          <w:rFonts w:ascii="Times New Roman" w:hAnsi="Times New Roman"/>
          <w:sz w:val="28"/>
          <w:szCs w:val="28"/>
        </w:rPr>
        <w:t xml:space="preserve"> </w:t>
      </w:r>
      <w:r w:rsidR="006564F2" w:rsidRPr="007A4DE8">
        <w:rPr>
          <w:rFonts w:ascii="Times New Roman" w:hAnsi="Times New Roman"/>
          <w:sz w:val="28"/>
          <w:szCs w:val="28"/>
        </w:rPr>
        <w:t>182.pantā:</w:t>
      </w:r>
    </w:p>
    <w:p w:rsidR="006564F2" w:rsidRPr="007A4DE8" w:rsidRDefault="006564F2">
      <w:pPr>
        <w:spacing w:after="0" w:line="240" w:lineRule="auto"/>
        <w:ind w:firstLine="720"/>
        <w:jc w:val="both"/>
        <w:rPr>
          <w:rFonts w:ascii="Times New Roman" w:hAnsi="Times New Roman"/>
          <w:sz w:val="28"/>
          <w:szCs w:val="28"/>
        </w:rPr>
      </w:pPr>
      <w:r w:rsidRPr="007A4DE8">
        <w:rPr>
          <w:rFonts w:ascii="Times New Roman" w:hAnsi="Times New Roman"/>
          <w:sz w:val="28"/>
          <w:szCs w:val="28"/>
        </w:rPr>
        <w:t>izteikt trešo daļu šādā redakcijā:</w:t>
      </w:r>
    </w:p>
    <w:p w:rsidR="006564F2" w:rsidRPr="007A4DE8" w:rsidRDefault="006564F2">
      <w:pPr>
        <w:spacing w:after="0" w:line="240" w:lineRule="auto"/>
        <w:ind w:firstLine="720"/>
        <w:jc w:val="both"/>
        <w:rPr>
          <w:rFonts w:ascii="Times New Roman" w:hAnsi="Times New Roman"/>
          <w:sz w:val="28"/>
          <w:szCs w:val="28"/>
        </w:rPr>
      </w:pPr>
      <w:r w:rsidRPr="007A4DE8">
        <w:rPr>
          <w:rFonts w:ascii="Times New Roman" w:hAnsi="Times New Roman"/>
          <w:sz w:val="28"/>
          <w:szCs w:val="28"/>
        </w:rPr>
        <w:t xml:space="preserve">„Tiesa, ciktāl tas atbilst bērna interesēm, saskarsmes tiesību var ierobežot, turklāt, ja nepieciešams, tiesa var noteikt, ka ar bērnu drīkst tikties tikai saskarsmes personas klātbūtnē vai bāriņtiesas ieteiktā noteiktā vietā, vai noteikt pienākumu noteiktā laikā kopā ar bērnu ierasties bāriņtiesā. Ja tiesa konstatē, ka ar bērnu drīkst tikties tikai saskarsmes personas klātbūtnē un puses nevar vienoties par saskarsmes personu vai bāriņtiesa nepiekrīt pušu izvēlei par saskarsmes personu, saskarsmes tiesības īsteno bāriņtiesas pārstāvja </w:t>
      </w:r>
      <w:r w:rsidR="00E138CB" w:rsidRPr="007A4DE8">
        <w:rPr>
          <w:rFonts w:ascii="Times New Roman" w:hAnsi="Times New Roman"/>
          <w:sz w:val="28"/>
          <w:szCs w:val="28"/>
        </w:rPr>
        <w:t>vai bāriņtiesas</w:t>
      </w:r>
      <w:r w:rsidR="00D97476" w:rsidRPr="007A4DE8">
        <w:rPr>
          <w:rFonts w:ascii="Times New Roman" w:hAnsi="Times New Roman"/>
          <w:sz w:val="28"/>
          <w:szCs w:val="28"/>
        </w:rPr>
        <w:t xml:space="preserve"> pilnvarotas personas </w:t>
      </w:r>
      <w:r w:rsidRPr="007A4DE8">
        <w:rPr>
          <w:rFonts w:ascii="Times New Roman" w:hAnsi="Times New Roman"/>
          <w:sz w:val="28"/>
          <w:szCs w:val="28"/>
        </w:rPr>
        <w:t>klātbūtnē. Tiesa var uz laiku atņemt saskarsmes tiesību, ja saskarsme kaitē bērna interesēm un kaitējums citādi nav novēršams.”</w:t>
      </w:r>
    </w:p>
    <w:p w:rsidR="006564F2" w:rsidRPr="007A4DE8" w:rsidRDefault="006564F2">
      <w:pPr>
        <w:spacing w:after="0" w:line="240" w:lineRule="auto"/>
        <w:ind w:firstLine="720"/>
        <w:jc w:val="both"/>
        <w:rPr>
          <w:rFonts w:ascii="Times New Roman" w:hAnsi="Times New Roman"/>
          <w:sz w:val="28"/>
          <w:szCs w:val="28"/>
        </w:rPr>
      </w:pPr>
      <w:r w:rsidRPr="007A4DE8">
        <w:rPr>
          <w:rFonts w:ascii="Times New Roman" w:hAnsi="Times New Roman"/>
          <w:sz w:val="28"/>
          <w:szCs w:val="28"/>
        </w:rPr>
        <w:t>papildināt pantu ar piekto daļu šādā redakcijā:</w:t>
      </w:r>
    </w:p>
    <w:p w:rsidR="006564F2" w:rsidRPr="007A4DE8" w:rsidRDefault="006564F2">
      <w:pPr>
        <w:spacing w:after="0" w:line="240" w:lineRule="auto"/>
        <w:ind w:firstLine="720"/>
        <w:jc w:val="both"/>
        <w:rPr>
          <w:rFonts w:ascii="Times New Roman" w:hAnsi="Times New Roman"/>
          <w:sz w:val="28"/>
          <w:szCs w:val="28"/>
        </w:rPr>
      </w:pPr>
      <w:r w:rsidRPr="007A4DE8">
        <w:rPr>
          <w:rFonts w:ascii="Times New Roman" w:hAnsi="Times New Roman"/>
          <w:sz w:val="28"/>
          <w:szCs w:val="28"/>
        </w:rPr>
        <w:t xml:space="preserve">„Saskarsmes persona ir fiziska persona, kuras klātbūtnē, ja tā piekrīt, īsteno saskarsmes tiesības. Saskarsmes persona var būt arī cita persona </w:t>
      </w:r>
      <w:proofErr w:type="gramStart"/>
      <w:r w:rsidRPr="007A4DE8">
        <w:rPr>
          <w:rFonts w:ascii="Times New Roman" w:hAnsi="Times New Roman"/>
          <w:sz w:val="28"/>
          <w:szCs w:val="28"/>
        </w:rPr>
        <w:t>(</w:t>
      </w:r>
      <w:proofErr w:type="gramEnd"/>
      <w:r w:rsidRPr="007A4DE8">
        <w:rPr>
          <w:rFonts w:ascii="Times New Roman" w:hAnsi="Times New Roman"/>
          <w:sz w:val="28"/>
          <w:szCs w:val="28"/>
        </w:rPr>
        <w:t>krīzes centrs, psihologu apvienība u.</w:t>
      </w:r>
      <w:r w:rsidR="00430023">
        <w:rPr>
          <w:rFonts w:ascii="Times New Roman" w:hAnsi="Times New Roman"/>
          <w:sz w:val="28"/>
          <w:szCs w:val="28"/>
        </w:rPr>
        <w:t xml:space="preserve"> </w:t>
      </w:r>
      <w:r w:rsidRPr="007A4DE8">
        <w:rPr>
          <w:rFonts w:ascii="Times New Roman" w:hAnsi="Times New Roman"/>
          <w:sz w:val="28"/>
          <w:szCs w:val="28"/>
        </w:rPr>
        <w:t>c.), kas nodrošina speciālista klātbūtni saskarsmes tiesību īstenošanas laikā.”</w:t>
      </w:r>
    </w:p>
    <w:p w:rsidR="0023695E" w:rsidRPr="007A4DE8" w:rsidRDefault="0023695E">
      <w:pPr>
        <w:spacing w:after="0" w:line="240" w:lineRule="auto"/>
        <w:ind w:firstLine="720"/>
        <w:jc w:val="both"/>
        <w:rPr>
          <w:rFonts w:ascii="Times New Roman" w:hAnsi="Times New Roman" w:cs="Times New Roman"/>
          <w:sz w:val="28"/>
          <w:szCs w:val="28"/>
        </w:rPr>
      </w:pPr>
    </w:p>
    <w:p w:rsidR="0023695E" w:rsidRPr="007A4DE8" w:rsidRDefault="00AF1655">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4</w:t>
      </w:r>
      <w:r w:rsidR="0023695E" w:rsidRPr="007A4DE8">
        <w:rPr>
          <w:rFonts w:ascii="Times New Roman" w:hAnsi="Times New Roman" w:cs="Times New Roman"/>
          <w:sz w:val="28"/>
          <w:szCs w:val="28"/>
        </w:rPr>
        <w:t>.</w:t>
      </w:r>
      <w:r w:rsidR="007A16E8" w:rsidRPr="007A4DE8">
        <w:rPr>
          <w:rFonts w:ascii="Times New Roman" w:hAnsi="Times New Roman" w:cs="Times New Roman"/>
          <w:sz w:val="28"/>
          <w:szCs w:val="28"/>
        </w:rPr>
        <w:t xml:space="preserve"> </w:t>
      </w:r>
      <w:r w:rsidR="0023695E" w:rsidRPr="007A4DE8">
        <w:rPr>
          <w:rFonts w:ascii="Times New Roman" w:hAnsi="Times New Roman" w:cs="Times New Roman"/>
          <w:sz w:val="28"/>
          <w:szCs w:val="28"/>
        </w:rPr>
        <w:t>Papildināt likumu ar 182.</w:t>
      </w:r>
      <w:r w:rsidR="0023695E" w:rsidRPr="007A4DE8">
        <w:rPr>
          <w:rFonts w:ascii="Times New Roman" w:hAnsi="Times New Roman" w:cs="Times New Roman"/>
          <w:sz w:val="28"/>
          <w:szCs w:val="28"/>
          <w:vertAlign w:val="superscript"/>
        </w:rPr>
        <w:t>1</w:t>
      </w:r>
      <w:r w:rsidR="0023695E" w:rsidRPr="007A4DE8">
        <w:rPr>
          <w:rFonts w:ascii="Times New Roman" w:hAnsi="Times New Roman" w:cs="Times New Roman"/>
          <w:sz w:val="28"/>
          <w:szCs w:val="28"/>
        </w:rPr>
        <w:t xml:space="preserve"> pantu šādā redakcijā: </w:t>
      </w:r>
    </w:p>
    <w:p w:rsidR="0023695E" w:rsidRPr="007A4DE8" w:rsidRDefault="0023695E">
      <w:pPr>
        <w:spacing w:after="0" w:line="240" w:lineRule="auto"/>
        <w:ind w:firstLine="720"/>
        <w:jc w:val="both"/>
        <w:rPr>
          <w:rFonts w:ascii="Times New Roman" w:eastAsia="Times New Roman" w:hAnsi="Times New Roman" w:cs="Times New Roman"/>
          <w:bCs/>
          <w:sz w:val="28"/>
          <w:szCs w:val="28"/>
          <w:lang w:eastAsia="lv-LV"/>
        </w:rPr>
      </w:pPr>
      <w:r w:rsidRPr="007A4DE8">
        <w:rPr>
          <w:rFonts w:ascii="Times New Roman" w:eastAsia="Times New Roman" w:hAnsi="Times New Roman" w:cs="Times New Roman"/>
          <w:bCs/>
          <w:sz w:val="28"/>
          <w:szCs w:val="28"/>
          <w:lang w:eastAsia="lv-LV"/>
        </w:rPr>
        <w:t>„</w:t>
      </w:r>
      <w:r w:rsidRPr="00F37610">
        <w:rPr>
          <w:rFonts w:ascii="Times New Roman" w:eastAsia="Times New Roman" w:hAnsi="Times New Roman" w:cs="Times New Roman"/>
          <w:bCs/>
          <w:sz w:val="28"/>
          <w:szCs w:val="28"/>
          <w:lang w:eastAsia="lv-LV"/>
        </w:rPr>
        <w:t>182.</w:t>
      </w:r>
      <w:r w:rsidRPr="00F37610">
        <w:rPr>
          <w:rFonts w:ascii="Times New Roman" w:eastAsia="Times New Roman" w:hAnsi="Times New Roman" w:cs="Times New Roman"/>
          <w:bCs/>
          <w:sz w:val="28"/>
          <w:szCs w:val="28"/>
          <w:vertAlign w:val="superscript"/>
          <w:lang w:eastAsia="lv-LV"/>
        </w:rPr>
        <w:t>1</w:t>
      </w:r>
      <w:r w:rsidRPr="007A4DE8">
        <w:rPr>
          <w:rFonts w:ascii="Times New Roman" w:eastAsia="Times New Roman" w:hAnsi="Times New Roman" w:cs="Times New Roman"/>
          <w:bCs/>
          <w:sz w:val="28"/>
          <w:szCs w:val="28"/>
          <w:lang w:eastAsia="lv-LV"/>
        </w:rPr>
        <w:t xml:space="preserve"> Izšķirot </w:t>
      </w:r>
      <w:r w:rsidRPr="007A4DE8">
        <w:rPr>
          <w:rFonts w:ascii="Times New Roman" w:eastAsia="Times New Roman" w:hAnsi="Times New Roman" w:cs="Times New Roman"/>
          <w:sz w:val="28"/>
          <w:szCs w:val="28"/>
          <w:lang w:eastAsia="lv-LV"/>
        </w:rPr>
        <w:t>strīdus par aizgādības tiesībām, kā arī</w:t>
      </w:r>
      <w:r w:rsidR="00054A7F" w:rsidRPr="007A4DE8">
        <w:rPr>
          <w:rFonts w:ascii="Times New Roman" w:eastAsia="Times New Roman" w:hAnsi="Times New Roman" w:cs="Times New Roman"/>
          <w:sz w:val="28"/>
          <w:szCs w:val="28"/>
          <w:lang w:eastAsia="lv-LV"/>
        </w:rPr>
        <w:t>,</w:t>
      </w:r>
      <w:r w:rsidRPr="007A4DE8">
        <w:rPr>
          <w:rFonts w:ascii="Times New Roman" w:eastAsia="Times New Roman" w:hAnsi="Times New Roman" w:cs="Times New Roman"/>
          <w:sz w:val="28"/>
          <w:szCs w:val="28"/>
          <w:lang w:eastAsia="lv-LV"/>
        </w:rPr>
        <w:t xml:space="preserve"> n</w:t>
      </w:r>
      <w:r w:rsidRPr="007A4DE8">
        <w:rPr>
          <w:rFonts w:ascii="Times New Roman" w:hAnsi="Times New Roman" w:cs="Times New Roman"/>
          <w:sz w:val="28"/>
          <w:szCs w:val="28"/>
        </w:rPr>
        <w:t xml:space="preserve">osakot saskarsmes tiesības izmantošanas kārtību, </w:t>
      </w:r>
      <w:r w:rsidR="009A58D8" w:rsidRPr="007A4DE8">
        <w:rPr>
          <w:rFonts w:ascii="Times New Roman" w:hAnsi="Times New Roman" w:cs="Times New Roman"/>
          <w:sz w:val="28"/>
          <w:szCs w:val="28"/>
        </w:rPr>
        <w:t xml:space="preserve">papildus citiem apstākļiem </w:t>
      </w:r>
      <w:r w:rsidRPr="007A4DE8">
        <w:rPr>
          <w:rFonts w:ascii="Times New Roman" w:hAnsi="Times New Roman" w:cs="Times New Roman"/>
          <w:sz w:val="28"/>
          <w:szCs w:val="28"/>
        </w:rPr>
        <w:t>t</w:t>
      </w:r>
      <w:r w:rsidRPr="007A4DE8">
        <w:rPr>
          <w:rFonts w:ascii="Times New Roman" w:eastAsia="Times New Roman" w:hAnsi="Times New Roman" w:cs="Times New Roman"/>
          <w:bCs/>
          <w:sz w:val="28"/>
          <w:szCs w:val="28"/>
          <w:lang w:eastAsia="lv-LV"/>
        </w:rPr>
        <w:t xml:space="preserve">iesa ņem vērā uzticamu informāciju par visiem </w:t>
      </w:r>
      <w:r w:rsidR="00B357A5" w:rsidRPr="007A4DE8">
        <w:rPr>
          <w:rFonts w:ascii="Times New Roman" w:eastAsia="Times New Roman" w:hAnsi="Times New Roman" w:cs="Times New Roman"/>
          <w:bCs/>
          <w:sz w:val="28"/>
          <w:szCs w:val="28"/>
          <w:lang w:eastAsia="lv-LV"/>
        </w:rPr>
        <w:t>personas, kas vēlas aizgādības vai saskarsmes tiesīb</w:t>
      </w:r>
      <w:r w:rsidR="00EC7BAC">
        <w:rPr>
          <w:rFonts w:ascii="Times New Roman" w:eastAsia="Times New Roman" w:hAnsi="Times New Roman" w:cs="Times New Roman"/>
          <w:bCs/>
          <w:sz w:val="28"/>
          <w:szCs w:val="28"/>
          <w:lang w:eastAsia="lv-LV"/>
        </w:rPr>
        <w:t>u</w:t>
      </w:r>
      <w:r w:rsidR="00B357A5" w:rsidRPr="007A4DE8">
        <w:rPr>
          <w:rFonts w:ascii="Times New Roman" w:eastAsia="Times New Roman" w:hAnsi="Times New Roman" w:cs="Times New Roman"/>
          <w:bCs/>
          <w:sz w:val="28"/>
          <w:szCs w:val="28"/>
          <w:lang w:eastAsia="lv-LV"/>
        </w:rPr>
        <w:t xml:space="preserve"> izlietot, </w:t>
      </w:r>
      <w:r w:rsidR="00A057B8" w:rsidRPr="007A4DE8">
        <w:rPr>
          <w:rFonts w:ascii="Times New Roman" w:hAnsi="Times New Roman" w:cs="Times New Roman"/>
          <w:bCs/>
          <w:sz w:val="28"/>
          <w:szCs w:val="28"/>
        </w:rPr>
        <w:t>vardarbības gadījumiem pret bērnu vai bērna vecāku.</w:t>
      </w:r>
    </w:p>
    <w:p w:rsidR="0023695E"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eastAsia="Times New Roman" w:hAnsi="Times New Roman" w:cs="Times New Roman"/>
          <w:bCs/>
          <w:sz w:val="28"/>
          <w:szCs w:val="28"/>
          <w:lang w:eastAsia="lv-LV"/>
        </w:rPr>
        <w:t xml:space="preserve">Izšķirot </w:t>
      </w:r>
      <w:r w:rsidRPr="007A4DE8">
        <w:rPr>
          <w:rFonts w:ascii="Times New Roman" w:eastAsia="Times New Roman" w:hAnsi="Times New Roman" w:cs="Times New Roman"/>
          <w:sz w:val="28"/>
          <w:szCs w:val="28"/>
          <w:lang w:eastAsia="lv-LV"/>
        </w:rPr>
        <w:t xml:space="preserve">strīdus par aizgādības tiesībām, </w:t>
      </w:r>
      <w:r w:rsidR="009A58D8" w:rsidRPr="007A4DE8">
        <w:rPr>
          <w:rFonts w:ascii="Times New Roman" w:hAnsi="Times New Roman" w:cs="Times New Roman"/>
          <w:sz w:val="28"/>
          <w:szCs w:val="28"/>
        </w:rPr>
        <w:t xml:space="preserve">papildus citiem apstākļiem </w:t>
      </w:r>
      <w:r w:rsidRPr="007A4DE8">
        <w:rPr>
          <w:rFonts w:ascii="Times New Roman" w:hAnsi="Times New Roman" w:cs="Times New Roman"/>
          <w:sz w:val="28"/>
          <w:szCs w:val="28"/>
        </w:rPr>
        <w:t>t</w:t>
      </w:r>
      <w:r w:rsidRPr="007A4DE8">
        <w:rPr>
          <w:rFonts w:ascii="Times New Roman" w:eastAsia="Times New Roman" w:hAnsi="Times New Roman" w:cs="Times New Roman"/>
          <w:bCs/>
          <w:sz w:val="28"/>
          <w:szCs w:val="28"/>
          <w:lang w:eastAsia="lv-LV"/>
        </w:rPr>
        <w:t xml:space="preserve">iesa ņem vērā tiesas noteiktās </w:t>
      </w:r>
      <w:r w:rsidRPr="007A4DE8">
        <w:rPr>
          <w:rFonts w:ascii="Times New Roman" w:hAnsi="Times New Roman" w:cs="Times New Roman"/>
          <w:sz w:val="28"/>
          <w:szCs w:val="28"/>
        </w:rPr>
        <w:t>saskarsmes tiesības izmantošanas kārtības pārkāpumus.”</w:t>
      </w:r>
    </w:p>
    <w:p w:rsidR="00A057B8" w:rsidRPr="007A4DE8" w:rsidRDefault="00A057B8">
      <w:pPr>
        <w:spacing w:after="0" w:line="240" w:lineRule="auto"/>
        <w:ind w:firstLine="720"/>
        <w:jc w:val="both"/>
        <w:rPr>
          <w:rFonts w:ascii="Times New Roman" w:hAnsi="Times New Roman" w:cs="Times New Roman"/>
          <w:sz w:val="28"/>
          <w:szCs w:val="28"/>
        </w:rPr>
      </w:pPr>
    </w:p>
    <w:p w:rsidR="0023695E" w:rsidRPr="007A4DE8" w:rsidRDefault="00AF1655">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5</w:t>
      </w:r>
      <w:r w:rsidR="0023695E" w:rsidRPr="007A4DE8">
        <w:rPr>
          <w:rFonts w:ascii="Times New Roman" w:hAnsi="Times New Roman" w:cs="Times New Roman"/>
          <w:sz w:val="28"/>
          <w:szCs w:val="28"/>
        </w:rPr>
        <w:t>. Papildināt 203.panta pirmo daļu ar 6.punktu šādā redakcijā:</w:t>
      </w:r>
    </w:p>
    <w:p w:rsidR="0023695E"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w:t>
      </w:r>
      <w:r w:rsidRPr="007A4DE8">
        <w:rPr>
          <w:rFonts w:ascii="Times New Roman" w:eastAsia="Times New Roman" w:hAnsi="Times New Roman" w:cs="Times New Roman"/>
          <w:sz w:val="28"/>
          <w:szCs w:val="28"/>
          <w:lang w:eastAsia="lv-LV"/>
        </w:rPr>
        <w:t>6) vecāks nepilda tiesas nolēmumu lietā, kas izriet no aizgādības vai saskarsmes tiesībām.</w:t>
      </w:r>
      <w:r w:rsidRPr="007A4DE8">
        <w:rPr>
          <w:rFonts w:ascii="Times New Roman" w:hAnsi="Times New Roman" w:cs="Times New Roman"/>
          <w:sz w:val="28"/>
          <w:szCs w:val="28"/>
        </w:rPr>
        <w:t>”</w:t>
      </w:r>
    </w:p>
    <w:p w:rsidR="0023695E" w:rsidRPr="007A4DE8" w:rsidRDefault="0023695E">
      <w:pPr>
        <w:spacing w:after="0" w:line="240" w:lineRule="auto"/>
        <w:ind w:firstLine="720"/>
        <w:jc w:val="both"/>
        <w:rPr>
          <w:rFonts w:ascii="Times New Roman" w:hAnsi="Times New Roman" w:cs="Times New Roman"/>
          <w:sz w:val="28"/>
          <w:szCs w:val="28"/>
        </w:rPr>
      </w:pPr>
    </w:p>
    <w:p w:rsidR="00057F19" w:rsidRPr="007A4DE8" w:rsidRDefault="00AF1655">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6</w:t>
      </w:r>
      <w:r w:rsidR="0023695E" w:rsidRPr="007A4DE8">
        <w:rPr>
          <w:rFonts w:ascii="Times New Roman" w:hAnsi="Times New Roman" w:cs="Times New Roman"/>
          <w:sz w:val="28"/>
          <w:szCs w:val="28"/>
        </w:rPr>
        <w:t xml:space="preserve">. </w:t>
      </w:r>
      <w:r w:rsidR="00057F19" w:rsidRPr="007A4DE8">
        <w:rPr>
          <w:rFonts w:ascii="Times New Roman" w:hAnsi="Times New Roman" w:cs="Times New Roman"/>
          <w:sz w:val="28"/>
          <w:szCs w:val="28"/>
        </w:rPr>
        <w:t xml:space="preserve">Aizstāt 217.panta otrās daļas 1.punktā skaitli </w:t>
      </w:r>
      <w:r w:rsidR="00EB4941" w:rsidRPr="007A4DE8">
        <w:rPr>
          <w:rFonts w:ascii="Times New Roman" w:hAnsi="Times New Roman" w:cs="Times New Roman"/>
          <w:sz w:val="28"/>
          <w:szCs w:val="28"/>
        </w:rPr>
        <w:t>„</w:t>
      </w:r>
      <w:r w:rsidR="00057F19" w:rsidRPr="007A4DE8">
        <w:rPr>
          <w:rFonts w:ascii="Times New Roman" w:hAnsi="Times New Roman" w:cs="Times New Roman"/>
          <w:sz w:val="28"/>
          <w:szCs w:val="28"/>
        </w:rPr>
        <w:t>358</w:t>
      </w:r>
      <w:r w:rsidR="00A65575">
        <w:rPr>
          <w:rFonts w:ascii="Times New Roman" w:hAnsi="Times New Roman" w:cs="Times New Roman"/>
          <w:sz w:val="28"/>
          <w:szCs w:val="28"/>
        </w:rPr>
        <w:t>.</w:t>
      </w:r>
      <w:r w:rsidR="00EB4941" w:rsidRPr="007A4DE8">
        <w:rPr>
          <w:rFonts w:ascii="Times New Roman" w:hAnsi="Times New Roman" w:cs="Times New Roman"/>
          <w:sz w:val="28"/>
          <w:szCs w:val="28"/>
        </w:rPr>
        <w:t>”</w:t>
      </w:r>
      <w:r w:rsidR="00057F19" w:rsidRPr="007A4DE8">
        <w:rPr>
          <w:rFonts w:ascii="Times New Roman" w:hAnsi="Times New Roman" w:cs="Times New Roman"/>
          <w:sz w:val="28"/>
          <w:szCs w:val="28"/>
        </w:rPr>
        <w:t xml:space="preserve"> ar skaitli </w:t>
      </w:r>
      <w:r w:rsidR="00EB4941" w:rsidRPr="007A4DE8">
        <w:rPr>
          <w:rFonts w:ascii="Times New Roman" w:hAnsi="Times New Roman" w:cs="Times New Roman"/>
          <w:sz w:val="28"/>
          <w:szCs w:val="28"/>
        </w:rPr>
        <w:t>”</w:t>
      </w:r>
      <w:r w:rsidR="00057F19" w:rsidRPr="007A4DE8">
        <w:rPr>
          <w:rFonts w:ascii="Times New Roman" w:hAnsi="Times New Roman" w:cs="Times New Roman"/>
          <w:sz w:val="28"/>
          <w:szCs w:val="28"/>
        </w:rPr>
        <w:t>358</w:t>
      </w:r>
      <w:r w:rsidR="00A65575">
        <w:rPr>
          <w:rFonts w:ascii="Times New Roman" w:hAnsi="Times New Roman" w:cs="Times New Roman"/>
          <w:sz w:val="28"/>
          <w:szCs w:val="28"/>
        </w:rPr>
        <w:t>.</w:t>
      </w:r>
      <w:r w:rsidR="00057F19" w:rsidRPr="007A4DE8">
        <w:rPr>
          <w:rFonts w:ascii="Times New Roman" w:hAnsi="Times New Roman" w:cs="Times New Roman"/>
          <w:sz w:val="28"/>
          <w:szCs w:val="28"/>
          <w:vertAlign w:val="superscript"/>
        </w:rPr>
        <w:t>1</w:t>
      </w:r>
      <w:r w:rsidR="00EB4941" w:rsidRPr="007A4DE8">
        <w:rPr>
          <w:rFonts w:ascii="Times New Roman" w:hAnsi="Times New Roman" w:cs="Times New Roman"/>
          <w:sz w:val="28"/>
          <w:szCs w:val="28"/>
        </w:rPr>
        <w:t>”</w:t>
      </w:r>
      <w:r w:rsidR="00057F19" w:rsidRPr="007A4DE8">
        <w:rPr>
          <w:rFonts w:ascii="Times New Roman" w:hAnsi="Times New Roman" w:cs="Times New Roman"/>
          <w:sz w:val="28"/>
          <w:szCs w:val="28"/>
        </w:rPr>
        <w:t>.</w:t>
      </w:r>
    </w:p>
    <w:p w:rsidR="00057F19" w:rsidRPr="007A4DE8" w:rsidRDefault="00057F19">
      <w:pPr>
        <w:spacing w:after="0" w:line="240" w:lineRule="auto"/>
        <w:ind w:firstLine="720"/>
        <w:jc w:val="both"/>
        <w:rPr>
          <w:rFonts w:ascii="Times New Roman" w:hAnsi="Times New Roman" w:cs="Times New Roman"/>
          <w:sz w:val="28"/>
          <w:szCs w:val="28"/>
        </w:rPr>
      </w:pPr>
    </w:p>
    <w:p w:rsidR="0023695E" w:rsidRPr="007A4DE8" w:rsidRDefault="00AF1655">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7</w:t>
      </w:r>
      <w:r w:rsidR="00057F19" w:rsidRPr="007A4DE8">
        <w:rPr>
          <w:rFonts w:ascii="Times New Roman" w:hAnsi="Times New Roman" w:cs="Times New Roman"/>
          <w:sz w:val="28"/>
          <w:szCs w:val="28"/>
        </w:rPr>
        <w:t xml:space="preserve">. </w:t>
      </w:r>
      <w:r w:rsidR="0023695E" w:rsidRPr="007A4DE8">
        <w:rPr>
          <w:rFonts w:ascii="Times New Roman" w:hAnsi="Times New Roman" w:cs="Times New Roman"/>
          <w:sz w:val="28"/>
          <w:szCs w:val="28"/>
        </w:rPr>
        <w:t>Izslēgt 219.pantā vārdus „abu dzimumu”.</w:t>
      </w:r>
    </w:p>
    <w:p w:rsidR="0023695E" w:rsidRPr="007A4DE8" w:rsidRDefault="0023695E">
      <w:pPr>
        <w:spacing w:after="0" w:line="240" w:lineRule="auto"/>
        <w:ind w:firstLine="720"/>
        <w:jc w:val="both"/>
        <w:rPr>
          <w:rFonts w:ascii="Times New Roman" w:hAnsi="Times New Roman" w:cs="Times New Roman"/>
          <w:sz w:val="28"/>
          <w:szCs w:val="28"/>
        </w:rPr>
      </w:pPr>
    </w:p>
    <w:p w:rsidR="004D7D14" w:rsidRPr="007A4DE8" w:rsidRDefault="00AF1655">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8</w:t>
      </w:r>
      <w:r w:rsidR="0023695E" w:rsidRPr="007A4DE8">
        <w:rPr>
          <w:rFonts w:ascii="Times New Roman" w:hAnsi="Times New Roman" w:cs="Times New Roman"/>
          <w:sz w:val="28"/>
          <w:szCs w:val="28"/>
        </w:rPr>
        <w:t>. Izteikt 222.pantu šādā redakcijā:</w:t>
      </w:r>
      <w:r w:rsidR="0019725A" w:rsidRPr="007A4DE8">
        <w:rPr>
          <w:rFonts w:ascii="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hAnsi="Times New Roman" w:cs="Times New Roman"/>
          <w:sz w:val="28"/>
          <w:szCs w:val="28"/>
        </w:rPr>
        <w:t>„</w:t>
      </w:r>
      <w:r w:rsidRPr="00F37610">
        <w:rPr>
          <w:rFonts w:ascii="Times New Roman" w:hAnsi="Times New Roman" w:cs="Times New Roman"/>
          <w:sz w:val="28"/>
          <w:szCs w:val="28"/>
        </w:rPr>
        <w:t>222.</w:t>
      </w:r>
      <w:r w:rsidRPr="007A4DE8">
        <w:rPr>
          <w:rFonts w:ascii="Times New Roman" w:eastAsia="Times New Roman" w:hAnsi="Times New Roman" w:cs="Times New Roman"/>
          <w:b/>
          <w:bCs/>
          <w:sz w:val="28"/>
          <w:szCs w:val="28"/>
        </w:rPr>
        <w:t xml:space="preserve"> </w:t>
      </w:r>
      <w:r w:rsidRPr="007A4DE8">
        <w:rPr>
          <w:rFonts w:ascii="Times New Roman" w:eastAsia="Times New Roman" w:hAnsi="Times New Roman" w:cs="Times New Roman"/>
          <w:sz w:val="28"/>
          <w:szCs w:val="28"/>
        </w:rPr>
        <w:t xml:space="preserve">Bez vecāku aizgādības palikušam bērnam vai bārenim ieceļams aizbildnis. Tiklīdz kāds </w:t>
      </w:r>
      <w:r w:rsidR="00054A7F" w:rsidRPr="007A4DE8">
        <w:rPr>
          <w:rFonts w:ascii="Times New Roman" w:eastAsia="Times New Roman" w:hAnsi="Times New Roman" w:cs="Times New Roman"/>
          <w:sz w:val="28"/>
          <w:szCs w:val="28"/>
        </w:rPr>
        <w:t>uzzina</w:t>
      </w:r>
      <w:r w:rsidRPr="007A4DE8">
        <w:rPr>
          <w:rFonts w:ascii="Times New Roman" w:eastAsia="Times New Roman" w:hAnsi="Times New Roman" w:cs="Times New Roman"/>
          <w:sz w:val="28"/>
          <w:szCs w:val="28"/>
        </w:rPr>
        <w:t xml:space="preserve"> par gadījumu, kad jāieceļ aizbildnis nepilngadīgajam, tas paziņo par to attiecīgajai bāriņtiesai. Ja </w:t>
      </w:r>
      <w:r w:rsidR="00054A7F" w:rsidRPr="007A4DE8">
        <w:rPr>
          <w:rFonts w:ascii="Times New Roman" w:eastAsia="Times New Roman" w:hAnsi="Times New Roman" w:cs="Times New Roman"/>
          <w:sz w:val="28"/>
          <w:szCs w:val="28"/>
        </w:rPr>
        <w:t xml:space="preserve">kāda no </w:t>
      </w:r>
      <w:r w:rsidRPr="007A4DE8">
        <w:rPr>
          <w:rFonts w:ascii="Times New Roman" w:eastAsia="Times New Roman" w:hAnsi="Times New Roman" w:cs="Times New Roman"/>
          <w:sz w:val="28"/>
          <w:szCs w:val="28"/>
        </w:rPr>
        <w:t xml:space="preserve">šā likuma 235.pantā minētajām personām </w:t>
      </w:r>
      <w:r w:rsidR="00054A7F" w:rsidRPr="007A4DE8">
        <w:rPr>
          <w:rFonts w:ascii="Times New Roman" w:eastAsia="Times New Roman" w:hAnsi="Times New Roman" w:cs="Times New Roman"/>
          <w:sz w:val="28"/>
          <w:szCs w:val="28"/>
        </w:rPr>
        <w:t xml:space="preserve">nevar </w:t>
      </w:r>
      <w:r w:rsidRPr="007A4DE8">
        <w:rPr>
          <w:rFonts w:ascii="Times New Roman" w:eastAsia="Times New Roman" w:hAnsi="Times New Roman" w:cs="Times New Roman"/>
          <w:sz w:val="28"/>
          <w:szCs w:val="28"/>
        </w:rPr>
        <w:t>uzņemties aizbildnību, bāriņtiesa lemj par bērna ievietošanu audžuģimenē vai bērnu aprūpes iestādē, ja bērnu nav iespējams ievietot audžuģimenē.”</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AF1655">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9</w:t>
      </w:r>
      <w:r w:rsidR="0023695E" w:rsidRPr="007A4DE8">
        <w:rPr>
          <w:rFonts w:ascii="Times New Roman" w:eastAsia="Times New Roman" w:hAnsi="Times New Roman" w:cs="Times New Roman"/>
          <w:sz w:val="28"/>
          <w:szCs w:val="28"/>
        </w:rPr>
        <w:t>. Izslēgt 224.–227.pantu.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AF1655">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10</w:t>
      </w:r>
      <w:r w:rsidR="0023695E" w:rsidRPr="007A4DE8">
        <w:rPr>
          <w:rFonts w:ascii="Times New Roman" w:eastAsia="Times New Roman" w:hAnsi="Times New Roman" w:cs="Times New Roman"/>
          <w:sz w:val="28"/>
          <w:szCs w:val="28"/>
        </w:rPr>
        <w:t>. Izslēgt 229.panta trešo daļu.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DB0133">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1</w:t>
      </w:r>
      <w:r w:rsidR="0023695E" w:rsidRPr="007A4DE8">
        <w:rPr>
          <w:rFonts w:ascii="Times New Roman" w:eastAsia="Times New Roman" w:hAnsi="Times New Roman" w:cs="Times New Roman"/>
          <w:sz w:val="28"/>
          <w:szCs w:val="28"/>
        </w:rPr>
        <w:t>. Aizstāt 230.pantā vārdus „bez bāriņtiesas apstiprinājuma” ar vārdiem „ar bāriņtiesas lēmumu”.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057F19">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2</w:t>
      </w:r>
      <w:r w:rsidR="0023695E" w:rsidRPr="007A4DE8">
        <w:rPr>
          <w:rFonts w:ascii="Times New Roman" w:eastAsia="Times New Roman" w:hAnsi="Times New Roman" w:cs="Times New Roman"/>
          <w:sz w:val="28"/>
          <w:szCs w:val="28"/>
        </w:rPr>
        <w:t>. Izteikt 232.pantu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w:t>
      </w:r>
      <w:r w:rsidRPr="007A4DE8">
        <w:rPr>
          <w:rFonts w:ascii="Times New Roman" w:eastAsia="Times New Roman" w:hAnsi="Times New Roman" w:cs="Times New Roman"/>
          <w:b/>
          <w:sz w:val="28"/>
          <w:szCs w:val="28"/>
        </w:rPr>
        <w:t>232.</w:t>
      </w:r>
      <w:r w:rsidRPr="007A4DE8">
        <w:rPr>
          <w:rFonts w:ascii="Times New Roman" w:eastAsia="Times New Roman" w:hAnsi="Times New Roman" w:cs="Times New Roman"/>
          <w:sz w:val="28"/>
          <w:szCs w:val="28"/>
        </w:rPr>
        <w:t xml:space="preserve"> </w:t>
      </w:r>
      <w:r w:rsidR="00A06D0C" w:rsidRPr="007A4DE8">
        <w:rPr>
          <w:rFonts w:ascii="Times New Roman" w:eastAsia="Times New Roman" w:hAnsi="Times New Roman" w:cs="Times New Roman"/>
          <w:sz w:val="28"/>
          <w:szCs w:val="28"/>
        </w:rPr>
        <w:t>T</w:t>
      </w:r>
      <w:r w:rsidRPr="007A4DE8">
        <w:rPr>
          <w:rFonts w:ascii="Times New Roman" w:eastAsia="Times New Roman" w:hAnsi="Times New Roman" w:cs="Times New Roman"/>
          <w:sz w:val="28"/>
          <w:szCs w:val="28"/>
        </w:rPr>
        <w:t xml:space="preserve">estamentā </w:t>
      </w:r>
      <w:r w:rsidR="007D0736" w:rsidRPr="007A4DE8">
        <w:rPr>
          <w:rFonts w:ascii="Times New Roman" w:eastAsia="Times New Roman" w:hAnsi="Times New Roman" w:cs="Times New Roman"/>
          <w:sz w:val="28"/>
          <w:szCs w:val="28"/>
        </w:rPr>
        <w:t xml:space="preserve">ieceltos </w:t>
      </w:r>
      <w:r w:rsidRPr="007A4DE8">
        <w:rPr>
          <w:rFonts w:ascii="Times New Roman" w:eastAsia="Times New Roman" w:hAnsi="Times New Roman" w:cs="Times New Roman"/>
          <w:sz w:val="28"/>
          <w:szCs w:val="28"/>
        </w:rPr>
        <w:t>aizbildņ</w:t>
      </w:r>
      <w:r w:rsidR="007D0736" w:rsidRPr="007A4DE8">
        <w:rPr>
          <w:rFonts w:ascii="Times New Roman" w:eastAsia="Times New Roman" w:hAnsi="Times New Roman" w:cs="Times New Roman"/>
          <w:sz w:val="28"/>
          <w:szCs w:val="28"/>
        </w:rPr>
        <w:t>us</w:t>
      </w:r>
      <w:r w:rsidRPr="007A4DE8">
        <w:rPr>
          <w:rFonts w:ascii="Times New Roman" w:eastAsia="Times New Roman" w:hAnsi="Times New Roman" w:cs="Times New Roman"/>
          <w:sz w:val="28"/>
          <w:szCs w:val="28"/>
        </w:rPr>
        <w:t xml:space="preserve"> (230. un 231.p.)</w:t>
      </w:r>
      <w:r w:rsidR="007D0736" w:rsidRPr="007A4DE8">
        <w:rPr>
          <w:rFonts w:ascii="Times New Roman" w:eastAsia="Times New Roman" w:hAnsi="Times New Roman" w:cs="Times New Roman"/>
          <w:sz w:val="28"/>
          <w:szCs w:val="28"/>
        </w:rPr>
        <w:t xml:space="preserve"> bāriņtiesa</w:t>
      </w:r>
      <w:r w:rsidRPr="007A4DE8">
        <w:rPr>
          <w:rFonts w:ascii="Times New Roman" w:eastAsia="Times New Roman" w:hAnsi="Times New Roman" w:cs="Times New Roman"/>
          <w:sz w:val="28"/>
          <w:szCs w:val="28"/>
        </w:rPr>
        <w:t xml:space="preserve"> var apstiprināt, tikai pārliecinoties par atbilstību aizbildņa pienākumu pildīšanai.”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7A16E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3</w:t>
      </w:r>
      <w:r w:rsidR="0023695E" w:rsidRPr="007A4DE8">
        <w:rPr>
          <w:rFonts w:ascii="Times New Roman" w:eastAsia="Times New Roman" w:hAnsi="Times New Roman" w:cs="Times New Roman"/>
          <w:sz w:val="28"/>
          <w:szCs w:val="28"/>
        </w:rPr>
        <w:t>. Izslēgt 234.pantu.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7A16E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4</w:t>
      </w:r>
      <w:r w:rsidR="0023695E" w:rsidRPr="007A4DE8">
        <w:rPr>
          <w:rFonts w:ascii="Times New Roman" w:eastAsia="Times New Roman" w:hAnsi="Times New Roman" w:cs="Times New Roman"/>
          <w:sz w:val="28"/>
          <w:szCs w:val="28"/>
        </w:rPr>
        <w:t>. Izteikt 235.pantu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Verdana" w:eastAsia="Times New Roman" w:hAnsi="Verdana" w:cs="Times New Roman"/>
          <w:sz w:val="18"/>
          <w:szCs w:val="18"/>
        </w:rPr>
      </w:pPr>
      <w:r w:rsidRPr="007A4DE8">
        <w:rPr>
          <w:rFonts w:ascii="Times New Roman" w:eastAsia="Times New Roman" w:hAnsi="Times New Roman" w:cs="Times New Roman"/>
          <w:sz w:val="28"/>
          <w:szCs w:val="28"/>
        </w:rPr>
        <w:t>„</w:t>
      </w:r>
      <w:r w:rsidRPr="00F37610">
        <w:rPr>
          <w:rFonts w:ascii="Times New Roman" w:eastAsia="Times New Roman" w:hAnsi="Times New Roman" w:cs="Times New Roman"/>
          <w:sz w:val="28"/>
          <w:szCs w:val="28"/>
        </w:rPr>
        <w:t>235.</w:t>
      </w:r>
      <w:r w:rsidRPr="002F0963">
        <w:rPr>
          <w:rFonts w:ascii="Times New Roman" w:eastAsia="Times New Roman" w:hAnsi="Times New Roman" w:cs="Times New Roman"/>
          <w:sz w:val="28"/>
          <w:szCs w:val="28"/>
        </w:rPr>
        <w:t xml:space="preserve"> </w:t>
      </w:r>
      <w:r w:rsidRPr="007A4DE8">
        <w:rPr>
          <w:rFonts w:ascii="Times New Roman" w:eastAsia="Times New Roman" w:hAnsi="Times New Roman" w:cs="Times New Roman"/>
          <w:sz w:val="28"/>
          <w:szCs w:val="28"/>
        </w:rPr>
        <w:t xml:space="preserve">Aizbildnība pār nepilngadīgo, izņemot šā likuma </w:t>
      </w:r>
      <w:hyperlink r:id="rId9" w:anchor="p229" w:history="1">
        <w:r w:rsidRPr="007A4DE8">
          <w:rPr>
            <w:rStyle w:val="Hipersaite"/>
            <w:rFonts w:ascii="Times New Roman" w:eastAsia="Times New Roman" w:hAnsi="Times New Roman" w:cs="Times New Roman"/>
            <w:color w:val="auto"/>
            <w:sz w:val="28"/>
            <w:szCs w:val="28"/>
            <w:u w:val="none"/>
          </w:rPr>
          <w:t>229.pantā</w:t>
        </w:r>
      </w:hyperlink>
      <w:r w:rsidRPr="007A4DE8">
        <w:rPr>
          <w:rFonts w:ascii="Times New Roman" w:eastAsia="Times New Roman" w:hAnsi="Times New Roman" w:cs="Times New Roman"/>
          <w:sz w:val="28"/>
          <w:szCs w:val="28"/>
        </w:rPr>
        <w:t xml:space="preserve"> minēto gadījumu, piekrīt viņa radiniekiem, personām, kuras atrodas ar nepilngadīgo nedalītā saimniecībā vai uztur emocionālu saikni ar nepilngadīgo</w:t>
      </w:r>
      <w:r w:rsidR="007F31F2">
        <w:rPr>
          <w:rFonts w:ascii="Times New Roman" w:eastAsia="Times New Roman" w:hAnsi="Times New Roman" w:cs="Times New Roman"/>
          <w:sz w:val="28"/>
          <w:szCs w:val="28"/>
        </w:rPr>
        <w:t>,</w:t>
      </w:r>
      <w:r w:rsidRPr="007A4DE8">
        <w:rPr>
          <w:rFonts w:ascii="Times New Roman" w:eastAsia="Times New Roman" w:hAnsi="Times New Roman" w:cs="Times New Roman"/>
          <w:sz w:val="28"/>
          <w:szCs w:val="28"/>
        </w:rPr>
        <w:t xml:space="preserve"> un audžuģimenei.”</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7A16E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5</w:t>
      </w:r>
      <w:r w:rsidR="0023695E" w:rsidRPr="007A4DE8">
        <w:rPr>
          <w:rFonts w:ascii="Times New Roman" w:eastAsia="Times New Roman" w:hAnsi="Times New Roman" w:cs="Times New Roman"/>
          <w:sz w:val="28"/>
          <w:szCs w:val="28"/>
        </w:rPr>
        <w:t xml:space="preserve">. Izslēgt 236. un 237.pantu.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6</w:t>
      </w:r>
      <w:r w:rsidRPr="007A4DE8">
        <w:rPr>
          <w:rFonts w:ascii="Times New Roman" w:eastAsia="Times New Roman" w:hAnsi="Times New Roman" w:cs="Times New Roman"/>
          <w:sz w:val="28"/>
          <w:szCs w:val="28"/>
        </w:rPr>
        <w:t>. Izslēgt 238.panta pirmajā teikumā vārdus „pēc likuma vai testamenta”.</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7</w:t>
      </w:r>
      <w:r w:rsidRPr="007A4DE8">
        <w:rPr>
          <w:rFonts w:ascii="Times New Roman" w:eastAsia="Times New Roman" w:hAnsi="Times New Roman" w:cs="Times New Roman"/>
          <w:sz w:val="28"/>
          <w:szCs w:val="28"/>
        </w:rPr>
        <w:t>. Izteikt 239.pantu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w:t>
      </w:r>
      <w:r w:rsidRPr="00F37610">
        <w:rPr>
          <w:rFonts w:ascii="Times New Roman" w:eastAsia="Times New Roman" w:hAnsi="Times New Roman" w:cs="Times New Roman"/>
          <w:sz w:val="28"/>
          <w:szCs w:val="28"/>
        </w:rPr>
        <w:t>239.</w:t>
      </w:r>
      <w:r w:rsidRPr="007A4DE8">
        <w:rPr>
          <w:rFonts w:ascii="Times New Roman" w:eastAsia="Times New Roman" w:hAnsi="Times New Roman" w:cs="Times New Roman"/>
          <w:b/>
          <w:sz w:val="28"/>
          <w:szCs w:val="28"/>
        </w:rPr>
        <w:t xml:space="preserve"> </w:t>
      </w:r>
      <w:r w:rsidRPr="007A4DE8">
        <w:rPr>
          <w:rFonts w:ascii="Times New Roman" w:eastAsia="Times New Roman" w:hAnsi="Times New Roman" w:cs="Times New Roman"/>
          <w:sz w:val="28"/>
          <w:szCs w:val="28"/>
        </w:rPr>
        <w:t xml:space="preserve">Aizbildņus ieceļ ar bāriņtiesas lēmumu uz </w:t>
      </w:r>
      <w:r w:rsidR="00786088" w:rsidRPr="007A4DE8">
        <w:rPr>
          <w:rFonts w:ascii="Times New Roman" w:eastAsia="Times New Roman" w:hAnsi="Times New Roman" w:cs="Times New Roman"/>
          <w:sz w:val="28"/>
          <w:szCs w:val="28"/>
        </w:rPr>
        <w:t xml:space="preserve">personas </w:t>
      </w:r>
      <w:r w:rsidRPr="007A4DE8">
        <w:rPr>
          <w:rFonts w:ascii="Times New Roman" w:eastAsia="Times New Roman" w:hAnsi="Times New Roman" w:cs="Times New Roman"/>
          <w:sz w:val="28"/>
          <w:szCs w:val="28"/>
        </w:rPr>
        <w:t>iesnieguma pamata pēc</w:t>
      </w:r>
      <w:r w:rsidR="00786088" w:rsidRPr="007A4DE8">
        <w:rPr>
          <w:rFonts w:ascii="Times New Roman" w:eastAsia="Times New Roman" w:hAnsi="Times New Roman" w:cs="Times New Roman"/>
          <w:sz w:val="28"/>
          <w:szCs w:val="28"/>
        </w:rPr>
        <w:t xml:space="preserve"> izvērtēšanas par</w:t>
      </w:r>
      <w:r w:rsidRPr="007A4DE8">
        <w:rPr>
          <w:rFonts w:ascii="Times New Roman" w:eastAsia="Times New Roman" w:hAnsi="Times New Roman" w:cs="Times New Roman"/>
          <w:sz w:val="28"/>
          <w:szCs w:val="28"/>
        </w:rPr>
        <w:t xml:space="preserve"> attiecīgās personas atbilstīb</w:t>
      </w:r>
      <w:r w:rsidR="00786088" w:rsidRPr="007A4DE8">
        <w:rPr>
          <w:rFonts w:ascii="Times New Roman" w:eastAsia="Times New Roman" w:hAnsi="Times New Roman" w:cs="Times New Roman"/>
          <w:sz w:val="28"/>
          <w:szCs w:val="28"/>
        </w:rPr>
        <w:t>u</w:t>
      </w:r>
      <w:r w:rsidRPr="007A4DE8">
        <w:rPr>
          <w:rFonts w:ascii="Times New Roman" w:eastAsia="Times New Roman" w:hAnsi="Times New Roman" w:cs="Times New Roman"/>
          <w:sz w:val="28"/>
          <w:szCs w:val="28"/>
        </w:rPr>
        <w:t xml:space="preserve"> aizbildņa pienākumu pildīšanai.”</w:t>
      </w:r>
    </w:p>
    <w:p w:rsidR="0023695E" w:rsidRPr="007A4DE8" w:rsidRDefault="0023695E">
      <w:pPr>
        <w:spacing w:after="0" w:line="240" w:lineRule="auto"/>
        <w:ind w:firstLine="720"/>
        <w:jc w:val="both"/>
        <w:rPr>
          <w:rFonts w:ascii="Times New Roman" w:eastAsia="Times New Roman" w:hAnsi="Times New Roman" w:cs="Times New Roman"/>
          <w:b/>
          <w:sz w:val="28"/>
          <w:szCs w:val="28"/>
        </w:rPr>
      </w:pPr>
    </w:p>
    <w:p w:rsidR="004D7D14"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AF1655" w:rsidRPr="007A4DE8">
        <w:rPr>
          <w:rFonts w:ascii="Times New Roman" w:eastAsia="Times New Roman" w:hAnsi="Times New Roman" w:cs="Times New Roman"/>
          <w:sz w:val="28"/>
          <w:szCs w:val="28"/>
        </w:rPr>
        <w:t>8</w:t>
      </w:r>
      <w:r w:rsidRPr="007A4DE8">
        <w:rPr>
          <w:rFonts w:ascii="Times New Roman" w:eastAsia="Times New Roman" w:hAnsi="Times New Roman" w:cs="Times New Roman"/>
          <w:sz w:val="28"/>
          <w:szCs w:val="28"/>
        </w:rPr>
        <w:t>. Izteikt 240.pantu šādā redakcijā:</w:t>
      </w:r>
      <w:r w:rsidR="0019725A" w:rsidRPr="007A4DE8">
        <w:rPr>
          <w:rFonts w:ascii="Times New Roman" w:eastAsia="Times New Roman" w:hAnsi="Times New Roman" w:cs="Times New Roman"/>
          <w:sz w:val="28"/>
          <w:szCs w:val="28"/>
        </w:rPr>
        <w:t xml:space="preserve">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w:t>
      </w:r>
      <w:r w:rsidRPr="00F37610">
        <w:rPr>
          <w:rFonts w:ascii="Times New Roman" w:eastAsia="Times New Roman" w:hAnsi="Times New Roman" w:cs="Times New Roman"/>
          <w:sz w:val="28"/>
          <w:szCs w:val="28"/>
        </w:rPr>
        <w:t>240.</w:t>
      </w:r>
      <w:r w:rsidRPr="007A4DE8">
        <w:rPr>
          <w:rFonts w:ascii="Times New Roman" w:eastAsia="Times New Roman" w:hAnsi="Times New Roman" w:cs="Times New Roman"/>
          <w:b/>
          <w:sz w:val="28"/>
          <w:szCs w:val="28"/>
        </w:rPr>
        <w:t xml:space="preserve"> </w:t>
      </w:r>
      <w:r w:rsidRPr="007A4DE8">
        <w:rPr>
          <w:rFonts w:ascii="Times New Roman" w:eastAsia="Times New Roman" w:hAnsi="Times New Roman" w:cs="Times New Roman"/>
          <w:sz w:val="28"/>
          <w:szCs w:val="28"/>
        </w:rPr>
        <w:t xml:space="preserve">Visos gadījumos bāriņtiesai </w:t>
      </w:r>
      <w:r w:rsidR="00786088" w:rsidRPr="007A4DE8">
        <w:rPr>
          <w:rFonts w:ascii="Times New Roman" w:eastAsia="Times New Roman" w:hAnsi="Times New Roman" w:cs="Times New Roman"/>
          <w:sz w:val="28"/>
          <w:szCs w:val="28"/>
        </w:rPr>
        <w:t xml:space="preserve">ir </w:t>
      </w:r>
      <w:r w:rsidRPr="007A4DE8">
        <w:rPr>
          <w:rFonts w:ascii="Times New Roman" w:eastAsia="Times New Roman" w:hAnsi="Times New Roman" w:cs="Times New Roman"/>
          <w:sz w:val="28"/>
          <w:szCs w:val="28"/>
        </w:rPr>
        <w:t>pienākums izvērtēt par aizbildni ieceļamās personas atbilstību aizbildņa pienākumu pildīšanai.”</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lastRenderedPageBreak/>
        <w:t>1</w:t>
      </w:r>
      <w:r w:rsidR="00AF1655" w:rsidRPr="007A4DE8">
        <w:rPr>
          <w:rFonts w:ascii="Times New Roman" w:eastAsia="Times New Roman" w:hAnsi="Times New Roman" w:cs="Times New Roman"/>
          <w:sz w:val="28"/>
          <w:szCs w:val="28"/>
        </w:rPr>
        <w:t>9</w:t>
      </w:r>
      <w:r w:rsidRPr="007A4DE8">
        <w:rPr>
          <w:rFonts w:ascii="Times New Roman" w:eastAsia="Times New Roman" w:hAnsi="Times New Roman" w:cs="Times New Roman"/>
          <w:sz w:val="28"/>
          <w:szCs w:val="28"/>
        </w:rPr>
        <w:t>. Izteikt 242.pantu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w:t>
      </w:r>
      <w:r w:rsidRPr="00F37610">
        <w:rPr>
          <w:rFonts w:ascii="Times New Roman" w:eastAsia="Times New Roman" w:hAnsi="Times New Roman" w:cs="Times New Roman"/>
          <w:sz w:val="28"/>
          <w:szCs w:val="28"/>
        </w:rPr>
        <w:t>242.</w:t>
      </w:r>
      <w:r w:rsidRPr="007A4DE8">
        <w:rPr>
          <w:rFonts w:ascii="Times New Roman" w:eastAsia="Times New Roman" w:hAnsi="Times New Roman" w:cs="Times New Roman"/>
          <w:b/>
          <w:sz w:val="28"/>
          <w:szCs w:val="28"/>
        </w:rPr>
        <w:t xml:space="preserve"> </w:t>
      </w:r>
      <w:r w:rsidRPr="007A4DE8">
        <w:rPr>
          <w:rFonts w:ascii="Times New Roman" w:eastAsia="Times New Roman" w:hAnsi="Times New Roman" w:cs="Times New Roman"/>
          <w:sz w:val="28"/>
          <w:szCs w:val="28"/>
        </w:rPr>
        <w:t xml:space="preserve">Par aizbildņiem nevar būt: </w:t>
      </w:r>
    </w:p>
    <w:p w:rsidR="0023695E" w:rsidRPr="007A4DE8" w:rsidRDefault="00CE4DA5">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1</w:t>
      </w:r>
      <w:r w:rsidR="0023695E" w:rsidRPr="007A4DE8">
        <w:rPr>
          <w:rFonts w:ascii="Times New Roman" w:eastAsia="Times New Roman" w:hAnsi="Times New Roman" w:cs="Times New Roman"/>
          <w:sz w:val="28"/>
          <w:szCs w:val="28"/>
        </w:rPr>
        <w:t>) personas, ko vecāki testamentā noraidījuši no aizbildnības pār saviem palikušajiem nepilngadīgajiem;</w:t>
      </w:r>
    </w:p>
    <w:p w:rsidR="00786088" w:rsidRPr="007A4DE8" w:rsidRDefault="00CE4DA5">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2</w:t>
      </w:r>
      <w:r w:rsidR="0023695E" w:rsidRPr="007A4DE8">
        <w:rPr>
          <w:rFonts w:ascii="Times New Roman" w:eastAsia="Times New Roman" w:hAnsi="Times New Roman" w:cs="Times New Roman"/>
          <w:sz w:val="28"/>
          <w:szCs w:val="28"/>
        </w:rPr>
        <w:t xml:space="preserve">) personas, kuru intereses acīm redzami runā pretim svarīgām aizbilstamā interesēm; </w:t>
      </w:r>
    </w:p>
    <w:p w:rsidR="0023695E" w:rsidRPr="007A4DE8" w:rsidRDefault="00CE4DA5">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23695E" w:rsidRPr="007A4DE8">
        <w:rPr>
          <w:rFonts w:ascii="Times New Roman" w:eastAsia="Times New Roman" w:hAnsi="Times New Roman" w:cs="Times New Roman"/>
          <w:sz w:val="28"/>
          <w:szCs w:val="28"/>
        </w:rPr>
        <w:t xml:space="preserve">) bāriņtiesas, kura </w:t>
      </w:r>
      <w:r w:rsidR="005D1A5E" w:rsidRPr="007A4DE8">
        <w:rPr>
          <w:rFonts w:ascii="Times New Roman" w:eastAsia="Times New Roman" w:hAnsi="Times New Roman" w:cs="Times New Roman"/>
          <w:sz w:val="28"/>
          <w:szCs w:val="28"/>
        </w:rPr>
        <w:t xml:space="preserve">uzrauga </w:t>
      </w:r>
      <w:r w:rsidR="0023695E" w:rsidRPr="007A4DE8">
        <w:rPr>
          <w:rFonts w:ascii="Times New Roman" w:eastAsia="Times New Roman" w:hAnsi="Times New Roman" w:cs="Times New Roman"/>
          <w:sz w:val="28"/>
          <w:szCs w:val="28"/>
        </w:rPr>
        <w:t>attiecīgo aizbildnību</w:t>
      </w:r>
      <w:r w:rsidR="005D1A5E" w:rsidRPr="007A4DE8">
        <w:rPr>
          <w:rFonts w:ascii="Times New Roman" w:eastAsia="Times New Roman" w:hAnsi="Times New Roman" w:cs="Times New Roman"/>
          <w:sz w:val="28"/>
          <w:szCs w:val="28"/>
        </w:rPr>
        <w:t>, locekļi</w:t>
      </w:r>
      <w:r w:rsidR="0023695E" w:rsidRPr="007A4DE8">
        <w:rPr>
          <w:rFonts w:ascii="Times New Roman" w:eastAsia="Times New Roman" w:hAnsi="Times New Roman" w:cs="Times New Roman"/>
          <w:sz w:val="28"/>
          <w:szCs w:val="28"/>
        </w:rPr>
        <w:t xml:space="preserve">; </w:t>
      </w:r>
    </w:p>
    <w:p w:rsidR="0023695E" w:rsidRPr="007A4DE8" w:rsidRDefault="00CE4DA5">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4</w:t>
      </w:r>
      <w:r w:rsidR="0023695E" w:rsidRPr="007A4DE8">
        <w:rPr>
          <w:rFonts w:ascii="Times New Roman" w:eastAsia="Times New Roman" w:hAnsi="Times New Roman" w:cs="Times New Roman"/>
          <w:sz w:val="28"/>
          <w:szCs w:val="28"/>
        </w:rPr>
        <w:t>) nepilngadīgas personas;</w:t>
      </w:r>
    </w:p>
    <w:p w:rsidR="0023695E" w:rsidRPr="007A4DE8" w:rsidRDefault="00CE4DA5">
      <w:pPr>
        <w:spacing w:after="0" w:line="240" w:lineRule="auto"/>
        <w:ind w:firstLine="720"/>
        <w:jc w:val="both"/>
        <w:rPr>
          <w:rFonts w:ascii="Times New Roman" w:eastAsia="Times New Roman" w:hAnsi="Times New Roman" w:cs="Times New Roman"/>
          <w:color w:val="000000"/>
          <w:sz w:val="28"/>
          <w:szCs w:val="28"/>
        </w:rPr>
      </w:pPr>
      <w:r w:rsidRPr="007A4DE8">
        <w:rPr>
          <w:rFonts w:ascii="Times New Roman" w:eastAsia="Times New Roman" w:hAnsi="Times New Roman" w:cs="Times New Roman"/>
          <w:color w:val="000000"/>
          <w:sz w:val="28"/>
          <w:szCs w:val="28"/>
        </w:rPr>
        <w:t>5</w:t>
      </w:r>
      <w:r w:rsidR="0023695E" w:rsidRPr="007A4DE8">
        <w:rPr>
          <w:rFonts w:ascii="Times New Roman" w:eastAsia="Times New Roman" w:hAnsi="Times New Roman" w:cs="Times New Roman"/>
          <w:color w:val="000000"/>
          <w:sz w:val="28"/>
          <w:szCs w:val="28"/>
        </w:rPr>
        <w:t>) personas, kuras sodītas par noziedzīgiem nodarījumiem, kas saistīti ar vardarbību vai vardarbības piedraudējumu, –</w:t>
      </w:r>
      <w:r w:rsidR="0023695E" w:rsidRPr="007A4DE8">
        <w:rPr>
          <w:rFonts w:ascii="Times New Roman" w:eastAsia="Times New Roman" w:hAnsi="Times New Roman" w:cs="Times New Roman"/>
          <w:b/>
          <w:color w:val="000000"/>
          <w:sz w:val="28"/>
          <w:szCs w:val="28"/>
        </w:rPr>
        <w:t xml:space="preserve"> </w:t>
      </w:r>
      <w:r w:rsidR="0023695E" w:rsidRPr="007A4DE8">
        <w:rPr>
          <w:rFonts w:ascii="Times New Roman" w:eastAsia="Times New Roman" w:hAnsi="Times New Roman" w:cs="Times New Roman"/>
          <w:color w:val="000000"/>
          <w:sz w:val="28"/>
          <w:szCs w:val="28"/>
        </w:rPr>
        <w:t>neatkarīgi no sodāmības dzēšanas vai noņemšanas;</w:t>
      </w:r>
    </w:p>
    <w:p w:rsidR="0023695E" w:rsidRPr="007A4DE8" w:rsidRDefault="00CE4DA5">
      <w:pPr>
        <w:spacing w:after="0" w:line="240" w:lineRule="auto"/>
        <w:ind w:firstLine="720"/>
        <w:jc w:val="both"/>
        <w:rPr>
          <w:rFonts w:ascii="Times New Roman" w:eastAsia="Times New Roman" w:hAnsi="Times New Roman" w:cs="Times New Roman"/>
          <w:color w:val="000000"/>
          <w:sz w:val="28"/>
          <w:szCs w:val="28"/>
        </w:rPr>
      </w:pPr>
      <w:r w:rsidRPr="007A4DE8">
        <w:rPr>
          <w:rFonts w:ascii="Times New Roman" w:eastAsia="Times New Roman" w:hAnsi="Times New Roman" w:cs="Times New Roman"/>
          <w:color w:val="000000"/>
          <w:sz w:val="28"/>
          <w:szCs w:val="28"/>
        </w:rPr>
        <w:t>6</w:t>
      </w:r>
      <w:r w:rsidR="0023695E" w:rsidRPr="007A4DE8">
        <w:rPr>
          <w:rFonts w:ascii="Times New Roman" w:eastAsia="Times New Roman" w:hAnsi="Times New Roman" w:cs="Times New Roman"/>
          <w:color w:val="000000"/>
          <w:sz w:val="28"/>
          <w:szCs w:val="28"/>
        </w:rPr>
        <w:t>) personas, kuras sodītas par noziedzīgiem nodarījumiem pret tikumību un dzimumneaizskaramību, – neatkarīgi no sodāmības dzēšanas vai noņemšanas;</w:t>
      </w:r>
    </w:p>
    <w:p w:rsidR="0023695E" w:rsidRPr="007A4DE8" w:rsidRDefault="00CE4DA5">
      <w:pPr>
        <w:spacing w:after="0" w:line="240" w:lineRule="auto"/>
        <w:ind w:firstLine="720"/>
        <w:jc w:val="both"/>
        <w:rPr>
          <w:rFonts w:ascii="Times New Roman" w:eastAsia="Times New Roman" w:hAnsi="Times New Roman" w:cs="Times New Roman"/>
          <w:color w:val="000000"/>
          <w:sz w:val="28"/>
          <w:szCs w:val="28"/>
        </w:rPr>
      </w:pPr>
      <w:r w:rsidRPr="007A4DE8">
        <w:rPr>
          <w:rFonts w:ascii="Times New Roman" w:eastAsia="Times New Roman" w:hAnsi="Times New Roman" w:cs="Times New Roman"/>
          <w:color w:val="000000"/>
          <w:sz w:val="28"/>
          <w:szCs w:val="28"/>
        </w:rPr>
        <w:t>7</w:t>
      </w:r>
      <w:r w:rsidR="0023695E" w:rsidRPr="007A4DE8">
        <w:rPr>
          <w:rFonts w:ascii="Times New Roman" w:eastAsia="Times New Roman" w:hAnsi="Times New Roman" w:cs="Times New Roman"/>
          <w:color w:val="000000"/>
          <w:sz w:val="28"/>
          <w:szCs w:val="28"/>
        </w:rPr>
        <w:t>) personas, kuras atceltas no aizbildņa pienākumu pildīšanas nekārtīgas aizbildņa pienākumu izpildīšanas dēļ;</w:t>
      </w:r>
    </w:p>
    <w:p w:rsidR="0023695E" w:rsidRPr="007A4DE8" w:rsidRDefault="00CE4DA5">
      <w:pPr>
        <w:spacing w:after="0" w:line="240" w:lineRule="auto"/>
        <w:ind w:firstLine="720"/>
        <w:jc w:val="both"/>
        <w:rPr>
          <w:rFonts w:ascii="Times New Roman" w:eastAsia="Times New Roman" w:hAnsi="Times New Roman" w:cs="Times New Roman"/>
          <w:color w:val="000000"/>
          <w:sz w:val="28"/>
          <w:szCs w:val="28"/>
        </w:rPr>
      </w:pPr>
      <w:r w:rsidRPr="007A4DE8">
        <w:rPr>
          <w:rFonts w:ascii="Times New Roman" w:eastAsia="Times New Roman" w:hAnsi="Times New Roman" w:cs="Times New Roman"/>
          <w:color w:val="000000"/>
          <w:sz w:val="28"/>
          <w:szCs w:val="28"/>
        </w:rPr>
        <w:t>8</w:t>
      </w:r>
      <w:r w:rsidR="0023695E" w:rsidRPr="007A4DE8">
        <w:rPr>
          <w:rFonts w:ascii="Times New Roman" w:eastAsia="Times New Roman" w:hAnsi="Times New Roman" w:cs="Times New Roman"/>
          <w:color w:val="000000"/>
          <w:sz w:val="28"/>
          <w:szCs w:val="28"/>
        </w:rPr>
        <w:t xml:space="preserve">) personas, kurām atņemts audžuģimenes vai </w:t>
      </w:r>
      <w:proofErr w:type="spellStart"/>
      <w:r w:rsidR="0023695E" w:rsidRPr="007A4DE8">
        <w:rPr>
          <w:rFonts w:ascii="Times New Roman" w:eastAsia="Times New Roman" w:hAnsi="Times New Roman" w:cs="Times New Roman"/>
          <w:color w:val="000000"/>
          <w:sz w:val="28"/>
          <w:szCs w:val="28"/>
        </w:rPr>
        <w:t>viesģimenes</w:t>
      </w:r>
      <w:proofErr w:type="spellEnd"/>
      <w:r w:rsidR="0023695E" w:rsidRPr="007A4DE8">
        <w:rPr>
          <w:rFonts w:ascii="Times New Roman" w:eastAsia="Times New Roman" w:hAnsi="Times New Roman" w:cs="Times New Roman"/>
          <w:color w:val="000000"/>
          <w:sz w:val="28"/>
          <w:szCs w:val="28"/>
        </w:rPr>
        <w:t xml:space="preserve"> statuss, jo tās nav pildījušas pienākumus atbilstoši bērna interesēm;</w:t>
      </w:r>
    </w:p>
    <w:p w:rsidR="0023695E" w:rsidRPr="007A4DE8" w:rsidRDefault="00CE4DA5">
      <w:pPr>
        <w:spacing w:after="0" w:line="240" w:lineRule="auto"/>
        <w:ind w:firstLine="720"/>
        <w:jc w:val="both"/>
        <w:rPr>
          <w:rFonts w:ascii="Times New Roman" w:eastAsia="Times New Roman" w:hAnsi="Times New Roman" w:cs="Times New Roman"/>
          <w:color w:val="000000"/>
          <w:sz w:val="28"/>
          <w:szCs w:val="28"/>
        </w:rPr>
      </w:pPr>
      <w:r w:rsidRPr="007A4DE8">
        <w:rPr>
          <w:rFonts w:ascii="Times New Roman" w:eastAsia="Times New Roman" w:hAnsi="Times New Roman" w:cs="Times New Roman"/>
          <w:color w:val="000000"/>
          <w:sz w:val="28"/>
          <w:szCs w:val="28"/>
        </w:rPr>
        <w:t>9</w:t>
      </w:r>
      <w:r w:rsidR="0023695E" w:rsidRPr="007A4DE8">
        <w:rPr>
          <w:rFonts w:ascii="Times New Roman" w:eastAsia="Times New Roman" w:hAnsi="Times New Roman" w:cs="Times New Roman"/>
          <w:color w:val="000000"/>
          <w:sz w:val="28"/>
          <w:szCs w:val="28"/>
        </w:rPr>
        <w:t>) personas, kurām ar tiesas spriedumu atņemtas aizgādības tiesības;</w:t>
      </w:r>
    </w:p>
    <w:p w:rsidR="0023695E"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eastAsia="Times New Roman" w:hAnsi="Times New Roman" w:cs="Times New Roman"/>
          <w:color w:val="000000"/>
          <w:sz w:val="28"/>
          <w:szCs w:val="28"/>
        </w:rPr>
        <w:t>1</w:t>
      </w:r>
      <w:r w:rsidR="00CE4DA5" w:rsidRPr="007A4DE8">
        <w:rPr>
          <w:rFonts w:ascii="Times New Roman" w:eastAsia="Times New Roman" w:hAnsi="Times New Roman" w:cs="Times New Roman"/>
          <w:color w:val="000000"/>
          <w:sz w:val="28"/>
          <w:szCs w:val="28"/>
        </w:rPr>
        <w:t>0</w:t>
      </w:r>
      <w:r w:rsidRPr="007A4DE8">
        <w:rPr>
          <w:rFonts w:ascii="Times New Roman" w:eastAsia="Times New Roman" w:hAnsi="Times New Roman" w:cs="Times New Roman"/>
          <w:color w:val="000000"/>
          <w:sz w:val="28"/>
          <w:szCs w:val="28"/>
        </w:rPr>
        <w:t xml:space="preserve">) personas, </w:t>
      </w:r>
      <w:r w:rsidRPr="007A4DE8">
        <w:rPr>
          <w:rFonts w:ascii="Times New Roman" w:hAnsi="Times New Roman" w:cs="Times New Roman"/>
          <w:bCs/>
          <w:sz w:val="28"/>
          <w:szCs w:val="28"/>
        </w:rPr>
        <w:t>kurām tiesa ir piemērojusi Krimināllikumā noteiktos medicīniska rakstura piespiedu līdzekļus par nepieskaitāmības stāvoklī izdarītu Krimināllikumā paredzētu noziedzīgu nodarījumu</w:t>
      </w:r>
      <w:r w:rsidRPr="007A4DE8">
        <w:rPr>
          <w:rFonts w:ascii="Times New Roman" w:hAnsi="Times New Roman" w:cs="Times New Roman"/>
          <w:sz w:val="28"/>
          <w:szCs w:val="28"/>
        </w:rPr>
        <w:t>.”</w:t>
      </w:r>
    </w:p>
    <w:p w:rsidR="0023695E" w:rsidRPr="007A4DE8" w:rsidRDefault="0023695E">
      <w:pPr>
        <w:spacing w:after="0" w:line="240" w:lineRule="auto"/>
        <w:ind w:firstLine="720"/>
        <w:jc w:val="both"/>
        <w:rPr>
          <w:rFonts w:ascii="Times New Roman" w:hAnsi="Times New Roman" w:cs="Times New Roman"/>
          <w:sz w:val="28"/>
          <w:szCs w:val="28"/>
        </w:rPr>
      </w:pPr>
    </w:p>
    <w:p w:rsidR="0023695E" w:rsidRPr="007A4DE8" w:rsidRDefault="00AF1655">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20</w:t>
      </w:r>
      <w:r w:rsidR="0023695E" w:rsidRPr="007A4DE8">
        <w:rPr>
          <w:rFonts w:ascii="Times New Roman" w:hAnsi="Times New Roman" w:cs="Times New Roman"/>
          <w:sz w:val="28"/>
          <w:szCs w:val="28"/>
        </w:rPr>
        <w:t>. Izslēgt 243.pantu.</w:t>
      </w:r>
    </w:p>
    <w:p w:rsidR="0023695E" w:rsidRPr="007A4DE8" w:rsidRDefault="0023695E">
      <w:pPr>
        <w:spacing w:after="0" w:line="240" w:lineRule="auto"/>
        <w:ind w:firstLine="720"/>
        <w:jc w:val="both"/>
        <w:rPr>
          <w:rFonts w:ascii="Times New Roman" w:hAnsi="Times New Roman" w:cs="Times New Roman"/>
          <w:sz w:val="28"/>
          <w:szCs w:val="28"/>
        </w:rPr>
      </w:pPr>
    </w:p>
    <w:p w:rsidR="0023695E" w:rsidRPr="007A4DE8" w:rsidRDefault="00DB0133">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2</w:t>
      </w:r>
      <w:r w:rsidR="00AF1655" w:rsidRPr="007A4DE8">
        <w:rPr>
          <w:rFonts w:ascii="Times New Roman" w:hAnsi="Times New Roman" w:cs="Times New Roman"/>
          <w:sz w:val="28"/>
          <w:szCs w:val="28"/>
        </w:rPr>
        <w:t>1</w:t>
      </w:r>
      <w:r w:rsidR="0023695E" w:rsidRPr="007A4DE8">
        <w:rPr>
          <w:rFonts w:ascii="Times New Roman" w:hAnsi="Times New Roman" w:cs="Times New Roman"/>
          <w:sz w:val="28"/>
          <w:szCs w:val="28"/>
        </w:rPr>
        <w:t>. Aizstāt 244.pantā vārdus „kavē kādas” ar vārdu „nepieļauj”.</w:t>
      </w:r>
    </w:p>
    <w:p w:rsidR="0023695E" w:rsidRPr="007A4DE8" w:rsidRDefault="0023695E">
      <w:pPr>
        <w:spacing w:after="0" w:line="240" w:lineRule="auto"/>
        <w:ind w:firstLine="720"/>
        <w:jc w:val="both"/>
        <w:rPr>
          <w:rFonts w:ascii="Times New Roman" w:hAnsi="Times New Roman" w:cs="Times New Roman"/>
          <w:sz w:val="28"/>
          <w:szCs w:val="28"/>
        </w:rPr>
      </w:pPr>
    </w:p>
    <w:p w:rsidR="0023695E" w:rsidRPr="00894F25" w:rsidRDefault="00057F19">
      <w:pPr>
        <w:spacing w:after="0" w:line="240" w:lineRule="auto"/>
        <w:ind w:firstLine="720"/>
        <w:jc w:val="both"/>
        <w:rPr>
          <w:rFonts w:ascii="Times New Roman" w:hAnsi="Times New Roman" w:cs="Times New Roman"/>
          <w:b/>
          <w:sz w:val="28"/>
          <w:szCs w:val="28"/>
        </w:rPr>
      </w:pPr>
      <w:r w:rsidRPr="00894F25">
        <w:rPr>
          <w:rFonts w:ascii="Times New Roman" w:hAnsi="Times New Roman" w:cs="Times New Roman"/>
          <w:b/>
          <w:sz w:val="28"/>
          <w:szCs w:val="28"/>
        </w:rPr>
        <w:t>2</w:t>
      </w:r>
      <w:r w:rsidR="00AF1655" w:rsidRPr="00894F25">
        <w:rPr>
          <w:rFonts w:ascii="Times New Roman" w:hAnsi="Times New Roman" w:cs="Times New Roman"/>
          <w:b/>
          <w:sz w:val="28"/>
          <w:szCs w:val="28"/>
        </w:rPr>
        <w:t>2</w:t>
      </w:r>
      <w:r w:rsidR="0023695E" w:rsidRPr="00894F25">
        <w:rPr>
          <w:rFonts w:ascii="Times New Roman" w:hAnsi="Times New Roman" w:cs="Times New Roman"/>
          <w:b/>
          <w:sz w:val="28"/>
          <w:szCs w:val="28"/>
        </w:rPr>
        <w:t xml:space="preserve">. </w:t>
      </w:r>
      <w:r w:rsidR="0023695E" w:rsidRPr="00894F25">
        <w:rPr>
          <w:rFonts w:ascii="Times New Roman" w:hAnsi="Times New Roman" w:cs="Times New Roman"/>
          <w:sz w:val="28"/>
          <w:szCs w:val="28"/>
        </w:rPr>
        <w:t xml:space="preserve">Izslēgt </w:t>
      </w:r>
      <w:r w:rsidR="00430023">
        <w:rPr>
          <w:rFonts w:ascii="Times New Roman" w:hAnsi="Times New Roman" w:cs="Times New Roman"/>
          <w:sz w:val="28"/>
          <w:szCs w:val="28"/>
        </w:rPr>
        <w:t xml:space="preserve">Ceturtās nodaļas „Aizbildnība un aizgādnība” Pirmās apakšnodaļas </w:t>
      </w:r>
      <w:r w:rsidR="0023695E" w:rsidRPr="00894F25">
        <w:rPr>
          <w:rFonts w:ascii="Times New Roman" w:hAnsi="Times New Roman" w:cs="Times New Roman"/>
          <w:sz w:val="28"/>
          <w:szCs w:val="28"/>
        </w:rPr>
        <w:t xml:space="preserve">IV </w:t>
      </w:r>
      <w:r w:rsidR="00A4674C">
        <w:rPr>
          <w:rFonts w:ascii="Times New Roman" w:hAnsi="Times New Roman" w:cs="Times New Roman"/>
          <w:sz w:val="28"/>
          <w:szCs w:val="28"/>
        </w:rPr>
        <w:t>ie</w:t>
      </w:r>
      <w:r w:rsidR="0023695E" w:rsidRPr="00894F25">
        <w:rPr>
          <w:rFonts w:ascii="Times New Roman" w:hAnsi="Times New Roman" w:cs="Times New Roman"/>
          <w:sz w:val="28"/>
          <w:szCs w:val="28"/>
        </w:rPr>
        <w:t>daļ</w:t>
      </w:r>
      <w:r w:rsidR="00444C0F" w:rsidRPr="00894F25">
        <w:rPr>
          <w:rFonts w:ascii="Times New Roman" w:hAnsi="Times New Roman" w:cs="Times New Roman"/>
          <w:sz w:val="28"/>
          <w:szCs w:val="28"/>
        </w:rPr>
        <w:t>u</w:t>
      </w:r>
      <w:bookmarkStart w:id="0" w:name="n4-1-4"/>
      <w:bookmarkEnd w:id="0"/>
      <w:r w:rsidR="00894F25" w:rsidRPr="00894F25">
        <w:rPr>
          <w:rFonts w:ascii="Times New Roman" w:hAnsi="Times New Roman" w:cs="Times New Roman"/>
          <w:b/>
          <w:sz w:val="28"/>
          <w:szCs w:val="28"/>
        </w:rPr>
        <w:t xml:space="preserve"> </w:t>
      </w:r>
      <w:r w:rsidR="007F31F2" w:rsidRPr="00894F25">
        <w:rPr>
          <w:rFonts w:ascii="Times New Roman" w:hAnsi="Times New Roman" w:cs="Times New Roman"/>
          <w:b/>
          <w:sz w:val="28"/>
          <w:szCs w:val="28"/>
        </w:rPr>
        <w:t>„</w:t>
      </w:r>
      <w:r w:rsidR="007F31F2" w:rsidRPr="00894F25">
        <w:rPr>
          <w:rFonts w:ascii="Times New Roman" w:hAnsi="Times New Roman" w:cs="Times New Roman"/>
          <w:b/>
          <w:bCs/>
          <w:sz w:val="28"/>
          <w:szCs w:val="28"/>
        </w:rPr>
        <w:t>IV. Personas, kam ir tiesība atteikties pieņemt aizbildņa amatu”</w:t>
      </w:r>
    </w:p>
    <w:p w:rsidR="0023695E" w:rsidRPr="00894F25" w:rsidRDefault="0023695E">
      <w:pPr>
        <w:spacing w:after="0" w:line="240" w:lineRule="auto"/>
        <w:ind w:firstLine="720"/>
        <w:jc w:val="both"/>
        <w:rPr>
          <w:rFonts w:ascii="Times New Roman" w:hAnsi="Times New Roman" w:cs="Times New Roman"/>
          <w:b/>
          <w:sz w:val="28"/>
          <w:szCs w:val="28"/>
        </w:rPr>
      </w:pPr>
    </w:p>
    <w:p w:rsidR="004D7D14" w:rsidRPr="007A4DE8" w:rsidRDefault="007A16E8">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2</w:t>
      </w:r>
      <w:r w:rsidR="00444C0F">
        <w:rPr>
          <w:rFonts w:ascii="Times New Roman" w:hAnsi="Times New Roman" w:cs="Times New Roman"/>
          <w:sz w:val="28"/>
          <w:szCs w:val="28"/>
        </w:rPr>
        <w:t>3</w:t>
      </w:r>
      <w:r w:rsidR="0023695E" w:rsidRPr="007A4DE8">
        <w:rPr>
          <w:rFonts w:ascii="Times New Roman" w:hAnsi="Times New Roman" w:cs="Times New Roman"/>
          <w:sz w:val="28"/>
          <w:szCs w:val="28"/>
        </w:rPr>
        <w:t>. Izteikt 253.pantu šādā redakcijā:</w:t>
      </w:r>
      <w:r w:rsidR="0019725A" w:rsidRPr="007A4DE8">
        <w:rPr>
          <w:rFonts w:ascii="Times New Roman" w:hAnsi="Times New Roman" w:cs="Times New Roman"/>
          <w:sz w:val="28"/>
          <w:szCs w:val="28"/>
        </w:rPr>
        <w:t> </w:t>
      </w:r>
    </w:p>
    <w:p w:rsidR="0023695E"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w:t>
      </w:r>
      <w:r w:rsidRPr="00F37610">
        <w:rPr>
          <w:rFonts w:ascii="Times New Roman" w:hAnsi="Times New Roman" w:cs="Times New Roman"/>
          <w:sz w:val="28"/>
          <w:szCs w:val="28"/>
        </w:rPr>
        <w:t>253</w:t>
      </w:r>
      <w:r w:rsidRPr="002F6519">
        <w:rPr>
          <w:rFonts w:ascii="Times New Roman" w:hAnsi="Times New Roman" w:cs="Times New Roman"/>
          <w:sz w:val="28"/>
          <w:szCs w:val="28"/>
        </w:rPr>
        <w:t>.</w:t>
      </w:r>
      <w:r w:rsidRPr="007A4DE8">
        <w:rPr>
          <w:rFonts w:ascii="Times New Roman" w:hAnsi="Times New Roman" w:cs="Times New Roman"/>
          <w:sz w:val="28"/>
          <w:szCs w:val="28"/>
        </w:rPr>
        <w:t xml:space="preserve"> </w:t>
      </w:r>
      <w:r w:rsidRPr="007A4DE8">
        <w:rPr>
          <w:rFonts w:ascii="Times New Roman" w:eastAsia="Times New Roman" w:hAnsi="Times New Roman" w:cs="Times New Roman"/>
          <w:sz w:val="28"/>
          <w:szCs w:val="28"/>
        </w:rPr>
        <w:t>Ja starp aizbildni un aizbilstamo rodas domstarpības, aizbildnis un aizbilstamais var vērsties bāriņtiesā domstarpību atrisināšanai.”</w:t>
      </w:r>
    </w:p>
    <w:p w:rsidR="0023695E" w:rsidRPr="007A4DE8" w:rsidRDefault="0023695E">
      <w:pPr>
        <w:spacing w:after="0" w:line="240" w:lineRule="auto"/>
        <w:ind w:firstLine="720"/>
        <w:jc w:val="both"/>
        <w:rPr>
          <w:rFonts w:ascii="Times New Roman" w:hAnsi="Times New Roman" w:cs="Times New Roman"/>
          <w:sz w:val="28"/>
          <w:szCs w:val="28"/>
        </w:rPr>
      </w:pPr>
    </w:p>
    <w:p w:rsidR="004D7D14" w:rsidRPr="007A4DE8" w:rsidRDefault="007A16E8">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2</w:t>
      </w:r>
      <w:r w:rsidR="00444C0F">
        <w:rPr>
          <w:rFonts w:ascii="Times New Roman" w:hAnsi="Times New Roman" w:cs="Times New Roman"/>
          <w:sz w:val="28"/>
          <w:szCs w:val="28"/>
        </w:rPr>
        <w:t>4</w:t>
      </w:r>
      <w:r w:rsidR="0023695E" w:rsidRPr="007A4DE8">
        <w:rPr>
          <w:rFonts w:ascii="Times New Roman" w:hAnsi="Times New Roman" w:cs="Times New Roman"/>
          <w:sz w:val="28"/>
          <w:szCs w:val="28"/>
        </w:rPr>
        <w:t>. Izteikt 255.pantu šādā redakcijā:</w:t>
      </w:r>
      <w:r w:rsidR="0019725A" w:rsidRPr="007A4DE8">
        <w:rPr>
          <w:rFonts w:ascii="Times New Roman" w:hAnsi="Times New Roman" w:cs="Times New Roman"/>
          <w:sz w:val="28"/>
          <w:szCs w:val="28"/>
        </w:rPr>
        <w:t> </w:t>
      </w:r>
    </w:p>
    <w:p w:rsidR="0023695E"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w:t>
      </w:r>
      <w:r w:rsidRPr="00F37610">
        <w:rPr>
          <w:rFonts w:ascii="Times New Roman" w:hAnsi="Times New Roman" w:cs="Times New Roman"/>
          <w:sz w:val="28"/>
          <w:szCs w:val="28"/>
        </w:rPr>
        <w:t>255.</w:t>
      </w:r>
      <w:r w:rsidRPr="007A4DE8">
        <w:rPr>
          <w:rFonts w:ascii="Times New Roman" w:hAnsi="Times New Roman" w:cs="Times New Roman"/>
          <w:b/>
          <w:sz w:val="28"/>
          <w:szCs w:val="28"/>
        </w:rPr>
        <w:t xml:space="preserve"> </w:t>
      </w:r>
      <w:r w:rsidRPr="007A4DE8">
        <w:rPr>
          <w:rFonts w:ascii="Times New Roman" w:eastAsia="Times New Roman" w:hAnsi="Times New Roman" w:cs="Times New Roman"/>
          <w:sz w:val="28"/>
          <w:szCs w:val="28"/>
        </w:rPr>
        <w:t>Aizbildnis sevišķi gādā par sav</w:t>
      </w:r>
      <w:r w:rsidR="00A4674C">
        <w:rPr>
          <w:rFonts w:ascii="Times New Roman" w:eastAsia="Times New Roman" w:hAnsi="Times New Roman" w:cs="Times New Roman"/>
          <w:sz w:val="28"/>
          <w:szCs w:val="28"/>
        </w:rPr>
        <w:t>u</w:t>
      </w:r>
      <w:r w:rsidRPr="007A4DE8">
        <w:rPr>
          <w:rFonts w:ascii="Times New Roman" w:eastAsia="Times New Roman" w:hAnsi="Times New Roman" w:cs="Times New Roman"/>
          <w:sz w:val="28"/>
          <w:szCs w:val="28"/>
        </w:rPr>
        <w:t xml:space="preserve"> aizbilstamo ar tādu pašu rūpību, ar kādu apzinīgi vecāki gādā par savu bērnu.”</w:t>
      </w:r>
    </w:p>
    <w:p w:rsidR="0023695E" w:rsidRPr="007A4DE8" w:rsidRDefault="0023695E">
      <w:pPr>
        <w:spacing w:after="0" w:line="240" w:lineRule="auto"/>
        <w:ind w:firstLine="720"/>
        <w:jc w:val="both"/>
        <w:rPr>
          <w:rFonts w:ascii="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hAnsi="Times New Roman" w:cs="Times New Roman"/>
          <w:sz w:val="28"/>
          <w:szCs w:val="28"/>
        </w:rPr>
        <w:t>2</w:t>
      </w:r>
      <w:r w:rsidR="00444C0F">
        <w:rPr>
          <w:rFonts w:ascii="Times New Roman" w:hAnsi="Times New Roman" w:cs="Times New Roman"/>
          <w:sz w:val="28"/>
          <w:szCs w:val="28"/>
        </w:rPr>
        <w:t>5</w:t>
      </w:r>
      <w:r w:rsidRPr="007A4DE8">
        <w:rPr>
          <w:rFonts w:ascii="Times New Roman" w:hAnsi="Times New Roman" w:cs="Times New Roman"/>
          <w:sz w:val="28"/>
          <w:szCs w:val="28"/>
        </w:rPr>
        <w:t>. Izslēgt 256. un 257.pantu.</w:t>
      </w:r>
    </w:p>
    <w:p w:rsidR="00523807" w:rsidRDefault="00523807">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2</w:t>
      </w:r>
      <w:r w:rsidR="00444C0F">
        <w:rPr>
          <w:rFonts w:ascii="Times New Roman" w:eastAsia="Times New Roman" w:hAnsi="Times New Roman" w:cs="Times New Roman"/>
          <w:sz w:val="28"/>
          <w:szCs w:val="28"/>
        </w:rPr>
        <w:t>6</w:t>
      </w:r>
      <w:r w:rsidRPr="007A4DE8">
        <w:rPr>
          <w:rFonts w:ascii="Times New Roman" w:eastAsia="Times New Roman" w:hAnsi="Times New Roman" w:cs="Times New Roman"/>
          <w:sz w:val="28"/>
          <w:szCs w:val="28"/>
        </w:rPr>
        <w:t>. 258.pantā:</w:t>
      </w:r>
    </w:p>
    <w:p w:rsidR="00D0309C"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izteikt pirm</w:t>
      </w:r>
      <w:r w:rsidR="00894F25">
        <w:rPr>
          <w:rFonts w:ascii="Times New Roman" w:eastAsia="Times New Roman" w:hAnsi="Times New Roman" w:cs="Times New Roman"/>
          <w:sz w:val="28"/>
          <w:szCs w:val="28"/>
        </w:rPr>
        <w:t>o</w:t>
      </w:r>
      <w:r w:rsidRPr="007A4DE8">
        <w:rPr>
          <w:rFonts w:ascii="Times New Roman" w:eastAsia="Times New Roman" w:hAnsi="Times New Roman" w:cs="Times New Roman"/>
          <w:sz w:val="28"/>
          <w:szCs w:val="28"/>
        </w:rPr>
        <w:t xml:space="preserve"> daļ</w:t>
      </w:r>
      <w:r w:rsidR="00894F25">
        <w:rPr>
          <w:rFonts w:ascii="Times New Roman" w:eastAsia="Times New Roman" w:hAnsi="Times New Roman" w:cs="Times New Roman"/>
          <w:sz w:val="28"/>
          <w:szCs w:val="28"/>
        </w:rPr>
        <w:t>u</w:t>
      </w:r>
      <w:r w:rsidRPr="007A4DE8">
        <w:rPr>
          <w:rFonts w:ascii="Times New Roman" w:eastAsia="Times New Roman" w:hAnsi="Times New Roman" w:cs="Times New Roman"/>
          <w:sz w:val="28"/>
          <w:szCs w:val="28"/>
        </w:rPr>
        <w:t xml:space="preserve">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lastRenderedPageBreak/>
        <w:t xml:space="preserve">„Aizbilstamā uzturam var izlietot vienīgi nepieciešamo, sedzot patēriņu no viņa mantas ienākumiem un vispār samērojot ar tiem visus izdevumus, lai daļa no šiem ienākumiem, ja vien iespējams, vēl ietaupītos. Šaubu gadījumos aizbildnis lūdz bāriņtiesas padomu, kura, raugoties pēc apstākļiem, </w:t>
      </w:r>
      <w:r w:rsidR="005D1A5E" w:rsidRPr="007A4DE8">
        <w:rPr>
          <w:rFonts w:ascii="Times New Roman" w:eastAsia="Times New Roman" w:hAnsi="Times New Roman" w:cs="Times New Roman"/>
          <w:sz w:val="28"/>
          <w:szCs w:val="28"/>
        </w:rPr>
        <w:t>samazina</w:t>
      </w:r>
      <w:r w:rsidRPr="007A4DE8">
        <w:rPr>
          <w:rFonts w:ascii="Times New Roman" w:eastAsia="Times New Roman" w:hAnsi="Times New Roman" w:cs="Times New Roman"/>
          <w:sz w:val="28"/>
          <w:szCs w:val="28"/>
        </w:rPr>
        <w:t xml:space="preserve"> izdevumus un cenšas atrast </w:t>
      </w:r>
      <w:r w:rsidR="00CB0970" w:rsidRPr="007A4DE8">
        <w:rPr>
          <w:rFonts w:ascii="Times New Roman" w:eastAsia="Times New Roman" w:hAnsi="Times New Roman" w:cs="Times New Roman"/>
          <w:sz w:val="28"/>
          <w:szCs w:val="28"/>
        </w:rPr>
        <w:t xml:space="preserve">iztrūkstošos </w:t>
      </w:r>
      <w:r w:rsidRPr="007A4DE8">
        <w:rPr>
          <w:rFonts w:ascii="Times New Roman" w:eastAsia="Times New Roman" w:hAnsi="Times New Roman" w:cs="Times New Roman"/>
          <w:sz w:val="28"/>
          <w:szCs w:val="28"/>
        </w:rPr>
        <w:t>līdzekļus”;</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izslēgt otrajā daļā vārdu „sevišķas”.</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2</w:t>
      </w:r>
      <w:r w:rsidR="00444C0F">
        <w:rPr>
          <w:rFonts w:ascii="Times New Roman" w:eastAsia="Times New Roman" w:hAnsi="Times New Roman" w:cs="Times New Roman"/>
          <w:sz w:val="28"/>
          <w:szCs w:val="28"/>
        </w:rPr>
        <w:t>7</w:t>
      </w:r>
      <w:r w:rsidRPr="007A4DE8">
        <w:rPr>
          <w:rFonts w:ascii="Times New Roman" w:eastAsia="Times New Roman" w:hAnsi="Times New Roman" w:cs="Times New Roman"/>
          <w:sz w:val="28"/>
          <w:szCs w:val="28"/>
        </w:rPr>
        <w:t>. Izslēgt 259.pantu.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ED7DCF"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2</w:t>
      </w:r>
      <w:r w:rsidR="00444C0F">
        <w:rPr>
          <w:rFonts w:ascii="Times New Roman" w:eastAsia="Times New Roman" w:hAnsi="Times New Roman" w:cs="Times New Roman"/>
          <w:sz w:val="28"/>
          <w:szCs w:val="28"/>
        </w:rPr>
        <w:t>8</w:t>
      </w:r>
      <w:r w:rsidRPr="007A4DE8">
        <w:rPr>
          <w:rFonts w:ascii="Times New Roman" w:eastAsia="Times New Roman" w:hAnsi="Times New Roman" w:cs="Times New Roman"/>
          <w:sz w:val="28"/>
          <w:szCs w:val="28"/>
        </w:rPr>
        <w:t>. Izteikt 270.pantu šādā redakcijā:</w:t>
      </w:r>
      <w:r w:rsidR="00786088"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„Pēc aizbildnības pieņemšanas aizbildni</w:t>
      </w:r>
      <w:r w:rsidR="00EF2BB0" w:rsidRPr="007A4DE8">
        <w:rPr>
          <w:rFonts w:ascii="Times New Roman" w:eastAsia="Times New Roman" w:hAnsi="Times New Roman" w:cs="Times New Roman"/>
          <w:sz w:val="28"/>
          <w:szCs w:val="28"/>
        </w:rPr>
        <w:t>s</w:t>
      </w:r>
      <w:r w:rsidRPr="007A4DE8">
        <w:rPr>
          <w:rFonts w:ascii="Times New Roman" w:eastAsia="Times New Roman" w:hAnsi="Times New Roman" w:cs="Times New Roman"/>
          <w:sz w:val="28"/>
          <w:szCs w:val="28"/>
        </w:rPr>
        <w:t xml:space="preserve"> vispirms noskaidro nepilngadīgā mantas sastāv</w:t>
      </w:r>
      <w:r w:rsidR="00EF2BB0" w:rsidRPr="007A4DE8">
        <w:rPr>
          <w:rFonts w:ascii="Times New Roman" w:eastAsia="Times New Roman" w:hAnsi="Times New Roman" w:cs="Times New Roman"/>
          <w:sz w:val="28"/>
          <w:szCs w:val="28"/>
        </w:rPr>
        <w:t>u</w:t>
      </w:r>
      <w:r w:rsidRPr="007A4DE8">
        <w:rPr>
          <w:rFonts w:ascii="Times New Roman" w:eastAsia="Times New Roman" w:hAnsi="Times New Roman" w:cs="Times New Roman"/>
          <w:sz w:val="28"/>
          <w:szCs w:val="28"/>
        </w:rPr>
        <w:t xml:space="preserve"> un sastād</w:t>
      </w:r>
      <w:r w:rsidR="00EF2BB0" w:rsidRPr="007A4DE8">
        <w:rPr>
          <w:rFonts w:ascii="Times New Roman" w:eastAsia="Times New Roman" w:hAnsi="Times New Roman" w:cs="Times New Roman"/>
          <w:sz w:val="28"/>
          <w:szCs w:val="28"/>
        </w:rPr>
        <w:t>a nepilngadīgā mantas</w:t>
      </w:r>
      <w:r w:rsidRPr="007A4DE8">
        <w:rPr>
          <w:rFonts w:ascii="Times New Roman" w:eastAsia="Times New Roman" w:hAnsi="Times New Roman" w:cs="Times New Roman"/>
          <w:sz w:val="28"/>
          <w:szCs w:val="28"/>
        </w:rPr>
        <w:t xml:space="preserve"> sarakst</w:t>
      </w:r>
      <w:r w:rsidR="00EF2BB0" w:rsidRPr="007A4DE8">
        <w:rPr>
          <w:rFonts w:ascii="Times New Roman" w:eastAsia="Times New Roman" w:hAnsi="Times New Roman" w:cs="Times New Roman"/>
          <w:sz w:val="28"/>
          <w:szCs w:val="28"/>
        </w:rPr>
        <w:t>u</w:t>
      </w:r>
      <w:r w:rsidRPr="007A4DE8">
        <w:rPr>
          <w:rFonts w:ascii="Times New Roman" w:eastAsia="Times New Roman" w:hAnsi="Times New Roman" w:cs="Times New Roman"/>
          <w:sz w:val="28"/>
          <w:szCs w:val="28"/>
        </w:rPr>
        <w:t>. Sarakstu izgatavo vienā eksemplārā, kura oriģinālu uzglabā bāriņtiesā, bet kopiju izsniedz aizbildnim.”</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444C0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23695E" w:rsidRPr="007A4DE8">
        <w:rPr>
          <w:rFonts w:ascii="Times New Roman" w:eastAsia="Times New Roman" w:hAnsi="Times New Roman" w:cs="Times New Roman"/>
          <w:sz w:val="28"/>
          <w:szCs w:val="28"/>
        </w:rPr>
        <w:t>. Izslēgt 272.pantu.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DB0133">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0</w:t>
      </w:r>
      <w:r w:rsidR="0023695E" w:rsidRPr="007A4DE8">
        <w:rPr>
          <w:rFonts w:ascii="Times New Roman" w:eastAsia="Times New Roman" w:hAnsi="Times New Roman" w:cs="Times New Roman"/>
          <w:sz w:val="28"/>
          <w:szCs w:val="28"/>
        </w:rPr>
        <w:t>. Izslēgt 277.pantu.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057F19">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1</w:t>
      </w:r>
      <w:r w:rsidR="0023695E" w:rsidRPr="007A4DE8">
        <w:rPr>
          <w:rFonts w:ascii="Times New Roman" w:eastAsia="Times New Roman" w:hAnsi="Times New Roman" w:cs="Times New Roman"/>
          <w:sz w:val="28"/>
          <w:szCs w:val="28"/>
        </w:rPr>
        <w:t>. Izteikt 299.pantu šādā redakcijā:</w:t>
      </w:r>
    </w:p>
    <w:p w:rsidR="0023695E" w:rsidRPr="007A4DE8" w:rsidRDefault="0078608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 </w:t>
      </w:r>
      <w:r w:rsidR="0023695E" w:rsidRPr="007A4DE8">
        <w:rPr>
          <w:rFonts w:ascii="Times New Roman" w:eastAsia="Times New Roman" w:hAnsi="Times New Roman" w:cs="Times New Roman"/>
          <w:sz w:val="28"/>
          <w:szCs w:val="28"/>
        </w:rPr>
        <w:t>„</w:t>
      </w:r>
      <w:r w:rsidR="0023695E" w:rsidRPr="00F37610">
        <w:rPr>
          <w:rFonts w:ascii="Times New Roman" w:eastAsia="Times New Roman" w:hAnsi="Times New Roman" w:cs="Times New Roman"/>
          <w:sz w:val="28"/>
          <w:szCs w:val="28"/>
        </w:rPr>
        <w:t>299.</w:t>
      </w:r>
      <w:r w:rsidR="0023695E" w:rsidRPr="007A4DE8">
        <w:rPr>
          <w:rFonts w:ascii="Times New Roman" w:eastAsia="Times New Roman" w:hAnsi="Times New Roman" w:cs="Times New Roman"/>
          <w:b/>
          <w:sz w:val="28"/>
          <w:szCs w:val="28"/>
        </w:rPr>
        <w:t xml:space="preserve"> </w:t>
      </w:r>
      <w:r w:rsidR="0023695E" w:rsidRPr="007A4DE8">
        <w:rPr>
          <w:rFonts w:ascii="Times New Roman" w:eastAsia="Times New Roman" w:hAnsi="Times New Roman" w:cs="Times New Roman"/>
          <w:sz w:val="28"/>
          <w:szCs w:val="28"/>
        </w:rPr>
        <w:t>Ja aizbildnis aizbilstamā lietās piesaistījis citas personas profesionālo pakalpojumu sniegšanai, tad viņš atbild par šo personu darbību.”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7A16E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2</w:t>
      </w:r>
      <w:r w:rsidR="0023695E" w:rsidRPr="007A4DE8">
        <w:rPr>
          <w:rFonts w:ascii="Times New Roman" w:eastAsia="Times New Roman" w:hAnsi="Times New Roman" w:cs="Times New Roman"/>
          <w:sz w:val="28"/>
          <w:szCs w:val="28"/>
        </w:rPr>
        <w:t>. Aizstāt 301.panta otrajā daļā vārdus „</w:t>
      </w:r>
      <w:r w:rsidR="0023695E" w:rsidRPr="007A4DE8">
        <w:rPr>
          <w:rFonts w:ascii="Times New Roman" w:hAnsi="Times New Roman" w:cs="Times New Roman"/>
          <w:sz w:val="28"/>
          <w:szCs w:val="28"/>
        </w:rPr>
        <w:t>izdod aizbildnim apliecību par gada norēķina pareizību” ar vārdiem „</w:t>
      </w:r>
      <w:r w:rsidR="0023695E" w:rsidRPr="007A4DE8">
        <w:rPr>
          <w:rFonts w:ascii="Times New Roman" w:eastAsia="Times New Roman" w:hAnsi="Times New Roman" w:cs="Times New Roman"/>
          <w:sz w:val="28"/>
          <w:szCs w:val="28"/>
        </w:rPr>
        <w:t>apstiprina gada norēķinu”.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7A16E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3</w:t>
      </w:r>
      <w:r w:rsidR="0023695E" w:rsidRPr="007A4DE8">
        <w:rPr>
          <w:rFonts w:ascii="Times New Roman" w:eastAsia="Times New Roman" w:hAnsi="Times New Roman" w:cs="Times New Roman"/>
          <w:sz w:val="28"/>
          <w:szCs w:val="28"/>
        </w:rPr>
        <w:t>. Izteikt 303.pantu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w:t>
      </w:r>
      <w:r w:rsidRPr="00F37610">
        <w:rPr>
          <w:rFonts w:ascii="Times New Roman" w:eastAsia="Times New Roman" w:hAnsi="Times New Roman" w:cs="Times New Roman"/>
          <w:sz w:val="28"/>
          <w:szCs w:val="28"/>
        </w:rPr>
        <w:t>303.</w:t>
      </w:r>
      <w:r w:rsidRPr="007A4DE8">
        <w:rPr>
          <w:rFonts w:ascii="Times New Roman" w:eastAsia="Times New Roman" w:hAnsi="Times New Roman" w:cs="Times New Roman"/>
          <w:sz w:val="28"/>
          <w:szCs w:val="28"/>
        </w:rPr>
        <w:t xml:space="preserve"> Visi aizbildņa izdevumi nepilngadīgā mantas pārvaldībai sedzami no attiecīgas mantas ienākumiem.”</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7A16E8">
      <w:pPr>
        <w:spacing w:after="0" w:line="240" w:lineRule="auto"/>
        <w:ind w:firstLine="720"/>
        <w:jc w:val="both"/>
        <w:rPr>
          <w:rFonts w:ascii="Times New Roman" w:eastAsia="Times New Roman" w:hAnsi="Times New Roman" w:cs="Times New Roman"/>
          <w:b/>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4</w:t>
      </w:r>
      <w:r w:rsidR="0023695E" w:rsidRPr="007A4DE8">
        <w:rPr>
          <w:rFonts w:ascii="Times New Roman" w:eastAsia="Times New Roman" w:hAnsi="Times New Roman" w:cs="Times New Roman"/>
          <w:sz w:val="28"/>
          <w:szCs w:val="28"/>
        </w:rPr>
        <w:t xml:space="preserve">. Izteikt </w:t>
      </w:r>
      <w:r w:rsidR="00A4674C">
        <w:rPr>
          <w:rFonts w:ascii="Times New Roman" w:eastAsia="Times New Roman" w:hAnsi="Times New Roman" w:cs="Times New Roman"/>
          <w:sz w:val="28"/>
          <w:szCs w:val="28"/>
        </w:rPr>
        <w:t xml:space="preserve">Pirmās apakšnodaļas „Aizbildnības pār nepilngadīgajiem” </w:t>
      </w:r>
      <w:r w:rsidR="0023695E" w:rsidRPr="007A4DE8">
        <w:rPr>
          <w:rFonts w:ascii="Times New Roman" w:eastAsia="Times New Roman" w:hAnsi="Times New Roman" w:cs="Times New Roman"/>
          <w:sz w:val="28"/>
          <w:szCs w:val="28"/>
        </w:rPr>
        <w:t xml:space="preserve">VII </w:t>
      </w:r>
      <w:r w:rsidR="00A4674C">
        <w:rPr>
          <w:rFonts w:ascii="Times New Roman" w:eastAsia="Times New Roman" w:hAnsi="Times New Roman" w:cs="Times New Roman"/>
          <w:sz w:val="28"/>
          <w:szCs w:val="28"/>
        </w:rPr>
        <w:t>ie</w:t>
      </w:r>
      <w:r w:rsidR="0023695E" w:rsidRPr="007A4DE8">
        <w:rPr>
          <w:rFonts w:ascii="Times New Roman" w:eastAsia="Times New Roman" w:hAnsi="Times New Roman" w:cs="Times New Roman"/>
          <w:sz w:val="28"/>
          <w:szCs w:val="28"/>
        </w:rPr>
        <w:t>daļas nosaukumu šādā redakcijā:</w:t>
      </w:r>
      <w:r w:rsidR="00786088" w:rsidRPr="007A4DE8">
        <w:rPr>
          <w:rFonts w:ascii="Times New Roman" w:eastAsia="Times New Roman" w:hAnsi="Times New Roman" w:cs="Times New Roman"/>
          <w:sz w:val="28"/>
          <w:szCs w:val="28"/>
        </w:rPr>
        <w:t> </w:t>
      </w:r>
      <w:r w:rsidR="0023695E" w:rsidRPr="007A4DE8">
        <w:rPr>
          <w:rFonts w:ascii="Times New Roman" w:eastAsia="Times New Roman" w:hAnsi="Times New Roman" w:cs="Times New Roman"/>
          <w:sz w:val="28"/>
          <w:szCs w:val="28"/>
        </w:rPr>
        <w:t>„</w:t>
      </w:r>
      <w:r w:rsidR="00A4674C">
        <w:rPr>
          <w:rFonts w:ascii="Times New Roman" w:eastAsia="Times New Roman" w:hAnsi="Times New Roman" w:cs="Times New Roman"/>
          <w:sz w:val="28"/>
          <w:szCs w:val="28"/>
        </w:rPr>
        <w:t>V</w:t>
      </w:r>
      <w:r w:rsidR="0023695E" w:rsidRPr="007A4DE8">
        <w:rPr>
          <w:rFonts w:ascii="Times New Roman" w:eastAsia="Times New Roman" w:hAnsi="Times New Roman" w:cs="Times New Roman"/>
          <w:b/>
          <w:sz w:val="28"/>
          <w:szCs w:val="28"/>
        </w:rPr>
        <w:t>II</w:t>
      </w:r>
      <w:r w:rsidR="00ED763D" w:rsidRPr="007A4DE8">
        <w:rPr>
          <w:rFonts w:ascii="Times New Roman" w:eastAsia="Times New Roman" w:hAnsi="Times New Roman" w:cs="Times New Roman"/>
          <w:b/>
          <w:sz w:val="28"/>
          <w:szCs w:val="28"/>
        </w:rPr>
        <w:t>.</w:t>
      </w:r>
      <w:r w:rsidR="0023695E" w:rsidRPr="007A4DE8">
        <w:rPr>
          <w:rFonts w:ascii="Times New Roman" w:eastAsia="Times New Roman" w:hAnsi="Times New Roman" w:cs="Times New Roman"/>
          <w:b/>
          <w:sz w:val="28"/>
          <w:szCs w:val="28"/>
        </w:rPr>
        <w:t xml:space="preserve"> </w:t>
      </w:r>
      <w:proofErr w:type="spellStart"/>
      <w:r w:rsidR="0023695E" w:rsidRPr="007A4DE8">
        <w:rPr>
          <w:rFonts w:ascii="Times New Roman" w:eastAsia="Times New Roman" w:hAnsi="Times New Roman" w:cs="Times New Roman"/>
          <w:b/>
          <w:sz w:val="28"/>
          <w:szCs w:val="28"/>
        </w:rPr>
        <w:t>Līdzaizbildņi</w:t>
      </w:r>
      <w:proofErr w:type="spellEnd"/>
      <w:r w:rsidR="0023695E" w:rsidRPr="007A4DE8">
        <w:rPr>
          <w:rFonts w:ascii="Times New Roman" w:eastAsia="Times New Roman" w:hAnsi="Times New Roman" w:cs="Times New Roman"/>
          <w:b/>
          <w:sz w:val="28"/>
          <w:szCs w:val="28"/>
        </w:rPr>
        <w:t>”.</w:t>
      </w:r>
    </w:p>
    <w:p w:rsidR="0023695E" w:rsidRPr="007A4DE8" w:rsidRDefault="0023695E">
      <w:pPr>
        <w:spacing w:after="0" w:line="240" w:lineRule="auto"/>
        <w:ind w:firstLine="720"/>
        <w:jc w:val="both"/>
        <w:rPr>
          <w:rFonts w:ascii="Times New Roman" w:eastAsia="Times New Roman" w:hAnsi="Times New Roman" w:cs="Times New Roman"/>
          <w:b/>
          <w:sz w:val="28"/>
          <w:szCs w:val="28"/>
        </w:rPr>
      </w:pPr>
    </w:p>
    <w:p w:rsidR="003E6F4C" w:rsidRPr="007A4DE8" w:rsidRDefault="003E6F4C">
      <w:pPr>
        <w:pStyle w:val="Vienkrsteksts"/>
        <w:ind w:firstLine="720"/>
        <w:jc w:val="both"/>
        <w:rPr>
          <w:rFonts w:ascii="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5</w:t>
      </w:r>
      <w:r w:rsidRPr="007A4DE8">
        <w:rPr>
          <w:rFonts w:ascii="Times New Roman" w:eastAsia="Times New Roman" w:hAnsi="Times New Roman" w:cs="Times New Roman"/>
          <w:sz w:val="28"/>
          <w:szCs w:val="28"/>
        </w:rPr>
        <w:t xml:space="preserve">. </w:t>
      </w:r>
      <w:r w:rsidRPr="007A4DE8">
        <w:rPr>
          <w:rFonts w:ascii="Times New Roman" w:hAnsi="Times New Roman" w:cs="Times New Roman"/>
          <w:sz w:val="28"/>
          <w:szCs w:val="28"/>
        </w:rPr>
        <w:t>Papildināt 316.pantu ar</w:t>
      </w:r>
      <w:r w:rsidR="00ED763D" w:rsidRPr="007A4DE8">
        <w:rPr>
          <w:rFonts w:ascii="Times New Roman" w:hAnsi="Times New Roman" w:cs="Times New Roman"/>
          <w:sz w:val="28"/>
          <w:szCs w:val="28"/>
        </w:rPr>
        <w:t xml:space="preserve"> trešo teikumu šādā redakcijā:</w:t>
      </w:r>
      <w:r w:rsidRPr="007A4DE8">
        <w:rPr>
          <w:rFonts w:ascii="Times New Roman" w:hAnsi="Times New Roman" w:cs="Times New Roman"/>
          <w:sz w:val="28"/>
          <w:szCs w:val="28"/>
        </w:rPr>
        <w:t xml:space="preserve"> „Ja nepilngadīgajam ir iecelts aizbildnis ar ierobežotu rīcībspēju, bāriņtiesa ieceļ aizbilstamajam </w:t>
      </w:r>
      <w:proofErr w:type="spellStart"/>
      <w:r w:rsidRPr="007A4DE8">
        <w:rPr>
          <w:rFonts w:ascii="Times New Roman" w:hAnsi="Times New Roman" w:cs="Times New Roman"/>
          <w:sz w:val="28"/>
          <w:szCs w:val="28"/>
        </w:rPr>
        <w:t>līdzaizbildni</w:t>
      </w:r>
      <w:proofErr w:type="spellEnd"/>
      <w:r w:rsidRPr="007A4DE8">
        <w:rPr>
          <w:rFonts w:ascii="Times New Roman" w:hAnsi="Times New Roman" w:cs="Times New Roman"/>
          <w:sz w:val="28"/>
          <w:szCs w:val="28"/>
        </w:rPr>
        <w:t>, kurš pārstāv aizbilstamo mantiskajās attiecībās tādā apjomā, kādā tiesa ir ierobežojusi aizbildņa rīcībspēju.”</w:t>
      </w:r>
    </w:p>
    <w:p w:rsidR="003E6F4C" w:rsidRPr="007A4DE8" w:rsidRDefault="003E6F4C">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6</w:t>
      </w:r>
      <w:r w:rsidRPr="007A4DE8">
        <w:rPr>
          <w:rFonts w:ascii="Times New Roman" w:eastAsia="Times New Roman" w:hAnsi="Times New Roman" w:cs="Times New Roman"/>
          <w:sz w:val="28"/>
          <w:szCs w:val="28"/>
        </w:rPr>
        <w:t>. Izslēgt 320.pantu.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7</w:t>
      </w:r>
      <w:r w:rsidRPr="007A4DE8">
        <w:rPr>
          <w:rFonts w:ascii="Times New Roman" w:eastAsia="Times New Roman" w:hAnsi="Times New Roman" w:cs="Times New Roman"/>
          <w:sz w:val="28"/>
          <w:szCs w:val="28"/>
        </w:rPr>
        <w:t>. Izslēgt 321.panta otro daļu.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3</w:t>
      </w:r>
      <w:r w:rsidR="00444C0F">
        <w:rPr>
          <w:rFonts w:ascii="Times New Roman" w:eastAsia="Times New Roman" w:hAnsi="Times New Roman" w:cs="Times New Roman"/>
          <w:sz w:val="28"/>
          <w:szCs w:val="28"/>
        </w:rPr>
        <w:t>8</w:t>
      </w:r>
      <w:r w:rsidRPr="007A4DE8">
        <w:rPr>
          <w:rFonts w:ascii="Times New Roman" w:eastAsia="Times New Roman" w:hAnsi="Times New Roman" w:cs="Times New Roman"/>
          <w:sz w:val="28"/>
          <w:szCs w:val="28"/>
        </w:rPr>
        <w:t>. Izslēgt 322.pantu.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ED7DCF" w:rsidRDefault="00444C0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23695E" w:rsidRPr="007A4DE8">
        <w:rPr>
          <w:rFonts w:ascii="Times New Roman" w:eastAsia="Times New Roman" w:hAnsi="Times New Roman" w:cs="Times New Roman"/>
          <w:sz w:val="28"/>
          <w:szCs w:val="28"/>
        </w:rPr>
        <w:t>. Izteikt 329.pantu šādā redakcijā:</w:t>
      </w:r>
      <w:r w:rsidR="00786088"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w:t>
      </w:r>
      <w:r w:rsidRPr="00F37610">
        <w:rPr>
          <w:rFonts w:ascii="Times New Roman" w:eastAsia="Times New Roman" w:hAnsi="Times New Roman" w:cs="Times New Roman"/>
          <w:sz w:val="28"/>
          <w:szCs w:val="28"/>
        </w:rPr>
        <w:t>329.</w:t>
      </w:r>
      <w:r w:rsidRPr="007A4DE8">
        <w:rPr>
          <w:rFonts w:ascii="Times New Roman" w:eastAsia="Times New Roman" w:hAnsi="Times New Roman" w:cs="Times New Roman"/>
          <w:sz w:val="28"/>
          <w:szCs w:val="28"/>
        </w:rPr>
        <w:t xml:space="preserve"> Ja bez aizbildņiem, kam uzlikta visa aizbildnība, ieceļ vēl sevišķo aizbildni kādai atsevišķai darbībai (267. un 268.p.) vai tāda nekustamā īpašuma pārvaldībai, kurš atrodas tālumā, tad šis aizbildnis rīkojas atsevišķi no citiem un viens pats atbild par visu savu darbību un nolaidību.”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 xml:space="preserve"> </w:t>
      </w:r>
    </w:p>
    <w:p w:rsidR="0023695E" w:rsidRPr="007A4DE8" w:rsidRDefault="00DB0133">
      <w:pPr>
        <w:spacing w:after="0" w:line="240" w:lineRule="auto"/>
        <w:ind w:firstLine="720"/>
        <w:jc w:val="both"/>
        <w:rPr>
          <w:rFonts w:ascii="Times New Roman" w:eastAsia="Times New Roman" w:hAnsi="Times New Roman" w:cs="Times New Roman"/>
          <w:b/>
          <w:bCs/>
          <w:sz w:val="28"/>
          <w:szCs w:val="28"/>
        </w:rPr>
      </w:pPr>
      <w:r w:rsidRPr="007A4DE8">
        <w:rPr>
          <w:rFonts w:ascii="Times New Roman" w:eastAsia="Times New Roman" w:hAnsi="Times New Roman" w:cs="Times New Roman"/>
          <w:sz w:val="28"/>
          <w:szCs w:val="28"/>
        </w:rPr>
        <w:t>4</w:t>
      </w:r>
      <w:r w:rsidR="00444C0F">
        <w:rPr>
          <w:rFonts w:ascii="Times New Roman" w:eastAsia="Times New Roman" w:hAnsi="Times New Roman" w:cs="Times New Roman"/>
          <w:sz w:val="28"/>
          <w:szCs w:val="28"/>
        </w:rPr>
        <w:t>0</w:t>
      </w:r>
      <w:r w:rsidR="0023695E" w:rsidRPr="007A4DE8">
        <w:rPr>
          <w:rFonts w:ascii="Times New Roman" w:eastAsia="Times New Roman" w:hAnsi="Times New Roman" w:cs="Times New Roman"/>
          <w:sz w:val="28"/>
          <w:szCs w:val="28"/>
        </w:rPr>
        <w:t xml:space="preserve">. Izteikt </w:t>
      </w:r>
      <w:r w:rsidR="00D035E4">
        <w:rPr>
          <w:rFonts w:ascii="Times New Roman" w:eastAsia="Times New Roman" w:hAnsi="Times New Roman" w:cs="Times New Roman"/>
          <w:sz w:val="28"/>
          <w:szCs w:val="28"/>
        </w:rPr>
        <w:t xml:space="preserve">Pirmās apakšnodaļas „Aizbildnības pār nepilngadīgajiem” </w:t>
      </w:r>
      <w:r w:rsidR="0023695E" w:rsidRPr="007A4DE8">
        <w:rPr>
          <w:rFonts w:ascii="Times New Roman" w:eastAsia="Times New Roman" w:hAnsi="Times New Roman" w:cs="Times New Roman"/>
          <w:sz w:val="28"/>
          <w:szCs w:val="28"/>
        </w:rPr>
        <w:t xml:space="preserve">VIII </w:t>
      </w:r>
      <w:r w:rsidR="00D035E4">
        <w:rPr>
          <w:rFonts w:ascii="Times New Roman" w:eastAsia="Times New Roman" w:hAnsi="Times New Roman" w:cs="Times New Roman"/>
          <w:sz w:val="28"/>
          <w:szCs w:val="28"/>
        </w:rPr>
        <w:t>ied</w:t>
      </w:r>
      <w:r w:rsidR="0023695E" w:rsidRPr="007A4DE8">
        <w:rPr>
          <w:rFonts w:ascii="Times New Roman" w:eastAsia="Times New Roman" w:hAnsi="Times New Roman" w:cs="Times New Roman"/>
          <w:sz w:val="28"/>
          <w:szCs w:val="28"/>
        </w:rPr>
        <w:t>aļas nosaukumu šādā redakcijā:</w:t>
      </w:r>
      <w:r w:rsidR="00786088" w:rsidRPr="007A4DE8">
        <w:rPr>
          <w:rFonts w:ascii="Times New Roman" w:eastAsia="Times New Roman" w:hAnsi="Times New Roman" w:cs="Times New Roman"/>
          <w:sz w:val="28"/>
          <w:szCs w:val="28"/>
        </w:rPr>
        <w:t xml:space="preserve"> </w:t>
      </w:r>
      <w:r w:rsidR="0023695E" w:rsidRPr="007A4DE8">
        <w:rPr>
          <w:rFonts w:ascii="Times New Roman" w:eastAsia="Times New Roman" w:hAnsi="Times New Roman" w:cs="Times New Roman"/>
          <w:b/>
          <w:sz w:val="28"/>
          <w:szCs w:val="28"/>
        </w:rPr>
        <w:t>„VIII</w:t>
      </w:r>
      <w:r w:rsidR="00D035E4">
        <w:rPr>
          <w:rFonts w:ascii="Times New Roman" w:eastAsia="Times New Roman" w:hAnsi="Times New Roman" w:cs="Times New Roman"/>
          <w:b/>
          <w:sz w:val="28"/>
          <w:szCs w:val="28"/>
        </w:rPr>
        <w:t>.</w:t>
      </w:r>
      <w:r w:rsidR="0023695E" w:rsidRPr="007A4DE8">
        <w:rPr>
          <w:rFonts w:ascii="Times New Roman" w:eastAsia="Times New Roman" w:hAnsi="Times New Roman" w:cs="Times New Roman"/>
          <w:b/>
          <w:sz w:val="28"/>
          <w:szCs w:val="28"/>
        </w:rPr>
        <w:t xml:space="preserve"> </w:t>
      </w:r>
      <w:r w:rsidR="0023695E" w:rsidRPr="007A4DE8">
        <w:rPr>
          <w:rFonts w:ascii="Times New Roman" w:eastAsia="Times New Roman" w:hAnsi="Times New Roman" w:cs="Times New Roman"/>
          <w:b/>
          <w:bCs/>
          <w:sz w:val="28"/>
          <w:szCs w:val="28"/>
        </w:rPr>
        <w:t>Institūciju tiesības, pienākumi un atbildība aizbildnības lietās”.</w:t>
      </w:r>
    </w:p>
    <w:p w:rsidR="0023695E" w:rsidRPr="007A4DE8" w:rsidRDefault="0023695E">
      <w:pPr>
        <w:spacing w:after="0" w:line="240" w:lineRule="auto"/>
        <w:ind w:firstLine="720"/>
        <w:jc w:val="both"/>
        <w:rPr>
          <w:rFonts w:ascii="Times New Roman" w:eastAsia="Times New Roman" w:hAnsi="Times New Roman" w:cs="Times New Roman"/>
          <w:b/>
          <w:bCs/>
          <w:sz w:val="28"/>
          <w:szCs w:val="28"/>
        </w:rPr>
      </w:pPr>
    </w:p>
    <w:p w:rsidR="0023695E" w:rsidRPr="007A4DE8" w:rsidRDefault="00057F19">
      <w:pPr>
        <w:spacing w:after="0" w:line="240" w:lineRule="auto"/>
        <w:ind w:firstLine="720"/>
        <w:jc w:val="both"/>
        <w:rPr>
          <w:rFonts w:ascii="Times New Roman" w:eastAsia="Times New Roman" w:hAnsi="Times New Roman" w:cs="Times New Roman"/>
          <w:bCs/>
          <w:sz w:val="28"/>
          <w:szCs w:val="28"/>
        </w:rPr>
      </w:pPr>
      <w:r w:rsidRPr="007A4DE8">
        <w:rPr>
          <w:rFonts w:ascii="Times New Roman" w:eastAsia="Times New Roman" w:hAnsi="Times New Roman" w:cs="Times New Roman"/>
          <w:bCs/>
          <w:sz w:val="28"/>
          <w:szCs w:val="28"/>
        </w:rPr>
        <w:t>4</w:t>
      </w:r>
      <w:r w:rsidR="00444C0F">
        <w:rPr>
          <w:rFonts w:ascii="Times New Roman" w:eastAsia="Times New Roman" w:hAnsi="Times New Roman" w:cs="Times New Roman"/>
          <w:bCs/>
          <w:sz w:val="28"/>
          <w:szCs w:val="28"/>
        </w:rPr>
        <w:t>1</w:t>
      </w:r>
      <w:r w:rsidR="0023695E" w:rsidRPr="007A4DE8">
        <w:rPr>
          <w:rFonts w:ascii="Times New Roman" w:eastAsia="Times New Roman" w:hAnsi="Times New Roman" w:cs="Times New Roman"/>
          <w:bCs/>
          <w:sz w:val="28"/>
          <w:szCs w:val="28"/>
        </w:rPr>
        <w:t>. Izslēgt 330.pantu.</w:t>
      </w:r>
    </w:p>
    <w:p w:rsidR="0023695E" w:rsidRPr="007A4DE8" w:rsidRDefault="0023695E">
      <w:pPr>
        <w:spacing w:after="0" w:line="240" w:lineRule="auto"/>
        <w:ind w:firstLine="720"/>
        <w:jc w:val="both"/>
        <w:rPr>
          <w:rFonts w:ascii="Times New Roman" w:eastAsia="Times New Roman" w:hAnsi="Times New Roman" w:cs="Times New Roman"/>
          <w:bCs/>
          <w:sz w:val="28"/>
          <w:szCs w:val="28"/>
        </w:rPr>
      </w:pPr>
    </w:p>
    <w:p w:rsidR="0023695E" w:rsidRPr="007A4DE8" w:rsidRDefault="003E6F4C">
      <w:pPr>
        <w:spacing w:after="0" w:line="240" w:lineRule="auto"/>
        <w:ind w:firstLine="720"/>
        <w:jc w:val="both"/>
        <w:rPr>
          <w:rFonts w:ascii="Times New Roman" w:eastAsia="Times New Roman" w:hAnsi="Times New Roman" w:cs="Times New Roman"/>
          <w:bCs/>
          <w:sz w:val="28"/>
          <w:szCs w:val="28"/>
        </w:rPr>
      </w:pPr>
      <w:r w:rsidRPr="007A4DE8">
        <w:rPr>
          <w:rFonts w:ascii="Times New Roman" w:eastAsia="Times New Roman" w:hAnsi="Times New Roman" w:cs="Times New Roman"/>
          <w:bCs/>
          <w:sz w:val="28"/>
          <w:szCs w:val="28"/>
        </w:rPr>
        <w:t>4</w:t>
      </w:r>
      <w:r w:rsidR="00444C0F">
        <w:rPr>
          <w:rFonts w:ascii="Times New Roman" w:eastAsia="Times New Roman" w:hAnsi="Times New Roman" w:cs="Times New Roman"/>
          <w:bCs/>
          <w:sz w:val="28"/>
          <w:szCs w:val="28"/>
        </w:rPr>
        <w:t>2</w:t>
      </w:r>
      <w:r w:rsidR="0023695E" w:rsidRPr="007A4DE8">
        <w:rPr>
          <w:rFonts w:ascii="Times New Roman" w:eastAsia="Times New Roman" w:hAnsi="Times New Roman" w:cs="Times New Roman"/>
          <w:bCs/>
          <w:sz w:val="28"/>
          <w:szCs w:val="28"/>
        </w:rPr>
        <w:t>. Izslēgt 332.panta otro daļu.</w:t>
      </w:r>
    </w:p>
    <w:p w:rsidR="0023695E" w:rsidRPr="007A4DE8" w:rsidRDefault="0023695E">
      <w:pPr>
        <w:spacing w:after="0" w:line="240" w:lineRule="auto"/>
        <w:ind w:firstLine="720"/>
        <w:jc w:val="both"/>
        <w:rPr>
          <w:rFonts w:ascii="Times New Roman" w:eastAsia="Times New Roman" w:hAnsi="Times New Roman" w:cs="Times New Roman"/>
          <w:bCs/>
          <w:sz w:val="28"/>
          <w:szCs w:val="28"/>
        </w:rPr>
      </w:pPr>
    </w:p>
    <w:p w:rsidR="0023695E" w:rsidRPr="007A4DE8" w:rsidRDefault="007A16E8">
      <w:pPr>
        <w:spacing w:after="0" w:line="240" w:lineRule="auto"/>
        <w:ind w:firstLine="720"/>
        <w:jc w:val="both"/>
        <w:rPr>
          <w:rFonts w:ascii="Times New Roman" w:eastAsia="Times New Roman" w:hAnsi="Times New Roman" w:cs="Times New Roman"/>
          <w:bCs/>
          <w:sz w:val="28"/>
          <w:szCs w:val="28"/>
        </w:rPr>
      </w:pPr>
      <w:r w:rsidRPr="007A4DE8">
        <w:rPr>
          <w:rFonts w:ascii="Times New Roman" w:eastAsia="Times New Roman" w:hAnsi="Times New Roman" w:cs="Times New Roman"/>
          <w:bCs/>
          <w:sz w:val="28"/>
          <w:szCs w:val="28"/>
        </w:rPr>
        <w:t>4</w:t>
      </w:r>
      <w:r w:rsidR="00444C0F">
        <w:rPr>
          <w:rFonts w:ascii="Times New Roman" w:eastAsia="Times New Roman" w:hAnsi="Times New Roman" w:cs="Times New Roman"/>
          <w:bCs/>
          <w:sz w:val="28"/>
          <w:szCs w:val="28"/>
        </w:rPr>
        <w:t>3</w:t>
      </w:r>
      <w:r w:rsidR="0023695E" w:rsidRPr="007A4DE8">
        <w:rPr>
          <w:rFonts w:ascii="Times New Roman" w:eastAsia="Times New Roman" w:hAnsi="Times New Roman" w:cs="Times New Roman"/>
          <w:bCs/>
          <w:sz w:val="28"/>
          <w:szCs w:val="28"/>
        </w:rPr>
        <w:t>. Izslēgt 333.panta otro daļu.</w:t>
      </w:r>
    </w:p>
    <w:p w:rsidR="0023695E" w:rsidRPr="007A4DE8" w:rsidRDefault="0023695E">
      <w:pPr>
        <w:spacing w:after="0" w:line="240" w:lineRule="auto"/>
        <w:ind w:firstLine="720"/>
        <w:jc w:val="both"/>
        <w:rPr>
          <w:rFonts w:ascii="Times New Roman" w:eastAsia="Times New Roman" w:hAnsi="Times New Roman" w:cs="Times New Roman"/>
          <w:bCs/>
          <w:sz w:val="28"/>
          <w:szCs w:val="28"/>
        </w:rPr>
      </w:pPr>
    </w:p>
    <w:p w:rsidR="004D7D14" w:rsidRPr="007A4DE8" w:rsidRDefault="007A16E8">
      <w:pPr>
        <w:spacing w:after="0" w:line="240" w:lineRule="auto"/>
        <w:ind w:firstLine="720"/>
        <w:jc w:val="both"/>
        <w:rPr>
          <w:rFonts w:ascii="Times New Roman" w:eastAsia="Times New Roman" w:hAnsi="Times New Roman" w:cs="Times New Roman"/>
          <w:bCs/>
          <w:sz w:val="28"/>
          <w:szCs w:val="28"/>
        </w:rPr>
      </w:pPr>
      <w:r w:rsidRPr="007A4DE8">
        <w:rPr>
          <w:rFonts w:ascii="Times New Roman" w:eastAsia="Times New Roman" w:hAnsi="Times New Roman" w:cs="Times New Roman"/>
          <w:bCs/>
          <w:sz w:val="28"/>
          <w:szCs w:val="28"/>
        </w:rPr>
        <w:t>4</w:t>
      </w:r>
      <w:r w:rsidR="00444C0F">
        <w:rPr>
          <w:rFonts w:ascii="Times New Roman" w:eastAsia="Times New Roman" w:hAnsi="Times New Roman" w:cs="Times New Roman"/>
          <w:bCs/>
          <w:sz w:val="28"/>
          <w:szCs w:val="28"/>
        </w:rPr>
        <w:t>4</w:t>
      </w:r>
      <w:r w:rsidR="0023695E" w:rsidRPr="007A4DE8">
        <w:rPr>
          <w:rFonts w:ascii="Times New Roman" w:eastAsia="Times New Roman" w:hAnsi="Times New Roman" w:cs="Times New Roman"/>
          <w:bCs/>
          <w:sz w:val="28"/>
          <w:szCs w:val="28"/>
        </w:rPr>
        <w:t>. Izteikt 334.pantu šādā redakcijā:</w:t>
      </w:r>
      <w:r w:rsidR="00786088" w:rsidRPr="007A4DE8">
        <w:rPr>
          <w:rFonts w:ascii="Times New Roman" w:eastAsia="Times New Roman" w:hAnsi="Times New Roman" w:cs="Times New Roman"/>
          <w:bCs/>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bCs/>
          <w:sz w:val="28"/>
          <w:szCs w:val="28"/>
        </w:rPr>
        <w:t>„</w:t>
      </w:r>
      <w:r w:rsidRPr="00F37610">
        <w:rPr>
          <w:rFonts w:ascii="Times New Roman" w:eastAsia="Times New Roman" w:hAnsi="Times New Roman" w:cs="Times New Roman"/>
          <w:bCs/>
          <w:sz w:val="28"/>
          <w:szCs w:val="28"/>
        </w:rPr>
        <w:t>334.</w:t>
      </w:r>
      <w:r w:rsidRPr="007A4DE8">
        <w:rPr>
          <w:rFonts w:ascii="Times New Roman" w:eastAsia="Times New Roman" w:hAnsi="Times New Roman" w:cs="Times New Roman"/>
          <w:b/>
          <w:bCs/>
          <w:sz w:val="28"/>
          <w:szCs w:val="28"/>
        </w:rPr>
        <w:t xml:space="preserve"> </w:t>
      </w:r>
      <w:r w:rsidRPr="007A4DE8">
        <w:rPr>
          <w:rFonts w:ascii="Times New Roman" w:eastAsia="Times New Roman" w:hAnsi="Times New Roman" w:cs="Times New Roman"/>
          <w:bCs/>
          <w:sz w:val="28"/>
          <w:szCs w:val="28"/>
        </w:rPr>
        <w:t>B</w:t>
      </w:r>
      <w:r w:rsidRPr="007A4DE8">
        <w:rPr>
          <w:rFonts w:ascii="Times New Roman" w:eastAsia="Times New Roman" w:hAnsi="Times New Roman" w:cs="Times New Roman"/>
          <w:sz w:val="28"/>
          <w:szCs w:val="28"/>
        </w:rPr>
        <w:t>āriņtiesa nepieciešamības gadījumos dod aizbildņiem norādījumus.”</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7A16E8">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4</w:t>
      </w:r>
      <w:r w:rsidR="00444C0F">
        <w:rPr>
          <w:rFonts w:ascii="Times New Roman" w:eastAsia="Times New Roman" w:hAnsi="Times New Roman" w:cs="Times New Roman"/>
          <w:sz w:val="28"/>
          <w:szCs w:val="28"/>
        </w:rPr>
        <w:t>5</w:t>
      </w:r>
      <w:r w:rsidR="0023695E" w:rsidRPr="007A4DE8">
        <w:rPr>
          <w:rFonts w:ascii="Times New Roman" w:eastAsia="Times New Roman" w:hAnsi="Times New Roman" w:cs="Times New Roman"/>
          <w:sz w:val="28"/>
          <w:szCs w:val="28"/>
        </w:rPr>
        <w:t xml:space="preserve">. 337.pantā: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aizstāt 1. punktā vārdu „nepilngadīgo” ar vārdiem „bez vecāku aizgādības palikušo bērnu vai bāreni”;</w:t>
      </w:r>
    </w:p>
    <w:p w:rsidR="00ED7DCF" w:rsidRDefault="0023695E">
      <w:pPr>
        <w:spacing w:after="0" w:line="240" w:lineRule="auto"/>
        <w:ind w:firstLine="720"/>
        <w:jc w:val="both"/>
        <w:rPr>
          <w:rFonts w:ascii="Times New Roman" w:hAnsi="Times New Roman" w:cs="Times New Roman"/>
          <w:sz w:val="28"/>
          <w:szCs w:val="28"/>
        </w:rPr>
      </w:pPr>
      <w:r w:rsidRPr="007A4DE8">
        <w:rPr>
          <w:rFonts w:ascii="Times New Roman" w:eastAsia="Times New Roman" w:hAnsi="Times New Roman" w:cs="Times New Roman"/>
          <w:sz w:val="28"/>
          <w:szCs w:val="28"/>
        </w:rPr>
        <w:t>izteikt 3.</w:t>
      </w:r>
      <w:r w:rsidRPr="007A4DE8">
        <w:rPr>
          <w:rFonts w:ascii="Times New Roman" w:hAnsi="Times New Roman" w:cs="Times New Roman"/>
          <w:sz w:val="28"/>
          <w:szCs w:val="28"/>
        </w:rPr>
        <w:t xml:space="preserve"> punktu šādā redakcijā: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hAnsi="Times New Roman" w:cs="Times New Roman"/>
          <w:sz w:val="28"/>
          <w:szCs w:val="28"/>
        </w:rPr>
        <w:t xml:space="preserve">„3) </w:t>
      </w:r>
      <w:r w:rsidRPr="007A4DE8">
        <w:rPr>
          <w:rFonts w:ascii="Times New Roman" w:eastAsia="Times New Roman" w:hAnsi="Times New Roman" w:cs="Times New Roman"/>
          <w:sz w:val="28"/>
          <w:szCs w:val="28"/>
        </w:rPr>
        <w:t>kad nepietiekami pārliecinās par personas, kas iecelta par aizbildni, atbilstību aizbildņa pienākumu pildīšanai.</w:t>
      </w:r>
      <w:r w:rsidR="00ED7DCF">
        <w:rPr>
          <w:rFonts w:ascii="Times New Roman" w:eastAsia="Times New Roman" w:hAnsi="Times New Roman" w:cs="Times New Roman"/>
          <w:sz w:val="28"/>
          <w:szCs w:val="28"/>
        </w:rPr>
        <w:t>”</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4</w:t>
      </w:r>
      <w:r w:rsidR="00444C0F">
        <w:rPr>
          <w:rFonts w:ascii="Times New Roman" w:eastAsia="Times New Roman" w:hAnsi="Times New Roman" w:cs="Times New Roman"/>
          <w:sz w:val="28"/>
          <w:szCs w:val="28"/>
        </w:rPr>
        <w:t>6</w:t>
      </w:r>
      <w:r w:rsidRPr="007A4DE8">
        <w:rPr>
          <w:rFonts w:ascii="Times New Roman" w:eastAsia="Times New Roman" w:hAnsi="Times New Roman" w:cs="Times New Roman"/>
          <w:sz w:val="28"/>
          <w:szCs w:val="28"/>
        </w:rPr>
        <w:t>. Izslēgt 340.pantu.</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AF1655"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eastAsia="Times New Roman" w:hAnsi="Times New Roman" w:cs="Times New Roman"/>
          <w:sz w:val="28"/>
          <w:szCs w:val="28"/>
        </w:rPr>
        <w:t>4</w:t>
      </w:r>
      <w:r w:rsidR="00444C0F">
        <w:rPr>
          <w:rFonts w:ascii="Times New Roman" w:eastAsia="Times New Roman" w:hAnsi="Times New Roman" w:cs="Times New Roman"/>
          <w:sz w:val="28"/>
          <w:szCs w:val="28"/>
        </w:rPr>
        <w:t>7</w:t>
      </w:r>
      <w:r w:rsidRPr="007A4DE8">
        <w:rPr>
          <w:rFonts w:ascii="Times New Roman" w:eastAsia="Times New Roman" w:hAnsi="Times New Roman" w:cs="Times New Roman"/>
          <w:sz w:val="28"/>
          <w:szCs w:val="28"/>
        </w:rPr>
        <w:t>. 341.pantā:</w:t>
      </w:r>
      <w:r w:rsidRPr="007A4DE8">
        <w:rPr>
          <w:rFonts w:ascii="Times New Roman" w:hAnsi="Times New Roman" w:cs="Times New Roman"/>
          <w:sz w:val="28"/>
          <w:szCs w:val="28"/>
        </w:rPr>
        <w:t xml:space="preserve"> </w:t>
      </w:r>
    </w:p>
    <w:p w:rsidR="008F0B2D" w:rsidRDefault="0023695E">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 xml:space="preserve">izteikt 2.punktu šādā redakcijā: </w:t>
      </w:r>
    </w:p>
    <w:p w:rsidR="0023695E" w:rsidRPr="007A4DE8" w:rsidRDefault="0023695E">
      <w:pPr>
        <w:spacing w:after="0" w:line="240" w:lineRule="auto"/>
        <w:ind w:firstLine="720"/>
        <w:jc w:val="both"/>
        <w:rPr>
          <w:rFonts w:ascii="Times New Roman" w:hAnsi="Times New Roman" w:cs="Times New Roman"/>
          <w:sz w:val="28"/>
          <w:szCs w:val="28"/>
        </w:rPr>
      </w:pPr>
      <w:r w:rsidRPr="007A4DE8">
        <w:rPr>
          <w:rFonts w:ascii="Times New Roman" w:hAnsi="Times New Roman" w:cs="Times New Roman"/>
          <w:sz w:val="28"/>
          <w:szCs w:val="28"/>
        </w:rPr>
        <w:t xml:space="preserve">„2) </w:t>
      </w:r>
      <w:r w:rsidRPr="007A4DE8">
        <w:rPr>
          <w:rFonts w:ascii="Times New Roman" w:eastAsia="Times New Roman" w:hAnsi="Times New Roman" w:cs="Times New Roman"/>
          <w:sz w:val="28"/>
          <w:szCs w:val="28"/>
        </w:rPr>
        <w:t>ja viņu ar bāriņtiesas lēmumu atlaiž no aizbildņa pienākumu pildīšanas sakarā ar nespēju objektīvu iemeslu dēļ pildīt aizbildņa pienākumus;</w:t>
      </w:r>
      <w:r w:rsidR="008F0B2D">
        <w:rPr>
          <w:rFonts w:ascii="Times New Roman" w:eastAsia="Times New Roman" w:hAnsi="Times New Roman" w:cs="Times New Roman"/>
          <w:sz w:val="28"/>
          <w:szCs w:val="28"/>
        </w:rPr>
        <w:t>”</w:t>
      </w:r>
    </w:p>
    <w:p w:rsidR="0023695E" w:rsidRPr="007A4DE8" w:rsidRDefault="0023695E">
      <w:pPr>
        <w:spacing w:after="0" w:line="240" w:lineRule="auto"/>
        <w:ind w:firstLine="720"/>
        <w:jc w:val="both"/>
        <w:rPr>
          <w:rFonts w:ascii="Times New Roman" w:eastAsia="Times New Roman" w:hAnsi="Times New Roman" w:cs="Times New Roman"/>
          <w:bCs/>
          <w:sz w:val="28"/>
          <w:szCs w:val="28"/>
        </w:rPr>
      </w:pPr>
      <w:r w:rsidRPr="007A4DE8">
        <w:rPr>
          <w:rFonts w:ascii="Times New Roman" w:eastAsia="Times New Roman" w:hAnsi="Times New Roman" w:cs="Times New Roman"/>
          <w:bCs/>
          <w:sz w:val="28"/>
          <w:szCs w:val="28"/>
        </w:rPr>
        <w:t>aizstāt 3.punktā vārdu „amata” ar vārdiem „pienākumu pildīšanas”.</w:t>
      </w:r>
    </w:p>
    <w:p w:rsidR="0023695E" w:rsidRPr="007A4DE8" w:rsidRDefault="0023695E">
      <w:pPr>
        <w:spacing w:after="0" w:line="240" w:lineRule="auto"/>
        <w:ind w:firstLine="720"/>
        <w:jc w:val="both"/>
        <w:rPr>
          <w:rFonts w:ascii="Times New Roman" w:eastAsia="Times New Roman" w:hAnsi="Times New Roman" w:cs="Times New Roman"/>
          <w:bCs/>
          <w:sz w:val="28"/>
          <w:szCs w:val="28"/>
        </w:rPr>
      </w:pPr>
    </w:p>
    <w:p w:rsidR="004D7D14" w:rsidRPr="007A4DE8" w:rsidRDefault="001106EA">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444C0F">
        <w:rPr>
          <w:rFonts w:ascii="Times New Roman" w:eastAsia="Times New Roman" w:hAnsi="Times New Roman" w:cs="Times New Roman"/>
          <w:bCs/>
          <w:sz w:val="28"/>
          <w:szCs w:val="28"/>
        </w:rPr>
        <w:t>8</w:t>
      </w:r>
      <w:r w:rsidR="0023695E" w:rsidRPr="007A4DE8">
        <w:rPr>
          <w:rFonts w:ascii="Times New Roman" w:eastAsia="Times New Roman" w:hAnsi="Times New Roman" w:cs="Times New Roman"/>
          <w:bCs/>
          <w:sz w:val="28"/>
          <w:szCs w:val="28"/>
        </w:rPr>
        <w:t>. Izteikt 343.pantu šādā redakcijā:</w:t>
      </w:r>
      <w:r w:rsidR="0019725A" w:rsidRPr="007A4DE8">
        <w:rPr>
          <w:rFonts w:ascii="Times New Roman" w:eastAsia="Times New Roman" w:hAnsi="Times New Roman" w:cs="Times New Roman"/>
          <w:bCs/>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bCs/>
          <w:sz w:val="28"/>
          <w:szCs w:val="28"/>
        </w:rPr>
        <w:t>„</w:t>
      </w:r>
      <w:proofErr w:type="gramStart"/>
      <w:r w:rsidRPr="00F37610">
        <w:rPr>
          <w:rFonts w:ascii="Times New Roman" w:eastAsia="Times New Roman" w:hAnsi="Times New Roman" w:cs="Times New Roman"/>
          <w:bCs/>
          <w:sz w:val="28"/>
          <w:szCs w:val="28"/>
        </w:rPr>
        <w:t>343</w:t>
      </w:r>
      <w:r w:rsidRPr="002F6519">
        <w:rPr>
          <w:rFonts w:ascii="Times New Roman" w:eastAsia="Times New Roman" w:hAnsi="Times New Roman" w:cs="Times New Roman"/>
          <w:bCs/>
          <w:sz w:val="28"/>
          <w:szCs w:val="28"/>
        </w:rPr>
        <w:t>.</w:t>
      </w:r>
      <w:r w:rsidRPr="007A4DE8">
        <w:rPr>
          <w:rFonts w:ascii="Times New Roman" w:eastAsia="Times New Roman" w:hAnsi="Times New Roman" w:cs="Times New Roman"/>
          <w:bCs/>
          <w:sz w:val="28"/>
          <w:szCs w:val="28"/>
        </w:rPr>
        <w:t xml:space="preserve"> </w:t>
      </w:r>
      <w:r w:rsidRPr="007A4DE8">
        <w:rPr>
          <w:rFonts w:ascii="Times New Roman" w:eastAsia="Times New Roman" w:hAnsi="Times New Roman" w:cs="Times New Roman"/>
          <w:sz w:val="28"/>
          <w:szCs w:val="28"/>
        </w:rPr>
        <w:t>Šķēršļi</w:t>
      </w:r>
      <w:proofErr w:type="gramEnd"/>
      <w:r w:rsidRPr="007A4DE8">
        <w:rPr>
          <w:rFonts w:ascii="Times New Roman" w:eastAsia="Times New Roman" w:hAnsi="Times New Roman" w:cs="Times New Roman"/>
          <w:sz w:val="28"/>
          <w:szCs w:val="28"/>
        </w:rPr>
        <w:t>, kas pagaidām neat</w:t>
      </w:r>
      <w:r w:rsidR="0019725A" w:rsidRPr="007A4DE8">
        <w:rPr>
          <w:rFonts w:ascii="Times New Roman" w:eastAsia="Times New Roman" w:hAnsi="Times New Roman" w:cs="Times New Roman"/>
          <w:sz w:val="28"/>
          <w:szCs w:val="28"/>
        </w:rPr>
        <w:t>ļ</w:t>
      </w:r>
      <w:r w:rsidRPr="007A4DE8">
        <w:rPr>
          <w:rFonts w:ascii="Times New Roman" w:eastAsia="Times New Roman" w:hAnsi="Times New Roman" w:cs="Times New Roman"/>
          <w:sz w:val="28"/>
          <w:szCs w:val="28"/>
        </w:rPr>
        <w:t>auj izpildīt aizbildņa pienākumus, nedod aizbildnim tiesību pavisam atteikties pildīt savus pienākumus; līdz tāda šķēršļa novēršanai bāriņtiesa, ja vajadzīgs, ieceļ uz laiku aizbildni.”</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4D7D14" w:rsidRPr="007A4DE8" w:rsidRDefault="00444C0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23695E" w:rsidRPr="007A4DE8">
        <w:rPr>
          <w:rFonts w:ascii="Times New Roman" w:eastAsia="Times New Roman" w:hAnsi="Times New Roman" w:cs="Times New Roman"/>
          <w:sz w:val="28"/>
          <w:szCs w:val="28"/>
        </w:rPr>
        <w:t>. Izteikt 346.pantu šādā redakcijā:</w:t>
      </w:r>
      <w:r w:rsidR="0019725A" w:rsidRPr="007A4DE8">
        <w:rPr>
          <w:rFonts w:ascii="Times New Roman" w:eastAsia="Times New Roman" w:hAnsi="Times New Roman" w:cs="Times New Roman"/>
          <w:sz w:val="28"/>
          <w:szCs w:val="28"/>
        </w:rPr>
        <w:t> </w:t>
      </w:r>
    </w:p>
    <w:p w:rsidR="0023695E" w:rsidRPr="007A4DE8" w:rsidRDefault="0023695E">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lastRenderedPageBreak/>
        <w:t>„</w:t>
      </w:r>
      <w:r w:rsidRPr="00F37610">
        <w:rPr>
          <w:rFonts w:ascii="Times New Roman" w:eastAsia="Times New Roman" w:hAnsi="Times New Roman" w:cs="Times New Roman"/>
          <w:sz w:val="28"/>
          <w:szCs w:val="28"/>
        </w:rPr>
        <w:t>346.</w:t>
      </w:r>
      <w:r w:rsidRPr="007A4DE8">
        <w:rPr>
          <w:rFonts w:ascii="Times New Roman" w:eastAsia="Times New Roman" w:hAnsi="Times New Roman" w:cs="Times New Roman"/>
          <w:b/>
          <w:sz w:val="28"/>
          <w:szCs w:val="28"/>
        </w:rPr>
        <w:t xml:space="preserve"> </w:t>
      </w:r>
      <w:r w:rsidRPr="007A4DE8">
        <w:rPr>
          <w:rFonts w:ascii="Times New Roman" w:eastAsia="Times New Roman" w:hAnsi="Times New Roman" w:cs="Times New Roman"/>
          <w:sz w:val="28"/>
          <w:szCs w:val="28"/>
        </w:rPr>
        <w:t xml:space="preserve">Bāriņtiesas tiesība atcelt aizbildni attiecas uz visiem aizbildņiem, tajā skaitā </w:t>
      </w:r>
      <w:r w:rsidR="0019725A" w:rsidRPr="007A4DE8">
        <w:rPr>
          <w:rFonts w:ascii="Times New Roman" w:eastAsia="Times New Roman" w:hAnsi="Times New Roman" w:cs="Times New Roman"/>
          <w:sz w:val="28"/>
          <w:szCs w:val="28"/>
        </w:rPr>
        <w:t xml:space="preserve">uz </w:t>
      </w:r>
      <w:r w:rsidRPr="007A4DE8">
        <w:rPr>
          <w:rFonts w:ascii="Times New Roman" w:eastAsia="Times New Roman" w:hAnsi="Times New Roman" w:cs="Times New Roman"/>
          <w:sz w:val="28"/>
          <w:szCs w:val="28"/>
        </w:rPr>
        <w:t>testamentā iecelt</w:t>
      </w:r>
      <w:r w:rsidR="0019725A" w:rsidRPr="007A4DE8">
        <w:rPr>
          <w:rFonts w:ascii="Times New Roman" w:eastAsia="Times New Roman" w:hAnsi="Times New Roman" w:cs="Times New Roman"/>
          <w:sz w:val="28"/>
          <w:szCs w:val="28"/>
        </w:rPr>
        <w:t>ajiem</w:t>
      </w:r>
      <w:r w:rsidRPr="007A4DE8">
        <w:rPr>
          <w:rFonts w:ascii="Times New Roman" w:eastAsia="Times New Roman" w:hAnsi="Times New Roman" w:cs="Times New Roman"/>
          <w:sz w:val="28"/>
          <w:szCs w:val="28"/>
        </w:rPr>
        <w:t>.”</w:t>
      </w:r>
    </w:p>
    <w:p w:rsidR="0023695E" w:rsidRPr="007A4DE8" w:rsidRDefault="0023695E">
      <w:pPr>
        <w:spacing w:after="0" w:line="240" w:lineRule="auto"/>
        <w:ind w:firstLine="720"/>
        <w:jc w:val="both"/>
        <w:rPr>
          <w:rFonts w:ascii="Times New Roman" w:eastAsia="Times New Roman" w:hAnsi="Times New Roman" w:cs="Times New Roman"/>
          <w:sz w:val="28"/>
          <w:szCs w:val="28"/>
        </w:rPr>
      </w:pPr>
    </w:p>
    <w:p w:rsidR="0023695E" w:rsidRPr="007A4DE8" w:rsidRDefault="00057F19">
      <w:pPr>
        <w:spacing w:after="0" w:line="240" w:lineRule="auto"/>
        <w:ind w:firstLine="720"/>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5</w:t>
      </w:r>
      <w:r w:rsidR="00444C0F">
        <w:rPr>
          <w:rFonts w:ascii="Times New Roman" w:eastAsia="Times New Roman" w:hAnsi="Times New Roman" w:cs="Times New Roman"/>
          <w:sz w:val="28"/>
          <w:szCs w:val="28"/>
        </w:rPr>
        <w:t>0</w:t>
      </w:r>
      <w:r w:rsidR="0023695E" w:rsidRPr="007A4DE8">
        <w:rPr>
          <w:rFonts w:ascii="Times New Roman" w:eastAsia="Times New Roman" w:hAnsi="Times New Roman" w:cs="Times New Roman"/>
          <w:sz w:val="28"/>
          <w:szCs w:val="28"/>
        </w:rPr>
        <w:t>. Aizstāt 349.pantā vārdus „</w:t>
      </w:r>
      <w:r w:rsidR="0023695E" w:rsidRPr="007A4DE8">
        <w:rPr>
          <w:rFonts w:ascii="Times New Roman" w:hAnsi="Times New Roman" w:cs="Times New Roman"/>
          <w:sz w:val="28"/>
          <w:szCs w:val="28"/>
        </w:rPr>
        <w:t>var izsargāties no visām nokavējuma sekām, nododot šo mantu bāriņtiesas glabāšanā” ar vārdiem „</w:t>
      </w:r>
      <w:r w:rsidR="0023695E" w:rsidRPr="007A4DE8">
        <w:rPr>
          <w:rFonts w:ascii="Times New Roman" w:eastAsia="Times New Roman" w:hAnsi="Times New Roman" w:cs="Times New Roman"/>
          <w:sz w:val="28"/>
          <w:szCs w:val="28"/>
        </w:rPr>
        <w:t>nekavējoties par to ziņo bāriņtiesai”.</w:t>
      </w:r>
    </w:p>
    <w:p w:rsidR="0023695E" w:rsidRPr="007A4DE8" w:rsidRDefault="0023695E" w:rsidP="0023695E">
      <w:pPr>
        <w:spacing w:after="0" w:line="240" w:lineRule="auto"/>
        <w:jc w:val="both"/>
        <w:rPr>
          <w:rFonts w:ascii="Times New Roman" w:eastAsia="Times New Roman" w:hAnsi="Times New Roman" w:cs="Times New Roman"/>
          <w:sz w:val="28"/>
          <w:szCs w:val="12"/>
        </w:rPr>
      </w:pPr>
    </w:p>
    <w:p w:rsidR="00523807" w:rsidRDefault="00523807" w:rsidP="0023695E">
      <w:pPr>
        <w:spacing w:after="0" w:line="240" w:lineRule="auto"/>
        <w:jc w:val="both"/>
        <w:rPr>
          <w:rFonts w:ascii="Times New Roman" w:eastAsia="Times New Roman" w:hAnsi="Times New Roman" w:cs="Times New Roman"/>
          <w:sz w:val="28"/>
          <w:szCs w:val="28"/>
        </w:rPr>
      </w:pPr>
    </w:p>
    <w:p w:rsidR="00ED763D" w:rsidRPr="007A4DE8" w:rsidRDefault="00ED763D" w:rsidP="0023695E">
      <w:pPr>
        <w:spacing w:after="0" w:line="240" w:lineRule="auto"/>
        <w:jc w:val="both"/>
        <w:rPr>
          <w:rFonts w:ascii="Times New Roman" w:eastAsia="Times New Roman" w:hAnsi="Times New Roman" w:cs="Times New Roman"/>
          <w:sz w:val="28"/>
          <w:szCs w:val="28"/>
        </w:rPr>
      </w:pPr>
      <w:r w:rsidRPr="007A4DE8">
        <w:rPr>
          <w:rFonts w:ascii="Times New Roman" w:eastAsia="Times New Roman" w:hAnsi="Times New Roman" w:cs="Times New Roman"/>
          <w:sz w:val="28"/>
          <w:szCs w:val="28"/>
        </w:rPr>
        <w:t>Tieslietu ministrs</w:t>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r>
      <w:r w:rsidRPr="007A4DE8">
        <w:rPr>
          <w:rFonts w:ascii="Times New Roman" w:eastAsia="Times New Roman" w:hAnsi="Times New Roman" w:cs="Times New Roman"/>
          <w:sz w:val="28"/>
          <w:szCs w:val="28"/>
        </w:rPr>
        <w:tab/>
        <w:t>J.</w:t>
      </w:r>
      <w:r w:rsidR="00ED7DCF">
        <w:rPr>
          <w:rFonts w:ascii="Times New Roman" w:eastAsia="Times New Roman" w:hAnsi="Times New Roman" w:cs="Times New Roman"/>
          <w:sz w:val="28"/>
          <w:szCs w:val="28"/>
        </w:rPr>
        <w:t> </w:t>
      </w:r>
      <w:proofErr w:type="spellStart"/>
      <w:r w:rsidRPr="007A4DE8">
        <w:rPr>
          <w:rFonts w:ascii="Times New Roman" w:eastAsia="Times New Roman" w:hAnsi="Times New Roman" w:cs="Times New Roman"/>
          <w:sz w:val="28"/>
          <w:szCs w:val="28"/>
        </w:rPr>
        <w:t>Bordāns</w:t>
      </w:r>
      <w:proofErr w:type="spellEnd"/>
    </w:p>
    <w:p w:rsidR="00ED763D" w:rsidRDefault="00ED763D" w:rsidP="0023695E">
      <w:pPr>
        <w:spacing w:after="0" w:line="240" w:lineRule="auto"/>
        <w:jc w:val="both"/>
        <w:rPr>
          <w:rFonts w:ascii="Times New Roman" w:eastAsia="Times New Roman" w:hAnsi="Times New Roman" w:cs="Times New Roman"/>
          <w:sz w:val="28"/>
          <w:szCs w:val="28"/>
        </w:rPr>
      </w:pPr>
    </w:p>
    <w:p w:rsidR="00ED7DCF" w:rsidRDefault="00ED7DCF" w:rsidP="002369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ED7DCF" w:rsidRPr="007A4DE8" w:rsidRDefault="002F6519" w:rsidP="002369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ED7DCF">
        <w:rPr>
          <w:rFonts w:ascii="Times New Roman" w:eastAsia="Times New Roman" w:hAnsi="Times New Roman" w:cs="Times New Roman"/>
          <w:sz w:val="28"/>
          <w:szCs w:val="28"/>
        </w:rPr>
        <w:t>ieslietu ministrs</w:t>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r>
      <w:r w:rsidR="00ED7DCF">
        <w:rPr>
          <w:rFonts w:ascii="Times New Roman" w:eastAsia="Times New Roman" w:hAnsi="Times New Roman" w:cs="Times New Roman"/>
          <w:sz w:val="28"/>
          <w:szCs w:val="28"/>
        </w:rPr>
        <w:tab/>
        <w:t>J. </w:t>
      </w:r>
      <w:proofErr w:type="spellStart"/>
      <w:r w:rsidR="00ED7DCF">
        <w:rPr>
          <w:rFonts w:ascii="Times New Roman" w:eastAsia="Times New Roman" w:hAnsi="Times New Roman" w:cs="Times New Roman"/>
          <w:sz w:val="28"/>
          <w:szCs w:val="28"/>
        </w:rPr>
        <w:t>Bordāns</w:t>
      </w:r>
      <w:proofErr w:type="spellEnd"/>
    </w:p>
    <w:p w:rsidR="0023695E" w:rsidRPr="007A4DE8" w:rsidRDefault="0023695E" w:rsidP="0023695E">
      <w:pPr>
        <w:pStyle w:val="Kjene"/>
        <w:contextualSpacing/>
        <w:rPr>
          <w:sz w:val="28"/>
          <w:szCs w:val="28"/>
        </w:rPr>
      </w:pPr>
    </w:p>
    <w:p w:rsidR="0023695E" w:rsidRPr="007A4DE8" w:rsidRDefault="00D035E4" w:rsidP="0023695E">
      <w:pPr>
        <w:pStyle w:val="Kjene"/>
        <w:contextualSpacing/>
        <w:rPr>
          <w:sz w:val="18"/>
          <w:szCs w:val="18"/>
        </w:rPr>
      </w:pPr>
      <w:r>
        <w:rPr>
          <w:sz w:val="18"/>
          <w:szCs w:val="18"/>
        </w:rPr>
        <w:t>11</w:t>
      </w:r>
      <w:r w:rsidR="004D7D14" w:rsidRPr="007A4DE8">
        <w:rPr>
          <w:sz w:val="18"/>
          <w:szCs w:val="18"/>
        </w:rPr>
        <w:t>.</w:t>
      </w:r>
      <w:r w:rsidR="00A06D0C" w:rsidRPr="007A4DE8">
        <w:rPr>
          <w:sz w:val="18"/>
          <w:szCs w:val="18"/>
        </w:rPr>
        <w:t>1</w:t>
      </w:r>
      <w:r w:rsidR="00523807">
        <w:rPr>
          <w:sz w:val="18"/>
          <w:szCs w:val="18"/>
        </w:rPr>
        <w:t>2</w:t>
      </w:r>
      <w:r w:rsidR="0023695E" w:rsidRPr="007A4DE8">
        <w:rPr>
          <w:sz w:val="18"/>
          <w:szCs w:val="18"/>
        </w:rPr>
        <w:t>.201</w:t>
      </w:r>
      <w:r w:rsidR="006378DA" w:rsidRPr="007A4DE8">
        <w:rPr>
          <w:sz w:val="18"/>
          <w:szCs w:val="18"/>
        </w:rPr>
        <w:t>3</w:t>
      </w:r>
      <w:r w:rsidR="0023695E" w:rsidRPr="007A4DE8">
        <w:rPr>
          <w:sz w:val="18"/>
          <w:szCs w:val="18"/>
        </w:rPr>
        <w:t xml:space="preserve">. </w:t>
      </w:r>
      <w:r w:rsidR="004D7D14" w:rsidRPr="007A4DE8">
        <w:rPr>
          <w:sz w:val="18"/>
          <w:szCs w:val="18"/>
        </w:rPr>
        <w:t>1</w:t>
      </w:r>
      <w:r w:rsidR="00F37610">
        <w:rPr>
          <w:sz w:val="18"/>
          <w:szCs w:val="18"/>
        </w:rPr>
        <w:t>4</w:t>
      </w:r>
      <w:r w:rsidR="0023695E" w:rsidRPr="007A4DE8">
        <w:rPr>
          <w:sz w:val="18"/>
          <w:szCs w:val="18"/>
        </w:rPr>
        <w:t>:</w:t>
      </w:r>
      <w:r w:rsidR="00F37610">
        <w:rPr>
          <w:sz w:val="18"/>
          <w:szCs w:val="18"/>
        </w:rPr>
        <w:t>52</w:t>
      </w:r>
      <w:bookmarkStart w:id="1" w:name="_GoBack"/>
      <w:bookmarkEnd w:id="1"/>
    </w:p>
    <w:p w:rsidR="0023695E" w:rsidRPr="007A4DE8" w:rsidRDefault="0023695E" w:rsidP="0023695E">
      <w:pPr>
        <w:pStyle w:val="Kjene"/>
        <w:contextualSpacing/>
        <w:rPr>
          <w:sz w:val="18"/>
          <w:szCs w:val="18"/>
        </w:rPr>
      </w:pPr>
      <w:r w:rsidRPr="007A4DE8">
        <w:rPr>
          <w:sz w:val="18"/>
          <w:szCs w:val="18"/>
        </w:rPr>
        <w:t>1</w:t>
      </w:r>
      <w:r w:rsidR="007A16E8" w:rsidRPr="007A4DE8">
        <w:rPr>
          <w:sz w:val="18"/>
          <w:szCs w:val="18"/>
        </w:rPr>
        <w:t xml:space="preserve"> </w:t>
      </w:r>
      <w:r w:rsidRPr="007A4DE8">
        <w:rPr>
          <w:sz w:val="18"/>
          <w:szCs w:val="18"/>
        </w:rPr>
        <w:t>1</w:t>
      </w:r>
      <w:r w:rsidR="00D035E4">
        <w:rPr>
          <w:sz w:val="18"/>
          <w:szCs w:val="18"/>
        </w:rPr>
        <w:t>61</w:t>
      </w:r>
    </w:p>
    <w:p w:rsidR="0023695E" w:rsidRPr="007A4DE8" w:rsidRDefault="0023695E" w:rsidP="0023695E">
      <w:pPr>
        <w:spacing w:after="0" w:line="240" w:lineRule="auto"/>
        <w:jc w:val="both"/>
        <w:rPr>
          <w:rFonts w:ascii="Times New Roman" w:hAnsi="Times New Roman" w:cs="Times New Roman"/>
          <w:sz w:val="18"/>
          <w:szCs w:val="18"/>
        </w:rPr>
      </w:pPr>
      <w:bookmarkStart w:id="2" w:name="OLE_LINK1"/>
      <w:bookmarkStart w:id="3" w:name="OLE_LINK2"/>
      <w:bookmarkStart w:id="4" w:name="OLE_LINK14"/>
      <w:bookmarkStart w:id="5" w:name="OLE_LINK7"/>
      <w:bookmarkStart w:id="6" w:name="OLE_LINK8"/>
      <w:proofErr w:type="spellStart"/>
      <w:r w:rsidRPr="007A4DE8">
        <w:rPr>
          <w:rFonts w:ascii="Times New Roman" w:hAnsi="Times New Roman" w:cs="Times New Roman"/>
          <w:sz w:val="18"/>
          <w:szCs w:val="18"/>
        </w:rPr>
        <w:t>S.Rāgs</w:t>
      </w:r>
      <w:proofErr w:type="spellEnd"/>
    </w:p>
    <w:p w:rsidR="0023695E" w:rsidRPr="007A4DE8" w:rsidRDefault="0023695E" w:rsidP="0023695E">
      <w:pPr>
        <w:spacing w:after="0" w:line="240" w:lineRule="auto"/>
        <w:jc w:val="both"/>
        <w:rPr>
          <w:rFonts w:ascii="Times New Roman" w:hAnsi="Times New Roman" w:cs="Times New Roman"/>
          <w:sz w:val="18"/>
          <w:szCs w:val="18"/>
        </w:rPr>
      </w:pPr>
      <w:bookmarkStart w:id="7" w:name="OLE_LINK12"/>
      <w:bookmarkStart w:id="8" w:name="OLE_LINK16"/>
      <w:r w:rsidRPr="007A4DE8">
        <w:rPr>
          <w:rFonts w:ascii="Times New Roman" w:hAnsi="Times New Roman" w:cs="Times New Roman"/>
          <w:sz w:val="18"/>
          <w:szCs w:val="18"/>
        </w:rPr>
        <w:t xml:space="preserve">67036974, </w:t>
      </w:r>
      <w:hyperlink r:id="rId10" w:history="1">
        <w:r w:rsidRPr="007A4DE8">
          <w:rPr>
            <w:rStyle w:val="Hipersaite"/>
            <w:rFonts w:ascii="Times New Roman" w:hAnsi="Times New Roman" w:cs="Times New Roman"/>
            <w:sz w:val="18"/>
            <w:szCs w:val="18"/>
          </w:rPr>
          <w:t>Sandris.Rags@tm.gov.lv</w:t>
        </w:r>
      </w:hyperlink>
      <w:bookmarkStart w:id="9" w:name="bkm827"/>
      <w:bookmarkStart w:id="10" w:name="p2180"/>
      <w:bookmarkEnd w:id="9"/>
      <w:bookmarkEnd w:id="10"/>
    </w:p>
    <w:p w:rsidR="0023695E" w:rsidRPr="007A4DE8" w:rsidRDefault="0023695E" w:rsidP="0023695E">
      <w:pPr>
        <w:spacing w:after="0" w:line="240" w:lineRule="auto"/>
        <w:jc w:val="both"/>
        <w:rPr>
          <w:rFonts w:ascii="Times New Roman" w:hAnsi="Times New Roman" w:cs="Times New Roman"/>
          <w:sz w:val="18"/>
          <w:szCs w:val="18"/>
        </w:rPr>
      </w:pPr>
      <w:proofErr w:type="spellStart"/>
      <w:r w:rsidRPr="007A4DE8">
        <w:rPr>
          <w:rFonts w:ascii="Times New Roman" w:hAnsi="Times New Roman" w:cs="Times New Roman"/>
          <w:sz w:val="18"/>
          <w:szCs w:val="18"/>
        </w:rPr>
        <w:t>E.Drobiševska</w:t>
      </w:r>
      <w:bookmarkStart w:id="11" w:name="OLE_LINK3"/>
      <w:bookmarkStart w:id="12" w:name="OLE_LINK4"/>
      <w:bookmarkStart w:id="13" w:name="OLE_LINK9"/>
      <w:bookmarkStart w:id="14" w:name="OLE_LINK10"/>
      <w:bookmarkStart w:id="15" w:name="OLE_LINK13"/>
      <w:bookmarkStart w:id="16" w:name="OLE_LINK15"/>
      <w:bookmarkStart w:id="17" w:name="OLE_LINK5"/>
      <w:bookmarkEnd w:id="2"/>
      <w:bookmarkEnd w:id="3"/>
      <w:bookmarkEnd w:id="4"/>
      <w:proofErr w:type="spellEnd"/>
    </w:p>
    <w:p w:rsidR="00246A3F" w:rsidRPr="00E06F12" w:rsidRDefault="0023695E" w:rsidP="007A16E8">
      <w:pPr>
        <w:spacing w:after="0" w:line="240" w:lineRule="auto"/>
        <w:jc w:val="both"/>
        <w:rPr>
          <w:rFonts w:ascii="Times New Roman" w:hAnsi="Times New Roman" w:cs="Times New Roman"/>
          <w:sz w:val="18"/>
          <w:szCs w:val="18"/>
        </w:rPr>
      </w:pPr>
      <w:r w:rsidRPr="007A4DE8">
        <w:rPr>
          <w:rFonts w:ascii="Times New Roman" w:hAnsi="Times New Roman" w:cs="Times New Roman"/>
          <w:sz w:val="18"/>
          <w:szCs w:val="18"/>
        </w:rPr>
        <w:t xml:space="preserve">67036954, </w:t>
      </w:r>
      <w:hyperlink r:id="rId11" w:history="1">
        <w:r w:rsidRPr="007A4DE8">
          <w:rPr>
            <w:rStyle w:val="Hipersaite"/>
            <w:rFonts w:ascii="Times New Roman" w:hAnsi="Times New Roman" w:cs="Times New Roman"/>
            <w:sz w:val="18"/>
            <w:szCs w:val="18"/>
          </w:rPr>
          <w:t>Evita.Drobisevska@tm.gov.lv</w:t>
        </w:r>
      </w:hyperlink>
      <w:bookmarkEnd w:id="5"/>
      <w:bookmarkEnd w:id="6"/>
      <w:bookmarkEnd w:id="7"/>
      <w:bookmarkEnd w:id="8"/>
      <w:bookmarkEnd w:id="11"/>
      <w:bookmarkEnd w:id="12"/>
      <w:bookmarkEnd w:id="13"/>
      <w:bookmarkEnd w:id="14"/>
      <w:bookmarkEnd w:id="15"/>
      <w:bookmarkEnd w:id="16"/>
      <w:bookmarkEnd w:id="17"/>
    </w:p>
    <w:sectPr w:rsidR="00246A3F" w:rsidRPr="00E06F12" w:rsidSect="00F37610">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72" w:rsidRDefault="00917372" w:rsidP="007A16E8">
      <w:pPr>
        <w:spacing w:after="0" w:line="240" w:lineRule="auto"/>
      </w:pPr>
      <w:r>
        <w:separator/>
      </w:r>
    </w:p>
    <w:p w:rsidR="00917372" w:rsidRDefault="00917372"/>
  </w:endnote>
  <w:endnote w:type="continuationSeparator" w:id="0">
    <w:p w:rsidR="00917372" w:rsidRDefault="00917372" w:rsidP="007A16E8">
      <w:pPr>
        <w:spacing w:after="0" w:line="240" w:lineRule="auto"/>
      </w:pPr>
      <w:r>
        <w:continuationSeparator/>
      </w:r>
    </w:p>
    <w:p w:rsidR="00917372" w:rsidRDefault="0091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19" w:rsidRDefault="002F65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88" w:rsidRPr="007D3240" w:rsidRDefault="00786088" w:rsidP="00786088">
    <w:pPr>
      <w:pStyle w:val="naisvisr"/>
      <w:spacing w:before="0" w:after="0"/>
      <w:jc w:val="both"/>
      <w:rPr>
        <w:sz w:val="20"/>
        <w:szCs w:val="20"/>
      </w:rPr>
    </w:pPr>
    <w:r w:rsidRPr="007D3240">
      <w:rPr>
        <w:b w:val="0"/>
        <w:sz w:val="20"/>
        <w:szCs w:val="20"/>
      </w:rPr>
      <w:t>TM</w:t>
    </w:r>
    <w:r>
      <w:rPr>
        <w:b w:val="0"/>
        <w:sz w:val="20"/>
        <w:szCs w:val="20"/>
      </w:rPr>
      <w:t>L</w:t>
    </w:r>
    <w:r w:rsidRPr="007D3240">
      <w:rPr>
        <w:b w:val="0"/>
        <w:sz w:val="20"/>
        <w:szCs w:val="20"/>
      </w:rPr>
      <w:t>ik_</w:t>
    </w:r>
    <w:r w:rsidR="00A30493">
      <w:rPr>
        <w:b w:val="0"/>
        <w:sz w:val="20"/>
        <w:szCs w:val="20"/>
      </w:rPr>
      <w:t>0</w:t>
    </w:r>
    <w:r w:rsidR="00523807">
      <w:rPr>
        <w:b w:val="0"/>
        <w:sz w:val="20"/>
        <w:szCs w:val="20"/>
      </w:rPr>
      <w:t>612</w:t>
    </w:r>
    <w:r w:rsidR="006378DA">
      <w:rPr>
        <w:b w:val="0"/>
        <w:sz w:val="20"/>
        <w:szCs w:val="20"/>
      </w:rPr>
      <w:t>13</w:t>
    </w:r>
    <w:r w:rsidRPr="007D3240">
      <w:rPr>
        <w:b w:val="0"/>
        <w:sz w:val="20"/>
        <w:szCs w:val="20"/>
      </w:rPr>
      <w:t xml:space="preserve">_GrCL; </w:t>
    </w:r>
    <w:bookmarkStart w:id="18" w:name="OLE_LINK6"/>
    <w:bookmarkStart w:id="19" w:name="OLE_LINK11"/>
    <w:bookmarkStart w:id="20" w:name="_Hlk332903672"/>
    <w:r w:rsidRPr="007D3240">
      <w:rPr>
        <w:b w:val="0"/>
        <w:sz w:val="20"/>
        <w:szCs w:val="20"/>
      </w:rPr>
      <w:t>Likumprojekts „Grozījumi Civillikumā”</w:t>
    </w:r>
    <w:bookmarkEnd w:id="18"/>
    <w:bookmarkEnd w:id="19"/>
    <w:bookmarkEnd w:id="2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88" w:rsidRDefault="00786088" w:rsidP="006D2848">
    <w:pPr>
      <w:pStyle w:val="naisvisr"/>
      <w:spacing w:before="0" w:after="0"/>
      <w:jc w:val="both"/>
    </w:pPr>
    <w:r w:rsidRPr="00B24BF5">
      <w:rPr>
        <w:b w:val="0"/>
        <w:sz w:val="20"/>
        <w:szCs w:val="20"/>
        <w:lang w:val="de-DE"/>
      </w:rPr>
      <w:t>TM</w:t>
    </w:r>
    <w:r>
      <w:rPr>
        <w:b w:val="0"/>
        <w:sz w:val="20"/>
        <w:szCs w:val="20"/>
        <w:lang w:val="de-DE"/>
      </w:rPr>
      <w:t>L</w:t>
    </w:r>
    <w:r w:rsidRPr="00B24BF5">
      <w:rPr>
        <w:b w:val="0"/>
        <w:sz w:val="20"/>
        <w:szCs w:val="20"/>
        <w:lang w:val="de-DE"/>
      </w:rPr>
      <w:t>ik_</w:t>
    </w:r>
    <w:r w:rsidR="00A30493">
      <w:rPr>
        <w:b w:val="0"/>
        <w:sz w:val="20"/>
        <w:szCs w:val="20"/>
        <w:lang w:val="de-DE"/>
      </w:rPr>
      <w:t>0</w:t>
    </w:r>
    <w:r w:rsidR="00523807">
      <w:rPr>
        <w:b w:val="0"/>
        <w:sz w:val="20"/>
        <w:szCs w:val="20"/>
        <w:lang w:val="de-DE"/>
      </w:rPr>
      <w:t>612</w:t>
    </w:r>
    <w:r w:rsidRPr="00B24BF5">
      <w:rPr>
        <w:b w:val="0"/>
        <w:sz w:val="20"/>
        <w:szCs w:val="20"/>
        <w:lang w:val="de-DE"/>
      </w:rPr>
      <w:t>1</w:t>
    </w:r>
    <w:r w:rsidR="006378DA">
      <w:rPr>
        <w:b w:val="0"/>
        <w:sz w:val="20"/>
        <w:szCs w:val="20"/>
        <w:lang w:val="de-DE"/>
      </w:rPr>
      <w:t>3</w:t>
    </w:r>
    <w:r w:rsidRPr="00B24BF5">
      <w:rPr>
        <w:b w:val="0"/>
        <w:sz w:val="20"/>
        <w:szCs w:val="20"/>
        <w:lang w:val="de-DE"/>
      </w:rPr>
      <w:t>_GrCL</w:t>
    </w:r>
    <w:r w:rsidRPr="007D3240">
      <w:rPr>
        <w:b w:val="0"/>
        <w:sz w:val="20"/>
        <w:szCs w:val="20"/>
      </w:rPr>
      <w:t>; Likumprojekts „Grozījumi Civillikumā”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72" w:rsidRDefault="00917372" w:rsidP="007A16E8">
      <w:pPr>
        <w:spacing w:after="0" w:line="240" w:lineRule="auto"/>
      </w:pPr>
      <w:r>
        <w:separator/>
      </w:r>
    </w:p>
    <w:p w:rsidR="00917372" w:rsidRDefault="00917372"/>
  </w:footnote>
  <w:footnote w:type="continuationSeparator" w:id="0">
    <w:p w:rsidR="00917372" w:rsidRDefault="00917372" w:rsidP="007A16E8">
      <w:pPr>
        <w:spacing w:after="0" w:line="240" w:lineRule="auto"/>
      </w:pPr>
      <w:r>
        <w:continuationSeparator/>
      </w:r>
    </w:p>
    <w:p w:rsidR="00917372" w:rsidRDefault="00917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19" w:rsidRDefault="002F65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33650"/>
      <w:docPartObj>
        <w:docPartGallery w:val="Page Numbers (Top of Page)"/>
        <w:docPartUnique/>
      </w:docPartObj>
    </w:sdtPr>
    <w:sdtEndPr>
      <w:rPr>
        <w:rFonts w:ascii="Times New Roman" w:hAnsi="Times New Roman" w:cs="Times New Roman"/>
        <w:sz w:val="24"/>
        <w:szCs w:val="24"/>
      </w:rPr>
    </w:sdtEndPr>
    <w:sdtContent>
      <w:p w:rsidR="0068278A" w:rsidRPr="006D2848" w:rsidRDefault="0068278A">
        <w:pPr>
          <w:pStyle w:val="Galvene"/>
          <w:jc w:val="center"/>
          <w:rPr>
            <w:rFonts w:ascii="Times New Roman" w:hAnsi="Times New Roman" w:cs="Times New Roman"/>
            <w:sz w:val="24"/>
            <w:szCs w:val="24"/>
          </w:rPr>
        </w:pPr>
        <w:r w:rsidRPr="006D2848">
          <w:rPr>
            <w:rFonts w:ascii="Times New Roman" w:hAnsi="Times New Roman" w:cs="Times New Roman"/>
            <w:sz w:val="24"/>
            <w:szCs w:val="24"/>
          </w:rPr>
          <w:fldChar w:fldCharType="begin"/>
        </w:r>
        <w:r w:rsidRPr="006D2848">
          <w:rPr>
            <w:rFonts w:ascii="Times New Roman" w:hAnsi="Times New Roman" w:cs="Times New Roman"/>
            <w:sz w:val="24"/>
            <w:szCs w:val="24"/>
          </w:rPr>
          <w:instrText>PAGE   \* MERGEFORMAT</w:instrText>
        </w:r>
        <w:r w:rsidRPr="006D2848">
          <w:rPr>
            <w:rFonts w:ascii="Times New Roman" w:hAnsi="Times New Roman" w:cs="Times New Roman"/>
            <w:sz w:val="24"/>
            <w:szCs w:val="24"/>
          </w:rPr>
          <w:fldChar w:fldCharType="separate"/>
        </w:r>
        <w:r w:rsidR="00F37610">
          <w:rPr>
            <w:rFonts w:ascii="Times New Roman" w:hAnsi="Times New Roman" w:cs="Times New Roman"/>
            <w:noProof/>
            <w:sz w:val="24"/>
            <w:szCs w:val="24"/>
          </w:rPr>
          <w:t>6</w:t>
        </w:r>
        <w:r w:rsidRPr="006D2848">
          <w:rPr>
            <w:rFonts w:ascii="Times New Roman" w:hAnsi="Times New Roman" w:cs="Times New Roman"/>
            <w:sz w:val="24"/>
            <w:szCs w:val="24"/>
          </w:rPr>
          <w:fldChar w:fldCharType="end"/>
        </w:r>
      </w:p>
    </w:sdtContent>
  </w:sdt>
  <w:p w:rsidR="0068278A" w:rsidRDefault="0068278A">
    <w:pPr>
      <w:pStyle w:val="Galvene"/>
    </w:pPr>
  </w:p>
  <w:p w:rsidR="008B03F8" w:rsidRDefault="008B03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D0" w:rsidRDefault="006135D0">
    <w:pPr>
      <w:pStyle w:val="Galvene"/>
      <w:jc w:val="center"/>
    </w:pPr>
  </w:p>
  <w:p w:rsidR="006135D0" w:rsidRDefault="006135D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33B1"/>
    <w:multiLevelType w:val="hybridMultilevel"/>
    <w:tmpl w:val="CD42ED3E"/>
    <w:lvl w:ilvl="0" w:tplc="9F0C2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5E"/>
    <w:rsid w:val="00001FCB"/>
    <w:rsid w:val="00014065"/>
    <w:rsid w:val="00054A7F"/>
    <w:rsid w:val="00057F19"/>
    <w:rsid w:val="0008696B"/>
    <w:rsid w:val="00093304"/>
    <w:rsid w:val="001053AC"/>
    <w:rsid w:val="001106EA"/>
    <w:rsid w:val="00135E59"/>
    <w:rsid w:val="001602B1"/>
    <w:rsid w:val="00174EB4"/>
    <w:rsid w:val="0019725A"/>
    <w:rsid w:val="001B0BC0"/>
    <w:rsid w:val="002157E0"/>
    <w:rsid w:val="0023695E"/>
    <w:rsid w:val="00246A3F"/>
    <w:rsid w:val="002866EE"/>
    <w:rsid w:val="002F0963"/>
    <w:rsid w:val="002F6519"/>
    <w:rsid w:val="00311E52"/>
    <w:rsid w:val="003E6F4C"/>
    <w:rsid w:val="003F2AAD"/>
    <w:rsid w:val="00430023"/>
    <w:rsid w:val="00444C0F"/>
    <w:rsid w:val="00472122"/>
    <w:rsid w:val="004D7D14"/>
    <w:rsid w:val="00510433"/>
    <w:rsid w:val="00523807"/>
    <w:rsid w:val="00526965"/>
    <w:rsid w:val="005D1A5E"/>
    <w:rsid w:val="005E6AD5"/>
    <w:rsid w:val="005F3887"/>
    <w:rsid w:val="006069F5"/>
    <w:rsid w:val="006135D0"/>
    <w:rsid w:val="006378DA"/>
    <w:rsid w:val="006564F2"/>
    <w:rsid w:val="0068278A"/>
    <w:rsid w:val="006B635F"/>
    <w:rsid w:val="006D2848"/>
    <w:rsid w:val="00786088"/>
    <w:rsid w:val="007A16E8"/>
    <w:rsid w:val="007A1E2A"/>
    <w:rsid w:val="007A4DE8"/>
    <w:rsid w:val="007D0736"/>
    <w:rsid w:val="007F31F2"/>
    <w:rsid w:val="00894F25"/>
    <w:rsid w:val="008B03F8"/>
    <w:rsid w:val="008E4166"/>
    <w:rsid w:val="008F0B2D"/>
    <w:rsid w:val="00917372"/>
    <w:rsid w:val="00944368"/>
    <w:rsid w:val="0098113E"/>
    <w:rsid w:val="0099168A"/>
    <w:rsid w:val="009A2A39"/>
    <w:rsid w:val="009A58D8"/>
    <w:rsid w:val="009C06A0"/>
    <w:rsid w:val="00A057B8"/>
    <w:rsid w:val="00A06D0C"/>
    <w:rsid w:val="00A30493"/>
    <w:rsid w:val="00A4674C"/>
    <w:rsid w:val="00A65575"/>
    <w:rsid w:val="00AF1655"/>
    <w:rsid w:val="00B357A5"/>
    <w:rsid w:val="00B71949"/>
    <w:rsid w:val="00BE50D2"/>
    <w:rsid w:val="00BF48ED"/>
    <w:rsid w:val="00BF66C4"/>
    <w:rsid w:val="00CB0970"/>
    <w:rsid w:val="00CE4DA5"/>
    <w:rsid w:val="00CF3603"/>
    <w:rsid w:val="00D0309C"/>
    <w:rsid w:val="00D035E4"/>
    <w:rsid w:val="00D27BA4"/>
    <w:rsid w:val="00D350DD"/>
    <w:rsid w:val="00D828C3"/>
    <w:rsid w:val="00D854AB"/>
    <w:rsid w:val="00D97476"/>
    <w:rsid w:val="00DB0133"/>
    <w:rsid w:val="00DE5319"/>
    <w:rsid w:val="00E06F12"/>
    <w:rsid w:val="00E138CB"/>
    <w:rsid w:val="00E46216"/>
    <w:rsid w:val="00E66FD9"/>
    <w:rsid w:val="00E8141F"/>
    <w:rsid w:val="00E91176"/>
    <w:rsid w:val="00EB4941"/>
    <w:rsid w:val="00EC592E"/>
    <w:rsid w:val="00EC7BAC"/>
    <w:rsid w:val="00ED763D"/>
    <w:rsid w:val="00ED7DCF"/>
    <w:rsid w:val="00EF2BB0"/>
    <w:rsid w:val="00F2040E"/>
    <w:rsid w:val="00F37610"/>
    <w:rsid w:val="00F75A62"/>
    <w:rsid w:val="00FA5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69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3695E"/>
    <w:rPr>
      <w:color w:val="0000FF" w:themeColor="hyperlink"/>
      <w:u w:val="single"/>
    </w:rPr>
  </w:style>
  <w:style w:type="paragraph" w:styleId="Paraststmeklis">
    <w:name w:val="Normal (Web)"/>
    <w:basedOn w:val="Parasts"/>
    <w:uiPriority w:val="99"/>
    <w:semiHidden/>
    <w:unhideWhenUsed/>
    <w:rsid w:val="0023695E"/>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f">
    <w:name w:val="naisf"/>
    <w:basedOn w:val="Parasts"/>
    <w:rsid w:val="002369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23695E"/>
    <w:pPr>
      <w:tabs>
        <w:tab w:val="center" w:pos="4320"/>
        <w:tab w:val="right" w:pos="864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23695E"/>
    <w:rPr>
      <w:rFonts w:ascii="Times New Roman" w:eastAsia="Times New Roman" w:hAnsi="Times New Roman" w:cs="Times New Roman"/>
      <w:sz w:val="24"/>
      <w:szCs w:val="24"/>
      <w:lang w:eastAsia="lv-LV"/>
    </w:rPr>
  </w:style>
  <w:style w:type="paragraph" w:customStyle="1" w:styleId="naisvisr">
    <w:name w:val="naisvisr"/>
    <w:basedOn w:val="Parasts"/>
    <w:rsid w:val="0023695E"/>
    <w:pPr>
      <w:spacing w:before="150" w:after="150" w:line="240" w:lineRule="auto"/>
      <w:jc w:val="center"/>
    </w:pPr>
    <w:rPr>
      <w:rFonts w:ascii="Times New Roman" w:eastAsia="Times New Roman" w:hAnsi="Times New Roman" w:cs="Times New Roman"/>
      <w:b/>
      <w:bCs/>
      <w:sz w:val="28"/>
      <w:szCs w:val="28"/>
      <w:lang w:eastAsia="lv-LV"/>
    </w:rPr>
  </w:style>
  <w:style w:type="paragraph" w:styleId="Galvene">
    <w:name w:val="header"/>
    <w:basedOn w:val="Parasts"/>
    <w:link w:val="GalveneRakstz"/>
    <w:uiPriority w:val="99"/>
    <w:unhideWhenUsed/>
    <w:rsid w:val="007A16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16E8"/>
  </w:style>
  <w:style w:type="paragraph" w:styleId="Balonteksts">
    <w:name w:val="Balloon Text"/>
    <w:basedOn w:val="Parasts"/>
    <w:link w:val="BalontekstsRakstz"/>
    <w:uiPriority w:val="99"/>
    <w:semiHidden/>
    <w:unhideWhenUsed/>
    <w:rsid w:val="00CE4DA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4DA5"/>
    <w:rPr>
      <w:rFonts w:ascii="Tahoma" w:hAnsi="Tahoma" w:cs="Tahoma"/>
      <w:sz w:val="16"/>
      <w:szCs w:val="16"/>
    </w:rPr>
  </w:style>
  <w:style w:type="paragraph" w:styleId="Vienkrsteksts">
    <w:name w:val="Plain Text"/>
    <w:basedOn w:val="Parasts"/>
    <w:link w:val="VienkrstekstsRakstz"/>
    <w:uiPriority w:val="99"/>
    <w:unhideWhenUsed/>
    <w:rsid w:val="003E6F4C"/>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3E6F4C"/>
    <w:rPr>
      <w:rFonts w:ascii="Calibri" w:hAnsi="Calibri"/>
      <w:szCs w:val="21"/>
    </w:rPr>
  </w:style>
  <w:style w:type="paragraph" w:styleId="Sarakstarindkopa">
    <w:name w:val="List Paragraph"/>
    <w:basedOn w:val="Parasts"/>
    <w:uiPriority w:val="34"/>
    <w:qFormat/>
    <w:rsid w:val="00D828C3"/>
    <w:pPr>
      <w:ind w:left="720"/>
      <w:contextualSpacing/>
    </w:pPr>
  </w:style>
  <w:style w:type="character" w:styleId="Komentraatsauce">
    <w:name w:val="annotation reference"/>
    <w:basedOn w:val="Noklusjumarindkopasfonts"/>
    <w:uiPriority w:val="99"/>
    <w:semiHidden/>
    <w:unhideWhenUsed/>
    <w:rsid w:val="00001FCB"/>
    <w:rPr>
      <w:sz w:val="16"/>
      <w:szCs w:val="16"/>
    </w:rPr>
  </w:style>
  <w:style w:type="paragraph" w:styleId="Komentrateksts">
    <w:name w:val="annotation text"/>
    <w:basedOn w:val="Parasts"/>
    <w:link w:val="KomentratekstsRakstz"/>
    <w:uiPriority w:val="99"/>
    <w:semiHidden/>
    <w:unhideWhenUsed/>
    <w:rsid w:val="00001F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1FCB"/>
    <w:rPr>
      <w:sz w:val="20"/>
      <w:szCs w:val="20"/>
    </w:rPr>
  </w:style>
  <w:style w:type="paragraph" w:styleId="Komentratma">
    <w:name w:val="annotation subject"/>
    <w:basedOn w:val="Komentrateksts"/>
    <w:next w:val="Komentrateksts"/>
    <w:link w:val="KomentratmaRakstz"/>
    <w:uiPriority w:val="99"/>
    <w:semiHidden/>
    <w:unhideWhenUsed/>
    <w:rsid w:val="00001FCB"/>
    <w:rPr>
      <w:b/>
      <w:bCs/>
    </w:rPr>
  </w:style>
  <w:style w:type="character" w:customStyle="1" w:styleId="KomentratmaRakstz">
    <w:name w:val="Komentāra tēma Rakstz."/>
    <w:basedOn w:val="KomentratekstsRakstz"/>
    <w:link w:val="Komentratma"/>
    <w:uiPriority w:val="99"/>
    <w:semiHidden/>
    <w:rsid w:val="00001FCB"/>
    <w:rPr>
      <w:b/>
      <w:bCs/>
      <w:sz w:val="20"/>
      <w:szCs w:val="20"/>
    </w:rPr>
  </w:style>
  <w:style w:type="paragraph" w:customStyle="1" w:styleId="tv2131">
    <w:name w:val="tv2131"/>
    <w:basedOn w:val="Parasts"/>
    <w:rsid w:val="001B0BC0"/>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69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3695E"/>
    <w:rPr>
      <w:color w:val="0000FF" w:themeColor="hyperlink"/>
      <w:u w:val="single"/>
    </w:rPr>
  </w:style>
  <w:style w:type="paragraph" w:styleId="Paraststmeklis">
    <w:name w:val="Normal (Web)"/>
    <w:basedOn w:val="Parasts"/>
    <w:uiPriority w:val="99"/>
    <w:semiHidden/>
    <w:unhideWhenUsed/>
    <w:rsid w:val="0023695E"/>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f">
    <w:name w:val="naisf"/>
    <w:basedOn w:val="Parasts"/>
    <w:rsid w:val="002369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23695E"/>
    <w:pPr>
      <w:tabs>
        <w:tab w:val="center" w:pos="4320"/>
        <w:tab w:val="right" w:pos="864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23695E"/>
    <w:rPr>
      <w:rFonts w:ascii="Times New Roman" w:eastAsia="Times New Roman" w:hAnsi="Times New Roman" w:cs="Times New Roman"/>
      <w:sz w:val="24"/>
      <w:szCs w:val="24"/>
      <w:lang w:eastAsia="lv-LV"/>
    </w:rPr>
  </w:style>
  <w:style w:type="paragraph" w:customStyle="1" w:styleId="naisvisr">
    <w:name w:val="naisvisr"/>
    <w:basedOn w:val="Parasts"/>
    <w:rsid w:val="0023695E"/>
    <w:pPr>
      <w:spacing w:before="150" w:after="150" w:line="240" w:lineRule="auto"/>
      <w:jc w:val="center"/>
    </w:pPr>
    <w:rPr>
      <w:rFonts w:ascii="Times New Roman" w:eastAsia="Times New Roman" w:hAnsi="Times New Roman" w:cs="Times New Roman"/>
      <w:b/>
      <w:bCs/>
      <w:sz w:val="28"/>
      <w:szCs w:val="28"/>
      <w:lang w:eastAsia="lv-LV"/>
    </w:rPr>
  </w:style>
  <w:style w:type="paragraph" w:styleId="Galvene">
    <w:name w:val="header"/>
    <w:basedOn w:val="Parasts"/>
    <w:link w:val="GalveneRakstz"/>
    <w:uiPriority w:val="99"/>
    <w:unhideWhenUsed/>
    <w:rsid w:val="007A16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16E8"/>
  </w:style>
  <w:style w:type="paragraph" w:styleId="Balonteksts">
    <w:name w:val="Balloon Text"/>
    <w:basedOn w:val="Parasts"/>
    <w:link w:val="BalontekstsRakstz"/>
    <w:uiPriority w:val="99"/>
    <w:semiHidden/>
    <w:unhideWhenUsed/>
    <w:rsid w:val="00CE4DA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4DA5"/>
    <w:rPr>
      <w:rFonts w:ascii="Tahoma" w:hAnsi="Tahoma" w:cs="Tahoma"/>
      <w:sz w:val="16"/>
      <w:szCs w:val="16"/>
    </w:rPr>
  </w:style>
  <w:style w:type="paragraph" w:styleId="Vienkrsteksts">
    <w:name w:val="Plain Text"/>
    <w:basedOn w:val="Parasts"/>
    <w:link w:val="VienkrstekstsRakstz"/>
    <w:uiPriority w:val="99"/>
    <w:unhideWhenUsed/>
    <w:rsid w:val="003E6F4C"/>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3E6F4C"/>
    <w:rPr>
      <w:rFonts w:ascii="Calibri" w:hAnsi="Calibri"/>
      <w:szCs w:val="21"/>
    </w:rPr>
  </w:style>
  <w:style w:type="paragraph" w:styleId="Sarakstarindkopa">
    <w:name w:val="List Paragraph"/>
    <w:basedOn w:val="Parasts"/>
    <w:uiPriority w:val="34"/>
    <w:qFormat/>
    <w:rsid w:val="00D828C3"/>
    <w:pPr>
      <w:ind w:left="720"/>
      <w:contextualSpacing/>
    </w:pPr>
  </w:style>
  <w:style w:type="character" w:styleId="Komentraatsauce">
    <w:name w:val="annotation reference"/>
    <w:basedOn w:val="Noklusjumarindkopasfonts"/>
    <w:uiPriority w:val="99"/>
    <w:semiHidden/>
    <w:unhideWhenUsed/>
    <w:rsid w:val="00001FCB"/>
    <w:rPr>
      <w:sz w:val="16"/>
      <w:szCs w:val="16"/>
    </w:rPr>
  </w:style>
  <w:style w:type="paragraph" w:styleId="Komentrateksts">
    <w:name w:val="annotation text"/>
    <w:basedOn w:val="Parasts"/>
    <w:link w:val="KomentratekstsRakstz"/>
    <w:uiPriority w:val="99"/>
    <w:semiHidden/>
    <w:unhideWhenUsed/>
    <w:rsid w:val="00001F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1FCB"/>
    <w:rPr>
      <w:sz w:val="20"/>
      <w:szCs w:val="20"/>
    </w:rPr>
  </w:style>
  <w:style w:type="paragraph" w:styleId="Komentratma">
    <w:name w:val="annotation subject"/>
    <w:basedOn w:val="Komentrateksts"/>
    <w:next w:val="Komentrateksts"/>
    <w:link w:val="KomentratmaRakstz"/>
    <w:uiPriority w:val="99"/>
    <w:semiHidden/>
    <w:unhideWhenUsed/>
    <w:rsid w:val="00001FCB"/>
    <w:rPr>
      <w:b/>
      <w:bCs/>
    </w:rPr>
  </w:style>
  <w:style w:type="character" w:customStyle="1" w:styleId="KomentratmaRakstz">
    <w:name w:val="Komentāra tēma Rakstz."/>
    <w:basedOn w:val="KomentratekstsRakstz"/>
    <w:link w:val="Komentratma"/>
    <w:uiPriority w:val="99"/>
    <w:semiHidden/>
    <w:rsid w:val="00001FCB"/>
    <w:rPr>
      <w:b/>
      <w:bCs/>
      <w:sz w:val="20"/>
      <w:szCs w:val="20"/>
    </w:rPr>
  </w:style>
  <w:style w:type="paragraph" w:customStyle="1" w:styleId="tv2131">
    <w:name w:val="tv2131"/>
    <w:basedOn w:val="Parasts"/>
    <w:rsid w:val="001B0BC0"/>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1254">
      <w:bodyDiv w:val="1"/>
      <w:marLeft w:val="0"/>
      <w:marRight w:val="0"/>
      <w:marTop w:val="0"/>
      <w:marBottom w:val="0"/>
      <w:divBdr>
        <w:top w:val="none" w:sz="0" w:space="0" w:color="auto"/>
        <w:left w:val="none" w:sz="0" w:space="0" w:color="auto"/>
        <w:bottom w:val="none" w:sz="0" w:space="0" w:color="auto"/>
        <w:right w:val="none" w:sz="0" w:space="0" w:color="auto"/>
      </w:divBdr>
    </w:div>
    <w:div w:id="359476997">
      <w:bodyDiv w:val="1"/>
      <w:marLeft w:val="0"/>
      <w:marRight w:val="0"/>
      <w:marTop w:val="0"/>
      <w:marBottom w:val="0"/>
      <w:divBdr>
        <w:top w:val="none" w:sz="0" w:space="0" w:color="auto"/>
        <w:left w:val="none" w:sz="0" w:space="0" w:color="auto"/>
        <w:bottom w:val="none" w:sz="0" w:space="0" w:color="auto"/>
        <w:right w:val="none" w:sz="0" w:space="0" w:color="auto"/>
      </w:divBdr>
    </w:div>
    <w:div w:id="1911192418">
      <w:bodyDiv w:val="1"/>
      <w:marLeft w:val="0"/>
      <w:marRight w:val="0"/>
      <w:marTop w:val="0"/>
      <w:marBottom w:val="0"/>
      <w:divBdr>
        <w:top w:val="none" w:sz="0" w:space="0" w:color="auto"/>
        <w:left w:val="none" w:sz="0" w:space="0" w:color="auto"/>
        <w:bottom w:val="none" w:sz="0" w:space="0" w:color="auto"/>
        <w:right w:val="none" w:sz="0" w:space="0" w:color="auto"/>
      </w:divBdr>
      <w:divsChild>
        <w:div w:id="1886486016">
          <w:marLeft w:val="0"/>
          <w:marRight w:val="0"/>
          <w:marTop w:val="0"/>
          <w:marBottom w:val="0"/>
          <w:divBdr>
            <w:top w:val="none" w:sz="0" w:space="0" w:color="auto"/>
            <w:left w:val="none" w:sz="0" w:space="0" w:color="auto"/>
            <w:bottom w:val="none" w:sz="0" w:space="0" w:color="auto"/>
            <w:right w:val="none" w:sz="0" w:space="0" w:color="auto"/>
          </w:divBdr>
          <w:divsChild>
            <w:div w:id="1832477182">
              <w:marLeft w:val="0"/>
              <w:marRight w:val="0"/>
              <w:marTop w:val="0"/>
              <w:marBottom w:val="0"/>
              <w:divBdr>
                <w:top w:val="none" w:sz="0" w:space="0" w:color="auto"/>
                <w:left w:val="none" w:sz="0" w:space="0" w:color="auto"/>
                <w:bottom w:val="none" w:sz="0" w:space="0" w:color="auto"/>
                <w:right w:val="none" w:sz="0" w:space="0" w:color="auto"/>
              </w:divBdr>
              <w:divsChild>
                <w:div w:id="2081518513">
                  <w:marLeft w:val="0"/>
                  <w:marRight w:val="0"/>
                  <w:marTop w:val="0"/>
                  <w:marBottom w:val="0"/>
                  <w:divBdr>
                    <w:top w:val="none" w:sz="0" w:space="0" w:color="auto"/>
                    <w:left w:val="none" w:sz="0" w:space="0" w:color="auto"/>
                    <w:bottom w:val="none" w:sz="0" w:space="0" w:color="auto"/>
                    <w:right w:val="none" w:sz="0" w:space="0" w:color="auto"/>
                  </w:divBdr>
                  <w:divsChild>
                    <w:div w:id="243880545">
                      <w:marLeft w:val="0"/>
                      <w:marRight w:val="0"/>
                      <w:marTop w:val="0"/>
                      <w:marBottom w:val="0"/>
                      <w:divBdr>
                        <w:top w:val="none" w:sz="0" w:space="0" w:color="auto"/>
                        <w:left w:val="none" w:sz="0" w:space="0" w:color="auto"/>
                        <w:bottom w:val="none" w:sz="0" w:space="0" w:color="auto"/>
                        <w:right w:val="none" w:sz="0" w:space="0" w:color="auto"/>
                      </w:divBdr>
                      <w:divsChild>
                        <w:div w:id="2146071924">
                          <w:marLeft w:val="0"/>
                          <w:marRight w:val="0"/>
                          <w:marTop w:val="0"/>
                          <w:marBottom w:val="0"/>
                          <w:divBdr>
                            <w:top w:val="none" w:sz="0" w:space="0" w:color="auto"/>
                            <w:left w:val="none" w:sz="0" w:space="0" w:color="auto"/>
                            <w:bottom w:val="none" w:sz="0" w:space="0" w:color="auto"/>
                            <w:right w:val="none" w:sz="0" w:space="0" w:color="auto"/>
                          </w:divBdr>
                          <w:divsChild>
                            <w:div w:id="418328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ta.Drobisevska@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ndris.Rags@t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kumi.lv/doc.php?id=90223"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4FCF-C6AB-4CE6-B217-8D388C14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6005</Words>
  <Characters>3424</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Likumprojekts „Grozījumi Civillikumā”</vt:lpstr>
    </vt:vector>
  </TitlesOfParts>
  <Company>Tieslietu ministrija</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Civillikumā”</dc:title>
  <dc:subject>Likumprojekts</dc:subject>
  <dc:creator>Sandris Rags;Evita Drobiševska</dc:creator>
  <dc:description>67036974, Sandris.Rags@tm.gov.lv;
67036954, Evita.Drobisevska@tm.gov.lv</dc:description>
  <cp:lastModifiedBy>Evita Drobisevska</cp:lastModifiedBy>
  <cp:revision>8</cp:revision>
  <cp:lastPrinted>2013-12-10T14:25:00Z</cp:lastPrinted>
  <dcterms:created xsi:type="dcterms:W3CDTF">2013-12-10T15:56:00Z</dcterms:created>
  <dcterms:modified xsi:type="dcterms:W3CDTF">2013-12-11T12:52:00Z</dcterms:modified>
</cp:coreProperties>
</file>