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97B" w:rsidRDefault="00725E18" w:rsidP="0011597B">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Likump</w:t>
      </w:r>
      <w:r w:rsidR="0011597B" w:rsidRPr="003C65DF">
        <w:rPr>
          <w:rFonts w:ascii="Times New Roman" w:hAnsi="Times New Roman" w:cs="Times New Roman"/>
          <w:sz w:val="28"/>
          <w:szCs w:val="28"/>
        </w:rPr>
        <w:t>rojekts</w:t>
      </w:r>
    </w:p>
    <w:p w:rsidR="004D7D83" w:rsidRDefault="004D7D83" w:rsidP="0011597B">
      <w:pPr>
        <w:spacing w:after="0" w:line="240" w:lineRule="auto"/>
        <w:jc w:val="right"/>
        <w:rPr>
          <w:rFonts w:ascii="Times New Roman" w:hAnsi="Times New Roman" w:cs="Times New Roman"/>
          <w:sz w:val="28"/>
          <w:szCs w:val="28"/>
        </w:rPr>
      </w:pPr>
    </w:p>
    <w:p w:rsidR="004D7D83" w:rsidRPr="003C65DF" w:rsidRDefault="004D7D83" w:rsidP="0011597B">
      <w:pPr>
        <w:spacing w:after="0" w:line="240" w:lineRule="auto"/>
        <w:jc w:val="right"/>
        <w:rPr>
          <w:rFonts w:ascii="Times New Roman" w:hAnsi="Times New Roman" w:cs="Times New Roman"/>
          <w:sz w:val="28"/>
          <w:szCs w:val="28"/>
        </w:rPr>
      </w:pPr>
    </w:p>
    <w:p w:rsidR="0011597B" w:rsidRDefault="0011597B" w:rsidP="0011597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Grozījumi Civillikumā</w:t>
      </w:r>
    </w:p>
    <w:p w:rsidR="0011597B" w:rsidRDefault="0011597B" w:rsidP="0011597B">
      <w:pPr>
        <w:spacing w:after="0" w:line="240" w:lineRule="auto"/>
        <w:jc w:val="center"/>
        <w:rPr>
          <w:rFonts w:ascii="Times New Roman" w:hAnsi="Times New Roman" w:cs="Times New Roman"/>
          <w:b/>
          <w:sz w:val="28"/>
          <w:szCs w:val="28"/>
        </w:rPr>
      </w:pPr>
    </w:p>
    <w:p w:rsidR="004D7D83" w:rsidRDefault="004D7D83" w:rsidP="0011597B">
      <w:pPr>
        <w:spacing w:after="0" w:line="240" w:lineRule="auto"/>
        <w:jc w:val="center"/>
        <w:rPr>
          <w:rFonts w:ascii="Times New Roman" w:hAnsi="Times New Roman" w:cs="Times New Roman"/>
          <w:b/>
          <w:sz w:val="28"/>
          <w:szCs w:val="28"/>
        </w:rPr>
      </w:pPr>
    </w:p>
    <w:p w:rsidR="0011597B" w:rsidRDefault="0011597B" w:rsidP="0011597B">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ab/>
      </w:r>
      <w:r w:rsidRPr="003C65DF">
        <w:rPr>
          <w:rFonts w:ascii="Times New Roman" w:hAnsi="Times New Roman" w:cs="Times New Roman"/>
          <w:sz w:val="28"/>
          <w:szCs w:val="28"/>
        </w:rPr>
        <w:t>Izdarīt</w:t>
      </w:r>
      <w:r>
        <w:rPr>
          <w:rFonts w:ascii="Times New Roman" w:hAnsi="Times New Roman" w:cs="Times New Roman"/>
          <w:sz w:val="28"/>
          <w:szCs w:val="28"/>
        </w:rPr>
        <w:t xml:space="preserve"> Civillikumā šādus grozījumus:</w:t>
      </w:r>
    </w:p>
    <w:p w:rsidR="0011597B" w:rsidRDefault="0011597B" w:rsidP="0011597B">
      <w:pPr>
        <w:spacing w:after="0" w:line="240" w:lineRule="auto"/>
        <w:jc w:val="both"/>
        <w:rPr>
          <w:rFonts w:ascii="Times New Roman" w:hAnsi="Times New Roman" w:cs="Times New Roman"/>
          <w:sz w:val="28"/>
          <w:szCs w:val="28"/>
        </w:rPr>
      </w:pPr>
    </w:p>
    <w:p w:rsidR="00EA2795" w:rsidRDefault="0011597B" w:rsidP="00EA2795">
      <w:pPr>
        <w:pStyle w:val="Sarakstarindkopa"/>
        <w:numPr>
          <w:ilvl w:val="0"/>
          <w:numId w:val="1"/>
        </w:numPr>
        <w:spacing w:after="0" w:line="240" w:lineRule="auto"/>
        <w:jc w:val="both"/>
        <w:rPr>
          <w:rFonts w:ascii="Times New Roman" w:hAnsi="Times New Roman" w:cs="Times New Roman"/>
          <w:sz w:val="28"/>
          <w:szCs w:val="28"/>
        </w:rPr>
      </w:pPr>
      <w:r w:rsidRPr="00EA2795">
        <w:rPr>
          <w:rFonts w:ascii="Times New Roman" w:hAnsi="Times New Roman" w:cs="Times New Roman"/>
          <w:sz w:val="28"/>
          <w:szCs w:val="28"/>
        </w:rPr>
        <w:t>Izslēgt 37.</w:t>
      </w:r>
      <w:r w:rsidR="00EA2795">
        <w:rPr>
          <w:rFonts w:ascii="Times New Roman" w:hAnsi="Times New Roman" w:cs="Times New Roman"/>
          <w:sz w:val="28"/>
          <w:szCs w:val="28"/>
        </w:rPr>
        <w:t xml:space="preserve"> </w:t>
      </w:r>
      <w:r w:rsidRPr="00EA2795">
        <w:rPr>
          <w:rFonts w:ascii="Times New Roman" w:hAnsi="Times New Roman" w:cs="Times New Roman"/>
          <w:sz w:val="28"/>
          <w:szCs w:val="28"/>
        </w:rPr>
        <w:t xml:space="preserve">pantā </w:t>
      </w:r>
      <w:r w:rsidR="00EA2795">
        <w:rPr>
          <w:rFonts w:ascii="Times New Roman" w:hAnsi="Times New Roman" w:cs="Times New Roman"/>
          <w:sz w:val="28"/>
          <w:szCs w:val="28"/>
        </w:rPr>
        <w:t xml:space="preserve"> </w:t>
      </w:r>
      <w:r w:rsidRPr="00EA2795">
        <w:rPr>
          <w:rFonts w:ascii="Times New Roman" w:hAnsi="Times New Roman" w:cs="Times New Roman"/>
          <w:sz w:val="28"/>
          <w:szCs w:val="28"/>
        </w:rPr>
        <w:t xml:space="preserve">vārdus: „  izņemot </w:t>
      </w:r>
      <w:r w:rsidR="00EA2795">
        <w:rPr>
          <w:rFonts w:ascii="Times New Roman" w:hAnsi="Times New Roman" w:cs="Times New Roman"/>
          <w:sz w:val="28"/>
          <w:szCs w:val="28"/>
        </w:rPr>
        <w:t xml:space="preserve"> </w:t>
      </w:r>
      <w:r w:rsidRPr="00EA2795">
        <w:rPr>
          <w:rFonts w:ascii="Times New Roman" w:hAnsi="Times New Roman" w:cs="Times New Roman"/>
          <w:sz w:val="28"/>
          <w:szCs w:val="28"/>
        </w:rPr>
        <w:t xml:space="preserve">gadījumus, </w:t>
      </w:r>
      <w:r w:rsidR="00EA2795">
        <w:rPr>
          <w:rFonts w:ascii="Times New Roman" w:hAnsi="Times New Roman" w:cs="Times New Roman"/>
          <w:sz w:val="28"/>
          <w:szCs w:val="28"/>
        </w:rPr>
        <w:t xml:space="preserve"> </w:t>
      </w:r>
      <w:r w:rsidRPr="00EA2795">
        <w:rPr>
          <w:rFonts w:ascii="Times New Roman" w:hAnsi="Times New Roman" w:cs="Times New Roman"/>
          <w:sz w:val="28"/>
          <w:szCs w:val="28"/>
        </w:rPr>
        <w:t xml:space="preserve">ja </w:t>
      </w:r>
      <w:r w:rsidR="00EA2795">
        <w:rPr>
          <w:rFonts w:ascii="Times New Roman" w:hAnsi="Times New Roman" w:cs="Times New Roman"/>
          <w:sz w:val="28"/>
          <w:szCs w:val="28"/>
        </w:rPr>
        <w:t xml:space="preserve"> </w:t>
      </w:r>
      <w:r w:rsidRPr="00EA2795">
        <w:rPr>
          <w:rFonts w:ascii="Times New Roman" w:hAnsi="Times New Roman" w:cs="Times New Roman"/>
          <w:sz w:val="28"/>
          <w:szCs w:val="28"/>
        </w:rPr>
        <w:t xml:space="preserve">izbeigtas ar adopciju </w:t>
      </w:r>
    </w:p>
    <w:p w:rsidR="0011597B" w:rsidRPr="00EA2795" w:rsidRDefault="0011597B" w:rsidP="00EA2795">
      <w:pPr>
        <w:spacing w:after="0" w:line="240" w:lineRule="auto"/>
        <w:jc w:val="both"/>
        <w:rPr>
          <w:rFonts w:ascii="Times New Roman" w:hAnsi="Times New Roman" w:cs="Times New Roman"/>
          <w:sz w:val="28"/>
          <w:szCs w:val="28"/>
        </w:rPr>
      </w:pPr>
      <w:r w:rsidRPr="00EA2795">
        <w:rPr>
          <w:rFonts w:ascii="Times New Roman" w:hAnsi="Times New Roman" w:cs="Times New Roman"/>
          <w:sz w:val="28"/>
          <w:szCs w:val="28"/>
        </w:rPr>
        <w:t>nodibinātās tiesiskās attiecības”.</w:t>
      </w:r>
    </w:p>
    <w:p w:rsidR="0011597B" w:rsidRDefault="0011597B" w:rsidP="00EA2795">
      <w:pPr>
        <w:spacing w:after="0" w:line="240" w:lineRule="auto"/>
        <w:jc w:val="both"/>
      </w:pPr>
    </w:p>
    <w:p w:rsidR="00EA2795" w:rsidRDefault="0011597B" w:rsidP="00EA2795">
      <w:pPr>
        <w:pStyle w:val="Sarakstarindkopa"/>
        <w:numPr>
          <w:ilvl w:val="0"/>
          <w:numId w:val="1"/>
        </w:numPr>
        <w:spacing w:after="0" w:line="240" w:lineRule="auto"/>
        <w:jc w:val="both"/>
        <w:rPr>
          <w:rFonts w:ascii="Times New Roman" w:hAnsi="Times New Roman" w:cs="Times New Roman"/>
          <w:bCs/>
          <w:sz w:val="28"/>
          <w:szCs w:val="28"/>
        </w:rPr>
      </w:pPr>
      <w:r w:rsidRPr="00EA2795">
        <w:rPr>
          <w:rFonts w:ascii="Times New Roman" w:hAnsi="Times New Roman" w:cs="Times New Roman"/>
          <w:sz w:val="28"/>
          <w:szCs w:val="28"/>
        </w:rPr>
        <w:t xml:space="preserve">Izteikt </w:t>
      </w:r>
      <w:r w:rsidR="00EA2795">
        <w:rPr>
          <w:rFonts w:ascii="Times New Roman" w:hAnsi="Times New Roman" w:cs="Times New Roman"/>
          <w:sz w:val="28"/>
          <w:szCs w:val="28"/>
        </w:rPr>
        <w:t xml:space="preserve"> </w:t>
      </w:r>
      <w:r w:rsidRPr="00EA2795">
        <w:rPr>
          <w:rFonts w:ascii="Times New Roman" w:hAnsi="Times New Roman" w:cs="Times New Roman"/>
          <w:sz w:val="28"/>
          <w:szCs w:val="28"/>
        </w:rPr>
        <w:t xml:space="preserve">pirmās </w:t>
      </w:r>
      <w:r w:rsidR="00EA2795">
        <w:rPr>
          <w:rFonts w:ascii="Times New Roman" w:hAnsi="Times New Roman" w:cs="Times New Roman"/>
          <w:sz w:val="28"/>
          <w:szCs w:val="28"/>
        </w:rPr>
        <w:t xml:space="preserve"> </w:t>
      </w:r>
      <w:r w:rsidRPr="00EA2795">
        <w:rPr>
          <w:rFonts w:ascii="Times New Roman" w:hAnsi="Times New Roman" w:cs="Times New Roman"/>
          <w:sz w:val="28"/>
          <w:szCs w:val="28"/>
        </w:rPr>
        <w:t xml:space="preserve">daļas </w:t>
      </w:r>
      <w:r w:rsidR="00EA2795">
        <w:rPr>
          <w:rFonts w:ascii="Times New Roman" w:hAnsi="Times New Roman" w:cs="Times New Roman"/>
          <w:sz w:val="28"/>
          <w:szCs w:val="28"/>
        </w:rPr>
        <w:t xml:space="preserve"> </w:t>
      </w:r>
      <w:r w:rsidRPr="00EA2795">
        <w:rPr>
          <w:rFonts w:ascii="Times New Roman" w:hAnsi="Times New Roman" w:cs="Times New Roman"/>
          <w:sz w:val="28"/>
          <w:szCs w:val="28"/>
        </w:rPr>
        <w:t xml:space="preserve">pirmās </w:t>
      </w:r>
      <w:r w:rsidR="00EA2795">
        <w:rPr>
          <w:rFonts w:ascii="Times New Roman" w:hAnsi="Times New Roman" w:cs="Times New Roman"/>
          <w:sz w:val="28"/>
          <w:szCs w:val="28"/>
        </w:rPr>
        <w:t xml:space="preserve"> </w:t>
      </w:r>
      <w:r w:rsidRPr="00EA2795">
        <w:rPr>
          <w:rFonts w:ascii="Times New Roman" w:hAnsi="Times New Roman" w:cs="Times New Roman"/>
          <w:sz w:val="28"/>
          <w:szCs w:val="28"/>
        </w:rPr>
        <w:t xml:space="preserve">nodaļas </w:t>
      </w:r>
      <w:r w:rsidR="00EA2795">
        <w:rPr>
          <w:rFonts w:ascii="Times New Roman" w:hAnsi="Times New Roman" w:cs="Times New Roman"/>
          <w:sz w:val="28"/>
          <w:szCs w:val="28"/>
        </w:rPr>
        <w:t xml:space="preserve"> </w:t>
      </w:r>
      <w:r w:rsidRPr="00EA2795">
        <w:rPr>
          <w:rFonts w:ascii="Times New Roman" w:hAnsi="Times New Roman" w:cs="Times New Roman"/>
          <w:bCs/>
          <w:sz w:val="28"/>
          <w:szCs w:val="28"/>
        </w:rPr>
        <w:t xml:space="preserve">otrās </w:t>
      </w:r>
      <w:r w:rsidR="00EA2795">
        <w:rPr>
          <w:rFonts w:ascii="Times New Roman" w:hAnsi="Times New Roman" w:cs="Times New Roman"/>
          <w:bCs/>
          <w:sz w:val="28"/>
          <w:szCs w:val="28"/>
        </w:rPr>
        <w:t xml:space="preserve"> </w:t>
      </w:r>
      <w:r w:rsidRPr="00EA2795">
        <w:rPr>
          <w:rFonts w:ascii="Times New Roman" w:hAnsi="Times New Roman" w:cs="Times New Roman"/>
          <w:bCs/>
          <w:sz w:val="28"/>
          <w:szCs w:val="28"/>
        </w:rPr>
        <w:t xml:space="preserve">apakšnodaļas II sadaļas </w:t>
      </w:r>
    </w:p>
    <w:p w:rsidR="0011597B" w:rsidRPr="00EA2795" w:rsidRDefault="0011597B" w:rsidP="00EA2795">
      <w:pPr>
        <w:spacing w:after="0" w:line="240" w:lineRule="auto"/>
        <w:jc w:val="both"/>
        <w:rPr>
          <w:rFonts w:ascii="Times New Roman" w:hAnsi="Times New Roman" w:cs="Times New Roman"/>
          <w:bCs/>
          <w:sz w:val="28"/>
          <w:szCs w:val="28"/>
        </w:rPr>
      </w:pPr>
      <w:r w:rsidRPr="00EA2795">
        <w:rPr>
          <w:rFonts w:ascii="Times New Roman" w:hAnsi="Times New Roman" w:cs="Times New Roman"/>
          <w:bCs/>
          <w:sz w:val="28"/>
          <w:szCs w:val="28"/>
        </w:rPr>
        <w:t>nosaukumu šādā redakcijā „Laulības noslēgšana”.</w:t>
      </w:r>
    </w:p>
    <w:p w:rsidR="0011597B" w:rsidRPr="00581129" w:rsidRDefault="0011597B" w:rsidP="00EA2795">
      <w:pPr>
        <w:spacing w:after="0" w:line="240" w:lineRule="auto"/>
        <w:jc w:val="both"/>
        <w:rPr>
          <w:rFonts w:ascii="Times New Roman" w:hAnsi="Times New Roman"/>
          <w:bCs/>
          <w:sz w:val="28"/>
          <w:szCs w:val="28"/>
        </w:rPr>
      </w:pPr>
    </w:p>
    <w:p w:rsidR="0011597B" w:rsidRDefault="0011597B" w:rsidP="00EA2795">
      <w:pPr>
        <w:pStyle w:val="Sarakstarindkopa"/>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Izslēgt 40.</w:t>
      </w:r>
      <w:r w:rsidR="00EA2795">
        <w:rPr>
          <w:rFonts w:ascii="Times New Roman" w:hAnsi="Times New Roman" w:cs="Times New Roman"/>
          <w:sz w:val="28"/>
          <w:szCs w:val="28"/>
        </w:rPr>
        <w:t xml:space="preserve"> </w:t>
      </w:r>
      <w:r>
        <w:rPr>
          <w:rFonts w:ascii="Times New Roman" w:hAnsi="Times New Roman" w:cs="Times New Roman"/>
          <w:sz w:val="28"/>
          <w:szCs w:val="28"/>
        </w:rPr>
        <w:t>pantu.</w:t>
      </w:r>
    </w:p>
    <w:p w:rsidR="0011597B" w:rsidRPr="002C5E8B" w:rsidRDefault="0011597B" w:rsidP="00EA2795">
      <w:pPr>
        <w:spacing w:after="0" w:line="240" w:lineRule="auto"/>
        <w:ind w:left="360"/>
        <w:jc w:val="both"/>
        <w:rPr>
          <w:rFonts w:ascii="Times New Roman" w:hAnsi="Times New Roman" w:cs="Times New Roman"/>
          <w:sz w:val="28"/>
          <w:szCs w:val="28"/>
        </w:rPr>
      </w:pPr>
    </w:p>
    <w:p w:rsidR="0011597B" w:rsidRDefault="0011597B" w:rsidP="00EA2795">
      <w:pPr>
        <w:pStyle w:val="Sarakstarindkopa"/>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Izteikt 41.</w:t>
      </w:r>
      <w:r w:rsidR="00EA2795">
        <w:rPr>
          <w:rFonts w:ascii="Times New Roman" w:hAnsi="Times New Roman" w:cs="Times New Roman"/>
          <w:sz w:val="28"/>
          <w:szCs w:val="28"/>
        </w:rPr>
        <w:t xml:space="preserve"> </w:t>
      </w:r>
      <w:r>
        <w:rPr>
          <w:rFonts w:ascii="Times New Roman" w:hAnsi="Times New Roman" w:cs="Times New Roman"/>
          <w:sz w:val="28"/>
          <w:szCs w:val="28"/>
        </w:rPr>
        <w:t>pantu šādā redakcijā:</w:t>
      </w:r>
    </w:p>
    <w:p w:rsidR="0011597B" w:rsidRDefault="0011597B" w:rsidP="00EA2795">
      <w:pPr>
        <w:spacing w:after="0" w:line="240" w:lineRule="auto"/>
        <w:ind w:firstLine="360"/>
        <w:jc w:val="both"/>
        <w:rPr>
          <w:rFonts w:ascii="Times New Roman" w:hAnsi="Times New Roman"/>
          <w:bCs/>
          <w:sz w:val="28"/>
          <w:szCs w:val="28"/>
        </w:rPr>
      </w:pPr>
      <w:r w:rsidRPr="00C3372B">
        <w:rPr>
          <w:rFonts w:ascii="Times New Roman" w:hAnsi="Times New Roman" w:cs="Times New Roman"/>
          <w:sz w:val="28"/>
          <w:szCs w:val="28"/>
        </w:rPr>
        <w:t xml:space="preserve"> „</w:t>
      </w:r>
      <w:r w:rsidRPr="00C3372B">
        <w:rPr>
          <w:rFonts w:ascii="Times New Roman" w:hAnsi="Times New Roman" w:cs="Times New Roman"/>
          <w:b/>
          <w:sz w:val="28"/>
          <w:szCs w:val="28"/>
        </w:rPr>
        <w:t>41.</w:t>
      </w:r>
      <w:r w:rsidRPr="00C3372B">
        <w:rPr>
          <w:rFonts w:ascii="Times New Roman" w:hAnsi="Times New Roman" w:cs="Times New Roman"/>
          <w:sz w:val="28"/>
          <w:szCs w:val="28"/>
        </w:rPr>
        <w:t xml:space="preserve"> </w:t>
      </w:r>
      <w:r w:rsidR="00EA2795">
        <w:rPr>
          <w:rFonts w:ascii="Times New Roman" w:hAnsi="Times New Roman" w:cs="Times New Roman"/>
          <w:sz w:val="28"/>
          <w:szCs w:val="28"/>
        </w:rPr>
        <w:t>J</w:t>
      </w:r>
      <w:r w:rsidR="00EA2795" w:rsidRPr="00F53353">
        <w:rPr>
          <w:rFonts w:ascii="Times New Roman" w:hAnsi="Times New Roman"/>
          <w:bCs/>
          <w:sz w:val="28"/>
          <w:szCs w:val="28"/>
        </w:rPr>
        <w:t>a laulības noslēgšanai nav likumisku šķēršļu</w:t>
      </w:r>
      <w:r w:rsidR="00EA2795">
        <w:rPr>
          <w:rFonts w:ascii="Times New Roman" w:hAnsi="Times New Roman"/>
          <w:bCs/>
          <w:sz w:val="28"/>
          <w:szCs w:val="28"/>
        </w:rPr>
        <w:t>,</w:t>
      </w:r>
      <w:r w:rsidR="00EA2795" w:rsidRPr="00C3372B">
        <w:rPr>
          <w:rFonts w:ascii="Times New Roman" w:hAnsi="Times New Roman"/>
          <w:bCs/>
          <w:sz w:val="28"/>
          <w:szCs w:val="28"/>
        </w:rPr>
        <w:t xml:space="preserve"> </w:t>
      </w:r>
      <w:r w:rsidR="00EA2795">
        <w:rPr>
          <w:rFonts w:ascii="Times New Roman" w:hAnsi="Times New Roman"/>
          <w:bCs/>
          <w:sz w:val="28"/>
          <w:szCs w:val="28"/>
        </w:rPr>
        <w:t>l</w:t>
      </w:r>
      <w:r w:rsidRPr="00C3372B">
        <w:rPr>
          <w:rFonts w:ascii="Times New Roman" w:hAnsi="Times New Roman"/>
          <w:bCs/>
          <w:sz w:val="28"/>
          <w:szCs w:val="28"/>
        </w:rPr>
        <w:t xml:space="preserve">aulību noslēdz ne ātrāk kā viena un </w:t>
      </w:r>
      <w:r w:rsidRPr="00F53353">
        <w:rPr>
          <w:rFonts w:ascii="Times New Roman" w:hAnsi="Times New Roman"/>
          <w:bCs/>
          <w:sz w:val="28"/>
          <w:szCs w:val="28"/>
        </w:rPr>
        <w:t>ne vēlāk kā sešu mēnešu laikā no iesnieguma un citu nepieciešamo dokumentu laulības noslēgšanai iesniegšanas dzimtsarakstu nodaļā”</w:t>
      </w:r>
      <w:r>
        <w:rPr>
          <w:rFonts w:ascii="Times New Roman" w:hAnsi="Times New Roman"/>
          <w:bCs/>
          <w:sz w:val="28"/>
          <w:szCs w:val="28"/>
        </w:rPr>
        <w:t>.</w:t>
      </w:r>
    </w:p>
    <w:p w:rsidR="0011597B" w:rsidRDefault="0011597B" w:rsidP="00EA2795">
      <w:pPr>
        <w:spacing w:after="0" w:line="240" w:lineRule="auto"/>
        <w:ind w:firstLine="360"/>
        <w:jc w:val="both"/>
        <w:rPr>
          <w:rFonts w:ascii="Times New Roman" w:hAnsi="Times New Roman"/>
          <w:bCs/>
          <w:sz w:val="28"/>
          <w:szCs w:val="28"/>
        </w:rPr>
      </w:pPr>
    </w:p>
    <w:p w:rsidR="0011597B" w:rsidRDefault="0011597B" w:rsidP="00EA2795">
      <w:pPr>
        <w:pStyle w:val="Sarakstarindkopa"/>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Izslēgt 44.</w:t>
      </w:r>
      <w:r w:rsidR="00EA2795">
        <w:rPr>
          <w:rFonts w:ascii="Times New Roman" w:hAnsi="Times New Roman" w:cs="Times New Roman"/>
          <w:sz w:val="28"/>
          <w:szCs w:val="28"/>
        </w:rPr>
        <w:t xml:space="preserve"> </w:t>
      </w:r>
      <w:r>
        <w:rPr>
          <w:rFonts w:ascii="Times New Roman" w:hAnsi="Times New Roman" w:cs="Times New Roman"/>
          <w:sz w:val="28"/>
          <w:szCs w:val="28"/>
        </w:rPr>
        <w:t>pantu.</w:t>
      </w:r>
    </w:p>
    <w:p w:rsidR="0011597B" w:rsidRDefault="0011597B" w:rsidP="00EA2795">
      <w:pPr>
        <w:pStyle w:val="Sarakstarindkopa"/>
        <w:spacing w:after="0" w:line="240" w:lineRule="auto"/>
        <w:jc w:val="both"/>
        <w:rPr>
          <w:rFonts w:ascii="Times New Roman" w:hAnsi="Times New Roman" w:cs="Times New Roman"/>
          <w:sz w:val="28"/>
          <w:szCs w:val="28"/>
        </w:rPr>
      </w:pPr>
    </w:p>
    <w:p w:rsidR="0011597B" w:rsidRPr="00C3372B" w:rsidRDefault="0011597B" w:rsidP="00EA2795">
      <w:pPr>
        <w:pStyle w:val="Sarakstarindkopa"/>
        <w:numPr>
          <w:ilvl w:val="0"/>
          <w:numId w:val="1"/>
        </w:numPr>
        <w:spacing w:after="0" w:line="240" w:lineRule="auto"/>
        <w:jc w:val="both"/>
        <w:rPr>
          <w:rFonts w:ascii="Times New Roman" w:hAnsi="Times New Roman" w:cs="Times New Roman"/>
          <w:sz w:val="28"/>
          <w:szCs w:val="28"/>
        </w:rPr>
      </w:pPr>
      <w:r w:rsidRPr="00F53353">
        <w:rPr>
          <w:rFonts w:ascii="Times New Roman" w:hAnsi="Times New Roman"/>
          <w:bCs/>
          <w:sz w:val="28"/>
          <w:szCs w:val="28"/>
        </w:rPr>
        <w:t>Izteikt 45.</w:t>
      </w:r>
      <w:r w:rsidR="00EA2795">
        <w:rPr>
          <w:rFonts w:ascii="Times New Roman" w:hAnsi="Times New Roman"/>
          <w:bCs/>
          <w:sz w:val="28"/>
          <w:szCs w:val="28"/>
        </w:rPr>
        <w:t xml:space="preserve"> </w:t>
      </w:r>
      <w:r w:rsidRPr="00F53353">
        <w:rPr>
          <w:rFonts w:ascii="Times New Roman" w:hAnsi="Times New Roman"/>
          <w:bCs/>
          <w:sz w:val="28"/>
          <w:szCs w:val="28"/>
        </w:rPr>
        <w:t>pantu šādā redakcijā:</w:t>
      </w:r>
    </w:p>
    <w:p w:rsidR="0011597B" w:rsidRDefault="0011597B" w:rsidP="00EA2795">
      <w:pPr>
        <w:spacing w:after="0" w:line="240" w:lineRule="auto"/>
        <w:jc w:val="both"/>
        <w:rPr>
          <w:rFonts w:ascii="Times New Roman" w:hAnsi="Times New Roman"/>
          <w:bCs/>
          <w:sz w:val="28"/>
          <w:szCs w:val="28"/>
        </w:rPr>
      </w:pPr>
      <w:r w:rsidRPr="00C3372B">
        <w:rPr>
          <w:rFonts w:ascii="Times New Roman" w:hAnsi="Times New Roman"/>
          <w:bCs/>
          <w:sz w:val="28"/>
          <w:szCs w:val="28"/>
        </w:rPr>
        <w:t xml:space="preserve"> </w:t>
      </w:r>
      <w:r w:rsidR="00EA2795">
        <w:rPr>
          <w:rFonts w:ascii="Times New Roman" w:hAnsi="Times New Roman"/>
          <w:bCs/>
          <w:sz w:val="28"/>
          <w:szCs w:val="28"/>
        </w:rPr>
        <w:tab/>
      </w:r>
      <w:r w:rsidRPr="00C3372B">
        <w:rPr>
          <w:rFonts w:ascii="Times New Roman" w:hAnsi="Times New Roman"/>
          <w:bCs/>
          <w:sz w:val="28"/>
          <w:szCs w:val="28"/>
        </w:rPr>
        <w:t>„</w:t>
      </w:r>
      <w:r w:rsidRPr="00C3372B">
        <w:rPr>
          <w:rFonts w:ascii="Times New Roman" w:hAnsi="Times New Roman"/>
          <w:b/>
          <w:bCs/>
          <w:sz w:val="28"/>
          <w:szCs w:val="28"/>
        </w:rPr>
        <w:t>45.</w:t>
      </w:r>
      <w:r w:rsidRPr="00C3372B">
        <w:rPr>
          <w:rFonts w:ascii="Times New Roman" w:hAnsi="Times New Roman"/>
          <w:bCs/>
          <w:sz w:val="28"/>
          <w:szCs w:val="28"/>
        </w:rPr>
        <w:t xml:space="preserve"> Steidzamos gadījumos dzimtsarakstu </w:t>
      </w:r>
      <w:r w:rsidRPr="00F53353">
        <w:rPr>
          <w:rFonts w:ascii="Times New Roman" w:hAnsi="Times New Roman"/>
          <w:bCs/>
          <w:sz w:val="28"/>
          <w:szCs w:val="28"/>
        </w:rPr>
        <w:t>nodaļas amatpersonai ir tiesības laulāt</w:t>
      </w:r>
      <w:r w:rsidR="00EA2795">
        <w:rPr>
          <w:rFonts w:ascii="Times New Roman" w:hAnsi="Times New Roman"/>
          <w:bCs/>
          <w:sz w:val="28"/>
          <w:szCs w:val="28"/>
        </w:rPr>
        <w:t>,</w:t>
      </w:r>
      <w:r w:rsidRPr="00F53353">
        <w:rPr>
          <w:rFonts w:ascii="Times New Roman" w:hAnsi="Times New Roman"/>
          <w:bCs/>
          <w:sz w:val="28"/>
          <w:szCs w:val="28"/>
        </w:rPr>
        <w:t xml:space="preserve"> saīsinot </w:t>
      </w:r>
      <w:r>
        <w:rPr>
          <w:rFonts w:ascii="Times New Roman" w:hAnsi="Times New Roman"/>
          <w:bCs/>
          <w:sz w:val="28"/>
          <w:szCs w:val="28"/>
        </w:rPr>
        <w:t xml:space="preserve">šā likuma </w:t>
      </w:r>
      <w:r w:rsidRPr="00F53353">
        <w:rPr>
          <w:rFonts w:ascii="Times New Roman" w:hAnsi="Times New Roman"/>
          <w:bCs/>
          <w:sz w:val="28"/>
          <w:szCs w:val="28"/>
        </w:rPr>
        <w:t>41.pantā noteikto termiņu</w:t>
      </w:r>
      <w:r>
        <w:rPr>
          <w:rFonts w:ascii="Times New Roman" w:hAnsi="Times New Roman"/>
          <w:bCs/>
          <w:sz w:val="28"/>
          <w:szCs w:val="28"/>
        </w:rPr>
        <w:t>”.</w:t>
      </w:r>
    </w:p>
    <w:p w:rsidR="0011597B" w:rsidRDefault="0011597B" w:rsidP="00EA2795">
      <w:pPr>
        <w:spacing w:after="0" w:line="240" w:lineRule="auto"/>
        <w:jc w:val="both"/>
        <w:rPr>
          <w:rFonts w:ascii="Times New Roman" w:hAnsi="Times New Roman"/>
          <w:bCs/>
          <w:sz w:val="28"/>
          <w:szCs w:val="28"/>
        </w:rPr>
      </w:pPr>
    </w:p>
    <w:p w:rsidR="0011597B" w:rsidRDefault="0011597B" w:rsidP="00EA2795">
      <w:pPr>
        <w:pStyle w:val="Sarakstarindkopa"/>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Izslēgt 46., 47., 48., 49. un 50.</w:t>
      </w:r>
      <w:r w:rsidR="00EA2795">
        <w:rPr>
          <w:rFonts w:ascii="Times New Roman" w:hAnsi="Times New Roman" w:cs="Times New Roman"/>
          <w:sz w:val="28"/>
          <w:szCs w:val="28"/>
        </w:rPr>
        <w:t xml:space="preserve"> </w:t>
      </w:r>
      <w:r>
        <w:rPr>
          <w:rFonts w:ascii="Times New Roman" w:hAnsi="Times New Roman" w:cs="Times New Roman"/>
          <w:sz w:val="28"/>
          <w:szCs w:val="28"/>
        </w:rPr>
        <w:t>pantu.</w:t>
      </w:r>
    </w:p>
    <w:p w:rsidR="0011597B" w:rsidRDefault="0011597B" w:rsidP="00EA2795">
      <w:pPr>
        <w:pStyle w:val="Sarakstarindkopa"/>
        <w:spacing w:after="0" w:line="240" w:lineRule="auto"/>
        <w:jc w:val="both"/>
        <w:rPr>
          <w:rFonts w:ascii="Times New Roman" w:hAnsi="Times New Roman" w:cs="Times New Roman"/>
          <w:sz w:val="28"/>
          <w:szCs w:val="28"/>
        </w:rPr>
      </w:pPr>
    </w:p>
    <w:p w:rsidR="0011597B" w:rsidRPr="00EA2795" w:rsidRDefault="0011597B" w:rsidP="00EA2795">
      <w:pPr>
        <w:pStyle w:val="Sarakstarindkopa"/>
        <w:numPr>
          <w:ilvl w:val="0"/>
          <w:numId w:val="1"/>
        </w:numPr>
        <w:spacing w:after="0" w:line="240" w:lineRule="auto"/>
        <w:jc w:val="both"/>
        <w:rPr>
          <w:rFonts w:ascii="Times New Roman" w:hAnsi="Times New Roman" w:cs="Times New Roman"/>
          <w:sz w:val="28"/>
          <w:szCs w:val="28"/>
        </w:rPr>
      </w:pPr>
      <w:r w:rsidRPr="00EA2795">
        <w:rPr>
          <w:rFonts w:ascii="Times New Roman" w:hAnsi="Times New Roman"/>
          <w:sz w:val="28"/>
          <w:szCs w:val="28"/>
        </w:rPr>
        <w:t>Aizstāt 51.</w:t>
      </w:r>
      <w:r w:rsidR="00EA2795" w:rsidRPr="00EA2795">
        <w:rPr>
          <w:rFonts w:ascii="Times New Roman" w:hAnsi="Times New Roman"/>
          <w:sz w:val="28"/>
          <w:szCs w:val="28"/>
        </w:rPr>
        <w:t xml:space="preserve"> </w:t>
      </w:r>
      <w:r w:rsidRPr="00EA2795">
        <w:rPr>
          <w:rFonts w:ascii="Times New Roman" w:hAnsi="Times New Roman"/>
          <w:sz w:val="28"/>
          <w:szCs w:val="28"/>
        </w:rPr>
        <w:t>pantā vārdus „izsludināšanu izdara” ar vārdu „laulā”.</w:t>
      </w:r>
    </w:p>
    <w:p w:rsidR="0011597B" w:rsidRPr="002C5E8B" w:rsidRDefault="0011597B" w:rsidP="00EA2795">
      <w:pPr>
        <w:pStyle w:val="Sarakstarindkopa"/>
        <w:jc w:val="both"/>
        <w:rPr>
          <w:rFonts w:ascii="Times New Roman" w:hAnsi="Times New Roman" w:cs="Times New Roman"/>
          <w:sz w:val="28"/>
          <w:szCs w:val="28"/>
        </w:rPr>
      </w:pPr>
    </w:p>
    <w:p w:rsidR="0011597B" w:rsidRDefault="0011597B" w:rsidP="00EA2795">
      <w:pPr>
        <w:pStyle w:val="Sarakstarindkopa"/>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Izslēgt 52.</w:t>
      </w:r>
      <w:r w:rsidR="00EA2795">
        <w:rPr>
          <w:rFonts w:ascii="Times New Roman" w:hAnsi="Times New Roman" w:cs="Times New Roman"/>
          <w:sz w:val="28"/>
          <w:szCs w:val="28"/>
        </w:rPr>
        <w:t xml:space="preserve"> </w:t>
      </w:r>
      <w:r>
        <w:rPr>
          <w:rFonts w:ascii="Times New Roman" w:hAnsi="Times New Roman" w:cs="Times New Roman"/>
          <w:sz w:val="28"/>
          <w:szCs w:val="28"/>
        </w:rPr>
        <w:t>pantu.</w:t>
      </w:r>
    </w:p>
    <w:p w:rsidR="0011597B" w:rsidRPr="002C5E8B" w:rsidRDefault="0011597B" w:rsidP="00EA2795">
      <w:pPr>
        <w:pStyle w:val="Sarakstarindkopa"/>
        <w:jc w:val="both"/>
        <w:rPr>
          <w:rFonts w:ascii="Times New Roman" w:hAnsi="Times New Roman" w:cs="Times New Roman"/>
          <w:sz w:val="28"/>
          <w:szCs w:val="28"/>
        </w:rPr>
      </w:pPr>
    </w:p>
    <w:p w:rsidR="0011597B" w:rsidRDefault="0011597B" w:rsidP="00EA2795">
      <w:pPr>
        <w:pStyle w:val="Sarakstarindkopa"/>
        <w:numPr>
          <w:ilvl w:val="0"/>
          <w:numId w:val="1"/>
        </w:numPr>
        <w:spacing w:after="0" w:line="240" w:lineRule="auto"/>
        <w:jc w:val="both"/>
        <w:rPr>
          <w:rFonts w:ascii="Times New Roman" w:hAnsi="Times New Roman"/>
          <w:bCs/>
          <w:sz w:val="28"/>
          <w:szCs w:val="28"/>
        </w:rPr>
      </w:pPr>
      <w:r w:rsidRPr="00581129">
        <w:rPr>
          <w:rFonts w:ascii="Times New Roman" w:hAnsi="Times New Roman" w:cs="Times New Roman"/>
          <w:sz w:val="28"/>
          <w:szCs w:val="28"/>
        </w:rPr>
        <w:t xml:space="preserve"> Izslēgt </w:t>
      </w:r>
      <w:r w:rsidR="00EA2795">
        <w:rPr>
          <w:rFonts w:ascii="Times New Roman" w:hAnsi="Times New Roman" w:cs="Times New Roman"/>
          <w:sz w:val="28"/>
          <w:szCs w:val="28"/>
        </w:rPr>
        <w:t xml:space="preserve"> </w:t>
      </w:r>
      <w:r w:rsidRPr="00581129">
        <w:rPr>
          <w:rFonts w:ascii="Times New Roman" w:hAnsi="Times New Roman" w:cs="Times New Roman"/>
          <w:sz w:val="28"/>
          <w:szCs w:val="28"/>
        </w:rPr>
        <w:t xml:space="preserve">pirmās daļas </w:t>
      </w:r>
      <w:r w:rsidR="00EA2795">
        <w:rPr>
          <w:rFonts w:ascii="Times New Roman" w:hAnsi="Times New Roman" w:cs="Times New Roman"/>
          <w:sz w:val="28"/>
          <w:szCs w:val="28"/>
        </w:rPr>
        <w:t xml:space="preserve"> </w:t>
      </w:r>
      <w:r w:rsidRPr="00581129">
        <w:rPr>
          <w:rFonts w:ascii="Times New Roman" w:hAnsi="Times New Roman" w:cs="Times New Roman"/>
          <w:sz w:val="28"/>
          <w:szCs w:val="28"/>
        </w:rPr>
        <w:t xml:space="preserve">pirmās </w:t>
      </w:r>
      <w:r w:rsidR="00EA2795">
        <w:rPr>
          <w:rFonts w:ascii="Times New Roman" w:hAnsi="Times New Roman" w:cs="Times New Roman"/>
          <w:sz w:val="28"/>
          <w:szCs w:val="28"/>
        </w:rPr>
        <w:t xml:space="preserve"> </w:t>
      </w:r>
      <w:r w:rsidRPr="00581129">
        <w:rPr>
          <w:rFonts w:ascii="Times New Roman" w:hAnsi="Times New Roman" w:cs="Times New Roman"/>
          <w:sz w:val="28"/>
          <w:szCs w:val="28"/>
        </w:rPr>
        <w:t xml:space="preserve">nodaļas </w:t>
      </w:r>
      <w:r w:rsidR="00EA2795">
        <w:rPr>
          <w:rFonts w:ascii="Times New Roman" w:hAnsi="Times New Roman" w:cs="Times New Roman"/>
          <w:sz w:val="28"/>
          <w:szCs w:val="28"/>
        </w:rPr>
        <w:t xml:space="preserve"> </w:t>
      </w:r>
      <w:r w:rsidRPr="00581129">
        <w:rPr>
          <w:rFonts w:ascii="Times New Roman" w:hAnsi="Times New Roman"/>
          <w:bCs/>
          <w:sz w:val="28"/>
          <w:szCs w:val="28"/>
        </w:rPr>
        <w:t xml:space="preserve">otrās </w:t>
      </w:r>
      <w:r w:rsidR="00EA2795">
        <w:rPr>
          <w:rFonts w:ascii="Times New Roman" w:hAnsi="Times New Roman"/>
          <w:bCs/>
          <w:sz w:val="28"/>
          <w:szCs w:val="28"/>
        </w:rPr>
        <w:t xml:space="preserve"> </w:t>
      </w:r>
      <w:r w:rsidRPr="00581129">
        <w:rPr>
          <w:rFonts w:ascii="Times New Roman" w:hAnsi="Times New Roman"/>
          <w:bCs/>
          <w:sz w:val="28"/>
          <w:szCs w:val="28"/>
        </w:rPr>
        <w:t xml:space="preserve">apakšnodaļas </w:t>
      </w:r>
      <w:r w:rsidR="00EA2795">
        <w:rPr>
          <w:rFonts w:ascii="Times New Roman" w:hAnsi="Times New Roman"/>
          <w:bCs/>
          <w:sz w:val="28"/>
          <w:szCs w:val="28"/>
        </w:rPr>
        <w:t xml:space="preserve"> </w:t>
      </w:r>
      <w:r w:rsidRPr="00581129">
        <w:rPr>
          <w:rFonts w:ascii="Times New Roman" w:hAnsi="Times New Roman"/>
          <w:bCs/>
          <w:sz w:val="28"/>
          <w:szCs w:val="28"/>
        </w:rPr>
        <w:t xml:space="preserve">III </w:t>
      </w:r>
      <w:r w:rsidR="00EA2795">
        <w:rPr>
          <w:rFonts w:ascii="Times New Roman" w:hAnsi="Times New Roman"/>
          <w:bCs/>
          <w:sz w:val="28"/>
          <w:szCs w:val="28"/>
        </w:rPr>
        <w:t xml:space="preserve"> </w:t>
      </w:r>
      <w:r w:rsidRPr="00581129">
        <w:rPr>
          <w:rFonts w:ascii="Times New Roman" w:hAnsi="Times New Roman"/>
          <w:bCs/>
          <w:sz w:val="28"/>
          <w:szCs w:val="28"/>
        </w:rPr>
        <w:t>sadaļ</w:t>
      </w:r>
      <w:r>
        <w:rPr>
          <w:rFonts w:ascii="Times New Roman" w:hAnsi="Times New Roman"/>
          <w:bCs/>
          <w:sz w:val="28"/>
          <w:szCs w:val="28"/>
        </w:rPr>
        <w:t xml:space="preserve">as </w:t>
      </w:r>
    </w:p>
    <w:p w:rsidR="0011597B" w:rsidRPr="0011597B" w:rsidRDefault="0011597B" w:rsidP="00EA2795">
      <w:pPr>
        <w:spacing w:after="0" w:line="240" w:lineRule="auto"/>
        <w:ind w:firstLine="360"/>
        <w:jc w:val="both"/>
        <w:rPr>
          <w:rFonts w:ascii="Times New Roman" w:hAnsi="Times New Roman"/>
          <w:bCs/>
          <w:sz w:val="28"/>
          <w:szCs w:val="28"/>
        </w:rPr>
      </w:pPr>
      <w:r w:rsidRPr="0011597B">
        <w:rPr>
          <w:rFonts w:ascii="Times New Roman" w:hAnsi="Times New Roman"/>
          <w:bCs/>
          <w:sz w:val="28"/>
          <w:szCs w:val="28"/>
        </w:rPr>
        <w:t>nosaukumu.</w:t>
      </w:r>
    </w:p>
    <w:p w:rsidR="0011597B" w:rsidRPr="002C5E8B" w:rsidRDefault="0011597B" w:rsidP="00EA2795">
      <w:pPr>
        <w:pStyle w:val="Sarakstarindkopa"/>
        <w:jc w:val="both"/>
        <w:rPr>
          <w:rFonts w:ascii="Times New Roman" w:hAnsi="Times New Roman"/>
          <w:bCs/>
          <w:sz w:val="28"/>
          <w:szCs w:val="28"/>
        </w:rPr>
      </w:pPr>
    </w:p>
    <w:p w:rsidR="0011597B" w:rsidRPr="002C5E8B" w:rsidRDefault="0011597B" w:rsidP="00EA2795">
      <w:pPr>
        <w:pStyle w:val="Sarakstarindkopa"/>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F6434">
        <w:rPr>
          <w:rFonts w:ascii="Times New Roman" w:hAnsi="Times New Roman"/>
          <w:sz w:val="28"/>
          <w:szCs w:val="28"/>
        </w:rPr>
        <w:t>Aizstāt 53.</w:t>
      </w:r>
      <w:r>
        <w:rPr>
          <w:rFonts w:ascii="Times New Roman" w:hAnsi="Times New Roman"/>
          <w:sz w:val="28"/>
          <w:szCs w:val="28"/>
        </w:rPr>
        <w:t xml:space="preserve"> un 54.</w:t>
      </w:r>
      <w:r w:rsidR="00EA2795">
        <w:rPr>
          <w:rFonts w:ascii="Times New Roman" w:hAnsi="Times New Roman"/>
          <w:sz w:val="28"/>
          <w:szCs w:val="28"/>
        </w:rPr>
        <w:t xml:space="preserve"> </w:t>
      </w:r>
      <w:r w:rsidRPr="008F6434">
        <w:rPr>
          <w:rFonts w:ascii="Times New Roman" w:hAnsi="Times New Roman"/>
          <w:sz w:val="28"/>
          <w:szCs w:val="28"/>
        </w:rPr>
        <w:t>pantā vārdu „vadītājs” ar vārdu „amatpersona”</w:t>
      </w:r>
      <w:r>
        <w:rPr>
          <w:rFonts w:ascii="Times New Roman" w:hAnsi="Times New Roman"/>
          <w:sz w:val="28"/>
          <w:szCs w:val="28"/>
        </w:rPr>
        <w:t>.</w:t>
      </w:r>
    </w:p>
    <w:p w:rsidR="0011597B" w:rsidRPr="002C5E8B" w:rsidRDefault="0011597B" w:rsidP="00EA2795">
      <w:pPr>
        <w:pStyle w:val="Sarakstarindkopa"/>
        <w:jc w:val="both"/>
        <w:rPr>
          <w:rFonts w:ascii="Times New Roman" w:hAnsi="Times New Roman" w:cs="Times New Roman"/>
          <w:sz w:val="28"/>
          <w:szCs w:val="28"/>
        </w:rPr>
      </w:pPr>
    </w:p>
    <w:p w:rsidR="0011597B" w:rsidRPr="002C5E8B" w:rsidRDefault="0011597B" w:rsidP="00EA2795">
      <w:pPr>
        <w:pStyle w:val="Sarakstarindkopa"/>
        <w:numPr>
          <w:ilvl w:val="0"/>
          <w:numId w:val="1"/>
        </w:numPr>
        <w:spacing w:after="0" w:line="240" w:lineRule="auto"/>
        <w:jc w:val="both"/>
        <w:rPr>
          <w:rFonts w:ascii="Times New Roman" w:hAnsi="Times New Roman" w:cs="Times New Roman"/>
          <w:sz w:val="28"/>
          <w:szCs w:val="28"/>
        </w:rPr>
      </w:pPr>
      <w:r>
        <w:rPr>
          <w:rFonts w:ascii="Times New Roman" w:hAnsi="Times New Roman"/>
          <w:sz w:val="28"/>
          <w:szCs w:val="28"/>
        </w:rPr>
        <w:t xml:space="preserve"> Izslēgt 55.pantu.</w:t>
      </w:r>
    </w:p>
    <w:p w:rsidR="0011597B" w:rsidRPr="002C5E8B" w:rsidRDefault="0011597B" w:rsidP="0011597B">
      <w:pPr>
        <w:pStyle w:val="Sarakstarindkopa"/>
        <w:rPr>
          <w:rFonts w:ascii="Times New Roman" w:hAnsi="Times New Roman" w:cs="Times New Roman"/>
          <w:sz w:val="28"/>
          <w:szCs w:val="28"/>
        </w:rPr>
      </w:pPr>
    </w:p>
    <w:p w:rsidR="0011597B" w:rsidRPr="00EA2795" w:rsidRDefault="0011597B" w:rsidP="0011597B">
      <w:pPr>
        <w:pStyle w:val="Sarakstarindkopa"/>
        <w:numPr>
          <w:ilvl w:val="0"/>
          <w:numId w:val="1"/>
        </w:numPr>
        <w:spacing w:after="0" w:line="240" w:lineRule="auto"/>
        <w:jc w:val="both"/>
        <w:rPr>
          <w:rFonts w:ascii="Times New Roman" w:hAnsi="Times New Roman" w:cs="Times New Roman"/>
          <w:sz w:val="28"/>
          <w:szCs w:val="28"/>
        </w:rPr>
      </w:pPr>
      <w:r>
        <w:rPr>
          <w:rFonts w:ascii="Times New Roman" w:hAnsi="Times New Roman"/>
          <w:sz w:val="28"/>
          <w:szCs w:val="28"/>
        </w:rPr>
        <w:t xml:space="preserve"> </w:t>
      </w:r>
      <w:r w:rsidRPr="008F6434">
        <w:rPr>
          <w:rFonts w:ascii="Times New Roman" w:hAnsi="Times New Roman"/>
          <w:sz w:val="28"/>
          <w:szCs w:val="28"/>
        </w:rPr>
        <w:t>Izteikt 56.</w:t>
      </w:r>
      <w:r w:rsidR="00EA2795">
        <w:rPr>
          <w:rFonts w:ascii="Times New Roman" w:hAnsi="Times New Roman"/>
          <w:sz w:val="28"/>
          <w:szCs w:val="28"/>
        </w:rPr>
        <w:t xml:space="preserve"> </w:t>
      </w:r>
      <w:r w:rsidRPr="008F6434">
        <w:rPr>
          <w:rFonts w:ascii="Times New Roman" w:hAnsi="Times New Roman"/>
          <w:sz w:val="28"/>
          <w:szCs w:val="28"/>
        </w:rPr>
        <w:t xml:space="preserve">panta </w:t>
      </w:r>
      <w:r w:rsidR="00EA2795">
        <w:rPr>
          <w:rFonts w:ascii="Times New Roman" w:hAnsi="Times New Roman"/>
          <w:sz w:val="28"/>
          <w:szCs w:val="28"/>
        </w:rPr>
        <w:t xml:space="preserve"> </w:t>
      </w:r>
      <w:r w:rsidRPr="008F6434">
        <w:rPr>
          <w:rFonts w:ascii="Times New Roman" w:hAnsi="Times New Roman"/>
          <w:sz w:val="28"/>
          <w:szCs w:val="28"/>
        </w:rPr>
        <w:t xml:space="preserve">otro </w:t>
      </w:r>
      <w:r w:rsidR="00EA2795">
        <w:rPr>
          <w:rFonts w:ascii="Times New Roman" w:hAnsi="Times New Roman"/>
          <w:sz w:val="28"/>
          <w:szCs w:val="28"/>
        </w:rPr>
        <w:t xml:space="preserve"> </w:t>
      </w:r>
      <w:r w:rsidRPr="008F6434">
        <w:rPr>
          <w:rFonts w:ascii="Times New Roman" w:hAnsi="Times New Roman"/>
          <w:sz w:val="28"/>
          <w:szCs w:val="28"/>
        </w:rPr>
        <w:t xml:space="preserve">daļu </w:t>
      </w:r>
      <w:r w:rsidR="00EA2795">
        <w:rPr>
          <w:rFonts w:ascii="Times New Roman" w:hAnsi="Times New Roman"/>
          <w:sz w:val="28"/>
          <w:szCs w:val="28"/>
        </w:rPr>
        <w:t xml:space="preserve"> </w:t>
      </w:r>
      <w:r w:rsidRPr="008F6434">
        <w:rPr>
          <w:rFonts w:ascii="Times New Roman" w:hAnsi="Times New Roman"/>
          <w:sz w:val="28"/>
          <w:szCs w:val="28"/>
        </w:rPr>
        <w:t xml:space="preserve">šādā </w:t>
      </w:r>
      <w:r w:rsidR="00EA2795">
        <w:rPr>
          <w:rFonts w:ascii="Times New Roman" w:hAnsi="Times New Roman"/>
          <w:sz w:val="28"/>
          <w:szCs w:val="28"/>
        </w:rPr>
        <w:t xml:space="preserve"> </w:t>
      </w:r>
      <w:r w:rsidRPr="008F6434">
        <w:rPr>
          <w:rFonts w:ascii="Times New Roman" w:hAnsi="Times New Roman"/>
          <w:sz w:val="28"/>
          <w:szCs w:val="28"/>
        </w:rPr>
        <w:t>redakcijā:</w:t>
      </w:r>
      <w:r w:rsidR="00EA2795">
        <w:rPr>
          <w:rFonts w:ascii="Times New Roman" w:hAnsi="Times New Roman"/>
          <w:sz w:val="28"/>
          <w:szCs w:val="28"/>
        </w:rPr>
        <w:t xml:space="preserve"> </w:t>
      </w:r>
      <w:r w:rsidRPr="008F6434">
        <w:rPr>
          <w:rFonts w:ascii="Times New Roman" w:hAnsi="Times New Roman"/>
          <w:sz w:val="28"/>
          <w:szCs w:val="28"/>
        </w:rPr>
        <w:t xml:space="preserve"> </w:t>
      </w:r>
      <w:r w:rsidRPr="00EA2795">
        <w:rPr>
          <w:rFonts w:ascii="Times New Roman" w:hAnsi="Times New Roman"/>
          <w:sz w:val="28"/>
          <w:szCs w:val="28"/>
        </w:rPr>
        <w:t xml:space="preserve">„Dzimtsarakstu nodaļā laulā </w:t>
      </w:r>
    </w:p>
    <w:p w:rsidR="0011597B" w:rsidRPr="00EA2795" w:rsidRDefault="0011597B" w:rsidP="0011597B">
      <w:pPr>
        <w:spacing w:after="0" w:line="240" w:lineRule="auto"/>
        <w:jc w:val="both"/>
        <w:rPr>
          <w:rFonts w:ascii="Times New Roman" w:hAnsi="Times New Roman"/>
          <w:sz w:val="28"/>
          <w:szCs w:val="28"/>
        </w:rPr>
      </w:pPr>
      <w:r w:rsidRPr="00EA2795">
        <w:rPr>
          <w:rFonts w:ascii="Times New Roman" w:hAnsi="Times New Roman"/>
          <w:sz w:val="28"/>
          <w:szCs w:val="28"/>
        </w:rPr>
        <w:t>atklāti nodaļas telpās vai citā piemērotā vietā.”</w:t>
      </w:r>
    </w:p>
    <w:p w:rsidR="0011597B" w:rsidRDefault="0011597B" w:rsidP="0011597B">
      <w:pPr>
        <w:spacing w:after="0" w:line="240" w:lineRule="auto"/>
        <w:jc w:val="both"/>
        <w:rPr>
          <w:rFonts w:ascii="Times New Roman" w:hAnsi="Times New Roman"/>
          <w:color w:val="333333"/>
          <w:sz w:val="28"/>
          <w:szCs w:val="28"/>
        </w:rPr>
      </w:pPr>
    </w:p>
    <w:p w:rsidR="0011597B" w:rsidRPr="008F6434" w:rsidRDefault="0011597B" w:rsidP="0011597B">
      <w:pPr>
        <w:pStyle w:val="Sarakstarindkopa"/>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8F6434">
        <w:rPr>
          <w:rFonts w:ascii="Times New Roman" w:hAnsi="Times New Roman"/>
          <w:sz w:val="28"/>
          <w:szCs w:val="28"/>
        </w:rPr>
        <w:t>57.</w:t>
      </w:r>
      <w:r w:rsidR="00EA2795">
        <w:rPr>
          <w:rFonts w:ascii="Times New Roman" w:hAnsi="Times New Roman"/>
          <w:sz w:val="28"/>
          <w:szCs w:val="28"/>
        </w:rPr>
        <w:t xml:space="preserve"> </w:t>
      </w:r>
      <w:r w:rsidRPr="008F6434">
        <w:rPr>
          <w:rFonts w:ascii="Times New Roman" w:hAnsi="Times New Roman"/>
          <w:sz w:val="28"/>
          <w:szCs w:val="28"/>
        </w:rPr>
        <w:t>pant</w:t>
      </w:r>
      <w:r>
        <w:rPr>
          <w:rFonts w:ascii="Times New Roman" w:hAnsi="Times New Roman"/>
          <w:sz w:val="28"/>
          <w:szCs w:val="28"/>
        </w:rPr>
        <w:t>ā:</w:t>
      </w:r>
    </w:p>
    <w:p w:rsidR="0011597B" w:rsidRDefault="0011597B" w:rsidP="0011597B">
      <w:pPr>
        <w:spacing w:after="0" w:line="240" w:lineRule="auto"/>
        <w:jc w:val="both"/>
        <w:rPr>
          <w:rFonts w:ascii="Times New Roman" w:hAnsi="Times New Roman"/>
          <w:sz w:val="28"/>
          <w:szCs w:val="28"/>
        </w:rPr>
      </w:pPr>
      <w:r>
        <w:rPr>
          <w:rFonts w:ascii="Times New Roman" w:hAnsi="Times New Roman"/>
          <w:sz w:val="28"/>
          <w:szCs w:val="28"/>
        </w:rPr>
        <w:t>aizstāt</w:t>
      </w:r>
      <w:r w:rsidRPr="008F6434">
        <w:rPr>
          <w:rFonts w:ascii="Times New Roman" w:hAnsi="Times New Roman"/>
          <w:sz w:val="28"/>
          <w:szCs w:val="28"/>
        </w:rPr>
        <w:t xml:space="preserve"> pirmajā daļā vārdu „vadītājs” ar vārdu „amatpersona”</w:t>
      </w:r>
      <w:r>
        <w:rPr>
          <w:rFonts w:ascii="Times New Roman" w:hAnsi="Times New Roman"/>
          <w:sz w:val="28"/>
          <w:szCs w:val="28"/>
        </w:rPr>
        <w:t>;</w:t>
      </w:r>
    </w:p>
    <w:p w:rsidR="0011597B" w:rsidRDefault="0011597B" w:rsidP="0011597B">
      <w:pPr>
        <w:spacing w:after="0" w:line="240" w:lineRule="auto"/>
        <w:jc w:val="both"/>
        <w:rPr>
          <w:rFonts w:ascii="Times New Roman" w:hAnsi="Times New Roman"/>
          <w:sz w:val="28"/>
          <w:szCs w:val="28"/>
        </w:rPr>
      </w:pPr>
      <w:r>
        <w:rPr>
          <w:rFonts w:ascii="Times New Roman" w:hAnsi="Times New Roman"/>
          <w:sz w:val="28"/>
          <w:szCs w:val="28"/>
        </w:rPr>
        <w:t>izslēgt otro daļu.</w:t>
      </w:r>
    </w:p>
    <w:p w:rsidR="0011597B" w:rsidRPr="008F6434" w:rsidRDefault="0011597B" w:rsidP="0011597B">
      <w:pPr>
        <w:spacing w:after="0" w:line="240" w:lineRule="auto"/>
        <w:jc w:val="both"/>
        <w:rPr>
          <w:rFonts w:ascii="Times New Roman" w:hAnsi="Times New Roman" w:cs="Times New Roman"/>
          <w:sz w:val="28"/>
          <w:szCs w:val="28"/>
        </w:rPr>
      </w:pPr>
    </w:p>
    <w:p w:rsidR="0011597B" w:rsidRPr="008F6434" w:rsidRDefault="0011597B" w:rsidP="0011597B">
      <w:pPr>
        <w:pStyle w:val="Sarakstarindkopa"/>
        <w:numPr>
          <w:ilvl w:val="0"/>
          <w:numId w:val="1"/>
        </w:numPr>
        <w:spacing w:after="0" w:line="240" w:lineRule="auto"/>
        <w:jc w:val="both"/>
        <w:rPr>
          <w:rFonts w:ascii="Times New Roman" w:hAnsi="Times New Roman" w:cs="Times New Roman"/>
          <w:sz w:val="28"/>
          <w:szCs w:val="28"/>
        </w:rPr>
      </w:pPr>
      <w:r>
        <w:rPr>
          <w:rFonts w:ascii="Times New Roman" w:hAnsi="Times New Roman"/>
          <w:sz w:val="28"/>
          <w:szCs w:val="28"/>
        </w:rPr>
        <w:t xml:space="preserve"> </w:t>
      </w:r>
      <w:r w:rsidRPr="008F6434">
        <w:rPr>
          <w:rFonts w:ascii="Times New Roman" w:hAnsi="Times New Roman"/>
          <w:sz w:val="28"/>
          <w:szCs w:val="28"/>
        </w:rPr>
        <w:t>Aizstāt 60.</w:t>
      </w:r>
      <w:r w:rsidR="00EA2795">
        <w:rPr>
          <w:rFonts w:ascii="Times New Roman" w:hAnsi="Times New Roman"/>
          <w:sz w:val="28"/>
          <w:szCs w:val="28"/>
        </w:rPr>
        <w:t xml:space="preserve"> </w:t>
      </w:r>
      <w:r w:rsidRPr="008F6434">
        <w:rPr>
          <w:rFonts w:ascii="Times New Roman" w:hAnsi="Times New Roman"/>
          <w:sz w:val="28"/>
          <w:szCs w:val="28"/>
        </w:rPr>
        <w:t xml:space="preserve">panta pirmajā daļā vārdus „kas nav slēgta ne dzimtsarakstu </w:t>
      </w:r>
    </w:p>
    <w:p w:rsidR="0011597B" w:rsidRDefault="0011597B" w:rsidP="0011597B">
      <w:pPr>
        <w:spacing w:after="0" w:line="240" w:lineRule="auto"/>
        <w:jc w:val="both"/>
        <w:rPr>
          <w:rFonts w:ascii="Times New Roman" w:hAnsi="Times New Roman"/>
          <w:sz w:val="28"/>
          <w:szCs w:val="28"/>
        </w:rPr>
      </w:pPr>
      <w:r w:rsidRPr="008F6434">
        <w:rPr>
          <w:rFonts w:ascii="Times New Roman" w:hAnsi="Times New Roman"/>
          <w:sz w:val="28"/>
          <w:szCs w:val="28"/>
        </w:rPr>
        <w:t>nodaļā, ne pie garīdznieka” ar vārdiem „</w:t>
      </w:r>
      <w:r>
        <w:rPr>
          <w:rFonts w:ascii="Times New Roman" w:hAnsi="Times New Roman"/>
          <w:sz w:val="28"/>
          <w:szCs w:val="28"/>
        </w:rPr>
        <w:t>, ja laulāšanu nav veikusi</w:t>
      </w:r>
      <w:r w:rsidRPr="008F6434">
        <w:rPr>
          <w:rFonts w:ascii="Times New Roman" w:hAnsi="Times New Roman"/>
          <w:sz w:val="28"/>
          <w:szCs w:val="28"/>
        </w:rPr>
        <w:t xml:space="preserve"> dzimtsarakstu nodaļas amatpersona vai garīdznieks”</w:t>
      </w:r>
      <w:r>
        <w:rPr>
          <w:rFonts w:ascii="Times New Roman" w:hAnsi="Times New Roman"/>
          <w:sz w:val="28"/>
          <w:szCs w:val="28"/>
        </w:rPr>
        <w:t>.</w:t>
      </w:r>
    </w:p>
    <w:p w:rsidR="0011597B" w:rsidRDefault="0011597B" w:rsidP="0011597B">
      <w:pPr>
        <w:spacing w:after="0" w:line="240" w:lineRule="auto"/>
        <w:jc w:val="both"/>
        <w:rPr>
          <w:rFonts w:ascii="Times New Roman" w:hAnsi="Times New Roman"/>
          <w:sz w:val="28"/>
          <w:szCs w:val="28"/>
        </w:rPr>
      </w:pPr>
    </w:p>
    <w:p w:rsidR="0011597B" w:rsidRPr="00AD122A" w:rsidRDefault="0011597B" w:rsidP="0011597B">
      <w:pPr>
        <w:pStyle w:val="Sarakstarindkopa"/>
        <w:numPr>
          <w:ilvl w:val="0"/>
          <w:numId w:val="1"/>
        </w:numPr>
        <w:spacing w:after="0" w:line="240" w:lineRule="auto"/>
        <w:rPr>
          <w:rFonts w:ascii="Times New Roman" w:hAnsi="Times New Roman"/>
          <w:sz w:val="28"/>
          <w:szCs w:val="28"/>
        </w:rPr>
      </w:pPr>
      <w:r>
        <w:rPr>
          <w:rFonts w:ascii="Times New Roman" w:hAnsi="Times New Roman"/>
          <w:sz w:val="28"/>
          <w:szCs w:val="28"/>
        </w:rPr>
        <w:t xml:space="preserve"> </w:t>
      </w:r>
      <w:r w:rsidRPr="00AD122A">
        <w:rPr>
          <w:rFonts w:ascii="Times New Roman" w:hAnsi="Times New Roman"/>
          <w:sz w:val="28"/>
          <w:szCs w:val="28"/>
        </w:rPr>
        <w:t>Papildināt 72.</w:t>
      </w:r>
      <w:r w:rsidR="00EA2795">
        <w:rPr>
          <w:rFonts w:ascii="Times New Roman" w:hAnsi="Times New Roman"/>
          <w:sz w:val="28"/>
          <w:szCs w:val="28"/>
        </w:rPr>
        <w:t xml:space="preserve"> </w:t>
      </w:r>
      <w:r w:rsidRPr="00AD122A">
        <w:rPr>
          <w:rFonts w:ascii="Times New Roman" w:hAnsi="Times New Roman"/>
          <w:sz w:val="28"/>
          <w:szCs w:val="28"/>
        </w:rPr>
        <w:t>pantu ar otro daļu šādā redakcijā:</w:t>
      </w:r>
    </w:p>
    <w:p w:rsidR="0011597B" w:rsidRDefault="0011597B" w:rsidP="0011597B">
      <w:pPr>
        <w:spacing w:after="0" w:line="240" w:lineRule="auto"/>
        <w:jc w:val="both"/>
        <w:rPr>
          <w:rFonts w:ascii="Times New Roman" w:hAnsi="Times New Roman"/>
          <w:sz w:val="28"/>
          <w:szCs w:val="28"/>
        </w:rPr>
      </w:pPr>
      <w:r w:rsidRPr="00AD122A">
        <w:rPr>
          <w:rFonts w:ascii="Times New Roman" w:hAnsi="Times New Roman"/>
          <w:sz w:val="28"/>
          <w:szCs w:val="28"/>
        </w:rPr>
        <w:t>„Laulību var šķirt pirms šā panta pirmajā daļā minētā termiņa iestāšanās, ja tās iziršanas iemesls ir laulātā fiziska, seksuāla, psiholoģiska vai ekonomiska vardarbība pret laulāto, kas pieprasa laulības šķiršanu, vai pret viņa bērnu vai laulāto kopīgo bērnu”</w:t>
      </w:r>
      <w:r>
        <w:rPr>
          <w:rFonts w:ascii="Times New Roman" w:hAnsi="Times New Roman"/>
          <w:sz w:val="28"/>
          <w:szCs w:val="28"/>
        </w:rPr>
        <w:t>.</w:t>
      </w:r>
    </w:p>
    <w:p w:rsidR="0011597B" w:rsidRDefault="0011597B" w:rsidP="0011597B">
      <w:pPr>
        <w:spacing w:after="0" w:line="240" w:lineRule="auto"/>
        <w:jc w:val="both"/>
        <w:rPr>
          <w:rFonts w:ascii="Times New Roman" w:hAnsi="Times New Roman"/>
          <w:sz w:val="28"/>
          <w:szCs w:val="28"/>
        </w:rPr>
      </w:pPr>
    </w:p>
    <w:p w:rsidR="0011597B" w:rsidRDefault="0011597B" w:rsidP="0011597B">
      <w:pPr>
        <w:pStyle w:val="Sarakstarindkopa"/>
        <w:numPr>
          <w:ilvl w:val="0"/>
          <w:numId w:val="1"/>
        </w:numPr>
        <w:spacing w:after="0" w:line="240" w:lineRule="auto"/>
        <w:jc w:val="both"/>
        <w:rPr>
          <w:rFonts w:ascii="Times New Roman" w:hAnsi="Times New Roman"/>
          <w:sz w:val="28"/>
          <w:szCs w:val="28"/>
        </w:rPr>
      </w:pPr>
      <w:r>
        <w:rPr>
          <w:rFonts w:ascii="Times New Roman" w:hAnsi="Times New Roman"/>
          <w:sz w:val="28"/>
          <w:szCs w:val="28"/>
        </w:rPr>
        <w:t xml:space="preserve"> </w:t>
      </w:r>
      <w:r w:rsidRPr="00AD122A">
        <w:rPr>
          <w:rFonts w:ascii="Times New Roman" w:hAnsi="Times New Roman"/>
          <w:sz w:val="28"/>
          <w:szCs w:val="28"/>
        </w:rPr>
        <w:t>Izslēgt 74.</w:t>
      </w:r>
      <w:r w:rsidR="00EA2795">
        <w:rPr>
          <w:rFonts w:ascii="Times New Roman" w:hAnsi="Times New Roman"/>
          <w:sz w:val="28"/>
          <w:szCs w:val="28"/>
        </w:rPr>
        <w:t xml:space="preserve"> </w:t>
      </w:r>
      <w:r w:rsidRPr="00AD122A">
        <w:rPr>
          <w:rFonts w:ascii="Times New Roman" w:hAnsi="Times New Roman"/>
          <w:sz w:val="28"/>
          <w:szCs w:val="28"/>
        </w:rPr>
        <w:t>panta pirmās daļas 1.punktu</w:t>
      </w:r>
      <w:r>
        <w:rPr>
          <w:rFonts w:ascii="Times New Roman" w:hAnsi="Times New Roman"/>
          <w:sz w:val="28"/>
          <w:szCs w:val="28"/>
        </w:rPr>
        <w:t>.</w:t>
      </w:r>
    </w:p>
    <w:p w:rsidR="0011597B" w:rsidRPr="00AD122A" w:rsidRDefault="0011597B" w:rsidP="0011597B">
      <w:pPr>
        <w:pStyle w:val="Sarakstarindkopa"/>
        <w:spacing w:after="0" w:line="240" w:lineRule="auto"/>
        <w:jc w:val="both"/>
        <w:rPr>
          <w:rFonts w:ascii="Times New Roman" w:hAnsi="Times New Roman"/>
          <w:sz w:val="28"/>
          <w:szCs w:val="28"/>
        </w:rPr>
      </w:pPr>
    </w:p>
    <w:p w:rsidR="0011597B" w:rsidRDefault="0011597B" w:rsidP="0011597B">
      <w:pPr>
        <w:pStyle w:val="Sarakstarindkopa"/>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Izteikt 79.</w:t>
      </w:r>
      <w:r w:rsidR="00EA2795">
        <w:rPr>
          <w:rFonts w:ascii="Times New Roman" w:hAnsi="Times New Roman" w:cs="Times New Roman"/>
          <w:sz w:val="28"/>
          <w:szCs w:val="28"/>
        </w:rPr>
        <w:t xml:space="preserve"> </w:t>
      </w:r>
      <w:r>
        <w:rPr>
          <w:rFonts w:ascii="Times New Roman" w:hAnsi="Times New Roman" w:cs="Times New Roman"/>
          <w:sz w:val="28"/>
          <w:szCs w:val="28"/>
        </w:rPr>
        <w:t>panta 2.</w:t>
      </w:r>
      <w:r w:rsidR="00EA2795">
        <w:rPr>
          <w:rFonts w:ascii="Times New Roman" w:hAnsi="Times New Roman" w:cs="Times New Roman"/>
          <w:sz w:val="28"/>
          <w:szCs w:val="28"/>
        </w:rPr>
        <w:t xml:space="preserve"> </w:t>
      </w:r>
      <w:r>
        <w:rPr>
          <w:rFonts w:ascii="Times New Roman" w:hAnsi="Times New Roman" w:cs="Times New Roman"/>
          <w:sz w:val="28"/>
          <w:szCs w:val="28"/>
        </w:rPr>
        <w:t xml:space="preserve">punktu šādā redakcijā: „ 2) samērā ar viņa mantas </w:t>
      </w:r>
    </w:p>
    <w:p w:rsidR="0011597B" w:rsidRDefault="0011597B" w:rsidP="0011597B">
      <w:pPr>
        <w:spacing w:after="0" w:line="240" w:lineRule="auto"/>
        <w:jc w:val="both"/>
        <w:rPr>
          <w:rFonts w:ascii="Times New Roman" w:hAnsi="Times New Roman"/>
          <w:color w:val="000000"/>
          <w:sz w:val="28"/>
          <w:szCs w:val="28"/>
        </w:rPr>
      </w:pPr>
      <w:r>
        <w:rPr>
          <w:rFonts w:ascii="Times New Roman" w:hAnsi="Times New Roman" w:cs="Times New Roman"/>
          <w:sz w:val="28"/>
          <w:szCs w:val="28"/>
        </w:rPr>
        <w:t>s</w:t>
      </w:r>
      <w:r w:rsidRPr="00C3372B">
        <w:rPr>
          <w:rFonts w:ascii="Times New Roman" w:hAnsi="Times New Roman" w:cs="Times New Roman"/>
          <w:sz w:val="28"/>
          <w:szCs w:val="28"/>
        </w:rPr>
        <w:t>tāvokli</w:t>
      </w:r>
      <w:r>
        <w:rPr>
          <w:rFonts w:ascii="Times New Roman" w:hAnsi="Times New Roman" w:cs="Times New Roman"/>
          <w:sz w:val="28"/>
          <w:szCs w:val="28"/>
        </w:rPr>
        <w:t xml:space="preserve"> līdzekļus </w:t>
      </w:r>
      <w:r w:rsidRPr="00C3372B">
        <w:rPr>
          <w:rFonts w:ascii="Times New Roman" w:hAnsi="Times New Roman"/>
          <w:color w:val="000000"/>
          <w:sz w:val="28"/>
          <w:szCs w:val="28"/>
        </w:rPr>
        <w:t>iepriekšējā labklājības līmeņa nodrošināšanai</w:t>
      </w:r>
      <w:r>
        <w:rPr>
          <w:rFonts w:ascii="Times New Roman" w:hAnsi="Times New Roman"/>
          <w:color w:val="000000"/>
          <w:sz w:val="28"/>
          <w:szCs w:val="28"/>
        </w:rPr>
        <w:t xml:space="preserve"> (uzturēšanas līdzekļi)”.</w:t>
      </w:r>
    </w:p>
    <w:p w:rsidR="0011597B" w:rsidRDefault="0011597B" w:rsidP="0011597B">
      <w:pPr>
        <w:spacing w:after="0" w:line="240" w:lineRule="auto"/>
        <w:jc w:val="both"/>
        <w:rPr>
          <w:rFonts w:ascii="Times New Roman" w:hAnsi="Times New Roman"/>
          <w:color w:val="000000"/>
          <w:sz w:val="28"/>
          <w:szCs w:val="28"/>
        </w:rPr>
      </w:pPr>
    </w:p>
    <w:p w:rsidR="0011597B" w:rsidRDefault="0011597B" w:rsidP="0011597B">
      <w:pPr>
        <w:pStyle w:val="Sarakstarindkopa"/>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Izteikt 80. un 81.</w:t>
      </w:r>
      <w:r w:rsidR="00EA2795">
        <w:rPr>
          <w:rFonts w:ascii="Times New Roman" w:hAnsi="Times New Roman" w:cs="Times New Roman"/>
          <w:sz w:val="28"/>
          <w:szCs w:val="28"/>
        </w:rPr>
        <w:t xml:space="preserve"> </w:t>
      </w:r>
      <w:r>
        <w:rPr>
          <w:rFonts w:ascii="Times New Roman" w:hAnsi="Times New Roman" w:cs="Times New Roman"/>
          <w:sz w:val="28"/>
          <w:szCs w:val="28"/>
        </w:rPr>
        <w:t>pantu šādā redakcijā:</w:t>
      </w:r>
    </w:p>
    <w:p w:rsidR="0011597B" w:rsidRDefault="0011597B" w:rsidP="0011597B">
      <w:pPr>
        <w:spacing w:after="0" w:line="240" w:lineRule="auto"/>
        <w:ind w:firstLine="360"/>
        <w:jc w:val="both"/>
        <w:rPr>
          <w:rFonts w:ascii="Times New Roman" w:hAnsi="Times New Roman"/>
          <w:color w:val="000000"/>
          <w:sz w:val="28"/>
          <w:szCs w:val="28"/>
        </w:rPr>
      </w:pPr>
      <w:r w:rsidRPr="00C3372B">
        <w:rPr>
          <w:rFonts w:ascii="Times New Roman" w:hAnsi="Times New Roman" w:cs="Times New Roman"/>
          <w:sz w:val="28"/>
          <w:szCs w:val="28"/>
        </w:rPr>
        <w:t xml:space="preserve"> „</w:t>
      </w:r>
      <w:r w:rsidRPr="00C3372B">
        <w:rPr>
          <w:rFonts w:ascii="Times New Roman" w:hAnsi="Times New Roman"/>
          <w:b/>
          <w:color w:val="000000"/>
          <w:sz w:val="28"/>
          <w:szCs w:val="28"/>
        </w:rPr>
        <w:t>80.</w:t>
      </w:r>
      <w:r w:rsidRPr="00C3372B">
        <w:rPr>
          <w:rFonts w:ascii="Times New Roman" w:hAnsi="Times New Roman"/>
          <w:color w:val="000000"/>
          <w:sz w:val="28"/>
          <w:szCs w:val="28"/>
        </w:rPr>
        <w:t xml:space="preserve"> Šķirot laulību </w:t>
      </w:r>
      <w:r w:rsidR="00A26C98">
        <w:rPr>
          <w:rFonts w:ascii="Times New Roman" w:hAnsi="Times New Roman"/>
          <w:color w:val="000000"/>
          <w:sz w:val="28"/>
          <w:szCs w:val="28"/>
        </w:rPr>
        <w:t>,</w:t>
      </w:r>
      <w:r w:rsidRPr="00C3372B">
        <w:rPr>
          <w:rFonts w:ascii="Times New Roman" w:hAnsi="Times New Roman"/>
          <w:color w:val="000000"/>
          <w:sz w:val="28"/>
          <w:szCs w:val="28"/>
        </w:rPr>
        <w:t>vai pēc laulības šķiršanas laulātais var prasīt līdzekļus no otra laulātā samērā ar viņa mantas stāvokli iepriekšējā labklājības līmeņa nodrošināšanai</w:t>
      </w:r>
      <w:r>
        <w:rPr>
          <w:rFonts w:ascii="Times New Roman" w:hAnsi="Times New Roman"/>
          <w:color w:val="000000"/>
          <w:sz w:val="28"/>
          <w:szCs w:val="28"/>
        </w:rPr>
        <w:t xml:space="preserve"> (uzturēšanas līdzekļi)</w:t>
      </w:r>
      <w:r w:rsidRPr="00C3372B">
        <w:rPr>
          <w:rFonts w:ascii="Times New Roman" w:hAnsi="Times New Roman"/>
          <w:color w:val="000000"/>
          <w:sz w:val="28"/>
          <w:szCs w:val="28"/>
        </w:rPr>
        <w:t>.</w:t>
      </w:r>
    </w:p>
    <w:p w:rsidR="0011597B" w:rsidRDefault="0011597B" w:rsidP="0011597B">
      <w:pPr>
        <w:spacing w:after="0" w:line="240" w:lineRule="auto"/>
        <w:ind w:firstLine="360"/>
        <w:jc w:val="both"/>
        <w:rPr>
          <w:rFonts w:ascii="Times New Roman" w:hAnsi="Times New Roman"/>
          <w:color w:val="000000"/>
          <w:sz w:val="28"/>
          <w:szCs w:val="28"/>
        </w:rPr>
      </w:pPr>
    </w:p>
    <w:p w:rsidR="0011597B" w:rsidRPr="00A603AE" w:rsidRDefault="0011597B" w:rsidP="0011597B">
      <w:pPr>
        <w:spacing w:after="0" w:line="240" w:lineRule="auto"/>
        <w:ind w:firstLine="360"/>
        <w:rPr>
          <w:rFonts w:ascii="Times New Roman" w:hAnsi="Times New Roman"/>
          <w:color w:val="000000"/>
          <w:sz w:val="28"/>
          <w:szCs w:val="28"/>
        </w:rPr>
      </w:pPr>
      <w:r w:rsidRPr="00A603AE">
        <w:rPr>
          <w:rFonts w:ascii="Times New Roman" w:hAnsi="Times New Roman"/>
          <w:b/>
          <w:color w:val="000000"/>
          <w:sz w:val="28"/>
          <w:szCs w:val="28"/>
        </w:rPr>
        <w:t xml:space="preserve">81. </w:t>
      </w:r>
      <w:r w:rsidRPr="00A603AE">
        <w:rPr>
          <w:rFonts w:ascii="Times New Roman" w:hAnsi="Times New Roman"/>
          <w:color w:val="000000"/>
          <w:sz w:val="28"/>
          <w:szCs w:val="28"/>
        </w:rPr>
        <w:t xml:space="preserve">Pienākums </w:t>
      </w:r>
      <w:r>
        <w:rPr>
          <w:rFonts w:ascii="Times New Roman" w:hAnsi="Times New Roman"/>
          <w:color w:val="000000"/>
          <w:sz w:val="28"/>
          <w:szCs w:val="28"/>
        </w:rPr>
        <w:t xml:space="preserve"> dot</w:t>
      </w:r>
      <w:r w:rsidRPr="00A603AE">
        <w:rPr>
          <w:rFonts w:ascii="Times New Roman" w:hAnsi="Times New Roman"/>
          <w:color w:val="000000"/>
          <w:sz w:val="28"/>
          <w:szCs w:val="28"/>
        </w:rPr>
        <w:t xml:space="preserve"> </w:t>
      </w:r>
      <w:r w:rsidR="00A26C98">
        <w:rPr>
          <w:rFonts w:ascii="Times New Roman" w:hAnsi="Times New Roman"/>
          <w:color w:val="000000"/>
          <w:sz w:val="28"/>
          <w:szCs w:val="28"/>
        </w:rPr>
        <w:t xml:space="preserve"> </w:t>
      </w:r>
      <w:r>
        <w:rPr>
          <w:rFonts w:ascii="Times New Roman" w:hAnsi="Times New Roman"/>
          <w:color w:val="000000"/>
          <w:sz w:val="28"/>
          <w:szCs w:val="28"/>
        </w:rPr>
        <w:t>līdzekļus</w:t>
      </w:r>
      <w:r w:rsidRPr="00A603AE">
        <w:rPr>
          <w:rFonts w:ascii="Times New Roman" w:hAnsi="Times New Roman"/>
          <w:color w:val="000000"/>
          <w:sz w:val="28"/>
          <w:szCs w:val="28"/>
        </w:rPr>
        <w:t xml:space="preserve"> </w:t>
      </w:r>
      <w:r>
        <w:rPr>
          <w:rFonts w:ascii="Times New Roman" w:hAnsi="Times New Roman"/>
          <w:color w:val="000000"/>
          <w:sz w:val="28"/>
          <w:szCs w:val="28"/>
        </w:rPr>
        <w:t xml:space="preserve"> </w:t>
      </w:r>
      <w:r w:rsidRPr="00A603AE">
        <w:rPr>
          <w:rFonts w:ascii="Times New Roman" w:hAnsi="Times New Roman"/>
          <w:color w:val="000000"/>
          <w:sz w:val="28"/>
          <w:szCs w:val="28"/>
        </w:rPr>
        <w:t xml:space="preserve">iepriekšējā </w:t>
      </w:r>
      <w:r>
        <w:rPr>
          <w:rFonts w:ascii="Times New Roman" w:hAnsi="Times New Roman"/>
          <w:color w:val="000000"/>
          <w:sz w:val="28"/>
          <w:szCs w:val="28"/>
        </w:rPr>
        <w:t xml:space="preserve"> </w:t>
      </w:r>
      <w:r w:rsidRPr="00A603AE">
        <w:rPr>
          <w:rFonts w:ascii="Times New Roman" w:hAnsi="Times New Roman"/>
          <w:color w:val="000000"/>
          <w:sz w:val="28"/>
          <w:szCs w:val="28"/>
        </w:rPr>
        <w:t>labklājības</w:t>
      </w:r>
      <w:r>
        <w:rPr>
          <w:rFonts w:ascii="Times New Roman" w:hAnsi="Times New Roman"/>
          <w:color w:val="000000"/>
          <w:sz w:val="28"/>
          <w:szCs w:val="28"/>
        </w:rPr>
        <w:t xml:space="preserve"> </w:t>
      </w:r>
      <w:r w:rsidRPr="00A603AE">
        <w:rPr>
          <w:rFonts w:ascii="Times New Roman" w:hAnsi="Times New Roman"/>
          <w:color w:val="000000"/>
          <w:sz w:val="28"/>
          <w:szCs w:val="28"/>
        </w:rPr>
        <w:t xml:space="preserve">līmeņa </w:t>
      </w:r>
      <w:r>
        <w:rPr>
          <w:rFonts w:ascii="Times New Roman" w:hAnsi="Times New Roman"/>
          <w:color w:val="000000"/>
          <w:sz w:val="28"/>
          <w:szCs w:val="28"/>
        </w:rPr>
        <w:t xml:space="preserve"> </w:t>
      </w:r>
      <w:r w:rsidRPr="00A603AE">
        <w:rPr>
          <w:rFonts w:ascii="Times New Roman" w:hAnsi="Times New Roman"/>
          <w:color w:val="000000"/>
          <w:sz w:val="28"/>
          <w:szCs w:val="28"/>
        </w:rPr>
        <w:t xml:space="preserve">nodrošināšanai </w:t>
      </w:r>
      <w:r>
        <w:rPr>
          <w:rFonts w:ascii="Times New Roman" w:hAnsi="Times New Roman"/>
          <w:color w:val="000000"/>
          <w:sz w:val="28"/>
          <w:szCs w:val="28"/>
        </w:rPr>
        <w:t xml:space="preserve">(uzturēšanas līdzekļi) </w:t>
      </w:r>
      <w:r w:rsidRPr="00A603AE">
        <w:rPr>
          <w:rFonts w:ascii="Times New Roman" w:hAnsi="Times New Roman"/>
          <w:color w:val="000000"/>
          <w:sz w:val="28"/>
          <w:szCs w:val="28"/>
        </w:rPr>
        <w:t>bijušajam laulātajam atkrīt, ja:</w:t>
      </w:r>
    </w:p>
    <w:p w:rsidR="0011597B" w:rsidRDefault="0011597B" w:rsidP="0011597B">
      <w:pPr>
        <w:pStyle w:val="Sarakstarindkopa"/>
        <w:numPr>
          <w:ilvl w:val="0"/>
          <w:numId w:val="3"/>
        </w:numPr>
        <w:spacing w:after="0" w:line="240" w:lineRule="auto"/>
        <w:jc w:val="both"/>
        <w:rPr>
          <w:rFonts w:ascii="Times New Roman" w:hAnsi="Times New Roman"/>
          <w:sz w:val="28"/>
          <w:szCs w:val="28"/>
        </w:rPr>
      </w:pPr>
      <w:r w:rsidRPr="00A603AE">
        <w:rPr>
          <w:rFonts w:ascii="Times New Roman" w:hAnsi="Times New Roman"/>
          <w:sz w:val="28"/>
          <w:szCs w:val="28"/>
        </w:rPr>
        <w:t xml:space="preserve">pēc laulības šķiršanas vai atzīšanas par </w:t>
      </w:r>
      <w:proofErr w:type="spellStart"/>
      <w:r w:rsidRPr="00A603AE">
        <w:rPr>
          <w:rFonts w:ascii="Times New Roman" w:hAnsi="Times New Roman"/>
          <w:sz w:val="28"/>
          <w:szCs w:val="28"/>
        </w:rPr>
        <w:t>neesošu</w:t>
      </w:r>
      <w:proofErr w:type="spellEnd"/>
      <w:r w:rsidRPr="00A603AE">
        <w:rPr>
          <w:rFonts w:ascii="Times New Roman" w:hAnsi="Times New Roman"/>
          <w:sz w:val="28"/>
          <w:szCs w:val="28"/>
        </w:rPr>
        <w:t xml:space="preserve"> pagājis tikpat ilgs </w:t>
      </w:r>
    </w:p>
    <w:p w:rsidR="0011597B" w:rsidRPr="00A603AE" w:rsidRDefault="0011597B" w:rsidP="0011597B">
      <w:pPr>
        <w:spacing w:after="0" w:line="240" w:lineRule="auto"/>
        <w:jc w:val="both"/>
        <w:rPr>
          <w:rFonts w:ascii="Times New Roman" w:hAnsi="Times New Roman"/>
          <w:sz w:val="28"/>
          <w:szCs w:val="28"/>
        </w:rPr>
      </w:pPr>
      <w:r w:rsidRPr="00A603AE">
        <w:rPr>
          <w:rFonts w:ascii="Times New Roman" w:hAnsi="Times New Roman"/>
          <w:sz w:val="28"/>
          <w:szCs w:val="28"/>
        </w:rPr>
        <w:t xml:space="preserve">laiks, cik attiecīgi ilgusi šķirtā laulība vai kopdzīve laulībā, kas atzīta par </w:t>
      </w:r>
      <w:proofErr w:type="spellStart"/>
      <w:r w:rsidRPr="00A603AE">
        <w:rPr>
          <w:rFonts w:ascii="Times New Roman" w:hAnsi="Times New Roman"/>
          <w:sz w:val="28"/>
          <w:szCs w:val="28"/>
        </w:rPr>
        <w:t>neesošu</w:t>
      </w:r>
      <w:proofErr w:type="spellEnd"/>
      <w:r w:rsidRPr="00A603AE">
        <w:rPr>
          <w:rFonts w:ascii="Times New Roman" w:hAnsi="Times New Roman"/>
          <w:sz w:val="28"/>
          <w:szCs w:val="28"/>
        </w:rPr>
        <w:t xml:space="preserve">; </w:t>
      </w:r>
    </w:p>
    <w:p w:rsidR="0011597B" w:rsidRPr="00A603AE" w:rsidRDefault="0011597B" w:rsidP="0011597B">
      <w:pPr>
        <w:pStyle w:val="naisf"/>
        <w:spacing w:before="0" w:beforeAutospacing="0" w:after="0" w:afterAutospacing="0"/>
        <w:ind w:firstLine="720"/>
        <w:jc w:val="both"/>
        <w:rPr>
          <w:sz w:val="28"/>
          <w:szCs w:val="28"/>
          <w:lang w:val="lv-LV"/>
        </w:rPr>
      </w:pPr>
      <w:r w:rsidRPr="00A603AE">
        <w:rPr>
          <w:sz w:val="28"/>
          <w:szCs w:val="28"/>
        </w:rPr>
        <w:t xml:space="preserve">2) </w:t>
      </w:r>
      <w:proofErr w:type="gramStart"/>
      <w:r w:rsidRPr="00A603AE">
        <w:rPr>
          <w:sz w:val="28"/>
          <w:szCs w:val="28"/>
          <w:lang w:val="lv-LV"/>
        </w:rPr>
        <w:t>bijušais</w:t>
      </w:r>
      <w:proofErr w:type="gramEnd"/>
      <w:r w:rsidRPr="00A603AE">
        <w:rPr>
          <w:sz w:val="28"/>
          <w:szCs w:val="28"/>
          <w:lang w:val="lv-LV"/>
        </w:rPr>
        <w:t xml:space="preserve"> laulātais devies jaunā laulībā;</w:t>
      </w:r>
    </w:p>
    <w:p w:rsidR="0011597B" w:rsidRPr="00A603AE" w:rsidRDefault="0011597B" w:rsidP="0011597B">
      <w:pPr>
        <w:pStyle w:val="naisf"/>
        <w:spacing w:before="0" w:beforeAutospacing="0" w:after="0" w:afterAutospacing="0"/>
        <w:ind w:firstLine="720"/>
        <w:jc w:val="both"/>
        <w:rPr>
          <w:sz w:val="28"/>
          <w:szCs w:val="28"/>
          <w:lang w:val="lv-LV"/>
        </w:rPr>
      </w:pPr>
      <w:r w:rsidRPr="00A603AE">
        <w:rPr>
          <w:sz w:val="28"/>
          <w:szCs w:val="28"/>
          <w:lang w:val="lv-LV"/>
        </w:rPr>
        <w:t>3) bijušā laulātā ienākumi nodrošina uzturu;</w:t>
      </w:r>
    </w:p>
    <w:p w:rsidR="0011597B" w:rsidRPr="00A603AE" w:rsidRDefault="0011597B" w:rsidP="0011597B">
      <w:pPr>
        <w:pStyle w:val="naisf"/>
        <w:spacing w:before="0" w:beforeAutospacing="0" w:after="0" w:afterAutospacing="0"/>
        <w:ind w:firstLine="720"/>
        <w:jc w:val="both"/>
        <w:rPr>
          <w:sz w:val="28"/>
          <w:szCs w:val="28"/>
          <w:lang w:val="lv-LV"/>
        </w:rPr>
      </w:pPr>
      <w:r w:rsidRPr="00A603AE">
        <w:rPr>
          <w:sz w:val="28"/>
          <w:szCs w:val="28"/>
          <w:lang w:val="lv-LV"/>
        </w:rPr>
        <w:t xml:space="preserve">4) bijušais </w:t>
      </w:r>
      <w:r w:rsidR="00A26C98">
        <w:rPr>
          <w:sz w:val="28"/>
          <w:szCs w:val="28"/>
          <w:lang w:val="lv-LV"/>
        </w:rPr>
        <w:t xml:space="preserve"> </w:t>
      </w:r>
      <w:r w:rsidRPr="00A603AE">
        <w:rPr>
          <w:sz w:val="28"/>
          <w:szCs w:val="28"/>
          <w:lang w:val="lv-LV"/>
        </w:rPr>
        <w:t xml:space="preserve">laulātais </w:t>
      </w:r>
      <w:r w:rsidR="00A26C98">
        <w:rPr>
          <w:sz w:val="28"/>
          <w:szCs w:val="28"/>
          <w:lang w:val="lv-LV"/>
        </w:rPr>
        <w:t xml:space="preserve"> </w:t>
      </w:r>
      <w:r w:rsidRPr="00A603AE">
        <w:rPr>
          <w:sz w:val="28"/>
          <w:szCs w:val="28"/>
          <w:lang w:val="lv-LV"/>
        </w:rPr>
        <w:t xml:space="preserve">izvairās </w:t>
      </w:r>
      <w:r w:rsidR="00A26C98">
        <w:rPr>
          <w:sz w:val="28"/>
          <w:szCs w:val="28"/>
          <w:lang w:val="lv-LV"/>
        </w:rPr>
        <w:t xml:space="preserve"> </w:t>
      </w:r>
      <w:r w:rsidRPr="00A603AE">
        <w:rPr>
          <w:sz w:val="28"/>
          <w:szCs w:val="28"/>
          <w:lang w:val="lv-LV"/>
        </w:rPr>
        <w:t xml:space="preserve">iegūt </w:t>
      </w:r>
      <w:r w:rsidR="00A26C98">
        <w:rPr>
          <w:sz w:val="28"/>
          <w:szCs w:val="28"/>
          <w:lang w:val="lv-LV"/>
        </w:rPr>
        <w:t xml:space="preserve"> </w:t>
      </w:r>
      <w:r w:rsidRPr="00A603AE">
        <w:rPr>
          <w:sz w:val="28"/>
          <w:szCs w:val="28"/>
          <w:lang w:val="lv-LV"/>
        </w:rPr>
        <w:t xml:space="preserve">līdzekļus </w:t>
      </w:r>
      <w:r w:rsidR="00A26C98">
        <w:rPr>
          <w:sz w:val="28"/>
          <w:szCs w:val="28"/>
          <w:lang w:val="lv-LV"/>
        </w:rPr>
        <w:t xml:space="preserve"> </w:t>
      </w:r>
      <w:r w:rsidRPr="00A603AE">
        <w:rPr>
          <w:sz w:val="28"/>
          <w:szCs w:val="28"/>
          <w:lang w:val="lv-LV"/>
        </w:rPr>
        <w:t xml:space="preserve">uzturam </w:t>
      </w:r>
      <w:r w:rsidR="00A26C98">
        <w:rPr>
          <w:sz w:val="28"/>
          <w:szCs w:val="28"/>
          <w:lang w:val="lv-LV"/>
        </w:rPr>
        <w:t xml:space="preserve"> </w:t>
      </w:r>
      <w:r w:rsidRPr="00A603AE">
        <w:rPr>
          <w:sz w:val="28"/>
          <w:szCs w:val="28"/>
          <w:lang w:val="lv-LV"/>
        </w:rPr>
        <w:t xml:space="preserve">ar </w:t>
      </w:r>
      <w:r w:rsidR="00A26C98">
        <w:rPr>
          <w:sz w:val="28"/>
          <w:szCs w:val="28"/>
          <w:lang w:val="lv-LV"/>
        </w:rPr>
        <w:t xml:space="preserve"> </w:t>
      </w:r>
      <w:r w:rsidRPr="00A603AE">
        <w:rPr>
          <w:sz w:val="28"/>
          <w:szCs w:val="28"/>
          <w:lang w:val="lv-LV"/>
        </w:rPr>
        <w:t xml:space="preserve">savu </w:t>
      </w:r>
      <w:r w:rsidR="00A26C98">
        <w:rPr>
          <w:sz w:val="28"/>
          <w:szCs w:val="28"/>
          <w:lang w:val="lv-LV"/>
        </w:rPr>
        <w:t xml:space="preserve"> </w:t>
      </w:r>
      <w:r w:rsidRPr="00A603AE">
        <w:rPr>
          <w:sz w:val="28"/>
          <w:szCs w:val="28"/>
          <w:lang w:val="lv-LV"/>
        </w:rPr>
        <w:t>darbu;</w:t>
      </w:r>
    </w:p>
    <w:p w:rsidR="0011597B" w:rsidRPr="00A603AE" w:rsidRDefault="0011597B" w:rsidP="0011597B">
      <w:pPr>
        <w:spacing w:after="0" w:line="240" w:lineRule="auto"/>
        <w:ind w:firstLine="720"/>
        <w:jc w:val="both"/>
        <w:rPr>
          <w:rFonts w:ascii="Times New Roman" w:hAnsi="Times New Roman"/>
          <w:sz w:val="28"/>
          <w:szCs w:val="28"/>
        </w:rPr>
      </w:pPr>
      <w:r w:rsidRPr="00A603AE">
        <w:rPr>
          <w:rFonts w:ascii="Times New Roman" w:hAnsi="Times New Roman"/>
          <w:sz w:val="28"/>
          <w:szCs w:val="28"/>
        </w:rPr>
        <w:t xml:space="preserve">5) laulātajam, </w:t>
      </w:r>
      <w:r w:rsidR="00A26C98">
        <w:rPr>
          <w:rFonts w:ascii="Times New Roman" w:hAnsi="Times New Roman"/>
          <w:sz w:val="28"/>
          <w:szCs w:val="28"/>
        </w:rPr>
        <w:t xml:space="preserve"> </w:t>
      </w:r>
      <w:r w:rsidRPr="00A603AE">
        <w:rPr>
          <w:rFonts w:ascii="Times New Roman" w:hAnsi="Times New Roman"/>
          <w:sz w:val="28"/>
          <w:szCs w:val="28"/>
        </w:rPr>
        <w:t xml:space="preserve">kuram </w:t>
      </w:r>
      <w:r w:rsidR="00A26C98">
        <w:rPr>
          <w:rFonts w:ascii="Times New Roman" w:hAnsi="Times New Roman"/>
          <w:sz w:val="28"/>
          <w:szCs w:val="28"/>
        </w:rPr>
        <w:t xml:space="preserve"> </w:t>
      </w:r>
      <w:r w:rsidRPr="00A603AE">
        <w:rPr>
          <w:rFonts w:ascii="Times New Roman" w:hAnsi="Times New Roman"/>
          <w:sz w:val="28"/>
          <w:szCs w:val="28"/>
        </w:rPr>
        <w:t xml:space="preserve">ir </w:t>
      </w:r>
      <w:r w:rsidR="00A26C98">
        <w:rPr>
          <w:rFonts w:ascii="Times New Roman" w:hAnsi="Times New Roman"/>
          <w:sz w:val="28"/>
          <w:szCs w:val="28"/>
        </w:rPr>
        <w:t xml:space="preserve"> </w:t>
      </w:r>
      <w:r w:rsidRPr="00A603AE">
        <w:rPr>
          <w:rFonts w:ascii="Times New Roman" w:hAnsi="Times New Roman"/>
          <w:sz w:val="28"/>
          <w:szCs w:val="28"/>
        </w:rPr>
        <w:t xml:space="preserve">uzlikts </w:t>
      </w:r>
      <w:r w:rsidR="00A26C98">
        <w:rPr>
          <w:rFonts w:ascii="Times New Roman" w:hAnsi="Times New Roman"/>
          <w:sz w:val="28"/>
          <w:szCs w:val="28"/>
        </w:rPr>
        <w:t xml:space="preserve"> </w:t>
      </w:r>
      <w:r w:rsidRPr="00A603AE">
        <w:rPr>
          <w:rFonts w:ascii="Times New Roman" w:hAnsi="Times New Roman"/>
          <w:sz w:val="28"/>
          <w:szCs w:val="28"/>
        </w:rPr>
        <w:t xml:space="preserve">pienākums </w:t>
      </w:r>
      <w:r w:rsidR="00A26C98">
        <w:rPr>
          <w:rFonts w:ascii="Times New Roman" w:hAnsi="Times New Roman"/>
          <w:sz w:val="28"/>
          <w:szCs w:val="28"/>
        </w:rPr>
        <w:t xml:space="preserve"> </w:t>
      </w:r>
      <w:r w:rsidRPr="00A603AE">
        <w:rPr>
          <w:rFonts w:ascii="Times New Roman" w:hAnsi="Times New Roman"/>
          <w:sz w:val="28"/>
          <w:szCs w:val="28"/>
        </w:rPr>
        <w:t xml:space="preserve">uzturēt </w:t>
      </w:r>
      <w:r w:rsidR="00A26C98">
        <w:rPr>
          <w:rFonts w:ascii="Times New Roman" w:hAnsi="Times New Roman"/>
          <w:sz w:val="28"/>
          <w:szCs w:val="28"/>
        </w:rPr>
        <w:t xml:space="preserve"> </w:t>
      </w:r>
      <w:r w:rsidRPr="00A603AE">
        <w:rPr>
          <w:rFonts w:ascii="Times New Roman" w:hAnsi="Times New Roman"/>
          <w:sz w:val="28"/>
          <w:szCs w:val="28"/>
        </w:rPr>
        <w:t xml:space="preserve">savu </w:t>
      </w:r>
      <w:r w:rsidR="00A26C98">
        <w:rPr>
          <w:rFonts w:ascii="Times New Roman" w:hAnsi="Times New Roman"/>
          <w:sz w:val="28"/>
          <w:szCs w:val="28"/>
        </w:rPr>
        <w:t xml:space="preserve"> </w:t>
      </w:r>
      <w:r w:rsidRPr="00A603AE">
        <w:rPr>
          <w:rFonts w:ascii="Times New Roman" w:hAnsi="Times New Roman"/>
          <w:sz w:val="28"/>
          <w:szCs w:val="28"/>
        </w:rPr>
        <w:t xml:space="preserve">bijušo </w:t>
      </w:r>
      <w:r w:rsidR="00A26C98">
        <w:rPr>
          <w:rFonts w:ascii="Times New Roman" w:hAnsi="Times New Roman"/>
          <w:sz w:val="28"/>
          <w:szCs w:val="28"/>
        </w:rPr>
        <w:t xml:space="preserve"> </w:t>
      </w:r>
      <w:r w:rsidRPr="00A603AE">
        <w:rPr>
          <w:rFonts w:ascii="Times New Roman" w:hAnsi="Times New Roman"/>
          <w:sz w:val="28"/>
          <w:szCs w:val="28"/>
        </w:rPr>
        <w:t>laulāto, nav pietiekamu iztikas līdzekļu vai viņš kļuvis darbnespējīgs;</w:t>
      </w:r>
    </w:p>
    <w:p w:rsidR="0011597B" w:rsidRDefault="0011597B" w:rsidP="0011597B">
      <w:pPr>
        <w:pStyle w:val="Sarakstarindkopa"/>
        <w:numPr>
          <w:ilvl w:val="0"/>
          <w:numId w:val="2"/>
        </w:numPr>
        <w:spacing w:after="0" w:line="240" w:lineRule="auto"/>
        <w:jc w:val="both"/>
        <w:rPr>
          <w:rFonts w:ascii="Times New Roman" w:hAnsi="Times New Roman"/>
          <w:sz w:val="28"/>
          <w:szCs w:val="28"/>
        </w:rPr>
      </w:pPr>
      <w:r w:rsidRPr="00A603AE">
        <w:rPr>
          <w:rFonts w:ascii="Times New Roman" w:hAnsi="Times New Roman"/>
          <w:sz w:val="28"/>
          <w:szCs w:val="28"/>
        </w:rPr>
        <w:t xml:space="preserve">bijušais  laulātais  izdarījis  noziedzīgu  nodarījumu  pret  otru </w:t>
      </w:r>
      <w:r w:rsidR="00A26C98">
        <w:rPr>
          <w:rFonts w:ascii="Times New Roman" w:hAnsi="Times New Roman"/>
          <w:sz w:val="28"/>
          <w:szCs w:val="28"/>
        </w:rPr>
        <w:t xml:space="preserve"> laulāto</w:t>
      </w:r>
    </w:p>
    <w:p w:rsidR="0011597B" w:rsidRPr="00A603AE" w:rsidRDefault="0011597B" w:rsidP="0011597B">
      <w:pPr>
        <w:spacing w:after="0" w:line="240" w:lineRule="auto"/>
        <w:jc w:val="both"/>
        <w:rPr>
          <w:rFonts w:ascii="Times New Roman" w:hAnsi="Times New Roman"/>
          <w:sz w:val="28"/>
          <w:szCs w:val="28"/>
        </w:rPr>
      </w:pPr>
      <w:r w:rsidRPr="00A603AE">
        <w:rPr>
          <w:rFonts w:ascii="Times New Roman" w:hAnsi="Times New Roman"/>
          <w:sz w:val="28"/>
          <w:szCs w:val="28"/>
        </w:rPr>
        <w:t>vai viņa augšupējā vai lejupējā dzīvību, veselību, brīvību, mantu vai godu;</w:t>
      </w:r>
    </w:p>
    <w:p w:rsidR="0011597B" w:rsidRDefault="0011597B" w:rsidP="0011597B">
      <w:pPr>
        <w:pStyle w:val="Sarakstarindkopa"/>
        <w:numPr>
          <w:ilvl w:val="0"/>
          <w:numId w:val="2"/>
        </w:numPr>
        <w:spacing w:after="0" w:line="240" w:lineRule="auto"/>
        <w:jc w:val="both"/>
        <w:rPr>
          <w:rFonts w:ascii="Times New Roman" w:hAnsi="Times New Roman"/>
          <w:sz w:val="28"/>
          <w:szCs w:val="28"/>
        </w:rPr>
      </w:pPr>
      <w:r w:rsidRPr="00A603AE">
        <w:rPr>
          <w:rFonts w:ascii="Times New Roman" w:hAnsi="Times New Roman"/>
          <w:sz w:val="28"/>
          <w:szCs w:val="28"/>
        </w:rPr>
        <w:t xml:space="preserve">bijušais laulātais atstājis otru laulāto bezpalīdzības  stāvoklī, ja bijis </w:t>
      </w:r>
    </w:p>
    <w:p w:rsidR="0011597B" w:rsidRPr="00A603AE" w:rsidRDefault="0011597B" w:rsidP="0011597B">
      <w:pPr>
        <w:spacing w:after="0" w:line="240" w:lineRule="auto"/>
        <w:jc w:val="both"/>
        <w:rPr>
          <w:rFonts w:ascii="Times New Roman" w:hAnsi="Times New Roman"/>
          <w:sz w:val="28"/>
          <w:szCs w:val="28"/>
        </w:rPr>
      </w:pPr>
      <w:r w:rsidRPr="00A603AE">
        <w:rPr>
          <w:rFonts w:ascii="Times New Roman" w:hAnsi="Times New Roman"/>
          <w:sz w:val="28"/>
          <w:szCs w:val="28"/>
        </w:rPr>
        <w:t>iespējams viņam palīdzēt;</w:t>
      </w:r>
    </w:p>
    <w:p w:rsidR="0011597B" w:rsidRDefault="0011597B" w:rsidP="0011597B">
      <w:pPr>
        <w:pStyle w:val="Sarakstarindkopa"/>
        <w:numPr>
          <w:ilvl w:val="0"/>
          <w:numId w:val="2"/>
        </w:numPr>
        <w:spacing w:after="0" w:line="240" w:lineRule="auto"/>
        <w:jc w:val="both"/>
        <w:rPr>
          <w:rFonts w:ascii="Times New Roman" w:hAnsi="Times New Roman"/>
          <w:sz w:val="28"/>
          <w:szCs w:val="28"/>
        </w:rPr>
      </w:pPr>
      <w:r w:rsidRPr="00A603AE">
        <w:rPr>
          <w:rFonts w:ascii="Times New Roman" w:hAnsi="Times New Roman"/>
          <w:sz w:val="28"/>
          <w:szCs w:val="28"/>
        </w:rPr>
        <w:t xml:space="preserve">bijušais </w:t>
      </w:r>
      <w:r w:rsidR="00A26C98">
        <w:rPr>
          <w:rFonts w:ascii="Times New Roman" w:hAnsi="Times New Roman"/>
          <w:sz w:val="28"/>
          <w:szCs w:val="28"/>
        </w:rPr>
        <w:t xml:space="preserve"> </w:t>
      </w:r>
      <w:r w:rsidRPr="00A603AE">
        <w:rPr>
          <w:rFonts w:ascii="Times New Roman" w:hAnsi="Times New Roman"/>
          <w:sz w:val="28"/>
          <w:szCs w:val="28"/>
        </w:rPr>
        <w:t xml:space="preserve">laulātais </w:t>
      </w:r>
      <w:r w:rsidR="00A26C98">
        <w:rPr>
          <w:rFonts w:ascii="Times New Roman" w:hAnsi="Times New Roman"/>
          <w:sz w:val="28"/>
          <w:szCs w:val="28"/>
        </w:rPr>
        <w:t xml:space="preserve"> </w:t>
      </w:r>
      <w:r w:rsidRPr="00A603AE">
        <w:rPr>
          <w:rFonts w:ascii="Times New Roman" w:hAnsi="Times New Roman"/>
          <w:sz w:val="28"/>
          <w:szCs w:val="28"/>
        </w:rPr>
        <w:t xml:space="preserve">ierosinājis apzināti nepatiesu apsūdzību pret kādu no </w:t>
      </w:r>
    </w:p>
    <w:p w:rsidR="0011597B" w:rsidRPr="00A603AE" w:rsidRDefault="0011597B" w:rsidP="0011597B">
      <w:pPr>
        <w:spacing w:after="0" w:line="240" w:lineRule="auto"/>
        <w:jc w:val="both"/>
        <w:rPr>
          <w:rFonts w:ascii="Times New Roman" w:hAnsi="Times New Roman"/>
          <w:sz w:val="28"/>
          <w:szCs w:val="28"/>
        </w:rPr>
      </w:pPr>
      <w:r w:rsidRPr="00A603AE">
        <w:rPr>
          <w:rFonts w:ascii="Times New Roman" w:hAnsi="Times New Roman"/>
          <w:sz w:val="28"/>
          <w:szCs w:val="28"/>
        </w:rPr>
        <w:t>6.punktā minētām personām par noziedzīgu nodarījumu;</w:t>
      </w:r>
    </w:p>
    <w:p w:rsidR="0011597B" w:rsidRPr="00A603AE" w:rsidRDefault="0011597B" w:rsidP="0011597B">
      <w:pPr>
        <w:spacing w:after="0" w:line="240" w:lineRule="auto"/>
        <w:jc w:val="both"/>
        <w:rPr>
          <w:rFonts w:ascii="Times New Roman" w:hAnsi="Times New Roman"/>
          <w:sz w:val="28"/>
          <w:szCs w:val="28"/>
        </w:rPr>
      </w:pPr>
      <w:r w:rsidRPr="00A603AE">
        <w:rPr>
          <w:rFonts w:ascii="Times New Roman" w:hAnsi="Times New Roman"/>
          <w:sz w:val="28"/>
          <w:szCs w:val="28"/>
        </w:rPr>
        <w:t xml:space="preserve"> </w:t>
      </w:r>
      <w:r>
        <w:rPr>
          <w:rFonts w:ascii="Times New Roman" w:hAnsi="Times New Roman"/>
          <w:sz w:val="28"/>
          <w:szCs w:val="28"/>
        </w:rPr>
        <w:tab/>
      </w:r>
      <w:r w:rsidRPr="00A603AE">
        <w:rPr>
          <w:rFonts w:ascii="Times New Roman" w:hAnsi="Times New Roman"/>
          <w:sz w:val="28"/>
          <w:szCs w:val="28"/>
        </w:rPr>
        <w:t>9) bijušais laulātais dzīvojis izšķērdīgi vai netikumīgi;</w:t>
      </w:r>
    </w:p>
    <w:p w:rsidR="0011597B" w:rsidRDefault="0011597B" w:rsidP="0011597B">
      <w:pPr>
        <w:spacing w:after="0" w:line="240" w:lineRule="auto"/>
        <w:jc w:val="both"/>
        <w:rPr>
          <w:rFonts w:ascii="Times New Roman" w:hAnsi="Times New Roman"/>
          <w:sz w:val="28"/>
          <w:szCs w:val="28"/>
        </w:rPr>
      </w:pPr>
      <w:r w:rsidRPr="00A603AE">
        <w:rPr>
          <w:rFonts w:ascii="Times New Roman" w:hAnsi="Times New Roman"/>
          <w:sz w:val="28"/>
          <w:szCs w:val="28"/>
        </w:rPr>
        <w:lastRenderedPageBreak/>
        <w:tab/>
        <w:t>1</w:t>
      </w:r>
      <w:r>
        <w:rPr>
          <w:rFonts w:ascii="Times New Roman" w:hAnsi="Times New Roman"/>
          <w:sz w:val="28"/>
          <w:szCs w:val="28"/>
        </w:rPr>
        <w:t>0</w:t>
      </w:r>
      <w:r w:rsidRPr="00A603AE">
        <w:rPr>
          <w:rFonts w:ascii="Times New Roman" w:hAnsi="Times New Roman"/>
          <w:sz w:val="28"/>
          <w:szCs w:val="28"/>
        </w:rPr>
        <w:t xml:space="preserve">) laulātais, kuram ir uzlikts pienākums uzturēt bijušo laulāto, vai viņa bijušais laulātais nomirst </w:t>
      </w:r>
      <w:r>
        <w:rPr>
          <w:rFonts w:ascii="Times New Roman" w:hAnsi="Times New Roman"/>
          <w:sz w:val="28"/>
          <w:szCs w:val="28"/>
        </w:rPr>
        <w:t>vai tiek pasludināts par mirušu;</w:t>
      </w:r>
    </w:p>
    <w:p w:rsidR="0011597B" w:rsidRDefault="0011597B" w:rsidP="0011597B">
      <w:pPr>
        <w:spacing w:after="0" w:line="240" w:lineRule="auto"/>
        <w:ind w:firstLine="720"/>
        <w:jc w:val="both"/>
        <w:rPr>
          <w:rFonts w:ascii="Times New Roman" w:hAnsi="Times New Roman"/>
          <w:sz w:val="28"/>
          <w:szCs w:val="28"/>
        </w:rPr>
      </w:pPr>
      <w:r>
        <w:rPr>
          <w:rFonts w:ascii="Times New Roman" w:hAnsi="Times New Roman"/>
          <w:sz w:val="28"/>
          <w:szCs w:val="28"/>
        </w:rPr>
        <w:t>11) pastāv citi svarīgi iemesli”.</w:t>
      </w:r>
    </w:p>
    <w:p w:rsidR="0011597B" w:rsidRDefault="0011597B" w:rsidP="0011597B">
      <w:pPr>
        <w:spacing w:after="0" w:line="240" w:lineRule="auto"/>
        <w:jc w:val="both"/>
        <w:rPr>
          <w:rFonts w:ascii="Times New Roman" w:hAnsi="Times New Roman"/>
          <w:sz w:val="28"/>
          <w:szCs w:val="28"/>
        </w:rPr>
      </w:pPr>
    </w:p>
    <w:p w:rsidR="0011597B" w:rsidRDefault="0011597B" w:rsidP="0011597B">
      <w:pPr>
        <w:pStyle w:val="Sarakstarindkopa"/>
        <w:numPr>
          <w:ilvl w:val="0"/>
          <w:numId w:val="1"/>
        </w:numPr>
        <w:spacing w:after="0" w:line="240" w:lineRule="auto"/>
        <w:jc w:val="both"/>
        <w:rPr>
          <w:rFonts w:ascii="Times New Roman" w:hAnsi="Times New Roman"/>
          <w:sz w:val="28"/>
          <w:szCs w:val="28"/>
        </w:rPr>
      </w:pPr>
      <w:r>
        <w:rPr>
          <w:rFonts w:ascii="Times New Roman" w:hAnsi="Times New Roman"/>
          <w:sz w:val="28"/>
          <w:szCs w:val="28"/>
        </w:rPr>
        <w:t xml:space="preserve"> </w:t>
      </w:r>
      <w:r w:rsidRPr="00713B1C">
        <w:rPr>
          <w:rFonts w:ascii="Times New Roman" w:hAnsi="Times New Roman"/>
          <w:sz w:val="28"/>
          <w:szCs w:val="28"/>
        </w:rPr>
        <w:t>Aizstāt 89.</w:t>
      </w:r>
      <w:r w:rsidR="00A26C98">
        <w:rPr>
          <w:rFonts w:ascii="Times New Roman" w:hAnsi="Times New Roman"/>
          <w:sz w:val="28"/>
          <w:szCs w:val="28"/>
        </w:rPr>
        <w:t xml:space="preserve"> </w:t>
      </w:r>
      <w:r w:rsidRPr="00713B1C">
        <w:rPr>
          <w:rFonts w:ascii="Times New Roman" w:hAnsi="Times New Roman"/>
          <w:sz w:val="28"/>
          <w:szCs w:val="28"/>
        </w:rPr>
        <w:t xml:space="preserve">panta </w:t>
      </w:r>
      <w:r w:rsidR="00A26C98">
        <w:rPr>
          <w:rFonts w:ascii="Times New Roman" w:hAnsi="Times New Roman"/>
          <w:sz w:val="28"/>
          <w:szCs w:val="28"/>
        </w:rPr>
        <w:t xml:space="preserve"> </w:t>
      </w:r>
      <w:r w:rsidRPr="00713B1C">
        <w:rPr>
          <w:rFonts w:ascii="Times New Roman" w:hAnsi="Times New Roman"/>
          <w:sz w:val="28"/>
          <w:szCs w:val="28"/>
        </w:rPr>
        <w:t xml:space="preserve">pirmajā </w:t>
      </w:r>
      <w:r w:rsidR="00A26C98">
        <w:rPr>
          <w:rFonts w:ascii="Times New Roman" w:hAnsi="Times New Roman"/>
          <w:sz w:val="28"/>
          <w:szCs w:val="28"/>
        </w:rPr>
        <w:t xml:space="preserve"> </w:t>
      </w:r>
      <w:r w:rsidRPr="00713B1C">
        <w:rPr>
          <w:rFonts w:ascii="Times New Roman" w:hAnsi="Times New Roman"/>
          <w:sz w:val="28"/>
          <w:szCs w:val="28"/>
        </w:rPr>
        <w:t xml:space="preserve">daļā </w:t>
      </w:r>
      <w:r w:rsidR="00A26C98">
        <w:rPr>
          <w:rFonts w:ascii="Times New Roman" w:hAnsi="Times New Roman"/>
          <w:sz w:val="28"/>
          <w:szCs w:val="28"/>
        </w:rPr>
        <w:t xml:space="preserve"> </w:t>
      </w:r>
      <w:r w:rsidRPr="00713B1C">
        <w:rPr>
          <w:rFonts w:ascii="Times New Roman" w:hAnsi="Times New Roman"/>
          <w:sz w:val="28"/>
          <w:szCs w:val="28"/>
        </w:rPr>
        <w:t xml:space="preserve">skaitli </w:t>
      </w:r>
      <w:r w:rsidR="00A26C98">
        <w:rPr>
          <w:rFonts w:ascii="Times New Roman" w:hAnsi="Times New Roman"/>
          <w:sz w:val="28"/>
          <w:szCs w:val="28"/>
        </w:rPr>
        <w:t xml:space="preserve"> </w:t>
      </w:r>
      <w:r w:rsidRPr="00713B1C">
        <w:rPr>
          <w:rFonts w:ascii="Times New Roman" w:hAnsi="Times New Roman"/>
          <w:sz w:val="28"/>
          <w:szCs w:val="28"/>
        </w:rPr>
        <w:t xml:space="preserve">un </w:t>
      </w:r>
      <w:r w:rsidR="00A26C98">
        <w:rPr>
          <w:rFonts w:ascii="Times New Roman" w:hAnsi="Times New Roman"/>
          <w:sz w:val="28"/>
          <w:szCs w:val="28"/>
        </w:rPr>
        <w:t xml:space="preserve"> </w:t>
      </w:r>
      <w:r w:rsidRPr="00713B1C">
        <w:rPr>
          <w:rFonts w:ascii="Times New Roman" w:hAnsi="Times New Roman"/>
          <w:sz w:val="28"/>
          <w:szCs w:val="28"/>
        </w:rPr>
        <w:t xml:space="preserve">vārdu „(91.p.)” ar vārdiem </w:t>
      </w:r>
    </w:p>
    <w:p w:rsidR="0011597B" w:rsidRDefault="0011597B" w:rsidP="0011597B">
      <w:pPr>
        <w:spacing w:after="0" w:line="240" w:lineRule="auto"/>
        <w:jc w:val="both"/>
        <w:rPr>
          <w:rFonts w:ascii="Times New Roman" w:hAnsi="Times New Roman"/>
          <w:sz w:val="28"/>
          <w:szCs w:val="28"/>
        </w:rPr>
      </w:pPr>
      <w:r w:rsidRPr="00713B1C">
        <w:rPr>
          <w:rFonts w:ascii="Times New Roman" w:hAnsi="Times New Roman"/>
          <w:sz w:val="28"/>
          <w:szCs w:val="28"/>
        </w:rPr>
        <w:t>„atsevišķa manta”.</w:t>
      </w:r>
    </w:p>
    <w:p w:rsidR="0011597B" w:rsidRPr="00713B1C" w:rsidRDefault="0011597B" w:rsidP="0011597B">
      <w:pPr>
        <w:spacing w:after="0" w:line="240" w:lineRule="auto"/>
        <w:jc w:val="both"/>
        <w:rPr>
          <w:rFonts w:ascii="Times New Roman" w:hAnsi="Times New Roman"/>
          <w:sz w:val="28"/>
          <w:szCs w:val="28"/>
        </w:rPr>
      </w:pPr>
    </w:p>
    <w:p w:rsidR="00DB646C" w:rsidRDefault="00DB646C" w:rsidP="0011597B">
      <w:pPr>
        <w:pStyle w:val="Sarakstarindkopa"/>
        <w:numPr>
          <w:ilvl w:val="0"/>
          <w:numId w:val="1"/>
        </w:numPr>
        <w:spacing w:after="0" w:line="240" w:lineRule="auto"/>
        <w:jc w:val="both"/>
        <w:rPr>
          <w:rFonts w:ascii="Times New Roman" w:hAnsi="Times New Roman"/>
          <w:bCs/>
          <w:sz w:val="28"/>
          <w:szCs w:val="28"/>
        </w:rPr>
      </w:pPr>
      <w:r>
        <w:rPr>
          <w:rFonts w:ascii="Times New Roman" w:hAnsi="Times New Roman"/>
          <w:bCs/>
          <w:sz w:val="28"/>
          <w:szCs w:val="28"/>
        </w:rPr>
        <w:t xml:space="preserve"> Izteikt </w:t>
      </w:r>
      <w:r w:rsidR="0011597B" w:rsidRPr="00713B1C">
        <w:rPr>
          <w:rFonts w:ascii="Times New Roman" w:hAnsi="Times New Roman"/>
          <w:bCs/>
          <w:sz w:val="28"/>
          <w:szCs w:val="28"/>
        </w:rPr>
        <w:t>91.</w:t>
      </w:r>
      <w:r w:rsidR="00A26C98">
        <w:rPr>
          <w:rFonts w:ascii="Times New Roman" w:hAnsi="Times New Roman"/>
          <w:bCs/>
          <w:sz w:val="28"/>
          <w:szCs w:val="28"/>
        </w:rPr>
        <w:t xml:space="preserve"> </w:t>
      </w:r>
      <w:r w:rsidR="0011597B" w:rsidRPr="00713B1C">
        <w:rPr>
          <w:rFonts w:ascii="Times New Roman" w:hAnsi="Times New Roman"/>
          <w:bCs/>
          <w:sz w:val="28"/>
          <w:szCs w:val="28"/>
        </w:rPr>
        <w:t>panta pirm</w:t>
      </w:r>
      <w:r>
        <w:rPr>
          <w:rFonts w:ascii="Times New Roman" w:hAnsi="Times New Roman"/>
          <w:bCs/>
          <w:sz w:val="28"/>
          <w:szCs w:val="28"/>
        </w:rPr>
        <w:t>ās</w:t>
      </w:r>
      <w:r w:rsidR="0011597B" w:rsidRPr="00713B1C">
        <w:rPr>
          <w:rFonts w:ascii="Times New Roman" w:hAnsi="Times New Roman"/>
          <w:bCs/>
          <w:sz w:val="28"/>
          <w:szCs w:val="28"/>
        </w:rPr>
        <w:t xml:space="preserve"> daļ</w:t>
      </w:r>
      <w:r>
        <w:rPr>
          <w:rFonts w:ascii="Times New Roman" w:hAnsi="Times New Roman"/>
          <w:bCs/>
          <w:sz w:val="28"/>
          <w:szCs w:val="28"/>
        </w:rPr>
        <w:t xml:space="preserve">as ievaddaļu šādā redakcijā „Katra laulātā </w:t>
      </w:r>
    </w:p>
    <w:p w:rsidR="0011597B" w:rsidRPr="00DB646C" w:rsidRDefault="00DB646C" w:rsidP="00DB646C">
      <w:pPr>
        <w:spacing w:after="0" w:line="240" w:lineRule="auto"/>
        <w:jc w:val="both"/>
        <w:rPr>
          <w:rFonts w:ascii="Times New Roman" w:hAnsi="Times New Roman"/>
          <w:bCs/>
          <w:sz w:val="28"/>
          <w:szCs w:val="28"/>
        </w:rPr>
      </w:pPr>
      <w:r w:rsidRPr="00DB646C">
        <w:rPr>
          <w:rFonts w:ascii="Times New Roman" w:hAnsi="Times New Roman"/>
          <w:bCs/>
          <w:sz w:val="28"/>
          <w:szCs w:val="28"/>
        </w:rPr>
        <w:t xml:space="preserve">atsevišķa </w:t>
      </w:r>
      <w:r>
        <w:rPr>
          <w:rFonts w:ascii="Times New Roman" w:hAnsi="Times New Roman"/>
          <w:bCs/>
          <w:sz w:val="28"/>
          <w:szCs w:val="28"/>
        </w:rPr>
        <w:t>m</w:t>
      </w:r>
      <w:r w:rsidRPr="00DB646C">
        <w:rPr>
          <w:rFonts w:ascii="Times New Roman" w:hAnsi="Times New Roman"/>
          <w:bCs/>
          <w:sz w:val="28"/>
          <w:szCs w:val="28"/>
        </w:rPr>
        <w:t>anta</w:t>
      </w:r>
      <w:r>
        <w:rPr>
          <w:rFonts w:ascii="Times New Roman" w:hAnsi="Times New Roman"/>
          <w:bCs/>
          <w:sz w:val="28"/>
          <w:szCs w:val="28"/>
        </w:rPr>
        <w:t xml:space="preserve"> it sevišķi ir:”</w:t>
      </w:r>
      <w:r w:rsidR="0011597B" w:rsidRPr="00DB646C">
        <w:rPr>
          <w:rFonts w:ascii="Times New Roman" w:hAnsi="Times New Roman"/>
          <w:bCs/>
          <w:sz w:val="28"/>
          <w:szCs w:val="28"/>
        </w:rPr>
        <w:t>.</w:t>
      </w:r>
    </w:p>
    <w:p w:rsidR="0011597B" w:rsidRDefault="0011597B" w:rsidP="0011597B">
      <w:pPr>
        <w:pStyle w:val="Sarakstarindkopa"/>
        <w:spacing w:after="0" w:line="240" w:lineRule="auto"/>
        <w:jc w:val="both"/>
        <w:rPr>
          <w:rFonts w:ascii="Times New Roman" w:hAnsi="Times New Roman"/>
          <w:bCs/>
          <w:sz w:val="28"/>
          <w:szCs w:val="28"/>
        </w:rPr>
      </w:pPr>
    </w:p>
    <w:p w:rsidR="00A26C98" w:rsidRPr="00A26C98" w:rsidRDefault="0011597B" w:rsidP="00A26C98">
      <w:pPr>
        <w:pStyle w:val="Sarakstarindkopa"/>
        <w:numPr>
          <w:ilvl w:val="0"/>
          <w:numId w:val="1"/>
        </w:numPr>
        <w:spacing w:after="0" w:line="240" w:lineRule="auto"/>
        <w:jc w:val="both"/>
        <w:rPr>
          <w:rFonts w:ascii="Times New Roman" w:hAnsi="Times New Roman" w:cs="Times New Roman"/>
          <w:bCs/>
          <w:sz w:val="28"/>
          <w:szCs w:val="28"/>
        </w:rPr>
      </w:pPr>
      <w:r w:rsidRPr="00A26C98">
        <w:rPr>
          <w:rFonts w:ascii="Times New Roman" w:hAnsi="Times New Roman" w:cs="Times New Roman"/>
          <w:sz w:val="28"/>
          <w:szCs w:val="28"/>
        </w:rPr>
        <w:t>Izteikt 95.</w:t>
      </w:r>
      <w:r w:rsidR="00A26C98" w:rsidRPr="00A26C98">
        <w:rPr>
          <w:rFonts w:ascii="Times New Roman" w:hAnsi="Times New Roman" w:cs="Times New Roman"/>
          <w:sz w:val="28"/>
          <w:szCs w:val="28"/>
        </w:rPr>
        <w:t xml:space="preserve"> </w:t>
      </w:r>
      <w:r w:rsidRPr="00A26C98">
        <w:rPr>
          <w:rFonts w:ascii="Times New Roman" w:hAnsi="Times New Roman" w:cs="Times New Roman"/>
          <w:sz w:val="28"/>
          <w:szCs w:val="28"/>
        </w:rPr>
        <w:t xml:space="preserve">panta trešo </w:t>
      </w:r>
      <w:r w:rsidR="00A26C98" w:rsidRPr="00A26C98">
        <w:rPr>
          <w:rFonts w:ascii="Times New Roman" w:hAnsi="Times New Roman" w:cs="Times New Roman"/>
          <w:sz w:val="28"/>
          <w:szCs w:val="28"/>
        </w:rPr>
        <w:t xml:space="preserve"> </w:t>
      </w:r>
      <w:r w:rsidRPr="00A26C98">
        <w:rPr>
          <w:rFonts w:ascii="Times New Roman" w:hAnsi="Times New Roman" w:cs="Times New Roman"/>
          <w:sz w:val="28"/>
          <w:szCs w:val="28"/>
        </w:rPr>
        <w:t xml:space="preserve">daļu </w:t>
      </w:r>
      <w:r w:rsidR="00A26C98" w:rsidRPr="00A26C98">
        <w:rPr>
          <w:rFonts w:ascii="Times New Roman" w:hAnsi="Times New Roman" w:cs="Times New Roman"/>
          <w:sz w:val="28"/>
          <w:szCs w:val="28"/>
        </w:rPr>
        <w:t xml:space="preserve"> </w:t>
      </w:r>
      <w:r w:rsidRPr="00A26C98">
        <w:rPr>
          <w:rFonts w:ascii="Times New Roman" w:hAnsi="Times New Roman" w:cs="Times New Roman"/>
          <w:sz w:val="28"/>
          <w:szCs w:val="28"/>
        </w:rPr>
        <w:t xml:space="preserve">šādā </w:t>
      </w:r>
      <w:r w:rsidR="00A26C98" w:rsidRPr="00A26C98">
        <w:rPr>
          <w:rFonts w:ascii="Times New Roman" w:hAnsi="Times New Roman" w:cs="Times New Roman"/>
          <w:sz w:val="28"/>
          <w:szCs w:val="28"/>
        </w:rPr>
        <w:t xml:space="preserve"> </w:t>
      </w:r>
      <w:r w:rsidRPr="00A26C98">
        <w:rPr>
          <w:rFonts w:ascii="Times New Roman" w:hAnsi="Times New Roman" w:cs="Times New Roman"/>
          <w:sz w:val="28"/>
          <w:szCs w:val="28"/>
        </w:rPr>
        <w:t>redakcijā: „</w:t>
      </w:r>
      <w:r w:rsidR="00A26C98" w:rsidRPr="00A26C98">
        <w:rPr>
          <w:rFonts w:ascii="Times New Roman" w:hAnsi="Times New Roman" w:cs="Times New Roman"/>
          <w:sz w:val="28"/>
          <w:szCs w:val="28"/>
        </w:rPr>
        <w:t xml:space="preserve"> </w:t>
      </w:r>
      <w:r w:rsidRPr="00A26C98">
        <w:rPr>
          <w:rFonts w:ascii="Times New Roman" w:hAnsi="Times New Roman" w:cs="Times New Roman"/>
          <w:sz w:val="28"/>
          <w:szCs w:val="28"/>
        </w:rPr>
        <w:t xml:space="preserve">Ja </w:t>
      </w:r>
      <w:r w:rsidR="00A26C98" w:rsidRPr="00A26C98">
        <w:rPr>
          <w:rFonts w:ascii="Times New Roman" w:hAnsi="Times New Roman" w:cs="Times New Roman"/>
          <w:sz w:val="28"/>
          <w:szCs w:val="28"/>
        </w:rPr>
        <w:t xml:space="preserve"> </w:t>
      </w:r>
      <w:r w:rsidRPr="00A26C98">
        <w:rPr>
          <w:rFonts w:ascii="Times New Roman" w:hAnsi="Times New Roman" w:cs="Times New Roman"/>
          <w:sz w:val="28"/>
          <w:szCs w:val="28"/>
        </w:rPr>
        <w:t xml:space="preserve">laulātie </w:t>
      </w:r>
      <w:r w:rsidR="00A26C98" w:rsidRPr="00A26C98">
        <w:rPr>
          <w:rFonts w:ascii="Times New Roman" w:hAnsi="Times New Roman" w:cs="Times New Roman"/>
          <w:sz w:val="28"/>
          <w:szCs w:val="28"/>
        </w:rPr>
        <w:t xml:space="preserve"> </w:t>
      </w:r>
      <w:r w:rsidRPr="00A26C98">
        <w:rPr>
          <w:rFonts w:ascii="Times New Roman" w:hAnsi="Times New Roman" w:cs="Times New Roman"/>
          <w:sz w:val="28"/>
          <w:szCs w:val="28"/>
        </w:rPr>
        <w:t xml:space="preserve">dzīvo </w:t>
      </w:r>
      <w:r w:rsidR="00A26C98" w:rsidRPr="00A26C98">
        <w:rPr>
          <w:rFonts w:ascii="Times New Roman" w:hAnsi="Times New Roman" w:cs="Times New Roman"/>
          <w:sz w:val="28"/>
          <w:szCs w:val="28"/>
        </w:rPr>
        <w:t xml:space="preserve"> </w:t>
      </w:r>
      <w:r w:rsidRPr="00A26C98">
        <w:rPr>
          <w:rFonts w:ascii="Times New Roman" w:hAnsi="Times New Roman" w:cs="Times New Roman"/>
          <w:sz w:val="28"/>
          <w:szCs w:val="28"/>
        </w:rPr>
        <w:t xml:space="preserve">atšķirti, </w:t>
      </w:r>
    </w:p>
    <w:p w:rsidR="0011597B" w:rsidRPr="00A26C98" w:rsidRDefault="0011597B" w:rsidP="00A26C98">
      <w:pPr>
        <w:spacing w:after="0" w:line="240" w:lineRule="auto"/>
        <w:jc w:val="both"/>
        <w:rPr>
          <w:rFonts w:ascii="Times New Roman" w:hAnsi="Times New Roman" w:cs="Times New Roman"/>
          <w:bCs/>
          <w:sz w:val="28"/>
          <w:szCs w:val="28"/>
        </w:rPr>
      </w:pPr>
      <w:r w:rsidRPr="00A26C98">
        <w:rPr>
          <w:rFonts w:ascii="Times New Roman" w:hAnsi="Times New Roman" w:cs="Times New Roman"/>
          <w:sz w:val="28"/>
          <w:szCs w:val="28"/>
        </w:rPr>
        <w:t>laulātais, ja nepieciešams, var prasīt līdzekļus no otra laulātā samērā ar viņa mantas stāvokli iepriekšējā labklājības līmeņa nodrošināšanai (uzturēšanas līdzekļi)”.</w:t>
      </w:r>
    </w:p>
    <w:p w:rsidR="0011597B" w:rsidRPr="00713B1C" w:rsidRDefault="0011597B" w:rsidP="0011597B">
      <w:pPr>
        <w:spacing w:after="0" w:line="240" w:lineRule="auto"/>
        <w:ind w:left="360"/>
        <w:jc w:val="both"/>
        <w:rPr>
          <w:rFonts w:ascii="Times New Roman" w:hAnsi="Times New Roman"/>
          <w:bCs/>
          <w:sz w:val="28"/>
          <w:szCs w:val="28"/>
        </w:rPr>
      </w:pPr>
    </w:p>
    <w:p w:rsidR="0011597B" w:rsidRDefault="0011597B" w:rsidP="0011597B">
      <w:pPr>
        <w:pStyle w:val="Sarakstarindkopa"/>
        <w:numPr>
          <w:ilvl w:val="0"/>
          <w:numId w:val="1"/>
        </w:numPr>
        <w:spacing w:after="0" w:line="240" w:lineRule="auto"/>
        <w:jc w:val="both"/>
        <w:rPr>
          <w:rFonts w:ascii="Times New Roman" w:hAnsi="Times New Roman"/>
          <w:bCs/>
          <w:sz w:val="28"/>
          <w:szCs w:val="28"/>
        </w:rPr>
      </w:pPr>
      <w:r>
        <w:rPr>
          <w:rFonts w:ascii="Times New Roman" w:hAnsi="Times New Roman"/>
          <w:bCs/>
          <w:sz w:val="28"/>
          <w:szCs w:val="28"/>
        </w:rPr>
        <w:t xml:space="preserve"> </w:t>
      </w:r>
      <w:r w:rsidRPr="00713B1C">
        <w:rPr>
          <w:rFonts w:ascii="Times New Roman" w:hAnsi="Times New Roman"/>
          <w:bCs/>
          <w:sz w:val="28"/>
          <w:szCs w:val="28"/>
        </w:rPr>
        <w:t>Izslēgt 98.</w:t>
      </w:r>
      <w:r w:rsidR="00A26C98">
        <w:rPr>
          <w:rFonts w:ascii="Times New Roman" w:hAnsi="Times New Roman"/>
          <w:bCs/>
          <w:sz w:val="28"/>
          <w:szCs w:val="28"/>
        </w:rPr>
        <w:t xml:space="preserve"> </w:t>
      </w:r>
      <w:r w:rsidRPr="00713B1C">
        <w:rPr>
          <w:rFonts w:ascii="Times New Roman" w:hAnsi="Times New Roman"/>
          <w:bCs/>
          <w:sz w:val="28"/>
          <w:szCs w:val="28"/>
        </w:rPr>
        <w:t>pantā skaitli un vārdu „(91.p.)”.</w:t>
      </w:r>
    </w:p>
    <w:p w:rsidR="0011597B" w:rsidRDefault="0011597B" w:rsidP="0011597B">
      <w:pPr>
        <w:spacing w:after="0" w:line="240" w:lineRule="auto"/>
        <w:ind w:firstLine="360"/>
        <w:jc w:val="both"/>
        <w:rPr>
          <w:rFonts w:ascii="Times New Roman" w:hAnsi="Times New Roman"/>
          <w:bCs/>
          <w:sz w:val="28"/>
          <w:szCs w:val="28"/>
        </w:rPr>
      </w:pPr>
    </w:p>
    <w:p w:rsidR="0011597B" w:rsidRPr="00713B1C" w:rsidRDefault="0011597B" w:rsidP="0011597B">
      <w:pPr>
        <w:pStyle w:val="Sarakstarindkopa"/>
        <w:numPr>
          <w:ilvl w:val="0"/>
          <w:numId w:val="1"/>
        </w:numPr>
        <w:spacing w:after="0" w:line="240" w:lineRule="auto"/>
        <w:jc w:val="both"/>
        <w:rPr>
          <w:rFonts w:ascii="Times New Roman" w:hAnsi="Times New Roman"/>
          <w:sz w:val="28"/>
          <w:szCs w:val="28"/>
        </w:rPr>
      </w:pPr>
      <w:r>
        <w:rPr>
          <w:rFonts w:ascii="Times New Roman" w:hAnsi="Times New Roman"/>
          <w:sz w:val="28"/>
          <w:szCs w:val="28"/>
        </w:rPr>
        <w:t xml:space="preserve"> </w:t>
      </w:r>
      <w:r w:rsidRPr="00713B1C">
        <w:rPr>
          <w:rFonts w:ascii="Times New Roman" w:hAnsi="Times New Roman"/>
          <w:sz w:val="28"/>
          <w:szCs w:val="28"/>
        </w:rPr>
        <w:t>Izslēgt 109.</w:t>
      </w:r>
      <w:r w:rsidR="00A26C98">
        <w:rPr>
          <w:rFonts w:ascii="Times New Roman" w:hAnsi="Times New Roman"/>
          <w:sz w:val="28"/>
          <w:szCs w:val="28"/>
        </w:rPr>
        <w:t xml:space="preserve"> </w:t>
      </w:r>
      <w:r w:rsidRPr="00713B1C">
        <w:rPr>
          <w:rFonts w:ascii="Times New Roman" w:hAnsi="Times New Roman"/>
          <w:sz w:val="28"/>
          <w:szCs w:val="28"/>
        </w:rPr>
        <w:t>panta trešajā daļā skaitli un vārdu „(91.p.)”.</w:t>
      </w:r>
    </w:p>
    <w:p w:rsidR="0011597B" w:rsidRDefault="0011597B" w:rsidP="0011597B">
      <w:pPr>
        <w:spacing w:after="0" w:line="240" w:lineRule="auto"/>
        <w:ind w:left="357"/>
        <w:rPr>
          <w:rFonts w:ascii="Times New Roman" w:hAnsi="Times New Roman"/>
          <w:sz w:val="28"/>
          <w:szCs w:val="28"/>
        </w:rPr>
      </w:pPr>
    </w:p>
    <w:p w:rsidR="0011597B" w:rsidRPr="00BF73BA" w:rsidRDefault="0011597B" w:rsidP="0011597B">
      <w:pPr>
        <w:pStyle w:val="Sarakstarindkopa"/>
        <w:numPr>
          <w:ilvl w:val="0"/>
          <w:numId w:val="1"/>
        </w:numPr>
        <w:spacing w:after="0" w:line="240" w:lineRule="auto"/>
        <w:jc w:val="both"/>
        <w:rPr>
          <w:rFonts w:ascii="Times New Roman" w:hAnsi="Times New Roman"/>
          <w:bCs/>
          <w:sz w:val="28"/>
          <w:szCs w:val="28"/>
        </w:rPr>
      </w:pPr>
      <w:r>
        <w:rPr>
          <w:rFonts w:ascii="Times New Roman" w:hAnsi="Times New Roman"/>
          <w:bCs/>
          <w:sz w:val="28"/>
          <w:szCs w:val="28"/>
        </w:rPr>
        <w:t xml:space="preserve"> </w:t>
      </w:r>
      <w:r w:rsidRPr="00BF73BA">
        <w:rPr>
          <w:rFonts w:ascii="Times New Roman" w:hAnsi="Times New Roman"/>
          <w:bCs/>
          <w:sz w:val="28"/>
          <w:szCs w:val="28"/>
        </w:rPr>
        <w:t>Izteikt 130.</w:t>
      </w:r>
      <w:r w:rsidR="00A26C98">
        <w:rPr>
          <w:rFonts w:ascii="Times New Roman" w:hAnsi="Times New Roman"/>
          <w:bCs/>
          <w:sz w:val="28"/>
          <w:szCs w:val="28"/>
        </w:rPr>
        <w:t xml:space="preserve"> </w:t>
      </w:r>
      <w:r w:rsidRPr="00BF73BA">
        <w:rPr>
          <w:rFonts w:ascii="Times New Roman" w:hAnsi="Times New Roman"/>
          <w:bCs/>
          <w:sz w:val="28"/>
          <w:szCs w:val="28"/>
        </w:rPr>
        <w:t xml:space="preserve">panta </w:t>
      </w:r>
      <w:r w:rsidR="00A26C98">
        <w:rPr>
          <w:rFonts w:ascii="Times New Roman" w:hAnsi="Times New Roman"/>
          <w:bCs/>
          <w:sz w:val="28"/>
          <w:szCs w:val="28"/>
        </w:rPr>
        <w:t xml:space="preserve"> </w:t>
      </w:r>
      <w:r w:rsidRPr="00BF73BA">
        <w:rPr>
          <w:rFonts w:ascii="Times New Roman" w:hAnsi="Times New Roman"/>
          <w:bCs/>
          <w:sz w:val="28"/>
          <w:szCs w:val="28"/>
        </w:rPr>
        <w:t>pirmās daļas 2.</w:t>
      </w:r>
      <w:r w:rsidR="00A26C98">
        <w:rPr>
          <w:rFonts w:ascii="Times New Roman" w:hAnsi="Times New Roman"/>
          <w:bCs/>
          <w:sz w:val="28"/>
          <w:szCs w:val="28"/>
        </w:rPr>
        <w:t xml:space="preserve"> </w:t>
      </w:r>
      <w:r w:rsidRPr="00BF73BA">
        <w:rPr>
          <w:rFonts w:ascii="Times New Roman" w:hAnsi="Times New Roman"/>
          <w:bCs/>
          <w:sz w:val="28"/>
          <w:szCs w:val="28"/>
        </w:rPr>
        <w:t>punktu šādā redakcijā: „</w:t>
      </w:r>
      <w:r w:rsidR="00A26C98">
        <w:rPr>
          <w:rFonts w:ascii="Times New Roman" w:hAnsi="Times New Roman"/>
          <w:bCs/>
          <w:sz w:val="28"/>
          <w:szCs w:val="28"/>
        </w:rPr>
        <w:t xml:space="preserve"> </w:t>
      </w:r>
      <w:r w:rsidRPr="00BF73BA">
        <w:rPr>
          <w:rFonts w:ascii="Times New Roman" w:hAnsi="Times New Roman"/>
          <w:bCs/>
          <w:sz w:val="28"/>
          <w:szCs w:val="28"/>
        </w:rPr>
        <w:t xml:space="preserve">2) par savām </w:t>
      </w:r>
    </w:p>
    <w:p w:rsidR="0011597B" w:rsidRDefault="0011597B" w:rsidP="0011597B">
      <w:pPr>
        <w:spacing w:after="0" w:line="240" w:lineRule="auto"/>
        <w:jc w:val="both"/>
        <w:rPr>
          <w:rFonts w:ascii="Times New Roman" w:hAnsi="Times New Roman"/>
          <w:bCs/>
          <w:sz w:val="28"/>
          <w:szCs w:val="28"/>
        </w:rPr>
      </w:pPr>
      <w:r w:rsidRPr="00BF73BA">
        <w:rPr>
          <w:rFonts w:ascii="Times New Roman" w:hAnsi="Times New Roman"/>
          <w:bCs/>
          <w:sz w:val="28"/>
          <w:szCs w:val="28"/>
        </w:rPr>
        <w:t>saistībām, kas ceļas no pienākuma uzturēt vecākus vai vecvecākus;”</w:t>
      </w:r>
      <w:r>
        <w:rPr>
          <w:rFonts w:ascii="Times New Roman" w:hAnsi="Times New Roman"/>
          <w:bCs/>
          <w:sz w:val="28"/>
          <w:szCs w:val="28"/>
        </w:rPr>
        <w:t>.</w:t>
      </w:r>
    </w:p>
    <w:p w:rsidR="0011597B" w:rsidRPr="00BF73BA" w:rsidRDefault="0011597B" w:rsidP="0011597B">
      <w:pPr>
        <w:spacing w:after="0" w:line="240" w:lineRule="auto"/>
        <w:jc w:val="both"/>
        <w:rPr>
          <w:rFonts w:ascii="Times New Roman" w:hAnsi="Times New Roman"/>
          <w:sz w:val="28"/>
          <w:szCs w:val="28"/>
        </w:rPr>
      </w:pPr>
    </w:p>
    <w:p w:rsidR="00C97D2B" w:rsidRPr="00C97D2B" w:rsidRDefault="00C97D2B" w:rsidP="00DB646C">
      <w:pPr>
        <w:pStyle w:val="naisf"/>
        <w:numPr>
          <w:ilvl w:val="0"/>
          <w:numId w:val="1"/>
        </w:numPr>
        <w:spacing w:before="0" w:beforeAutospacing="0" w:after="0" w:afterAutospacing="0"/>
        <w:jc w:val="both"/>
        <w:rPr>
          <w:color w:val="000000"/>
          <w:sz w:val="28"/>
          <w:szCs w:val="28"/>
          <w:lang w:val="lv-LV"/>
        </w:rPr>
      </w:pPr>
      <w:r>
        <w:rPr>
          <w:sz w:val="28"/>
          <w:szCs w:val="28"/>
          <w:lang w:val="lv-LV"/>
        </w:rPr>
        <w:t xml:space="preserve"> 146.</w:t>
      </w:r>
      <w:r w:rsidR="00A26C98">
        <w:rPr>
          <w:sz w:val="28"/>
          <w:szCs w:val="28"/>
          <w:lang w:val="lv-LV"/>
        </w:rPr>
        <w:t xml:space="preserve"> </w:t>
      </w:r>
      <w:r>
        <w:rPr>
          <w:sz w:val="28"/>
          <w:szCs w:val="28"/>
          <w:lang w:val="lv-LV"/>
        </w:rPr>
        <w:t>pantā:</w:t>
      </w:r>
    </w:p>
    <w:p w:rsidR="00C97D2B" w:rsidRPr="00C97D2B" w:rsidRDefault="00C97D2B" w:rsidP="00C97D2B">
      <w:pPr>
        <w:pStyle w:val="naisf"/>
        <w:spacing w:before="0" w:beforeAutospacing="0" w:after="0" w:afterAutospacing="0"/>
        <w:ind w:left="360"/>
        <w:jc w:val="both"/>
        <w:rPr>
          <w:color w:val="000000"/>
          <w:sz w:val="28"/>
          <w:szCs w:val="28"/>
          <w:lang w:val="lv-LV"/>
        </w:rPr>
      </w:pPr>
      <w:r>
        <w:rPr>
          <w:sz w:val="28"/>
          <w:szCs w:val="28"/>
          <w:lang w:val="lv-LV"/>
        </w:rPr>
        <w:t>izslēgt pirmajā daļā vārdus „ ko apstiprina ārsta izziņa”;</w:t>
      </w:r>
    </w:p>
    <w:p w:rsidR="0011597B" w:rsidRDefault="00C97D2B" w:rsidP="00C97D2B">
      <w:pPr>
        <w:pStyle w:val="naisf"/>
        <w:spacing w:before="0" w:beforeAutospacing="0" w:after="0" w:afterAutospacing="0"/>
        <w:jc w:val="both"/>
        <w:rPr>
          <w:color w:val="000000"/>
          <w:sz w:val="28"/>
          <w:szCs w:val="28"/>
          <w:lang w:val="lv-LV"/>
        </w:rPr>
      </w:pPr>
      <w:r>
        <w:rPr>
          <w:sz w:val="28"/>
          <w:szCs w:val="28"/>
          <w:lang w:val="lv-LV"/>
        </w:rPr>
        <w:t xml:space="preserve">     p</w:t>
      </w:r>
      <w:r w:rsidR="0011597B" w:rsidRPr="009108C4">
        <w:rPr>
          <w:sz w:val="28"/>
          <w:szCs w:val="28"/>
          <w:lang w:val="lv-LV"/>
        </w:rPr>
        <w:t xml:space="preserve">apildināt pantu </w:t>
      </w:r>
      <w:r w:rsidR="0011597B" w:rsidRPr="009108C4">
        <w:rPr>
          <w:color w:val="000000"/>
          <w:sz w:val="28"/>
          <w:szCs w:val="28"/>
          <w:lang w:val="lv-LV"/>
        </w:rPr>
        <w:t>ar piekto daļu šādā redakcijā:</w:t>
      </w:r>
    </w:p>
    <w:p w:rsidR="00DB646C" w:rsidRPr="009108C4" w:rsidRDefault="00DB646C" w:rsidP="00A26C98">
      <w:pPr>
        <w:pStyle w:val="naisf"/>
        <w:spacing w:before="0" w:beforeAutospacing="0" w:after="0" w:afterAutospacing="0"/>
        <w:ind w:firstLine="720"/>
        <w:jc w:val="both"/>
        <w:rPr>
          <w:color w:val="000000"/>
          <w:sz w:val="28"/>
          <w:szCs w:val="28"/>
          <w:lang w:val="lv-LV"/>
        </w:rPr>
      </w:pPr>
      <w:r>
        <w:rPr>
          <w:color w:val="000000"/>
          <w:sz w:val="28"/>
          <w:szCs w:val="28"/>
          <w:lang w:val="lv-LV"/>
        </w:rPr>
        <w:t>„Paternitātes pieņēmums nav spēkā, ja paternitātes atzīšana notiek šā likuma 155.</w:t>
      </w:r>
      <w:r w:rsidR="00A26C98">
        <w:rPr>
          <w:color w:val="000000"/>
          <w:sz w:val="28"/>
          <w:szCs w:val="28"/>
          <w:lang w:val="lv-LV"/>
        </w:rPr>
        <w:t xml:space="preserve"> </w:t>
      </w:r>
      <w:r>
        <w:rPr>
          <w:color w:val="000000"/>
          <w:sz w:val="28"/>
          <w:szCs w:val="28"/>
          <w:lang w:val="lv-LV"/>
        </w:rPr>
        <w:t>panta astotajā daļā noteiktajā kārtībā”.</w:t>
      </w:r>
    </w:p>
    <w:p w:rsidR="0011597B" w:rsidRDefault="0011597B" w:rsidP="0011597B">
      <w:pPr>
        <w:spacing w:after="0" w:line="240" w:lineRule="auto"/>
        <w:ind w:firstLine="360"/>
        <w:jc w:val="both"/>
        <w:rPr>
          <w:rFonts w:ascii="Times New Roman" w:hAnsi="Times New Roman"/>
          <w:color w:val="000000"/>
          <w:sz w:val="28"/>
          <w:szCs w:val="28"/>
        </w:rPr>
      </w:pPr>
    </w:p>
    <w:p w:rsidR="0011597B" w:rsidRPr="001331C6" w:rsidRDefault="00C97D2B" w:rsidP="00C97D2B">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27.</w:t>
      </w:r>
      <w:r w:rsidR="0011597B" w:rsidRPr="001331C6">
        <w:rPr>
          <w:rFonts w:ascii="Times New Roman" w:hAnsi="Times New Roman"/>
          <w:color w:val="000000"/>
          <w:sz w:val="28"/>
          <w:szCs w:val="28"/>
        </w:rPr>
        <w:t xml:space="preserve"> Izslēgt 151.</w:t>
      </w:r>
      <w:r w:rsidR="00A26C98">
        <w:rPr>
          <w:rFonts w:ascii="Times New Roman" w:hAnsi="Times New Roman"/>
          <w:color w:val="000000"/>
          <w:sz w:val="28"/>
          <w:szCs w:val="28"/>
        </w:rPr>
        <w:t xml:space="preserve"> </w:t>
      </w:r>
      <w:r w:rsidR="0011597B" w:rsidRPr="001331C6">
        <w:rPr>
          <w:rFonts w:ascii="Times New Roman" w:hAnsi="Times New Roman"/>
          <w:color w:val="000000"/>
          <w:sz w:val="28"/>
          <w:szCs w:val="28"/>
        </w:rPr>
        <w:t>panta otro daļu.</w:t>
      </w:r>
    </w:p>
    <w:p w:rsidR="0011597B" w:rsidRPr="00713B1C" w:rsidRDefault="0011597B" w:rsidP="0011597B">
      <w:pPr>
        <w:spacing w:after="0" w:line="240" w:lineRule="auto"/>
        <w:ind w:left="360"/>
        <w:jc w:val="both"/>
        <w:rPr>
          <w:rFonts w:ascii="Times New Roman" w:hAnsi="Times New Roman"/>
          <w:color w:val="000000"/>
          <w:sz w:val="28"/>
          <w:szCs w:val="28"/>
        </w:rPr>
      </w:pPr>
    </w:p>
    <w:p w:rsidR="00C97D2B" w:rsidRPr="00C97D2B" w:rsidRDefault="00DB646C" w:rsidP="00C97D2B">
      <w:pPr>
        <w:pStyle w:val="Sarakstarindkopa"/>
        <w:numPr>
          <w:ilvl w:val="0"/>
          <w:numId w:val="6"/>
        </w:numPr>
        <w:spacing w:after="0" w:line="240" w:lineRule="auto"/>
        <w:jc w:val="both"/>
        <w:rPr>
          <w:rFonts w:ascii="Times New Roman" w:hAnsi="Times New Roman"/>
          <w:sz w:val="28"/>
          <w:szCs w:val="28"/>
        </w:rPr>
      </w:pPr>
      <w:r w:rsidRPr="00C97D2B">
        <w:rPr>
          <w:rFonts w:ascii="Times New Roman" w:hAnsi="Times New Roman"/>
          <w:sz w:val="28"/>
          <w:szCs w:val="28"/>
        </w:rPr>
        <w:t>155.</w:t>
      </w:r>
      <w:r w:rsidR="00A26C98">
        <w:rPr>
          <w:rFonts w:ascii="Times New Roman" w:hAnsi="Times New Roman"/>
          <w:sz w:val="28"/>
          <w:szCs w:val="28"/>
        </w:rPr>
        <w:t xml:space="preserve"> </w:t>
      </w:r>
      <w:r w:rsidRPr="00C97D2B">
        <w:rPr>
          <w:rFonts w:ascii="Times New Roman" w:hAnsi="Times New Roman"/>
          <w:sz w:val="28"/>
          <w:szCs w:val="28"/>
        </w:rPr>
        <w:t>pantā</w:t>
      </w:r>
      <w:r w:rsidR="00C97D2B" w:rsidRPr="00C97D2B">
        <w:rPr>
          <w:rFonts w:ascii="Times New Roman" w:hAnsi="Times New Roman"/>
          <w:sz w:val="28"/>
          <w:szCs w:val="28"/>
        </w:rPr>
        <w:t>:</w:t>
      </w:r>
    </w:p>
    <w:p w:rsidR="0011597B" w:rsidRPr="00C97D2B" w:rsidRDefault="00DB646C" w:rsidP="00C97D2B">
      <w:pPr>
        <w:pStyle w:val="Sarakstarindkopa"/>
        <w:spacing w:after="0" w:line="240" w:lineRule="auto"/>
        <w:ind w:left="360"/>
        <w:jc w:val="both"/>
        <w:rPr>
          <w:rFonts w:ascii="Times New Roman" w:hAnsi="Times New Roman"/>
          <w:sz w:val="28"/>
          <w:szCs w:val="28"/>
        </w:rPr>
      </w:pPr>
      <w:r w:rsidRPr="00C97D2B">
        <w:rPr>
          <w:rFonts w:ascii="Times New Roman" w:hAnsi="Times New Roman"/>
          <w:sz w:val="28"/>
          <w:szCs w:val="28"/>
        </w:rPr>
        <w:t>i</w:t>
      </w:r>
      <w:r w:rsidR="0011597B" w:rsidRPr="00C97D2B">
        <w:rPr>
          <w:rFonts w:ascii="Times New Roman" w:hAnsi="Times New Roman"/>
          <w:sz w:val="28"/>
          <w:szCs w:val="28"/>
        </w:rPr>
        <w:t xml:space="preserve">zteikt pirmās daļas pirmo teikumu šādā redakcijā:  </w:t>
      </w:r>
    </w:p>
    <w:p w:rsidR="0011597B" w:rsidRDefault="0011597B" w:rsidP="00A26C98">
      <w:pPr>
        <w:spacing w:after="0" w:line="240" w:lineRule="auto"/>
        <w:ind w:firstLine="360"/>
        <w:jc w:val="both"/>
        <w:rPr>
          <w:rFonts w:ascii="Times New Roman" w:hAnsi="Times New Roman"/>
          <w:sz w:val="28"/>
          <w:szCs w:val="28"/>
        </w:rPr>
      </w:pPr>
      <w:r w:rsidRPr="001331C6">
        <w:rPr>
          <w:rFonts w:ascii="Times New Roman" w:hAnsi="Times New Roman"/>
          <w:sz w:val="28"/>
          <w:szCs w:val="28"/>
        </w:rPr>
        <w:t>„</w:t>
      </w:r>
      <w:r w:rsidR="00A26C98">
        <w:rPr>
          <w:rFonts w:ascii="Times New Roman" w:hAnsi="Times New Roman"/>
          <w:sz w:val="28"/>
          <w:szCs w:val="28"/>
        </w:rPr>
        <w:t xml:space="preserve"> </w:t>
      </w:r>
      <w:r w:rsidRPr="001331C6">
        <w:rPr>
          <w:rFonts w:ascii="Times New Roman" w:hAnsi="Times New Roman"/>
          <w:sz w:val="28"/>
          <w:szCs w:val="28"/>
        </w:rPr>
        <w:t>Paternitātes atzīšana notiek, bērna tēvam un mātei personiski iesniedzot kopīgu iesniegumu dzimtsarakstu nodaļ</w:t>
      </w:r>
      <w:r w:rsidR="00A26C98">
        <w:rPr>
          <w:rFonts w:ascii="Times New Roman" w:hAnsi="Times New Roman"/>
          <w:sz w:val="28"/>
          <w:szCs w:val="28"/>
        </w:rPr>
        <w:t>ā</w:t>
      </w:r>
      <w:r w:rsidRPr="001331C6">
        <w:rPr>
          <w:rFonts w:ascii="Times New Roman" w:hAnsi="Times New Roman"/>
          <w:sz w:val="28"/>
          <w:szCs w:val="28"/>
        </w:rPr>
        <w:t xml:space="preserve"> vai </w:t>
      </w:r>
      <w:r w:rsidR="00A26C98">
        <w:rPr>
          <w:rFonts w:ascii="Times New Roman" w:hAnsi="Times New Roman"/>
          <w:sz w:val="28"/>
          <w:szCs w:val="28"/>
        </w:rPr>
        <w:t xml:space="preserve">dzimtsarakstu nodaļai adresētu </w:t>
      </w:r>
      <w:r w:rsidRPr="001331C6">
        <w:rPr>
          <w:rFonts w:ascii="Times New Roman" w:hAnsi="Times New Roman"/>
          <w:sz w:val="28"/>
          <w:szCs w:val="28"/>
        </w:rPr>
        <w:t xml:space="preserve">iesniegumu, </w:t>
      </w:r>
      <w:r w:rsidRPr="001331C6">
        <w:rPr>
          <w:rFonts w:ascii="Times New Roman" w:hAnsi="Times New Roman"/>
          <w:color w:val="000000"/>
          <w:sz w:val="28"/>
          <w:szCs w:val="28"/>
        </w:rPr>
        <w:t xml:space="preserve">uz kura </w:t>
      </w:r>
      <w:r w:rsidRPr="00987AE9">
        <w:rPr>
          <w:rFonts w:ascii="Times New Roman" w:hAnsi="Times New Roman"/>
          <w:color w:val="000000"/>
          <w:sz w:val="28"/>
          <w:szCs w:val="28"/>
        </w:rPr>
        <w:t>notariā</w:t>
      </w:r>
      <w:r w:rsidR="00C97D2B" w:rsidRPr="00987AE9">
        <w:rPr>
          <w:rFonts w:ascii="Times New Roman" w:hAnsi="Times New Roman"/>
          <w:color w:val="000000"/>
          <w:sz w:val="28"/>
          <w:szCs w:val="28"/>
        </w:rPr>
        <w:t>l</w:t>
      </w:r>
      <w:r w:rsidR="00A51F02" w:rsidRPr="00987AE9">
        <w:rPr>
          <w:rFonts w:ascii="Times New Roman" w:hAnsi="Times New Roman"/>
          <w:color w:val="000000"/>
          <w:sz w:val="28"/>
          <w:szCs w:val="28"/>
        </w:rPr>
        <w:t>i</w:t>
      </w:r>
      <w:r w:rsidR="00A26C98">
        <w:rPr>
          <w:rFonts w:ascii="Times New Roman" w:hAnsi="Times New Roman"/>
          <w:color w:val="000000"/>
          <w:sz w:val="28"/>
          <w:szCs w:val="28"/>
        </w:rPr>
        <w:t xml:space="preserve"> apliecināts iesniedzēju</w:t>
      </w:r>
      <w:r w:rsidRPr="001331C6">
        <w:rPr>
          <w:rFonts w:ascii="Times New Roman" w:hAnsi="Times New Roman"/>
          <w:color w:val="000000"/>
          <w:sz w:val="28"/>
          <w:szCs w:val="28"/>
        </w:rPr>
        <w:t xml:space="preserve"> paraksta īstums</w:t>
      </w:r>
      <w:r w:rsidR="00C97D2B">
        <w:rPr>
          <w:rFonts w:ascii="Times New Roman" w:hAnsi="Times New Roman"/>
          <w:sz w:val="28"/>
          <w:szCs w:val="28"/>
        </w:rPr>
        <w:t>”;</w:t>
      </w:r>
    </w:p>
    <w:p w:rsidR="00C97D2B" w:rsidRDefault="00C97D2B" w:rsidP="00C97D2B">
      <w:pPr>
        <w:spacing w:after="0" w:line="240" w:lineRule="auto"/>
        <w:ind w:firstLine="360"/>
        <w:jc w:val="both"/>
        <w:rPr>
          <w:rFonts w:ascii="Times New Roman" w:hAnsi="Times New Roman"/>
          <w:color w:val="000000"/>
          <w:sz w:val="28"/>
          <w:szCs w:val="28"/>
        </w:rPr>
      </w:pPr>
      <w:r>
        <w:rPr>
          <w:rFonts w:ascii="Times New Roman" w:hAnsi="Times New Roman"/>
          <w:sz w:val="28"/>
          <w:szCs w:val="28"/>
        </w:rPr>
        <w:t xml:space="preserve">papildināt pantu ar astoto daļu šādā redakcijā: </w:t>
      </w:r>
      <w:r w:rsidRPr="009108C4">
        <w:rPr>
          <w:rFonts w:ascii="Times New Roman" w:hAnsi="Times New Roman"/>
          <w:color w:val="000000"/>
          <w:sz w:val="28"/>
          <w:szCs w:val="28"/>
        </w:rPr>
        <w:t>„</w:t>
      </w:r>
      <w:r w:rsidR="002A5919">
        <w:rPr>
          <w:rFonts w:ascii="Times New Roman" w:hAnsi="Times New Roman"/>
          <w:color w:val="000000"/>
          <w:sz w:val="28"/>
          <w:szCs w:val="28"/>
        </w:rPr>
        <w:t>Paternitāti var atzīt arī</w:t>
      </w:r>
      <w:r w:rsidR="00A26C98">
        <w:rPr>
          <w:rFonts w:ascii="Times New Roman" w:hAnsi="Times New Roman"/>
          <w:color w:val="000000"/>
          <w:sz w:val="28"/>
          <w:szCs w:val="28"/>
        </w:rPr>
        <w:t>,</w:t>
      </w:r>
      <w:r w:rsidR="002A5919">
        <w:rPr>
          <w:rFonts w:ascii="Times New Roman" w:hAnsi="Times New Roman"/>
          <w:color w:val="000000"/>
          <w:sz w:val="28"/>
          <w:szCs w:val="28"/>
        </w:rPr>
        <w:t xml:space="preserve">  </w:t>
      </w:r>
      <w:r w:rsidRPr="009108C4">
        <w:rPr>
          <w:rFonts w:ascii="Times New Roman" w:hAnsi="Times New Roman"/>
          <w:color w:val="000000"/>
          <w:sz w:val="28"/>
          <w:szCs w:val="28"/>
        </w:rPr>
        <w:t xml:space="preserve"> bērna māte</w:t>
      </w:r>
      <w:r w:rsidR="002A5919">
        <w:rPr>
          <w:rFonts w:ascii="Times New Roman" w:hAnsi="Times New Roman"/>
          <w:color w:val="000000"/>
          <w:sz w:val="28"/>
          <w:szCs w:val="28"/>
        </w:rPr>
        <w:t>i</w:t>
      </w:r>
      <w:r w:rsidRPr="009108C4">
        <w:rPr>
          <w:rFonts w:ascii="Times New Roman" w:hAnsi="Times New Roman"/>
          <w:color w:val="000000"/>
          <w:sz w:val="28"/>
          <w:szCs w:val="28"/>
        </w:rPr>
        <w:t>, bērna mātes vīr</w:t>
      </w:r>
      <w:r w:rsidR="002A5919">
        <w:rPr>
          <w:rFonts w:ascii="Times New Roman" w:hAnsi="Times New Roman"/>
          <w:color w:val="000000"/>
          <w:sz w:val="28"/>
          <w:szCs w:val="28"/>
        </w:rPr>
        <w:t>am</w:t>
      </w:r>
      <w:r w:rsidRPr="009108C4">
        <w:rPr>
          <w:rFonts w:ascii="Times New Roman" w:hAnsi="Times New Roman"/>
          <w:color w:val="000000"/>
          <w:sz w:val="28"/>
          <w:szCs w:val="28"/>
        </w:rPr>
        <w:t xml:space="preserve"> vai bērna mātes bijuša</w:t>
      </w:r>
      <w:r w:rsidR="002A5919">
        <w:rPr>
          <w:rFonts w:ascii="Times New Roman" w:hAnsi="Times New Roman"/>
          <w:color w:val="000000"/>
          <w:sz w:val="28"/>
          <w:szCs w:val="28"/>
        </w:rPr>
        <w:t>jam</w:t>
      </w:r>
      <w:r w:rsidRPr="009108C4">
        <w:rPr>
          <w:rFonts w:ascii="Times New Roman" w:hAnsi="Times New Roman"/>
          <w:color w:val="000000"/>
          <w:sz w:val="28"/>
          <w:szCs w:val="28"/>
        </w:rPr>
        <w:t xml:space="preserve"> vīr</w:t>
      </w:r>
      <w:r w:rsidR="002A5919">
        <w:rPr>
          <w:rFonts w:ascii="Times New Roman" w:hAnsi="Times New Roman"/>
          <w:color w:val="000000"/>
          <w:sz w:val="28"/>
          <w:szCs w:val="28"/>
        </w:rPr>
        <w:t>am</w:t>
      </w:r>
      <w:r w:rsidRPr="009108C4">
        <w:rPr>
          <w:rFonts w:ascii="Times New Roman" w:hAnsi="Times New Roman"/>
          <w:color w:val="000000"/>
          <w:sz w:val="28"/>
          <w:szCs w:val="28"/>
        </w:rPr>
        <w:t xml:space="preserve"> un bērna miesīga</w:t>
      </w:r>
      <w:r w:rsidR="002A5919">
        <w:rPr>
          <w:rFonts w:ascii="Times New Roman" w:hAnsi="Times New Roman"/>
          <w:color w:val="000000"/>
          <w:sz w:val="28"/>
          <w:szCs w:val="28"/>
        </w:rPr>
        <w:t>jam</w:t>
      </w:r>
      <w:r w:rsidRPr="009108C4">
        <w:rPr>
          <w:rFonts w:ascii="Times New Roman" w:hAnsi="Times New Roman"/>
          <w:color w:val="000000"/>
          <w:sz w:val="28"/>
          <w:szCs w:val="28"/>
        </w:rPr>
        <w:t xml:space="preserve"> tēv</w:t>
      </w:r>
      <w:r w:rsidR="002A5919">
        <w:rPr>
          <w:rFonts w:ascii="Times New Roman" w:hAnsi="Times New Roman"/>
          <w:color w:val="000000"/>
          <w:sz w:val="28"/>
          <w:szCs w:val="28"/>
        </w:rPr>
        <w:t>am</w:t>
      </w:r>
      <w:r w:rsidRPr="009108C4">
        <w:rPr>
          <w:rFonts w:ascii="Times New Roman" w:hAnsi="Times New Roman"/>
          <w:color w:val="000000"/>
          <w:sz w:val="28"/>
          <w:szCs w:val="28"/>
        </w:rPr>
        <w:t xml:space="preserve"> </w:t>
      </w:r>
      <w:r w:rsidR="00A26C98">
        <w:rPr>
          <w:rFonts w:ascii="Times New Roman" w:hAnsi="Times New Roman"/>
          <w:color w:val="000000"/>
          <w:sz w:val="28"/>
          <w:szCs w:val="28"/>
        </w:rPr>
        <w:t xml:space="preserve">personiski </w:t>
      </w:r>
      <w:r w:rsidRPr="009108C4">
        <w:rPr>
          <w:rFonts w:ascii="Times New Roman" w:hAnsi="Times New Roman"/>
          <w:color w:val="000000"/>
          <w:sz w:val="28"/>
          <w:szCs w:val="28"/>
        </w:rPr>
        <w:t>iesnie</w:t>
      </w:r>
      <w:r w:rsidR="002A5919">
        <w:rPr>
          <w:rFonts w:ascii="Times New Roman" w:hAnsi="Times New Roman"/>
          <w:color w:val="000000"/>
          <w:sz w:val="28"/>
          <w:szCs w:val="28"/>
        </w:rPr>
        <w:t>dzot</w:t>
      </w:r>
      <w:r w:rsidRPr="009108C4">
        <w:rPr>
          <w:rFonts w:ascii="Times New Roman" w:hAnsi="Times New Roman"/>
          <w:color w:val="000000"/>
          <w:sz w:val="28"/>
          <w:szCs w:val="28"/>
        </w:rPr>
        <w:t xml:space="preserve"> kopīgu iesniegumu dzimtsarakstu nodaļ</w:t>
      </w:r>
      <w:r w:rsidR="00A26C98">
        <w:rPr>
          <w:rFonts w:ascii="Times New Roman" w:hAnsi="Times New Roman"/>
          <w:color w:val="000000"/>
          <w:sz w:val="28"/>
          <w:szCs w:val="28"/>
        </w:rPr>
        <w:t>ā</w:t>
      </w:r>
      <w:r w:rsidRPr="009108C4">
        <w:rPr>
          <w:rFonts w:ascii="Times New Roman" w:hAnsi="Times New Roman"/>
          <w:color w:val="000000"/>
          <w:sz w:val="28"/>
          <w:szCs w:val="28"/>
        </w:rPr>
        <w:t xml:space="preserve"> v</w:t>
      </w:r>
      <w:r w:rsidR="002A5919">
        <w:rPr>
          <w:rFonts w:ascii="Times New Roman" w:hAnsi="Times New Roman"/>
          <w:color w:val="000000"/>
          <w:sz w:val="28"/>
          <w:szCs w:val="28"/>
        </w:rPr>
        <w:t xml:space="preserve">ai </w:t>
      </w:r>
      <w:r w:rsidR="00A26C98">
        <w:rPr>
          <w:rFonts w:ascii="Times New Roman" w:hAnsi="Times New Roman"/>
          <w:color w:val="000000"/>
          <w:sz w:val="28"/>
          <w:szCs w:val="28"/>
        </w:rPr>
        <w:t xml:space="preserve">dzimtsarakstu nodaļai adresētu </w:t>
      </w:r>
      <w:r w:rsidR="002A5919">
        <w:rPr>
          <w:rFonts w:ascii="Times New Roman" w:hAnsi="Times New Roman"/>
          <w:color w:val="000000"/>
          <w:sz w:val="28"/>
          <w:szCs w:val="28"/>
        </w:rPr>
        <w:t xml:space="preserve">iesniegumu, uz kura </w:t>
      </w:r>
      <w:r w:rsidR="00A51F02" w:rsidRPr="00987AE9">
        <w:rPr>
          <w:rFonts w:ascii="Times New Roman" w:hAnsi="Times New Roman"/>
          <w:color w:val="000000"/>
          <w:sz w:val="28"/>
          <w:szCs w:val="28"/>
        </w:rPr>
        <w:t>notariāli</w:t>
      </w:r>
      <w:r w:rsidRPr="009108C4">
        <w:rPr>
          <w:rFonts w:ascii="Times New Roman" w:hAnsi="Times New Roman"/>
          <w:color w:val="000000"/>
          <w:sz w:val="28"/>
          <w:szCs w:val="28"/>
        </w:rPr>
        <w:t xml:space="preserve"> apliecināts iesniedzēj</w:t>
      </w:r>
      <w:r w:rsidR="001B07E5">
        <w:rPr>
          <w:rFonts w:ascii="Times New Roman" w:hAnsi="Times New Roman"/>
          <w:color w:val="000000"/>
          <w:sz w:val="28"/>
          <w:szCs w:val="28"/>
        </w:rPr>
        <w:t>u</w:t>
      </w:r>
      <w:r w:rsidRPr="009108C4">
        <w:rPr>
          <w:rFonts w:ascii="Times New Roman" w:hAnsi="Times New Roman"/>
          <w:color w:val="000000"/>
          <w:sz w:val="28"/>
          <w:szCs w:val="28"/>
        </w:rPr>
        <w:t xml:space="preserve"> paraksta īstums</w:t>
      </w:r>
      <w:r w:rsidR="00A26C98">
        <w:rPr>
          <w:rFonts w:ascii="Times New Roman" w:hAnsi="Times New Roman"/>
          <w:color w:val="000000"/>
          <w:sz w:val="28"/>
          <w:szCs w:val="28"/>
        </w:rPr>
        <w:t>”.</w:t>
      </w:r>
    </w:p>
    <w:p w:rsidR="00A26C98" w:rsidRPr="001331C6" w:rsidRDefault="00A26C98" w:rsidP="00C97D2B">
      <w:pPr>
        <w:spacing w:after="0" w:line="240" w:lineRule="auto"/>
        <w:ind w:firstLine="360"/>
        <w:jc w:val="both"/>
        <w:rPr>
          <w:rFonts w:ascii="Times New Roman" w:hAnsi="Times New Roman"/>
          <w:sz w:val="28"/>
          <w:szCs w:val="28"/>
        </w:rPr>
      </w:pPr>
    </w:p>
    <w:p w:rsidR="0011597B" w:rsidRPr="00814385" w:rsidRDefault="0011597B" w:rsidP="0011597B">
      <w:pPr>
        <w:spacing w:after="0" w:line="240" w:lineRule="auto"/>
        <w:ind w:left="360"/>
        <w:jc w:val="both"/>
        <w:rPr>
          <w:rFonts w:ascii="Times New Roman" w:hAnsi="Times New Roman"/>
          <w:sz w:val="28"/>
          <w:szCs w:val="28"/>
        </w:rPr>
      </w:pPr>
      <w:r>
        <w:rPr>
          <w:rFonts w:ascii="Times New Roman" w:hAnsi="Times New Roman"/>
          <w:sz w:val="28"/>
          <w:szCs w:val="28"/>
        </w:rPr>
        <w:t>29.</w:t>
      </w:r>
      <w:r w:rsidRPr="00814385">
        <w:rPr>
          <w:rFonts w:ascii="Times New Roman" w:hAnsi="Times New Roman"/>
          <w:sz w:val="28"/>
          <w:szCs w:val="28"/>
        </w:rPr>
        <w:t xml:space="preserve"> Papildināt 162.</w:t>
      </w:r>
      <w:r w:rsidR="00A26C98">
        <w:rPr>
          <w:rFonts w:ascii="Times New Roman" w:hAnsi="Times New Roman"/>
          <w:sz w:val="28"/>
          <w:szCs w:val="28"/>
        </w:rPr>
        <w:t xml:space="preserve"> </w:t>
      </w:r>
      <w:r w:rsidRPr="00814385">
        <w:rPr>
          <w:rFonts w:ascii="Times New Roman" w:hAnsi="Times New Roman"/>
          <w:sz w:val="28"/>
          <w:szCs w:val="28"/>
        </w:rPr>
        <w:t xml:space="preserve">panta </w:t>
      </w:r>
      <w:r w:rsidR="00A26C98">
        <w:rPr>
          <w:rFonts w:ascii="Times New Roman" w:hAnsi="Times New Roman"/>
          <w:sz w:val="28"/>
          <w:szCs w:val="28"/>
        </w:rPr>
        <w:t xml:space="preserve"> </w:t>
      </w:r>
      <w:r w:rsidRPr="00814385">
        <w:rPr>
          <w:rFonts w:ascii="Times New Roman" w:hAnsi="Times New Roman"/>
          <w:sz w:val="28"/>
          <w:szCs w:val="28"/>
        </w:rPr>
        <w:t xml:space="preserve">otro </w:t>
      </w:r>
      <w:r w:rsidR="00A26C98">
        <w:rPr>
          <w:rFonts w:ascii="Times New Roman" w:hAnsi="Times New Roman"/>
          <w:sz w:val="28"/>
          <w:szCs w:val="28"/>
        </w:rPr>
        <w:t xml:space="preserve"> </w:t>
      </w:r>
      <w:r w:rsidRPr="00814385">
        <w:rPr>
          <w:rFonts w:ascii="Times New Roman" w:hAnsi="Times New Roman"/>
          <w:sz w:val="28"/>
          <w:szCs w:val="28"/>
        </w:rPr>
        <w:t xml:space="preserve">daļu </w:t>
      </w:r>
      <w:r w:rsidR="00A26C98">
        <w:rPr>
          <w:rFonts w:ascii="Times New Roman" w:hAnsi="Times New Roman"/>
          <w:sz w:val="28"/>
          <w:szCs w:val="28"/>
        </w:rPr>
        <w:t xml:space="preserve"> </w:t>
      </w:r>
      <w:r w:rsidRPr="00814385">
        <w:rPr>
          <w:rFonts w:ascii="Times New Roman" w:hAnsi="Times New Roman"/>
          <w:sz w:val="28"/>
          <w:szCs w:val="28"/>
        </w:rPr>
        <w:t xml:space="preserve">ar teikumu </w:t>
      </w:r>
      <w:r w:rsidR="00A26C98">
        <w:rPr>
          <w:rFonts w:ascii="Times New Roman" w:hAnsi="Times New Roman"/>
          <w:sz w:val="28"/>
          <w:szCs w:val="28"/>
        </w:rPr>
        <w:t xml:space="preserve"> </w:t>
      </w:r>
      <w:r w:rsidRPr="00814385">
        <w:rPr>
          <w:rFonts w:ascii="Times New Roman" w:hAnsi="Times New Roman"/>
          <w:sz w:val="28"/>
          <w:szCs w:val="28"/>
        </w:rPr>
        <w:t xml:space="preserve">šādā </w:t>
      </w:r>
      <w:r w:rsidR="00A26C98">
        <w:rPr>
          <w:rFonts w:ascii="Times New Roman" w:hAnsi="Times New Roman"/>
          <w:sz w:val="28"/>
          <w:szCs w:val="28"/>
        </w:rPr>
        <w:t xml:space="preserve"> </w:t>
      </w:r>
      <w:r w:rsidRPr="00814385">
        <w:rPr>
          <w:rFonts w:ascii="Times New Roman" w:hAnsi="Times New Roman"/>
          <w:sz w:val="28"/>
          <w:szCs w:val="28"/>
        </w:rPr>
        <w:t>redakcijā: „</w:t>
      </w:r>
      <w:r w:rsidR="00A26C98">
        <w:rPr>
          <w:rFonts w:ascii="Times New Roman" w:hAnsi="Times New Roman"/>
          <w:sz w:val="28"/>
          <w:szCs w:val="28"/>
        </w:rPr>
        <w:t xml:space="preserve"> </w:t>
      </w:r>
      <w:r w:rsidRPr="00814385">
        <w:rPr>
          <w:rFonts w:ascii="Times New Roman" w:hAnsi="Times New Roman"/>
          <w:sz w:val="28"/>
          <w:szCs w:val="28"/>
        </w:rPr>
        <w:t xml:space="preserve">Bērnu </w:t>
      </w:r>
    </w:p>
    <w:p w:rsidR="0011597B" w:rsidRDefault="0011597B" w:rsidP="0011597B">
      <w:pPr>
        <w:spacing w:after="0" w:line="240" w:lineRule="auto"/>
        <w:jc w:val="both"/>
        <w:rPr>
          <w:rFonts w:ascii="Times New Roman" w:hAnsi="Times New Roman"/>
          <w:sz w:val="28"/>
          <w:szCs w:val="28"/>
        </w:rPr>
      </w:pPr>
      <w:r w:rsidRPr="00713B1C">
        <w:rPr>
          <w:rFonts w:ascii="Times New Roman" w:hAnsi="Times New Roman"/>
          <w:sz w:val="28"/>
          <w:szCs w:val="28"/>
        </w:rPr>
        <w:lastRenderedPageBreak/>
        <w:t>adoptētāja aprūpē var nodot ar bāriņtiesas lēmumu uz laiku līdz sešiem mēnešiem atbilstoši Ministru kabineta noteiktajai adopcijas kārtībai”.</w:t>
      </w:r>
    </w:p>
    <w:p w:rsidR="0011597B" w:rsidRPr="00713B1C" w:rsidRDefault="0011597B" w:rsidP="0011597B">
      <w:pPr>
        <w:spacing w:after="0" w:line="240" w:lineRule="auto"/>
        <w:jc w:val="both"/>
        <w:rPr>
          <w:rFonts w:ascii="Times New Roman" w:hAnsi="Times New Roman"/>
          <w:sz w:val="28"/>
          <w:szCs w:val="28"/>
        </w:rPr>
      </w:pPr>
    </w:p>
    <w:p w:rsidR="0011597B" w:rsidRDefault="0011597B" w:rsidP="0011597B">
      <w:pPr>
        <w:spacing w:after="0" w:line="240" w:lineRule="auto"/>
        <w:ind w:firstLine="360"/>
        <w:jc w:val="both"/>
        <w:rPr>
          <w:rFonts w:ascii="Times New Roman" w:hAnsi="Times New Roman"/>
          <w:sz w:val="28"/>
          <w:szCs w:val="28"/>
        </w:rPr>
      </w:pPr>
      <w:r>
        <w:rPr>
          <w:rFonts w:ascii="Times New Roman" w:hAnsi="Times New Roman"/>
          <w:sz w:val="28"/>
          <w:szCs w:val="28"/>
        </w:rPr>
        <w:t>30. Izteikt 163.</w:t>
      </w:r>
      <w:r w:rsidR="00A26C98">
        <w:rPr>
          <w:rFonts w:ascii="Times New Roman" w:hAnsi="Times New Roman"/>
          <w:sz w:val="28"/>
          <w:szCs w:val="28"/>
        </w:rPr>
        <w:t xml:space="preserve"> </w:t>
      </w:r>
      <w:r>
        <w:rPr>
          <w:rFonts w:ascii="Times New Roman" w:hAnsi="Times New Roman"/>
          <w:sz w:val="28"/>
          <w:szCs w:val="28"/>
        </w:rPr>
        <w:t>pantu šādā redakcijā:</w:t>
      </w:r>
    </w:p>
    <w:p w:rsidR="0011597B" w:rsidRDefault="0011597B" w:rsidP="0011597B">
      <w:pPr>
        <w:spacing w:after="0" w:line="240" w:lineRule="auto"/>
        <w:ind w:firstLine="360"/>
        <w:jc w:val="both"/>
        <w:rPr>
          <w:rFonts w:ascii="Times New Roman" w:hAnsi="Times New Roman"/>
          <w:sz w:val="28"/>
          <w:szCs w:val="28"/>
        </w:rPr>
      </w:pPr>
      <w:r>
        <w:rPr>
          <w:rFonts w:ascii="Times New Roman" w:hAnsi="Times New Roman"/>
          <w:sz w:val="28"/>
          <w:szCs w:val="28"/>
        </w:rPr>
        <w:t xml:space="preserve">„ </w:t>
      </w:r>
      <w:r w:rsidRPr="00D6721E">
        <w:rPr>
          <w:rFonts w:ascii="Times New Roman" w:hAnsi="Times New Roman"/>
          <w:b/>
          <w:sz w:val="28"/>
          <w:szCs w:val="28"/>
        </w:rPr>
        <w:t>163.</w:t>
      </w:r>
      <w:r>
        <w:rPr>
          <w:rFonts w:ascii="Times New Roman" w:hAnsi="Times New Roman"/>
          <w:b/>
          <w:sz w:val="28"/>
          <w:szCs w:val="28"/>
        </w:rPr>
        <w:t xml:space="preserve"> </w:t>
      </w:r>
      <w:r w:rsidRPr="00D6721E">
        <w:rPr>
          <w:rFonts w:ascii="Times New Roman" w:hAnsi="Times New Roman" w:cs="Times New Roman"/>
          <w:sz w:val="28"/>
          <w:szCs w:val="28"/>
        </w:rPr>
        <w:t>Adoptētājam jābūt vismaz divdesmit piecus gadus vecam un vismaz astoņpadsmit gadus vecākam par adoptējamo.</w:t>
      </w:r>
      <w:r>
        <w:rPr>
          <w:rFonts w:ascii="Times New Roman" w:hAnsi="Times New Roman" w:cs="Times New Roman"/>
          <w:sz w:val="28"/>
          <w:szCs w:val="28"/>
        </w:rPr>
        <w:t xml:space="preserve"> </w:t>
      </w:r>
      <w:r w:rsidRPr="009108C4">
        <w:rPr>
          <w:rFonts w:ascii="Times New Roman" w:hAnsi="Times New Roman"/>
          <w:sz w:val="28"/>
          <w:szCs w:val="28"/>
        </w:rPr>
        <w:t>Adoptētājs var būt ne vairāk kā četrdesmit piecus gadus vecāks par adoptējamo</w:t>
      </w:r>
      <w:r>
        <w:rPr>
          <w:rFonts w:ascii="Times New Roman" w:hAnsi="Times New Roman"/>
          <w:sz w:val="28"/>
          <w:szCs w:val="28"/>
        </w:rPr>
        <w:t>.</w:t>
      </w:r>
    </w:p>
    <w:p w:rsidR="0011597B" w:rsidRDefault="0011597B" w:rsidP="0011597B">
      <w:pPr>
        <w:spacing w:after="0" w:line="240" w:lineRule="auto"/>
        <w:ind w:firstLine="360"/>
        <w:jc w:val="both"/>
        <w:rPr>
          <w:rFonts w:ascii="Times New Roman" w:hAnsi="Times New Roman"/>
          <w:sz w:val="28"/>
          <w:szCs w:val="28"/>
        </w:rPr>
      </w:pPr>
      <w:r>
        <w:rPr>
          <w:rFonts w:ascii="Times New Roman" w:hAnsi="Times New Roman"/>
          <w:sz w:val="28"/>
          <w:szCs w:val="28"/>
        </w:rPr>
        <w:t xml:space="preserve"> </w:t>
      </w:r>
      <w:r w:rsidRPr="009108C4">
        <w:rPr>
          <w:rFonts w:ascii="Times New Roman" w:hAnsi="Times New Roman"/>
          <w:sz w:val="28"/>
          <w:szCs w:val="28"/>
        </w:rPr>
        <w:t>Nosacījumu par adoptētāja minimālo un maksimālo vecumu un astoņpadsmit gadu starpību var neievērot, ja adoptē sava laulātā bērnu. Tomēr arī šajā gadījumā adoptētājam ir jābūt vismaz divdesmit vienu gadu vecam</w:t>
      </w:r>
      <w:r>
        <w:rPr>
          <w:rFonts w:ascii="Times New Roman" w:hAnsi="Times New Roman"/>
          <w:sz w:val="28"/>
          <w:szCs w:val="28"/>
        </w:rPr>
        <w:t>.</w:t>
      </w:r>
    </w:p>
    <w:p w:rsidR="0011597B" w:rsidRPr="009108C4" w:rsidRDefault="0011597B" w:rsidP="0011597B">
      <w:pPr>
        <w:pStyle w:val="naisf"/>
        <w:spacing w:before="0" w:beforeAutospacing="0" w:after="0" w:afterAutospacing="0"/>
        <w:ind w:firstLine="360"/>
        <w:jc w:val="both"/>
        <w:rPr>
          <w:sz w:val="28"/>
          <w:szCs w:val="28"/>
          <w:lang w:val="lv-LV"/>
        </w:rPr>
      </w:pPr>
      <w:r w:rsidRPr="009108C4">
        <w:rPr>
          <w:sz w:val="28"/>
          <w:szCs w:val="28"/>
          <w:lang w:val="lv-LV"/>
        </w:rPr>
        <w:t>Šā panta pirmajā daļā noteikto adoptētāja maksimālo vecumu un vecuma starpību ar adoptējamo var neievērot, ja starp adoptētāju un adoptējamo izveidojušās patiesas bērna un vecāka attiecības.</w:t>
      </w:r>
    </w:p>
    <w:p w:rsidR="0011597B" w:rsidRPr="009108C4" w:rsidRDefault="0011597B" w:rsidP="0011597B">
      <w:pPr>
        <w:pStyle w:val="naisf"/>
        <w:spacing w:before="0" w:beforeAutospacing="0" w:after="0" w:afterAutospacing="0"/>
        <w:ind w:firstLine="360"/>
        <w:jc w:val="both"/>
        <w:rPr>
          <w:sz w:val="28"/>
          <w:szCs w:val="28"/>
          <w:lang w:val="lv-LV"/>
        </w:rPr>
      </w:pPr>
      <w:r w:rsidRPr="009108C4">
        <w:rPr>
          <w:sz w:val="28"/>
          <w:szCs w:val="28"/>
          <w:lang w:val="lv-LV"/>
        </w:rPr>
        <w:t>Par adoptētāju nedrīkst būt persona:</w:t>
      </w:r>
    </w:p>
    <w:p w:rsidR="0011597B" w:rsidRPr="00987AE9" w:rsidRDefault="0011597B" w:rsidP="0011597B">
      <w:pPr>
        <w:spacing w:after="0" w:line="240" w:lineRule="auto"/>
        <w:jc w:val="both"/>
        <w:rPr>
          <w:rFonts w:ascii="Times New Roman" w:hAnsi="Times New Roman"/>
          <w:sz w:val="28"/>
          <w:szCs w:val="28"/>
        </w:rPr>
      </w:pPr>
      <w:r w:rsidRPr="009108C4">
        <w:rPr>
          <w:rFonts w:ascii="Times New Roman" w:hAnsi="Times New Roman"/>
          <w:sz w:val="28"/>
          <w:szCs w:val="28"/>
        </w:rPr>
        <w:t>1) kura sodīta par tīšiem noziedzīgiem nodarījumiem, kas saistīti ar tīšu vardarbību vai vardarbības piedraudējumu</w:t>
      </w:r>
      <w:r w:rsidR="00A51F02">
        <w:rPr>
          <w:rFonts w:ascii="Times New Roman" w:hAnsi="Times New Roman"/>
          <w:sz w:val="28"/>
          <w:szCs w:val="28"/>
        </w:rPr>
        <w:t xml:space="preserve"> </w:t>
      </w:r>
      <w:r w:rsidR="00A51F02" w:rsidRPr="00A51F02">
        <w:rPr>
          <w:rFonts w:ascii="Times New Roman" w:hAnsi="Times New Roman"/>
          <w:b/>
          <w:sz w:val="28"/>
          <w:szCs w:val="28"/>
        </w:rPr>
        <w:t xml:space="preserve">— </w:t>
      </w:r>
      <w:r w:rsidR="00A51F02" w:rsidRPr="00987AE9">
        <w:rPr>
          <w:rFonts w:ascii="Times New Roman" w:hAnsi="Times New Roman"/>
          <w:sz w:val="28"/>
          <w:szCs w:val="28"/>
        </w:rPr>
        <w:t>neatkarīgi no sodāmības dzēšanas</w:t>
      </w:r>
      <w:r w:rsidRPr="00987AE9">
        <w:rPr>
          <w:rFonts w:ascii="Times New Roman" w:hAnsi="Times New Roman"/>
          <w:sz w:val="28"/>
          <w:szCs w:val="28"/>
        </w:rPr>
        <w:t>;</w:t>
      </w:r>
    </w:p>
    <w:p w:rsidR="0011597B" w:rsidRPr="009108C4" w:rsidRDefault="0011597B" w:rsidP="0011597B">
      <w:pPr>
        <w:spacing w:after="0" w:line="240" w:lineRule="auto"/>
        <w:jc w:val="both"/>
        <w:rPr>
          <w:rFonts w:ascii="Times New Roman" w:hAnsi="Times New Roman"/>
          <w:sz w:val="28"/>
          <w:szCs w:val="28"/>
        </w:rPr>
      </w:pPr>
      <w:r w:rsidRPr="009108C4">
        <w:rPr>
          <w:rFonts w:ascii="Times New Roman" w:hAnsi="Times New Roman"/>
          <w:sz w:val="28"/>
          <w:szCs w:val="28"/>
        </w:rPr>
        <w:t>2) kura sodīta par noziedzīgiem nodarījumiem pret tikumību un dzimumneaizskaramību — neatkarīgi no sodāmības dzēšanas;</w:t>
      </w:r>
    </w:p>
    <w:p w:rsidR="0011597B" w:rsidRPr="009108C4" w:rsidRDefault="0011597B" w:rsidP="0011597B">
      <w:pPr>
        <w:spacing w:after="0" w:line="240" w:lineRule="auto"/>
        <w:jc w:val="both"/>
        <w:rPr>
          <w:rFonts w:ascii="Times New Roman" w:hAnsi="Times New Roman"/>
          <w:sz w:val="28"/>
          <w:szCs w:val="28"/>
        </w:rPr>
      </w:pPr>
      <w:r w:rsidRPr="009108C4">
        <w:rPr>
          <w:rFonts w:ascii="Times New Roman" w:hAnsi="Times New Roman"/>
          <w:sz w:val="28"/>
          <w:szCs w:val="28"/>
        </w:rPr>
        <w:t>3)  kura atcelta no aizbildņa pienākumu pildīšanas nekārtīgas aizbildņa pienākumu izpildīšanas dēļ;</w:t>
      </w:r>
    </w:p>
    <w:p w:rsidR="0011597B" w:rsidRPr="009108C4" w:rsidRDefault="0011597B" w:rsidP="0011597B">
      <w:pPr>
        <w:spacing w:after="0" w:line="240" w:lineRule="auto"/>
        <w:jc w:val="both"/>
        <w:rPr>
          <w:rFonts w:ascii="Times New Roman" w:hAnsi="Times New Roman"/>
          <w:sz w:val="28"/>
          <w:szCs w:val="28"/>
        </w:rPr>
      </w:pPr>
      <w:r w:rsidRPr="009108C4">
        <w:rPr>
          <w:rFonts w:ascii="Times New Roman" w:hAnsi="Times New Roman"/>
          <w:sz w:val="28"/>
          <w:szCs w:val="28"/>
        </w:rPr>
        <w:t xml:space="preserve">4) kurai atņemts audžuģimenes vai </w:t>
      </w:r>
      <w:proofErr w:type="spellStart"/>
      <w:r w:rsidRPr="009108C4">
        <w:rPr>
          <w:rFonts w:ascii="Times New Roman" w:hAnsi="Times New Roman"/>
          <w:sz w:val="28"/>
          <w:szCs w:val="28"/>
        </w:rPr>
        <w:t>viesģimenes</w:t>
      </w:r>
      <w:proofErr w:type="spellEnd"/>
      <w:r w:rsidRPr="009108C4">
        <w:rPr>
          <w:rFonts w:ascii="Times New Roman" w:hAnsi="Times New Roman"/>
          <w:sz w:val="28"/>
          <w:szCs w:val="28"/>
        </w:rPr>
        <w:t xml:space="preserve"> statuss pienākumu nepildīšanas atbilstoši bērna interesēm dēļ;</w:t>
      </w:r>
    </w:p>
    <w:p w:rsidR="0011597B" w:rsidRPr="009108C4" w:rsidRDefault="0011597B" w:rsidP="0011597B">
      <w:pPr>
        <w:spacing w:after="0" w:line="240" w:lineRule="auto"/>
        <w:jc w:val="both"/>
        <w:rPr>
          <w:rFonts w:ascii="Times New Roman" w:hAnsi="Times New Roman"/>
          <w:sz w:val="28"/>
          <w:szCs w:val="28"/>
        </w:rPr>
      </w:pPr>
      <w:r w:rsidRPr="009108C4">
        <w:rPr>
          <w:rFonts w:ascii="Times New Roman" w:hAnsi="Times New Roman"/>
          <w:sz w:val="28"/>
          <w:szCs w:val="28"/>
        </w:rPr>
        <w:t>5) kurai ar tiesas spriedumu atņemtas aizgādības tiesības;</w:t>
      </w:r>
    </w:p>
    <w:p w:rsidR="0011597B" w:rsidRPr="009108C4" w:rsidRDefault="0011597B" w:rsidP="0011597B">
      <w:pPr>
        <w:spacing w:after="0" w:line="240" w:lineRule="auto"/>
        <w:jc w:val="both"/>
        <w:rPr>
          <w:rFonts w:ascii="Times New Roman" w:hAnsi="Times New Roman"/>
          <w:sz w:val="28"/>
          <w:szCs w:val="28"/>
        </w:rPr>
      </w:pPr>
      <w:r w:rsidRPr="009108C4">
        <w:rPr>
          <w:rFonts w:ascii="Times New Roman" w:hAnsi="Times New Roman"/>
          <w:sz w:val="28"/>
          <w:szCs w:val="28"/>
        </w:rPr>
        <w:t>6) kura ir rīcībnespējīga.</w:t>
      </w:r>
    </w:p>
    <w:p w:rsidR="0011597B" w:rsidRDefault="0011597B" w:rsidP="0011597B">
      <w:pPr>
        <w:spacing w:after="0" w:line="240" w:lineRule="auto"/>
        <w:ind w:firstLine="360"/>
        <w:jc w:val="both"/>
        <w:rPr>
          <w:rFonts w:ascii="Times New Roman" w:hAnsi="Times New Roman"/>
          <w:sz w:val="28"/>
          <w:szCs w:val="28"/>
        </w:rPr>
      </w:pPr>
      <w:r w:rsidRPr="009108C4">
        <w:rPr>
          <w:rFonts w:ascii="Times New Roman" w:hAnsi="Times New Roman"/>
          <w:sz w:val="28"/>
          <w:szCs w:val="28"/>
        </w:rPr>
        <w:t>Lai konstatētu piemērotību adopcijai, bāriņtiesa atbilstoši Ministru kabineta noteiktajai adopcijas kārtībai ne ilgāk kā sešus mēnešus veic adoptētāja ģimenes izpēti.</w:t>
      </w:r>
      <w:r>
        <w:rPr>
          <w:rFonts w:ascii="Times New Roman" w:hAnsi="Times New Roman"/>
          <w:sz w:val="28"/>
          <w:szCs w:val="28"/>
        </w:rPr>
        <w:t>”</w:t>
      </w:r>
    </w:p>
    <w:p w:rsidR="0011597B" w:rsidRPr="009108C4" w:rsidRDefault="0011597B" w:rsidP="0011597B">
      <w:pPr>
        <w:spacing w:after="0" w:line="240" w:lineRule="auto"/>
        <w:ind w:firstLine="360"/>
        <w:jc w:val="both"/>
        <w:rPr>
          <w:rFonts w:ascii="Times New Roman" w:hAnsi="Times New Roman" w:cs="Times New Roman"/>
          <w:sz w:val="28"/>
          <w:szCs w:val="28"/>
        </w:rPr>
      </w:pPr>
    </w:p>
    <w:p w:rsidR="0011597B" w:rsidRPr="001331C6" w:rsidRDefault="0011597B" w:rsidP="0011597B">
      <w:pPr>
        <w:spacing w:after="0" w:line="240" w:lineRule="auto"/>
        <w:ind w:left="360"/>
        <w:jc w:val="both"/>
        <w:rPr>
          <w:rFonts w:ascii="Times New Roman" w:hAnsi="Times New Roman"/>
          <w:sz w:val="28"/>
          <w:szCs w:val="28"/>
        </w:rPr>
      </w:pPr>
      <w:r>
        <w:rPr>
          <w:rFonts w:ascii="Times New Roman" w:hAnsi="Times New Roman"/>
          <w:sz w:val="28"/>
          <w:szCs w:val="28"/>
        </w:rPr>
        <w:t>31.</w:t>
      </w:r>
      <w:r w:rsidRPr="001331C6">
        <w:rPr>
          <w:rFonts w:ascii="Times New Roman" w:hAnsi="Times New Roman"/>
          <w:sz w:val="28"/>
          <w:szCs w:val="28"/>
        </w:rPr>
        <w:t xml:space="preserve"> Izslēgt 164.</w:t>
      </w:r>
      <w:r w:rsidR="00A26C98">
        <w:rPr>
          <w:rFonts w:ascii="Times New Roman" w:hAnsi="Times New Roman"/>
          <w:sz w:val="28"/>
          <w:szCs w:val="28"/>
        </w:rPr>
        <w:t xml:space="preserve"> </w:t>
      </w:r>
      <w:r w:rsidRPr="001331C6">
        <w:rPr>
          <w:rFonts w:ascii="Times New Roman" w:hAnsi="Times New Roman"/>
          <w:sz w:val="28"/>
          <w:szCs w:val="28"/>
        </w:rPr>
        <w:t>panta 3.punktā vārdus „gara slimības vai plānprātības dēļ”.</w:t>
      </w:r>
    </w:p>
    <w:p w:rsidR="0011597B" w:rsidRPr="00713B1C" w:rsidRDefault="0011597B" w:rsidP="0011597B">
      <w:pPr>
        <w:pStyle w:val="Sarakstarindkopa"/>
        <w:spacing w:after="0" w:line="240" w:lineRule="auto"/>
        <w:ind w:left="735"/>
        <w:jc w:val="both"/>
        <w:rPr>
          <w:rFonts w:ascii="Times New Roman" w:hAnsi="Times New Roman"/>
          <w:sz w:val="28"/>
          <w:szCs w:val="28"/>
        </w:rPr>
      </w:pPr>
    </w:p>
    <w:p w:rsidR="0011597B" w:rsidRPr="00E26E10" w:rsidRDefault="0011597B" w:rsidP="0011597B">
      <w:pPr>
        <w:spacing w:after="0" w:line="240" w:lineRule="auto"/>
        <w:ind w:firstLine="357"/>
        <w:rPr>
          <w:rFonts w:ascii="Times New Roman" w:hAnsi="Times New Roman" w:cs="Times New Roman"/>
          <w:sz w:val="28"/>
          <w:szCs w:val="28"/>
        </w:rPr>
      </w:pPr>
      <w:r>
        <w:rPr>
          <w:rFonts w:ascii="Times New Roman" w:hAnsi="Times New Roman"/>
          <w:sz w:val="28"/>
          <w:szCs w:val="28"/>
        </w:rPr>
        <w:t xml:space="preserve">32. </w:t>
      </w:r>
      <w:r w:rsidRPr="00E26E10">
        <w:rPr>
          <w:rFonts w:ascii="Times New Roman" w:hAnsi="Times New Roman" w:cs="Times New Roman"/>
          <w:sz w:val="28"/>
          <w:szCs w:val="28"/>
        </w:rPr>
        <w:t>Izteikt 165.</w:t>
      </w:r>
      <w:r w:rsidR="00A26C98">
        <w:rPr>
          <w:rFonts w:ascii="Times New Roman" w:hAnsi="Times New Roman" w:cs="Times New Roman"/>
          <w:sz w:val="28"/>
          <w:szCs w:val="28"/>
        </w:rPr>
        <w:t xml:space="preserve"> </w:t>
      </w:r>
      <w:r w:rsidRPr="00E26E10">
        <w:rPr>
          <w:rFonts w:ascii="Times New Roman" w:hAnsi="Times New Roman" w:cs="Times New Roman"/>
          <w:sz w:val="28"/>
          <w:szCs w:val="28"/>
        </w:rPr>
        <w:t>pantu šādā redakcijā:</w:t>
      </w:r>
    </w:p>
    <w:p w:rsidR="0011597B" w:rsidRDefault="0011597B" w:rsidP="0011597B">
      <w:pPr>
        <w:spacing w:after="0" w:line="240" w:lineRule="auto"/>
        <w:ind w:firstLine="357"/>
        <w:jc w:val="both"/>
        <w:rPr>
          <w:rFonts w:ascii="Times New Roman" w:hAnsi="Times New Roman" w:cs="Times New Roman"/>
          <w:sz w:val="28"/>
          <w:szCs w:val="28"/>
        </w:rPr>
      </w:pPr>
      <w:r w:rsidRPr="00E26E10">
        <w:rPr>
          <w:rFonts w:ascii="Times New Roman" w:hAnsi="Times New Roman" w:cs="Times New Roman"/>
          <w:sz w:val="28"/>
          <w:szCs w:val="28"/>
        </w:rPr>
        <w:t>„</w:t>
      </w:r>
      <w:r>
        <w:rPr>
          <w:rFonts w:ascii="Times New Roman" w:hAnsi="Times New Roman" w:cs="Times New Roman"/>
          <w:sz w:val="28"/>
          <w:szCs w:val="28"/>
        </w:rPr>
        <w:t xml:space="preserve"> </w:t>
      </w:r>
      <w:r w:rsidRPr="00E26E10">
        <w:rPr>
          <w:rFonts w:ascii="Times New Roman" w:hAnsi="Times New Roman" w:cs="Times New Roman"/>
          <w:b/>
          <w:sz w:val="28"/>
          <w:szCs w:val="28"/>
        </w:rPr>
        <w:t>165.</w:t>
      </w:r>
      <w:r>
        <w:rPr>
          <w:rFonts w:ascii="Times New Roman" w:hAnsi="Times New Roman" w:cs="Times New Roman"/>
          <w:sz w:val="28"/>
          <w:szCs w:val="28"/>
        </w:rPr>
        <w:t xml:space="preserve"> </w:t>
      </w:r>
      <w:r w:rsidRPr="00E26E10">
        <w:rPr>
          <w:rFonts w:ascii="Times New Roman" w:hAnsi="Times New Roman" w:cs="Times New Roman"/>
          <w:sz w:val="28"/>
          <w:szCs w:val="28"/>
        </w:rPr>
        <w:t>Adoptēt reizē var vairākus bērnus. Adoptējot brāļi (pusbrāļi) un māsas (pusmāsas) nav šķirami. Bērnu interesēs pieļaujama brāļu (pusbrāļu) un māsu (pusmāsu) šķiršana, ja kādam no viņiem ir neārstējama slimība vai ir šķēršļi, kas traucē brāļus (pusbrāļus) un māsas (pusmāsas) adoptēt kopā.”</w:t>
      </w:r>
    </w:p>
    <w:p w:rsidR="0011597B" w:rsidRDefault="0011597B" w:rsidP="0011597B">
      <w:pPr>
        <w:spacing w:after="0" w:line="240" w:lineRule="auto"/>
        <w:ind w:firstLine="357"/>
        <w:jc w:val="both"/>
        <w:rPr>
          <w:rFonts w:ascii="Times New Roman" w:hAnsi="Times New Roman" w:cs="Times New Roman"/>
          <w:sz w:val="28"/>
          <w:szCs w:val="28"/>
        </w:rPr>
      </w:pPr>
    </w:p>
    <w:p w:rsidR="0011597B" w:rsidRPr="00E26E10" w:rsidRDefault="0011597B" w:rsidP="0011597B">
      <w:pPr>
        <w:spacing w:after="0" w:line="240" w:lineRule="auto"/>
        <w:ind w:firstLine="357"/>
        <w:rPr>
          <w:rFonts w:ascii="Times New Roman" w:hAnsi="Times New Roman"/>
          <w:sz w:val="28"/>
          <w:szCs w:val="28"/>
        </w:rPr>
      </w:pPr>
      <w:r>
        <w:rPr>
          <w:rFonts w:ascii="Times New Roman" w:hAnsi="Times New Roman" w:cs="Times New Roman"/>
          <w:sz w:val="28"/>
          <w:szCs w:val="28"/>
        </w:rPr>
        <w:t xml:space="preserve">33. </w:t>
      </w:r>
      <w:r w:rsidRPr="00E26E10">
        <w:rPr>
          <w:rFonts w:ascii="Times New Roman" w:hAnsi="Times New Roman"/>
          <w:sz w:val="28"/>
          <w:szCs w:val="28"/>
        </w:rPr>
        <w:t>Izteikt 167.</w:t>
      </w:r>
      <w:r w:rsidR="00E653BA">
        <w:rPr>
          <w:rFonts w:ascii="Times New Roman" w:hAnsi="Times New Roman"/>
          <w:sz w:val="28"/>
          <w:szCs w:val="28"/>
        </w:rPr>
        <w:t xml:space="preserve"> </w:t>
      </w:r>
      <w:r w:rsidRPr="00E26E10">
        <w:rPr>
          <w:rFonts w:ascii="Times New Roman" w:hAnsi="Times New Roman"/>
          <w:sz w:val="28"/>
          <w:szCs w:val="28"/>
        </w:rPr>
        <w:t>pantu šādā</w:t>
      </w:r>
      <w:r>
        <w:rPr>
          <w:rFonts w:ascii="Times New Roman" w:hAnsi="Times New Roman"/>
          <w:sz w:val="28"/>
          <w:szCs w:val="28"/>
        </w:rPr>
        <w:t xml:space="preserve"> </w:t>
      </w:r>
      <w:r w:rsidRPr="00E26E10">
        <w:rPr>
          <w:rFonts w:ascii="Times New Roman" w:hAnsi="Times New Roman"/>
          <w:sz w:val="28"/>
          <w:szCs w:val="28"/>
        </w:rPr>
        <w:t xml:space="preserve">redakcijā: </w:t>
      </w:r>
    </w:p>
    <w:p w:rsidR="0011597B" w:rsidRDefault="0011597B" w:rsidP="0011597B">
      <w:pPr>
        <w:pStyle w:val="naisf"/>
        <w:spacing w:before="0" w:beforeAutospacing="0" w:after="0" w:afterAutospacing="0"/>
        <w:ind w:firstLine="357"/>
        <w:jc w:val="both"/>
        <w:rPr>
          <w:sz w:val="28"/>
          <w:szCs w:val="28"/>
          <w:lang w:val="lv-LV"/>
        </w:rPr>
      </w:pPr>
      <w:r w:rsidRPr="00E26E10">
        <w:rPr>
          <w:bCs/>
          <w:sz w:val="28"/>
          <w:szCs w:val="28"/>
          <w:lang w:val="lv-LV"/>
        </w:rPr>
        <w:t>„</w:t>
      </w:r>
      <w:r w:rsidRPr="00E26E10">
        <w:rPr>
          <w:b/>
          <w:bCs/>
          <w:sz w:val="28"/>
          <w:szCs w:val="28"/>
          <w:lang w:val="lv-LV"/>
        </w:rPr>
        <w:t>167.</w:t>
      </w:r>
      <w:r w:rsidRPr="00E26E10">
        <w:rPr>
          <w:sz w:val="28"/>
          <w:szCs w:val="28"/>
          <w:lang w:val="lv-LV"/>
        </w:rPr>
        <w:t xml:space="preserve"> Aizbildnim ir tiesības adoptēt savu aizbilstamo. Adoptējot aizbilstamo, aizbildnis gala norēķinu nodod vienlaicīgi ar adopcijas pieteikuma iesniegšanu bāriņtiesā. Pēc gala norēķina pieņemšanas bāriņtiesa līdz </w:t>
      </w:r>
      <w:r w:rsidR="00987AE9">
        <w:rPr>
          <w:sz w:val="28"/>
          <w:szCs w:val="28"/>
          <w:lang w:val="lv-LV"/>
        </w:rPr>
        <w:t xml:space="preserve">stājas spēkā tiesas spriedums par  </w:t>
      </w:r>
      <w:r w:rsidRPr="00E26E10">
        <w:rPr>
          <w:sz w:val="28"/>
          <w:szCs w:val="28"/>
          <w:lang w:val="lv-LV"/>
        </w:rPr>
        <w:t>adopcijas apstiprināšan</w:t>
      </w:r>
      <w:r w:rsidR="00987AE9">
        <w:rPr>
          <w:sz w:val="28"/>
          <w:szCs w:val="28"/>
          <w:lang w:val="lv-LV"/>
        </w:rPr>
        <w:t>u</w:t>
      </w:r>
      <w:r w:rsidRPr="00E26E10">
        <w:rPr>
          <w:sz w:val="28"/>
          <w:szCs w:val="28"/>
          <w:lang w:val="lv-LV"/>
        </w:rPr>
        <w:t xml:space="preserve"> pārstāv adoptējamā bērna tiesības un likumiskās intereses</w:t>
      </w:r>
      <w:r w:rsidR="00987AE9">
        <w:rPr>
          <w:sz w:val="28"/>
          <w:szCs w:val="28"/>
          <w:lang w:val="lv-LV"/>
        </w:rPr>
        <w:t xml:space="preserve"> adopcijas jautājumos</w:t>
      </w:r>
      <w:r w:rsidRPr="00E26E10">
        <w:rPr>
          <w:sz w:val="28"/>
          <w:szCs w:val="28"/>
          <w:lang w:val="lv-LV"/>
        </w:rPr>
        <w:t>.</w:t>
      </w:r>
    </w:p>
    <w:p w:rsidR="0011597B" w:rsidRDefault="0011597B" w:rsidP="0011597B">
      <w:pPr>
        <w:pStyle w:val="naisf"/>
        <w:spacing w:before="0" w:beforeAutospacing="0" w:after="0" w:afterAutospacing="0"/>
        <w:ind w:firstLine="357"/>
        <w:jc w:val="both"/>
        <w:rPr>
          <w:sz w:val="28"/>
          <w:szCs w:val="28"/>
          <w:lang w:val="lv-LV"/>
        </w:rPr>
      </w:pPr>
      <w:r w:rsidRPr="00E26E10">
        <w:rPr>
          <w:sz w:val="28"/>
          <w:szCs w:val="28"/>
          <w:lang w:val="lv-LV"/>
        </w:rPr>
        <w:lastRenderedPageBreak/>
        <w:t xml:space="preserve">Aizbildni no pienākumu veikšanas atlaiž pēc tam, kad stājies spēkā </w:t>
      </w:r>
      <w:r>
        <w:rPr>
          <w:sz w:val="28"/>
          <w:szCs w:val="28"/>
          <w:lang w:val="lv-LV"/>
        </w:rPr>
        <w:t xml:space="preserve">tiesas </w:t>
      </w:r>
      <w:r w:rsidRPr="00E26E10">
        <w:rPr>
          <w:sz w:val="28"/>
          <w:szCs w:val="28"/>
          <w:lang w:val="lv-LV"/>
        </w:rPr>
        <w:t>spriedums par adopcijas apstiprināšanu.”</w:t>
      </w:r>
    </w:p>
    <w:p w:rsidR="0011597B" w:rsidRPr="00E26E10" w:rsidRDefault="0011597B" w:rsidP="0011597B">
      <w:pPr>
        <w:pStyle w:val="naisf"/>
        <w:spacing w:before="0" w:beforeAutospacing="0" w:after="0" w:afterAutospacing="0"/>
        <w:ind w:firstLine="357"/>
        <w:jc w:val="both"/>
        <w:rPr>
          <w:sz w:val="28"/>
          <w:szCs w:val="28"/>
          <w:lang w:val="lv-LV"/>
        </w:rPr>
      </w:pPr>
    </w:p>
    <w:p w:rsidR="0011597B" w:rsidRDefault="0011597B" w:rsidP="0011597B">
      <w:pPr>
        <w:spacing w:after="0" w:line="240" w:lineRule="auto"/>
        <w:ind w:firstLine="357"/>
        <w:jc w:val="both"/>
        <w:rPr>
          <w:rFonts w:ascii="Times New Roman" w:hAnsi="Times New Roman" w:cs="Times New Roman"/>
          <w:sz w:val="28"/>
          <w:szCs w:val="28"/>
        </w:rPr>
      </w:pPr>
      <w:r>
        <w:rPr>
          <w:rFonts w:ascii="Times New Roman" w:hAnsi="Times New Roman" w:cs="Times New Roman"/>
          <w:sz w:val="28"/>
          <w:szCs w:val="28"/>
        </w:rPr>
        <w:t>34. Izteikt 169.</w:t>
      </w:r>
      <w:r w:rsidR="00E653BA">
        <w:rPr>
          <w:rFonts w:ascii="Times New Roman" w:hAnsi="Times New Roman" w:cs="Times New Roman"/>
          <w:sz w:val="28"/>
          <w:szCs w:val="28"/>
        </w:rPr>
        <w:t xml:space="preserve"> </w:t>
      </w:r>
      <w:r>
        <w:rPr>
          <w:rFonts w:ascii="Times New Roman" w:hAnsi="Times New Roman" w:cs="Times New Roman"/>
          <w:sz w:val="28"/>
          <w:szCs w:val="28"/>
        </w:rPr>
        <w:t xml:space="preserve">pantu šādā redakcijā: </w:t>
      </w:r>
    </w:p>
    <w:p w:rsidR="0011597B" w:rsidRDefault="0011597B" w:rsidP="0011597B">
      <w:pPr>
        <w:spacing w:after="0" w:line="240" w:lineRule="auto"/>
        <w:ind w:firstLine="357"/>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169. </w:t>
      </w:r>
      <w:r w:rsidRPr="002C5E8B">
        <w:rPr>
          <w:rFonts w:ascii="Times New Roman" w:hAnsi="Times New Roman" w:cs="Times New Roman"/>
          <w:sz w:val="28"/>
          <w:szCs w:val="28"/>
        </w:rPr>
        <w:t>Ir nepieciešams, lai adopcijai dod savu piekrišanu visi tās dalībnieki:</w:t>
      </w:r>
    </w:p>
    <w:p w:rsidR="0011597B" w:rsidRDefault="0011597B" w:rsidP="0011597B">
      <w:pPr>
        <w:pStyle w:val="Sarakstarindkopa"/>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adoptētājs;</w:t>
      </w:r>
    </w:p>
    <w:p w:rsidR="0011597B" w:rsidRDefault="0011597B" w:rsidP="0011597B">
      <w:pPr>
        <w:pStyle w:val="Sarakstarindkopa"/>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adoptējamais, ja viņš ir sasniedzis divpadsmit gadu vecumu;</w:t>
      </w:r>
    </w:p>
    <w:p w:rsidR="0011597B" w:rsidRDefault="0011597B" w:rsidP="0011597B">
      <w:pPr>
        <w:pStyle w:val="Sarakstarindkopa"/>
        <w:numPr>
          <w:ilvl w:val="0"/>
          <w:numId w:val="4"/>
        </w:numPr>
        <w:spacing w:after="0" w:line="240" w:lineRule="auto"/>
        <w:jc w:val="both"/>
        <w:rPr>
          <w:rFonts w:ascii="Times New Roman" w:hAnsi="Times New Roman" w:cs="Times New Roman"/>
          <w:sz w:val="28"/>
          <w:szCs w:val="28"/>
        </w:rPr>
      </w:pPr>
      <w:r w:rsidRPr="002C5E8B">
        <w:rPr>
          <w:rFonts w:ascii="Times New Roman" w:hAnsi="Times New Roman" w:cs="Times New Roman"/>
          <w:sz w:val="28"/>
          <w:szCs w:val="28"/>
        </w:rPr>
        <w:t>adoptējamā vecāki, ja viņiem nav atņemtas aizgādības tiesības;</w:t>
      </w:r>
    </w:p>
    <w:p w:rsidR="0011597B" w:rsidRDefault="0011597B" w:rsidP="0011597B">
      <w:pPr>
        <w:pStyle w:val="Sarakstarindkopa"/>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aizbildnis</w:t>
      </w:r>
      <w:r w:rsidR="00E653BA">
        <w:rPr>
          <w:rFonts w:ascii="Times New Roman" w:hAnsi="Times New Roman" w:cs="Times New Roman"/>
          <w:sz w:val="28"/>
          <w:szCs w:val="28"/>
        </w:rPr>
        <w:t>.</w:t>
      </w:r>
    </w:p>
    <w:p w:rsidR="0011597B" w:rsidRDefault="0011597B" w:rsidP="0011597B">
      <w:pPr>
        <w:spacing w:after="0" w:line="240" w:lineRule="auto"/>
        <w:ind w:left="357"/>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2C5E8B">
        <w:rPr>
          <w:rFonts w:ascii="Times New Roman" w:hAnsi="Times New Roman" w:cs="Times New Roman"/>
          <w:sz w:val="28"/>
          <w:szCs w:val="28"/>
        </w:rPr>
        <w:t xml:space="preserve">Māte piekrišanu sava bērna adopcijai nevar dot ātrāk kā sešas nedēļas pēc </w:t>
      </w:r>
    </w:p>
    <w:p w:rsidR="0011597B" w:rsidRDefault="0011597B" w:rsidP="0011597B">
      <w:pPr>
        <w:spacing w:after="0" w:line="240" w:lineRule="auto"/>
        <w:jc w:val="both"/>
        <w:rPr>
          <w:rFonts w:ascii="Times New Roman" w:hAnsi="Times New Roman" w:cs="Times New Roman"/>
          <w:sz w:val="28"/>
          <w:szCs w:val="28"/>
        </w:rPr>
      </w:pPr>
      <w:r w:rsidRPr="002C5E8B">
        <w:rPr>
          <w:rFonts w:ascii="Times New Roman" w:hAnsi="Times New Roman" w:cs="Times New Roman"/>
          <w:sz w:val="28"/>
          <w:szCs w:val="28"/>
        </w:rPr>
        <w:t>dzemdībām.</w:t>
      </w:r>
    </w:p>
    <w:p w:rsidR="0011597B" w:rsidRDefault="0011597B" w:rsidP="0011597B">
      <w:pPr>
        <w:spacing w:after="0" w:line="240" w:lineRule="auto"/>
        <w:ind w:firstLine="720"/>
        <w:jc w:val="both"/>
        <w:rPr>
          <w:rFonts w:ascii="Times New Roman" w:hAnsi="Times New Roman" w:cs="Times New Roman"/>
          <w:sz w:val="28"/>
          <w:szCs w:val="28"/>
        </w:rPr>
      </w:pPr>
      <w:r w:rsidRPr="00713B1C">
        <w:rPr>
          <w:rFonts w:ascii="Times New Roman" w:hAnsi="Times New Roman" w:cs="Times New Roman"/>
          <w:sz w:val="28"/>
          <w:szCs w:val="28"/>
        </w:rPr>
        <w:t>Adopcijas dalībnieki piekrišanu adopcijai bāriņtiesai izsaka personīgi vai arī iesniedz not</w:t>
      </w:r>
      <w:r w:rsidR="002A5919">
        <w:rPr>
          <w:rFonts w:ascii="Times New Roman" w:hAnsi="Times New Roman" w:cs="Times New Roman"/>
          <w:sz w:val="28"/>
          <w:szCs w:val="28"/>
        </w:rPr>
        <w:t>a</w:t>
      </w:r>
      <w:r w:rsidRPr="00713B1C">
        <w:rPr>
          <w:rFonts w:ascii="Times New Roman" w:hAnsi="Times New Roman" w:cs="Times New Roman"/>
          <w:sz w:val="28"/>
          <w:szCs w:val="28"/>
        </w:rPr>
        <w:t>r</w:t>
      </w:r>
      <w:r w:rsidR="002A5919">
        <w:rPr>
          <w:rFonts w:ascii="Times New Roman" w:hAnsi="Times New Roman" w:cs="Times New Roman"/>
          <w:sz w:val="28"/>
          <w:szCs w:val="28"/>
        </w:rPr>
        <w:t>iālā akta formā</w:t>
      </w:r>
      <w:r w:rsidRPr="00713B1C">
        <w:rPr>
          <w:rFonts w:ascii="Times New Roman" w:hAnsi="Times New Roman" w:cs="Times New Roman"/>
          <w:sz w:val="28"/>
          <w:szCs w:val="28"/>
        </w:rPr>
        <w:t xml:space="preserve"> vai bāriņtiesā apliecinātu piekrišanu. Piekrišanu adopcijai dalībnieki var atsaukt līdz brīdim,  kad bērns ir nodots adoptētāju aprūpē.</w:t>
      </w:r>
    </w:p>
    <w:p w:rsidR="002A5919" w:rsidRDefault="002A5919" w:rsidP="0011597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Adoptējamā dzīvesvietas bāriņtiesa var lemt par piekrišanu adopcijai, ja:</w:t>
      </w:r>
    </w:p>
    <w:p w:rsidR="0011597B" w:rsidRPr="00713B1C" w:rsidRDefault="002A5919" w:rsidP="0011597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w:t>
      </w:r>
      <w:r w:rsidR="0011597B" w:rsidRPr="00713B1C">
        <w:rPr>
          <w:rFonts w:ascii="Times New Roman" w:hAnsi="Times New Roman" w:cs="Times New Roman"/>
          <w:sz w:val="28"/>
          <w:szCs w:val="28"/>
        </w:rPr>
        <w:t xml:space="preserve"> aizgādību īsteno tikai viens no vecākiem un otrs bez svarīga iemesla liedzas dot atļauju adoptēt</w:t>
      </w:r>
      <w:r>
        <w:rPr>
          <w:rFonts w:ascii="Times New Roman" w:hAnsi="Times New Roman" w:cs="Times New Roman"/>
          <w:sz w:val="28"/>
          <w:szCs w:val="28"/>
        </w:rPr>
        <w:t>;</w:t>
      </w:r>
    </w:p>
    <w:p w:rsidR="0011597B" w:rsidRDefault="002A5919" w:rsidP="0011597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 </w:t>
      </w:r>
      <w:r w:rsidR="0011597B" w:rsidRPr="00713B1C">
        <w:rPr>
          <w:rFonts w:ascii="Times New Roman" w:hAnsi="Times New Roman" w:cs="Times New Roman"/>
          <w:sz w:val="28"/>
          <w:szCs w:val="28"/>
        </w:rPr>
        <w:t>adoptējamā vecāks ir nepilngadīgs vai pilngadīga rīcībnespējīga persona</w:t>
      </w:r>
      <w:r>
        <w:rPr>
          <w:rFonts w:ascii="Times New Roman" w:hAnsi="Times New Roman" w:cs="Times New Roman"/>
          <w:sz w:val="28"/>
          <w:szCs w:val="28"/>
        </w:rPr>
        <w:t>;</w:t>
      </w:r>
    </w:p>
    <w:p w:rsidR="0011597B" w:rsidRPr="00713B1C" w:rsidRDefault="002A5919" w:rsidP="0011597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3) </w:t>
      </w:r>
      <w:r w:rsidR="0011597B" w:rsidRPr="00713B1C">
        <w:rPr>
          <w:rFonts w:ascii="Times New Roman" w:hAnsi="Times New Roman" w:cs="Times New Roman"/>
          <w:sz w:val="28"/>
          <w:szCs w:val="28"/>
        </w:rPr>
        <w:t>aizbildnis bez svarīga iemesla liedzas dot atļauju adoptēt</w:t>
      </w:r>
      <w:r w:rsidR="0011597B">
        <w:rPr>
          <w:rFonts w:ascii="Times New Roman" w:hAnsi="Times New Roman" w:cs="Times New Roman"/>
          <w:sz w:val="28"/>
          <w:szCs w:val="28"/>
        </w:rPr>
        <w:t>.</w:t>
      </w:r>
    </w:p>
    <w:p w:rsidR="0011597B" w:rsidRDefault="0011597B" w:rsidP="001159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713B1C">
        <w:rPr>
          <w:rFonts w:ascii="Times New Roman" w:hAnsi="Times New Roman" w:cs="Times New Roman"/>
          <w:sz w:val="28"/>
          <w:szCs w:val="28"/>
        </w:rPr>
        <w:t>Bērna adopcijai ir nepieciešams bāriņtiesas lēmums, ka adopcija ir bērna interesēs. Bāriņtiesa, pieņemot lēmumu, noskaidro adoptējamā viedokli, ja vien viņš to spēj formulēt, kā arī ņem vērā ziņas par adoptētāju, tai skaitā viņa personību, reliģisko pārliecību, ja tāda ir, mantisko stāvokli, sadzīves apstākļiem, spēju izaudzināt bērnu, kā arī ziņas par adoptējamo, tai skaitā viņa personību, reliģisko pārliecību, ja tāda ir, veselību, priekštečiem.</w:t>
      </w:r>
    </w:p>
    <w:p w:rsidR="0011597B" w:rsidRDefault="0011597B" w:rsidP="001159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6721E">
        <w:rPr>
          <w:rFonts w:ascii="Times New Roman" w:hAnsi="Times New Roman" w:cs="Times New Roman"/>
          <w:sz w:val="28"/>
          <w:szCs w:val="28"/>
        </w:rPr>
        <w:t>Pēc ārzemnieka, kuram nav pastāvīgās uzturēšanās atļaujas Latvijā, vai ārvalstīs dzīvojošas personas lūguma bērnu var adoptēt ar atbildīgā ministra atļauju un tikai tad, ja Latvijā nav iespējams nodrošināt bērna audzināšanu ģimenē un pienācīgu aprūpi.</w:t>
      </w:r>
      <w:r>
        <w:rPr>
          <w:rFonts w:ascii="Times New Roman" w:hAnsi="Times New Roman" w:cs="Times New Roman"/>
          <w:sz w:val="28"/>
          <w:szCs w:val="28"/>
        </w:rPr>
        <w:t xml:space="preserve"> </w:t>
      </w:r>
      <w:r w:rsidRPr="00D6721E">
        <w:rPr>
          <w:rFonts w:ascii="Times New Roman" w:hAnsi="Times New Roman" w:cs="Times New Roman"/>
          <w:sz w:val="28"/>
          <w:szCs w:val="28"/>
        </w:rPr>
        <w:t>Prioritāras tiesības adoptēt bērnu, kuram Latvijā nav iespējams nodrošināt bērna audzināšanu ģimenē un pienācīgu aprūpi, ir ārvalstīs dzīvojošam Latvijas pilsonim vai nepilsonim. Minētās personas lūgumu var izteikt, ja ir saņēmušas ārvalstu kompetentās institūcijas atzinumu par piemērotību adopcijai</w:t>
      </w:r>
      <w:r>
        <w:rPr>
          <w:rFonts w:ascii="Times New Roman" w:hAnsi="Times New Roman" w:cs="Times New Roman"/>
          <w:sz w:val="28"/>
          <w:szCs w:val="28"/>
        </w:rPr>
        <w:t>.”</w:t>
      </w:r>
    </w:p>
    <w:p w:rsidR="0011597B" w:rsidRDefault="0011597B" w:rsidP="0011597B">
      <w:pPr>
        <w:spacing w:after="0" w:line="240" w:lineRule="auto"/>
        <w:jc w:val="both"/>
        <w:rPr>
          <w:rFonts w:ascii="Times New Roman" w:hAnsi="Times New Roman" w:cs="Times New Roman"/>
          <w:sz w:val="28"/>
          <w:szCs w:val="28"/>
        </w:rPr>
      </w:pPr>
    </w:p>
    <w:p w:rsidR="0011597B" w:rsidRPr="00D6721E" w:rsidRDefault="0011597B" w:rsidP="0011597B">
      <w:pPr>
        <w:spacing w:after="0" w:line="240" w:lineRule="auto"/>
        <w:ind w:firstLine="720"/>
        <w:jc w:val="both"/>
        <w:rPr>
          <w:rFonts w:ascii="Times New Roman" w:hAnsi="Times New Roman" w:cs="Times New Roman"/>
          <w:sz w:val="28"/>
          <w:szCs w:val="28"/>
        </w:rPr>
      </w:pPr>
      <w:r w:rsidRPr="00D6721E">
        <w:rPr>
          <w:rFonts w:ascii="Times New Roman" w:hAnsi="Times New Roman" w:cs="Times New Roman"/>
          <w:sz w:val="28"/>
          <w:szCs w:val="28"/>
        </w:rPr>
        <w:t>3</w:t>
      </w:r>
      <w:r>
        <w:rPr>
          <w:rFonts w:ascii="Times New Roman" w:hAnsi="Times New Roman" w:cs="Times New Roman"/>
          <w:sz w:val="28"/>
          <w:szCs w:val="28"/>
        </w:rPr>
        <w:t>5</w:t>
      </w:r>
      <w:r w:rsidRPr="00D6721E">
        <w:rPr>
          <w:rFonts w:ascii="Times New Roman" w:hAnsi="Times New Roman" w:cs="Times New Roman"/>
          <w:sz w:val="28"/>
          <w:szCs w:val="28"/>
        </w:rPr>
        <w:t>. Izteikt 172.</w:t>
      </w:r>
      <w:r w:rsidR="00E653BA">
        <w:rPr>
          <w:rFonts w:ascii="Times New Roman" w:hAnsi="Times New Roman" w:cs="Times New Roman"/>
          <w:sz w:val="28"/>
          <w:szCs w:val="28"/>
        </w:rPr>
        <w:t xml:space="preserve"> </w:t>
      </w:r>
      <w:r w:rsidRPr="00D6721E">
        <w:rPr>
          <w:rFonts w:ascii="Times New Roman" w:hAnsi="Times New Roman" w:cs="Times New Roman"/>
          <w:sz w:val="28"/>
          <w:szCs w:val="28"/>
        </w:rPr>
        <w:t>panta otro daļu šādā redakcijā: „Adoptētājs var lūgt adoptējamā vārdam pievienot otru vārdu. Ja adoptējamam ir divi vārdi, atļauts mainīt vienu no adoptējamā vārdiem”</w:t>
      </w:r>
      <w:r>
        <w:rPr>
          <w:rFonts w:ascii="Times New Roman" w:hAnsi="Times New Roman" w:cs="Times New Roman"/>
          <w:sz w:val="28"/>
          <w:szCs w:val="28"/>
        </w:rPr>
        <w:t>.</w:t>
      </w:r>
      <w:r w:rsidRPr="00D6721E">
        <w:rPr>
          <w:rFonts w:ascii="Times New Roman" w:hAnsi="Times New Roman" w:cs="Times New Roman"/>
          <w:sz w:val="28"/>
          <w:szCs w:val="28"/>
        </w:rPr>
        <w:t xml:space="preserve">  </w:t>
      </w:r>
    </w:p>
    <w:p w:rsidR="0011597B" w:rsidRDefault="0011597B" w:rsidP="0011597B">
      <w:pPr>
        <w:spacing w:after="0" w:line="240" w:lineRule="auto"/>
        <w:jc w:val="both"/>
        <w:rPr>
          <w:rFonts w:ascii="Times New Roman" w:hAnsi="Times New Roman" w:cs="Times New Roman"/>
          <w:sz w:val="28"/>
          <w:szCs w:val="28"/>
        </w:rPr>
      </w:pPr>
      <w:r w:rsidRPr="00D6721E">
        <w:rPr>
          <w:rFonts w:ascii="Times New Roman" w:hAnsi="Times New Roman" w:cs="Times New Roman"/>
          <w:sz w:val="28"/>
          <w:szCs w:val="28"/>
        </w:rPr>
        <w:tab/>
      </w:r>
    </w:p>
    <w:p w:rsidR="0011597B" w:rsidRDefault="0011597B" w:rsidP="0011597B">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w:t>
      </w:r>
      <w:r w:rsidR="002A5919">
        <w:rPr>
          <w:rFonts w:ascii="Times New Roman" w:eastAsia="Times New Roman" w:hAnsi="Times New Roman" w:cs="Times New Roman"/>
          <w:sz w:val="28"/>
          <w:szCs w:val="28"/>
          <w:lang w:eastAsia="lv-LV"/>
        </w:rPr>
        <w:t>6</w:t>
      </w:r>
      <w:r>
        <w:rPr>
          <w:rFonts w:ascii="Times New Roman" w:eastAsia="Times New Roman" w:hAnsi="Times New Roman" w:cs="Times New Roman"/>
          <w:sz w:val="28"/>
          <w:szCs w:val="28"/>
          <w:lang w:eastAsia="lv-LV"/>
        </w:rPr>
        <w:t>. 179.</w:t>
      </w:r>
      <w:r w:rsidR="00E653BA">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 xml:space="preserve">pantā: </w:t>
      </w:r>
    </w:p>
    <w:p w:rsidR="0011597B" w:rsidRDefault="0011597B" w:rsidP="0011597B">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izteikt pirmo daļu šādā redakcijā: </w:t>
      </w:r>
    </w:p>
    <w:p w:rsidR="0011597B" w:rsidRDefault="0011597B" w:rsidP="0011597B">
      <w:pPr>
        <w:spacing w:after="0" w:line="240" w:lineRule="auto"/>
        <w:ind w:firstLine="720"/>
        <w:jc w:val="both"/>
        <w:rPr>
          <w:rFonts w:ascii="Times New Roman" w:hAnsi="Times New Roman"/>
          <w:sz w:val="28"/>
          <w:szCs w:val="28"/>
        </w:rPr>
      </w:pPr>
      <w:r>
        <w:rPr>
          <w:rFonts w:ascii="Times New Roman" w:hAnsi="Times New Roman"/>
          <w:sz w:val="28"/>
          <w:szCs w:val="28"/>
        </w:rPr>
        <w:lastRenderedPageBreak/>
        <w:t xml:space="preserve">„ </w:t>
      </w:r>
      <w:r w:rsidRPr="00876A78">
        <w:rPr>
          <w:rFonts w:ascii="Times New Roman" w:hAnsi="Times New Roman"/>
          <w:sz w:val="28"/>
          <w:szCs w:val="28"/>
        </w:rPr>
        <w:t>Vecāku pienākums ir samērā ar viņu spējām un mantas stāvokli uzturēt bērnu</w:t>
      </w:r>
      <w:r>
        <w:rPr>
          <w:rFonts w:ascii="Times New Roman" w:hAnsi="Times New Roman"/>
          <w:sz w:val="28"/>
          <w:szCs w:val="28"/>
        </w:rPr>
        <w:t xml:space="preserve">. </w:t>
      </w:r>
      <w:r w:rsidR="00921AE4" w:rsidRPr="00921AE4">
        <w:rPr>
          <w:rFonts w:ascii="Times New Roman" w:hAnsi="Times New Roman" w:cs="Times New Roman"/>
          <w:sz w:val="28"/>
          <w:szCs w:val="28"/>
        </w:rPr>
        <w:t>Šis pienākums gulstas uz tēvu un māti līdz laikam, kad bērns pats var sevi apgādāt.</w:t>
      </w:r>
      <w:r w:rsidR="00921AE4">
        <w:rPr>
          <w:rFonts w:ascii="Verdana" w:hAnsi="Verdana"/>
          <w:sz w:val="18"/>
          <w:szCs w:val="18"/>
        </w:rPr>
        <w:t xml:space="preserve"> </w:t>
      </w:r>
      <w:r w:rsidRPr="00876A78">
        <w:rPr>
          <w:rFonts w:ascii="Times New Roman" w:hAnsi="Times New Roman"/>
          <w:sz w:val="28"/>
          <w:szCs w:val="28"/>
        </w:rPr>
        <w:t xml:space="preserve">Strīdus par uzturlīdzekļiem </w:t>
      </w:r>
      <w:r w:rsidR="00E653BA">
        <w:rPr>
          <w:rFonts w:ascii="Times New Roman" w:hAnsi="Times New Roman"/>
          <w:sz w:val="28"/>
          <w:szCs w:val="28"/>
        </w:rPr>
        <w:t xml:space="preserve">(uzturēšanas līdzekļiem) </w:t>
      </w:r>
      <w:r w:rsidRPr="00876A78">
        <w:rPr>
          <w:rFonts w:ascii="Times New Roman" w:hAnsi="Times New Roman"/>
          <w:sz w:val="28"/>
          <w:szCs w:val="28"/>
        </w:rPr>
        <w:t>bērnam izšķir tiesa</w:t>
      </w:r>
      <w:r>
        <w:rPr>
          <w:rFonts w:ascii="Times New Roman" w:hAnsi="Times New Roman"/>
          <w:sz w:val="28"/>
          <w:szCs w:val="28"/>
        </w:rPr>
        <w:t>”;</w:t>
      </w:r>
    </w:p>
    <w:p w:rsidR="0011597B" w:rsidRDefault="0011597B" w:rsidP="0011597B">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izteikt otro daļu šādā redakcijā: </w:t>
      </w:r>
    </w:p>
    <w:p w:rsidR="0011597B" w:rsidRDefault="0011597B" w:rsidP="0011597B">
      <w:pPr>
        <w:spacing w:after="0" w:line="240" w:lineRule="auto"/>
        <w:ind w:firstLine="720"/>
        <w:jc w:val="both"/>
        <w:rPr>
          <w:rFonts w:ascii="Times New Roman" w:hAnsi="Times New Roman"/>
          <w:bCs/>
          <w:sz w:val="28"/>
          <w:szCs w:val="28"/>
        </w:rPr>
      </w:pPr>
      <w:r w:rsidRPr="00876A78">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 xml:space="preserve"> </w:t>
      </w:r>
      <w:r w:rsidRPr="00876A78">
        <w:rPr>
          <w:rFonts w:ascii="Times New Roman" w:hAnsi="Times New Roman"/>
          <w:bCs/>
          <w:sz w:val="28"/>
          <w:szCs w:val="28"/>
        </w:rPr>
        <w:t>Pienākums gādāt par bērna uzturēšanu neizbeidzas, ja bērns ir šķirts no ģimenes vai nedzīvo kopā ar vienu no vecākiem vai abiem vecākiem”</w:t>
      </w:r>
      <w:r>
        <w:rPr>
          <w:rFonts w:ascii="Times New Roman" w:hAnsi="Times New Roman"/>
          <w:bCs/>
          <w:sz w:val="28"/>
          <w:szCs w:val="28"/>
        </w:rPr>
        <w:t>;</w:t>
      </w:r>
    </w:p>
    <w:p w:rsidR="0011597B" w:rsidRDefault="0011597B" w:rsidP="0011597B">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aizstāt trešajā daļā vārdu „uztura” ar vārdu „uzturēšanas”;</w:t>
      </w:r>
    </w:p>
    <w:p w:rsidR="0011597B" w:rsidRDefault="0011597B" w:rsidP="0011597B">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izteikt piekto daļu šādā redakcijā:</w:t>
      </w:r>
    </w:p>
    <w:p w:rsidR="0011597B" w:rsidRDefault="0011597B" w:rsidP="0011597B">
      <w:pPr>
        <w:spacing w:after="0" w:line="240" w:lineRule="auto"/>
        <w:ind w:firstLine="720"/>
        <w:jc w:val="both"/>
        <w:rPr>
          <w:rFonts w:ascii="Times New Roman" w:hAnsi="Times New Roman"/>
          <w:bCs/>
          <w:sz w:val="28"/>
          <w:szCs w:val="28"/>
        </w:rPr>
      </w:pPr>
      <w:r w:rsidRPr="00876A78">
        <w:rPr>
          <w:rFonts w:ascii="Times New Roman" w:eastAsia="Times New Roman" w:hAnsi="Times New Roman" w:cs="Times New Roman"/>
          <w:sz w:val="28"/>
          <w:szCs w:val="28"/>
          <w:lang w:eastAsia="lv-LV"/>
        </w:rPr>
        <w:t>„</w:t>
      </w:r>
      <w:r w:rsidRPr="00876A78">
        <w:rPr>
          <w:rFonts w:ascii="Times New Roman" w:hAnsi="Times New Roman"/>
          <w:bCs/>
          <w:sz w:val="28"/>
          <w:szCs w:val="28"/>
        </w:rPr>
        <w:t>Minimālo uzturlīdzekļu apmēru, kuru bērnam nodrošināt ir pienākums katram no vecākiem neatkarīgi no viņa spējām uzturēt bērnu un mantas stāvokļa, nosaka Ministru kabinets, ņemot vērā valstī noteikto mini</w:t>
      </w:r>
      <w:r>
        <w:rPr>
          <w:rFonts w:ascii="Times New Roman" w:hAnsi="Times New Roman"/>
          <w:bCs/>
          <w:sz w:val="28"/>
          <w:szCs w:val="28"/>
        </w:rPr>
        <w:t>mālo mēnešalgu un bērna vecumu”;</w:t>
      </w:r>
    </w:p>
    <w:p w:rsidR="0011597B" w:rsidRDefault="0011597B" w:rsidP="0011597B">
      <w:pPr>
        <w:spacing w:after="0" w:line="240" w:lineRule="auto"/>
        <w:ind w:firstLine="720"/>
        <w:jc w:val="both"/>
        <w:rPr>
          <w:rFonts w:ascii="Times New Roman" w:hAnsi="Times New Roman"/>
          <w:bCs/>
          <w:sz w:val="24"/>
          <w:szCs w:val="24"/>
        </w:rPr>
      </w:pPr>
      <w:r>
        <w:rPr>
          <w:rFonts w:ascii="Times New Roman" w:eastAsia="Times New Roman" w:hAnsi="Times New Roman" w:cs="Times New Roman"/>
          <w:sz w:val="28"/>
          <w:szCs w:val="28"/>
          <w:lang w:eastAsia="lv-LV"/>
        </w:rPr>
        <w:t>izslēgt sestajā daļā vārdus „</w:t>
      </w:r>
      <w:r w:rsidRPr="00876A78">
        <w:rPr>
          <w:rFonts w:ascii="Times New Roman" w:hAnsi="Times New Roman"/>
          <w:bCs/>
          <w:sz w:val="28"/>
          <w:szCs w:val="28"/>
        </w:rPr>
        <w:t>Ja ir radies strīds par uzturlīdzekļiem bērnam</w:t>
      </w:r>
      <w:r>
        <w:rPr>
          <w:rFonts w:ascii="Times New Roman" w:hAnsi="Times New Roman"/>
          <w:bCs/>
          <w:sz w:val="24"/>
          <w:szCs w:val="24"/>
        </w:rPr>
        <w:t>”.</w:t>
      </w:r>
    </w:p>
    <w:p w:rsidR="0011597B" w:rsidRPr="00876A78" w:rsidRDefault="0011597B" w:rsidP="0011597B">
      <w:pPr>
        <w:spacing w:after="0" w:line="240" w:lineRule="auto"/>
        <w:ind w:firstLine="720"/>
        <w:jc w:val="both"/>
        <w:rPr>
          <w:rFonts w:ascii="Times New Roman" w:eastAsia="Times New Roman" w:hAnsi="Times New Roman" w:cs="Times New Roman"/>
          <w:sz w:val="28"/>
          <w:szCs w:val="28"/>
          <w:lang w:eastAsia="lv-LV"/>
        </w:rPr>
      </w:pPr>
    </w:p>
    <w:p w:rsidR="0011597B" w:rsidRDefault="00921AE4" w:rsidP="0011597B">
      <w:pPr>
        <w:pStyle w:val="naisf"/>
        <w:spacing w:before="0" w:beforeAutospacing="0" w:after="0" w:afterAutospacing="0"/>
        <w:ind w:firstLine="720"/>
        <w:jc w:val="both"/>
        <w:rPr>
          <w:sz w:val="28"/>
          <w:szCs w:val="28"/>
          <w:lang w:val="lv-LV" w:eastAsia="lv-LV"/>
        </w:rPr>
      </w:pPr>
      <w:r>
        <w:rPr>
          <w:sz w:val="28"/>
          <w:szCs w:val="28"/>
          <w:lang w:val="lv-LV"/>
        </w:rPr>
        <w:t>37</w:t>
      </w:r>
      <w:r w:rsidR="0011597B">
        <w:rPr>
          <w:sz w:val="28"/>
          <w:szCs w:val="28"/>
          <w:lang w:val="lv-LV"/>
        </w:rPr>
        <w:t xml:space="preserve">. </w:t>
      </w:r>
      <w:r w:rsidR="0011597B" w:rsidRPr="00AD122A">
        <w:rPr>
          <w:sz w:val="28"/>
          <w:szCs w:val="28"/>
          <w:lang w:val="lv-LV"/>
        </w:rPr>
        <w:t>I</w:t>
      </w:r>
      <w:r w:rsidR="0011597B" w:rsidRPr="00AD122A">
        <w:rPr>
          <w:sz w:val="28"/>
          <w:szCs w:val="28"/>
          <w:lang w:val="lv-LV" w:eastAsia="ar-SA"/>
        </w:rPr>
        <w:t>zteikt 183.</w:t>
      </w:r>
      <w:r w:rsidR="00E653BA">
        <w:rPr>
          <w:sz w:val="28"/>
          <w:szCs w:val="28"/>
          <w:lang w:val="lv-LV" w:eastAsia="ar-SA"/>
        </w:rPr>
        <w:t xml:space="preserve"> </w:t>
      </w:r>
      <w:r w:rsidR="0011597B" w:rsidRPr="00AD122A">
        <w:rPr>
          <w:sz w:val="28"/>
          <w:szCs w:val="28"/>
          <w:lang w:val="lv-LV" w:eastAsia="ar-SA"/>
        </w:rPr>
        <w:t>pantu šādā redakcijā: „</w:t>
      </w:r>
      <w:r w:rsidRPr="00E653BA">
        <w:rPr>
          <w:b/>
          <w:sz w:val="28"/>
          <w:szCs w:val="28"/>
          <w:lang w:val="lv-LV" w:eastAsia="ar-SA"/>
        </w:rPr>
        <w:t>183</w:t>
      </w:r>
      <w:r>
        <w:rPr>
          <w:sz w:val="28"/>
          <w:szCs w:val="28"/>
          <w:lang w:val="lv-LV" w:eastAsia="ar-SA"/>
        </w:rPr>
        <w:t xml:space="preserve">. </w:t>
      </w:r>
      <w:r w:rsidR="0011597B" w:rsidRPr="00AD122A">
        <w:rPr>
          <w:sz w:val="28"/>
          <w:szCs w:val="28"/>
          <w:lang w:val="lv-LV" w:eastAsia="lv-LV"/>
        </w:rPr>
        <w:t>Kamēr vecāki nodrošina bērna uzturēšanu, bērnam jāstrādā vecāku mājas darbi bez tiesības prasīt par to kādu atlīdzību, ja vien tā viņam nav noteikti apsolīta”.</w:t>
      </w:r>
    </w:p>
    <w:p w:rsidR="0011597B" w:rsidRPr="00AD122A" w:rsidRDefault="0011597B" w:rsidP="0011597B">
      <w:pPr>
        <w:pStyle w:val="naisf"/>
        <w:spacing w:before="0" w:beforeAutospacing="0" w:after="0" w:afterAutospacing="0"/>
        <w:ind w:firstLine="720"/>
        <w:jc w:val="both"/>
        <w:rPr>
          <w:sz w:val="28"/>
          <w:szCs w:val="28"/>
          <w:lang w:val="lv-LV"/>
        </w:rPr>
      </w:pPr>
    </w:p>
    <w:p w:rsidR="0011597B" w:rsidRDefault="00921AE4" w:rsidP="0011597B">
      <w:pPr>
        <w:pStyle w:val="naisf"/>
        <w:spacing w:before="0" w:beforeAutospacing="0" w:after="0" w:afterAutospacing="0"/>
        <w:ind w:firstLine="720"/>
        <w:jc w:val="both"/>
        <w:rPr>
          <w:sz w:val="28"/>
          <w:szCs w:val="28"/>
          <w:lang w:val="lv-LV"/>
        </w:rPr>
      </w:pPr>
      <w:r>
        <w:rPr>
          <w:sz w:val="28"/>
          <w:szCs w:val="28"/>
          <w:lang w:val="lv-LV"/>
        </w:rPr>
        <w:t>38</w:t>
      </w:r>
      <w:r w:rsidR="0011597B">
        <w:rPr>
          <w:sz w:val="28"/>
          <w:szCs w:val="28"/>
          <w:lang w:val="lv-LV"/>
        </w:rPr>
        <w:t>. Izteikt 188.</w:t>
      </w:r>
      <w:r w:rsidR="00E653BA">
        <w:rPr>
          <w:sz w:val="28"/>
          <w:szCs w:val="28"/>
          <w:lang w:val="lv-LV"/>
        </w:rPr>
        <w:t xml:space="preserve"> </w:t>
      </w:r>
      <w:r w:rsidR="0011597B">
        <w:rPr>
          <w:sz w:val="28"/>
          <w:szCs w:val="28"/>
          <w:lang w:val="lv-LV"/>
        </w:rPr>
        <w:t xml:space="preserve">pantu šādā redakcijā: </w:t>
      </w:r>
    </w:p>
    <w:p w:rsidR="0011597B" w:rsidRPr="00AD122A" w:rsidRDefault="0011597B" w:rsidP="0011597B">
      <w:pPr>
        <w:pStyle w:val="naisf"/>
        <w:spacing w:before="0" w:beforeAutospacing="0" w:after="0" w:afterAutospacing="0"/>
        <w:ind w:firstLine="720"/>
        <w:jc w:val="both"/>
        <w:rPr>
          <w:sz w:val="28"/>
          <w:szCs w:val="28"/>
          <w:lang w:val="lv-LV"/>
        </w:rPr>
      </w:pPr>
      <w:r>
        <w:rPr>
          <w:sz w:val="28"/>
          <w:szCs w:val="28"/>
          <w:lang w:val="lv-LV"/>
        </w:rPr>
        <w:t xml:space="preserve">„ </w:t>
      </w:r>
      <w:r w:rsidRPr="00B55B21">
        <w:rPr>
          <w:b/>
          <w:sz w:val="28"/>
          <w:szCs w:val="28"/>
          <w:lang w:val="lv-LV"/>
        </w:rPr>
        <w:t>188.</w:t>
      </w:r>
      <w:r>
        <w:rPr>
          <w:b/>
          <w:sz w:val="28"/>
          <w:szCs w:val="28"/>
          <w:lang w:val="lv-LV"/>
        </w:rPr>
        <w:t xml:space="preserve"> </w:t>
      </w:r>
      <w:r w:rsidRPr="00AD122A">
        <w:rPr>
          <w:sz w:val="28"/>
          <w:szCs w:val="28"/>
          <w:lang w:val="lv-LV"/>
        </w:rPr>
        <w:t xml:space="preserve">Pienākums uzturēt vecākus un vajadzības gadījumā arī vecvecākus gulstas uz visiem bērniem samērā ar viņu spējām uzturēt vecākus vai vecvecākus un mantas stāvokli. Strīdus par uzturlīdzekļiem </w:t>
      </w:r>
      <w:r w:rsidR="00E653BA">
        <w:rPr>
          <w:sz w:val="28"/>
          <w:szCs w:val="28"/>
          <w:lang w:val="lv-LV"/>
        </w:rPr>
        <w:t xml:space="preserve">(uzturēšanas līdzekļiem) </w:t>
      </w:r>
      <w:r w:rsidRPr="00AD122A">
        <w:rPr>
          <w:sz w:val="28"/>
          <w:szCs w:val="28"/>
          <w:lang w:val="lv-LV"/>
        </w:rPr>
        <w:t>vecākiem vai vecvecākiem izšķir tiesa</w:t>
      </w:r>
      <w:r>
        <w:rPr>
          <w:sz w:val="28"/>
          <w:szCs w:val="28"/>
          <w:lang w:val="lv-LV"/>
        </w:rPr>
        <w:t>.</w:t>
      </w:r>
    </w:p>
    <w:p w:rsidR="0011597B" w:rsidRPr="00AD122A" w:rsidRDefault="0011597B" w:rsidP="0011597B">
      <w:pPr>
        <w:spacing w:after="0" w:line="240" w:lineRule="auto"/>
        <w:ind w:firstLine="720"/>
        <w:jc w:val="both"/>
        <w:rPr>
          <w:rFonts w:ascii="Times New Roman" w:hAnsi="Times New Roman"/>
          <w:sz w:val="28"/>
          <w:szCs w:val="28"/>
        </w:rPr>
      </w:pPr>
      <w:r w:rsidRPr="00AD122A">
        <w:rPr>
          <w:rFonts w:ascii="Times New Roman" w:hAnsi="Times New Roman"/>
          <w:sz w:val="28"/>
          <w:szCs w:val="28"/>
        </w:rPr>
        <w:t>Bērnu var atbrīvot no pienākuma uzturēt vecākus vai vecvecākus, ja tiek konstatēts, ka vecāki vai vecvecāki bez dibinātiem iemesliem izvairījušies pildīt savus pienākumus pret bērnu</w:t>
      </w:r>
      <w:r>
        <w:rPr>
          <w:rFonts w:ascii="Times New Roman" w:hAnsi="Times New Roman"/>
          <w:sz w:val="28"/>
          <w:szCs w:val="28"/>
        </w:rPr>
        <w:t>.</w:t>
      </w:r>
    </w:p>
    <w:p w:rsidR="0011597B" w:rsidRDefault="0011597B" w:rsidP="0011597B">
      <w:pPr>
        <w:spacing w:after="0" w:line="240" w:lineRule="auto"/>
        <w:ind w:firstLine="720"/>
        <w:jc w:val="both"/>
        <w:rPr>
          <w:rFonts w:ascii="Times New Roman" w:hAnsi="Times New Roman" w:cs="Times New Roman"/>
          <w:sz w:val="28"/>
          <w:szCs w:val="28"/>
        </w:rPr>
      </w:pPr>
      <w:r w:rsidRPr="00B55B21">
        <w:rPr>
          <w:rFonts w:ascii="Times New Roman" w:hAnsi="Times New Roman" w:cs="Times New Roman"/>
          <w:sz w:val="28"/>
          <w:szCs w:val="28"/>
        </w:rPr>
        <w:t>Mazbērniem jā</w:t>
      </w:r>
      <w:r>
        <w:rPr>
          <w:rFonts w:ascii="Times New Roman" w:hAnsi="Times New Roman" w:cs="Times New Roman"/>
          <w:sz w:val="28"/>
          <w:szCs w:val="28"/>
        </w:rPr>
        <w:t>uztur</w:t>
      </w:r>
      <w:r w:rsidRPr="00B55B21">
        <w:rPr>
          <w:rFonts w:ascii="Times New Roman" w:hAnsi="Times New Roman" w:cs="Times New Roman"/>
          <w:sz w:val="28"/>
          <w:szCs w:val="28"/>
        </w:rPr>
        <w:t xml:space="preserve"> katrs no vecvecākiem, ja to nevar pēdējā laulātais un bērni.</w:t>
      </w:r>
      <w:r>
        <w:rPr>
          <w:rFonts w:ascii="Times New Roman" w:hAnsi="Times New Roman" w:cs="Times New Roman"/>
          <w:sz w:val="28"/>
          <w:szCs w:val="28"/>
        </w:rPr>
        <w:t>”</w:t>
      </w:r>
    </w:p>
    <w:p w:rsidR="0011597B" w:rsidRDefault="0011597B" w:rsidP="0011597B">
      <w:pPr>
        <w:spacing w:after="0" w:line="240" w:lineRule="auto"/>
        <w:ind w:firstLine="720"/>
        <w:jc w:val="both"/>
        <w:rPr>
          <w:rFonts w:ascii="Times New Roman" w:hAnsi="Times New Roman" w:cs="Times New Roman"/>
          <w:sz w:val="28"/>
          <w:szCs w:val="28"/>
        </w:rPr>
      </w:pPr>
    </w:p>
    <w:p w:rsidR="0011597B" w:rsidRDefault="00921AE4" w:rsidP="0011597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39</w:t>
      </w:r>
      <w:r w:rsidR="0011597B">
        <w:rPr>
          <w:rFonts w:ascii="Times New Roman" w:hAnsi="Times New Roman" w:cs="Times New Roman"/>
          <w:sz w:val="28"/>
          <w:szCs w:val="28"/>
        </w:rPr>
        <w:t>. Izslēgt 239.</w:t>
      </w:r>
      <w:r w:rsidR="00E653BA">
        <w:rPr>
          <w:rFonts w:ascii="Times New Roman" w:hAnsi="Times New Roman" w:cs="Times New Roman"/>
          <w:sz w:val="28"/>
          <w:szCs w:val="28"/>
        </w:rPr>
        <w:t xml:space="preserve"> </w:t>
      </w:r>
      <w:r w:rsidR="0011597B">
        <w:rPr>
          <w:rFonts w:ascii="Times New Roman" w:hAnsi="Times New Roman" w:cs="Times New Roman"/>
          <w:sz w:val="28"/>
          <w:szCs w:val="28"/>
        </w:rPr>
        <w:t>pantā vārdus „ par ko aizbildnim izdod apliecību”.</w:t>
      </w:r>
    </w:p>
    <w:p w:rsidR="0011597B" w:rsidRDefault="0011597B" w:rsidP="0011597B">
      <w:pPr>
        <w:spacing w:after="0" w:line="240" w:lineRule="auto"/>
        <w:ind w:firstLine="720"/>
        <w:jc w:val="both"/>
        <w:rPr>
          <w:rFonts w:ascii="Times New Roman" w:hAnsi="Times New Roman" w:cs="Times New Roman"/>
          <w:sz w:val="28"/>
          <w:szCs w:val="28"/>
        </w:rPr>
      </w:pPr>
    </w:p>
    <w:p w:rsidR="00A51F02" w:rsidRDefault="00A51F02" w:rsidP="0011597B">
      <w:pPr>
        <w:spacing w:after="0" w:line="240" w:lineRule="auto"/>
        <w:ind w:firstLine="720"/>
        <w:jc w:val="both"/>
        <w:rPr>
          <w:rFonts w:ascii="Times New Roman" w:hAnsi="Times New Roman"/>
          <w:sz w:val="28"/>
          <w:szCs w:val="28"/>
        </w:rPr>
      </w:pPr>
      <w:r>
        <w:rPr>
          <w:rFonts w:ascii="Times New Roman" w:hAnsi="Times New Roman" w:cs="Times New Roman"/>
          <w:sz w:val="28"/>
          <w:szCs w:val="28"/>
        </w:rPr>
        <w:t>40. Aizstāt 394.panta pirmajā daļā vārdus un skaitli „bērnu uztura (179. p.) izdevumi” ar vārdiem un skaitli „</w:t>
      </w:r>
      <w:r w:rsidRPr="00876A78">
        <w:rPr>
          <w:rFonts w:ascii="Times New Roman" w:hAnsi="Times New Roman"/>
          <w:sz w:val="28"/>
          <w:szCs w:val="28"/>
        </w:rPr>
        <w:t xml:space="preserve">uzturlīdzekļi </w:t>
      </w:r>
      <w:r>
        <w:rPr>
          <w:rFonts w:ascii="Times New Roman" w:hAnsi="Times New Roman"/>
          <w:sz w:val="28"/>
          <w:szCs w:val="28"/>
        </w:rPr>
        <w:t xml:space="preserve">(uzturēšanas līdzekļi) </w:t>
      </w:r>
      <w:r w:rsidRPr="00876A78">
        <w:rPr>
          <w:rFonts w:ascii="Times New Roman" w:hAnsi="Times New Roman"/>
          <w:sz w:val="28"/>
          <w:szCs w:val="28"/>
        </w:rPr>
        <w:t>bērnam</w:t>
      </w:r>
      <w:r>
        <w:rPr>
          <w:rFonts w:ascii="Times New Roman" w:hAnsi="Times New Roman"/>
          <w:sz w:val="28"/>
          <w:szCs w:val="28"/>
        </w:rPr>
        <w:t xml:space="preserve"> (179. p.)”.</w:t>
      </w:r>
    </w:p>
    <w:p w:rsidR="00A51F02" w:rsidRDefault="00A51F02" w:rsidP="0011597B">
      <w:pPr>
        <w:spacing w:after="0" w:line="240" w:lineRule="auto"/>
        <w:ind w:firstLine="720"/>
        <w:jc w:val="both"/>
        <w:rPr>
          <w:rFonts w:ascii="Times New Roman" w:hAnsi="Times New Roman" w:cs="Times New Roman"/>
          <w:sz w:val="28"/>
          <w:szCs w:val="28"/>
        </w:rPr>
      </w:pPr>
    </w:p>
    <w:p w:rsidR="00A51F02" w:rsidRDefault="00A51F02" w:rsidP="0011597B">
      <w:pPr>
        <w:spacing w:after="0" w:line="240" w:lineRule="auto"/>
        <w:ind w:firstLine="720"/>
        <w:jc w:val="both"/>
        <w:rPr>
          <w:rFonts w:ascii="Times New Roman" w:hAnsi="Times New Roman"/>
          <w:sz w:val="28"/>
          <w:szCs w:val="28"/>
        </w:rPr>
      </w:pPr>
      <w:r>
        <w:rPr>
          <w:rFonts w:ascii="Times New Roman" w:hAnsi="Times New Roman" w:cs="Times New Roman"/>
          <w:sz w:val="28"/>
          <w:szCs w:val="28"/>
        </w:rPr>
        <w:t>41. Aizstāt 1780.pantā vārdus „uzturam nepieciešamos līdzekļus” ar vārdiem „</w:t>
      </w:r>
      <w:r w:rsidRPr="00876A78">
        <w:rPr>
          <w:rFonts w:ascii="Times New Roman" w:hAnsi="Times New Roman"/>
          <w:sz w:val="28"/>
          <w:szCs w:val="28"/>
        </w:rPr>
        <w:t>uzturlīdzekļ</w:t>
      </w:r>
      <w:r>
        <w:rPr>
          <w:rFonts w:ascii="Times New Roman" w:hAnsi="Times New Roman"/>
          <w:sz w:val="28"/>
          <w:szCs w:val="28"/>
        </w:rPr>
        <w:t>us</w:t>
      </w:r>
      <w:r w:rsidRPr="00876A78">
        <w:rPr>
          <w:rFonts w:ascii="Times New Roman" w:hAnsi="Times New Roman"/>
          <w:sz w:val="28"/>
          <w:szCs w:val="28"/>
        </w:rPr>
        <w:t xml:space="preserve"> </w:t>
      </w:r>
      <w:r>
        <w:rPr>
          <w:rFonts w:ascii="Times New Roman" w:hAnsi="Times New Roman"/>
          <w:sz w:val="28"/>
          <w:szCs w:val="28"/>
        </w:rPr>
        <w:t>(uzturēšanas līdzekļi)”.</w:t>
      </w:r>
    </w:p>
    <w:p w:rsidR="00A51F02" w:rsidRDefault="00A51F02" w:rsidP="0011597B">
      <w:pPr>
        <w:spacing w:after="0" w:line="240" w:lineRule="auto"/>
        <w:ind w:firstLine="720"/>
        <w:jc w:val="both"/>
        <w:rPr>
          <w:rFonts w:ascii="Times New Roman" w:hAnsi="Times New Roman" w:cs="Times New Roman"/>
          <w:sz w:val="28"/>
          <w:szCs w:val="28"/>
        </w:rPr>
      </w:pPr>
    </w:p>
    <w:p w:rsidR="0011597B" w:rsidRPr="009E4A8C" w:rsidRDefault="00DE3852" w:rsidP="0011597B">
      <w:pPr>
        <w:pStyle w:val="Sarakstarindkopa"/>
        <w:spacing w:after="0" w:line="240" w:lineRule="auto"/>
        <w:ind w:left="786"/>
        <w:jc w:val="both"/>
        <w:rPr>
          <w:rFonts w:ascii="Times New Roman" w:eastAsia="Times New Roman" w:hAnsi="Times New Roman" w:cs="Times New Roman"/>
          <w:bCs/>
          <w:sz w:val="28"/>
          <w:szCs w:val="28"/>
          <w:lang w:eastAsia="lv-LV"/>
        </w:rPr>
      </w:pPr>
      <w:r>
        <w:rPr>
          <w:rFonts w:ascii="Times New Roman" w:hAnsi="Times New Roman"/>
          <w:bCs/>
          <w:sz w:val="28"/>
          <w:szCs w:val="28"/>
        </w:rPr>
        <w:t>4</w:t>
      </w:r>
      <w:r w:rsidR="00A51F02">
        <w:rPr>
          <w:rFonts w:ascii="Times New Roman" w:hAnsi="Times New Roman"/>
          <w:bCs/>
          <w:sz w:val="28"/>
          <w:szCs w:val="28"/>
        </w:rPr>
        <w:t>2</w:t>
      </w:r>
      <w:r w:rsidR="0011597B">
        <w:rPr>
          <w:rFonts w:ascii="Times New Roman" w:hAnsi="Times New Roman"/>
          <w:bCs/>
          <w:sz w:val="28"/>
          <w:szCs w:val="28"/>
        </w:rPr>
        <w:t xml:space="preserve">. </w:t>
      </w:r>
      <w:r w:rsidR="0011597B" w:rsidRPr="009E4A8C">
        <w:rPr>
          <w:rFonts w:ascii="Times New Roman" w:eastAsia="Times New Roman" w:hAnsi="Times New Roman" w:cs="Times New Roman"/>
          <w:bCs/>
          <w:sz w:val="28"/>
          <w:szCs w:val="28"/>
          <w:lang w:eastAsia="lv-LV"/>
        </w:rPr>
        <w:t xml:space="preserve">Izteikt   deviņpadsmitās   nodaļas   pirmās  apakšnodaļas  II  daļas </w:t>
      </w:r>
    </w:p>
    <w:p w:rsidR="0011597B" w:rsidRDefault="0011597B" w:rsidP="0011597B">
      <w:pPr>
        <w:spacing w:after="0" w:line="240" w:lineRule="auto"/>
        <w:jc w:val="both"/>
        <w:rPr>
          <w:rFonts w:ascii="Times New Roman" w:eastAsia="Times New Roman" w:hAnsi="Times New Roman" w:cs="Times New Roman"/>
          <w:bCs/>
          <w:sz w:val="28"/>
          <w:szCs w:val="28"/>
          <w:lang w:eastAsia="lv-LV"/>
        </w:rPr>
      </w:pPr>
      <w:r w:rsidRPr="009E4A8C">
        <w:rPr>
          <w:rFonts w:ascii="Times New Roman" w:eastAsia="Times New Roman" w:hAnsi="Times New Roman" w:cs="Times New Roman"/>
          <w:bCs/>
          <w:sz w:val="28"/>
          <w:szCs w:val="28"/>
          <w:lang w:eastAsia="lv-LV"/>
        </w:rPr>
        <w:t>nosaukumu šādā redakcijā: „</w:t>
      </w:r>
      <w:r>
        <w:rPr>
          <w:rFonts w:ascii="Times New Roman" w:eastAsia="Times New Roman" w:hAnsi="Times New Roman" w:cs="Times New Roman"/>
          <w:bCs/>
          <w:sz w:val="28"/>
          <w:szCs w:val="28"/>
          <w:lang w:eastAsia="lv-LV"/>
        </w:rPr>
        <w:t xml:space="preserve"> II. </w:t>
      </w:r>
      <w:r w:rsidRPr="009E4A8C">
        <w:rPr>
          <w:rFonts w:ascii="Times New Roman" w:eastAsia="Times New Roman" w:hAnsi="Times New Roman" w:cs="Times New Roman"/>
          <w:bCs/>
          <w:sz w:val="28"/>
          <w:szCs w:val="28"/>
          <w:lang w:eastAsia="lv-LV"/>
        </w:rPr>
        <w:t xml:space="preserve">Tiesība uz atlīdzību no nodarījumiem pret personisko brīvību, godu, cieņu, </w:t>
      </w:r>
      <w:r>
        <w:rPr>
          <w:rFonts w:ascii="Times New Roman" w:eastAsia="Times New Roman" w:hAnsi="Times New Roman" w:cs="Times New Roman"/>
          <w:bCs/>
          <w:sz w:val="28"/>
          <w:szCs w:val="28"/>
          <w:lang w:eastAsia="lv-LV"/>
        </w:rPr>
        <w:t>dzimumneaizskaramību</w:t>
      </w:r>
      <w:r w:rsidRPr="009E4A8C">
        <w:rPr>
          <w:rFonts w:ascii="Times New Roman" w:eastAsia="Times New Roman" w:hAnsi="Times New Roman" w:cs="Times New Roman"/>
          <w:bCs/>
          <w:sz w:val="28"/>
          <w:szCs w:val="28"/>
          <w:lang w:eastAsia="lv-LV"/>
        </w:rPr>
        <w:t xml:space="preserve"> un privātās dzīves neaizskaramību”.</w:t>
      </w:r>
    </w:p>
    <w:p w:rsidR="00DE3852" w:rsidRDefault="00452062" w:rsidP="00452062">
      <w:pPr>
        <w:spacing w:after="0" w:line="240" w:lineRule="auto"/>
        <w:ind w:firstLine="720"/>
        <w:jc w:val="both"/>
        <w:rPr>
          <w:rFonts w:ascii="Times New Roman" w:eastAsia="Times New Roman" w:hAnsi="Times New Roman" w:cs="Times New Roman"/>
          <w:bCs/>
          <w:sz w:val="28"/>
          <w:szCs w:val="28"/>
          <w:lang w:eastAsia="lv-LV"/>
        </w:rPr>
      </w:pPr>
      <w:r>
        <w:rPr>
          <w:rFonts w:ascii="Times New Roman" w:eastAsia="Times New Roman" w:hAnsi="Times New Roman" w:cs="Times New Roman"/>
          <w:bCs/>
          <w:sz w:val="28"/>
          <w:szCs w:val="28"/>
          <w:lang w:eastAsia="lv-LV"/>
        </w:rPr>
        <w:lastRenderedPageBreak/>
        <w:t xml:space="preserve">43. Papildināt 2347.panta pirmo daļu pēc vārdiem „atrautā peļņa” ar vārdiem „un atlīdzība (mantiska kompensācija) par morālo kaitējumu”. </w:t>
      </w:r>
    </w:p>
    <w:p w:rsidR="00452062" w:rsidRDefault="00452062" w:rsidP="00452062">
      <w:pPr>
        <w:spacing w:after="0" w:line="240" w:lineRule="auto"/>
        <w:ind w:firstLine="720"/>
        <w:jc w:val="both"/>
        <w:rPr>
          <w:rFonts w:ascii="Times New Roman" w:eastAsia="Times New Roman" w:hAnsi="Times New Roman" w:cs="Times New Roman"/>
          <w:bCs/>
          <w:sz w:val="28"/>
          <w:szCs w:val="28"/>
          <w:lang w:eastAsia="lv-LV"/>
        </w:rPr>
      </w:pPr>
    </w:p>
    <w:p w:rsidR="0011597B" w:rsidRPr="00814385" w:rsidRDefault="00DE3852" w:rsidP="0011597B">
      <w:pPr>
        <w:spacing w:after="0" w:line="240" w:lineRule="auto"/>
        <w:ind w:firstLine="720"/>
        <w:jc w:val="both"/>
        <w:rPr>
          <w:rFonts w:ascii="Times New Roman" w:hAnsi="Times New Roman"/>
          <w:sz w:val="28"/>
          <w:szCs w:val="28"/>
        </w:rPr>
      </w:pPr>
      <w:r>
        <w:rPr>
          <w:rFonts w:ascii="Times New Roman" w:eastAsia="Times New Roman" w:hAnsi="Times New Roman" w:cs="Times New Roman"/>
          <w:bCs/>
          <w:sz w:val="28"/>
          <w:szCs w:val="28"/>
          <w:lang w:eastAsia="lv-LV"/>
        </w:rPr>
        <w:t>4</w:t>
      </w:r>
      <w:r w:rsidR="00452062">
        <w:rPr>
          <w:rFonts w:ascii="Times New Roman" w:eastAsia="Times New Roman" w:hAnsi="Times New Roman" w:cs="Times New Roman"/>
          <w:bCs/>
          <w:sz w:val="28"/>
          <w:szCs w:val="28"/>
          <w:lang w:eastAsia="lv-LV"/>
        </w:rPr>
        <w:t>4</w:t>
      </w:r>
      <w:r w:rsidR="0011597B" w:rsidRPr="00814385">
        <w:rPr>
          <w:rFonts w:ascii="Times New Roman" w:eastAsia="Times New Roman" w:hAnsi="Times New Roman" w:cs="Times New Roman"/>
          <w:bCs/>
          <w:sz w:val="28"/>
          <w:szCs w:val="28"/>
          <w:lang w:eastAsia="lv-LV"/>
        </w:rPr>
        <w:t xml:space="preserve">. </w:t>
      </w:r>
      <w:r w:rsidR="0011597B" w:rsidRPr="00814385">
        <w:rPr>
          <w:rFonts w:ascii="Times New Roman" w:hAnsi="Times New Roman"/>
          <w:sz w:val="28"/>
          <w:szCs w:val="28"/>
        </w:rPr>
        <w:t xml:space="preserve">Izteikt 2353. </w:t>
      </w:r>
      <w:r w:rsidR="0011597B">
        <w:rPr>
          <w:rFonts w:ascii="Times New Roman" w:hAnsi="Times New Roman"/>
          <w:sz w:val="28"/>
          <w:szCs w:val="28"/>
        </w:rPr>
        <w:t>p</w:t>
      </w:r>
      <w:r w:rsidR="0011597B" w:rsidRPr="00814385">
        <w:rPr>
          <w:rFonts w:ascii="Times New Roman" w:hAnsi="Times New Roman"/>
          <w:sz w:val="28"/>
          <w:szCs w:val="28"/>
        </w:rPr>
        <w:t>antu</w:t>
      </w:r>
      <w:r w:rsidR="0011597B">
        <w:rPr>
          <w:rFonts w:ascii="Times New Roman" w:hAnsi="Times New Roman"/>
          <w:sz w:val="28"/>
          <w:szCs w:val="28"/>
        </w:rPr>
        <w:t xml:space="preserve"> </w:t>
      </w:r>
      <w:r w:rsidR="00E653BA">
        <w:rPr>
          <w:rFonts w:ascii="Times New Roman" w:hAnsi="Times New Roman"/>
          <w:sz w:val="28"/>
          <w:szCs w:val="28"/>
        </w:rPr>
        <w:t xml:space="preserve"> </w:t>
      </w:r>
      <w:r w:rsidR="0011597B" w:rsidRPr="00814385">
        <w:rPr>
          <w:rFonts w:ascii="Times New Roman" w:hAnsi="Times New Roman"/>
          <w:sz w:val="28"/>
          <w:szCs w:val="28"/>
        </w:rPr>
        <w:t>šādā redakcijā:</w:t>
      </w:r>
      <w:r w:rsidR="00E653BA">
        <w:rPr>
          <w:rFonts w:ascii="Times New Roman" w:hAnsi="Times New Roman"/>
          <w:sz w:val="28"/>
          <w:szCs w:val="28"/>
        </w:rPr>
        <w:t xml:space="preserve"> </w:t>
      </w:r>
      <w:r w:rsidR="0011597B" w:rsidRPr="00814385">
        <w:rPr>
          <w:rFonts w:ascii="Times New Roman" w:hAnsi="Times New Roman"/>
          <w:sz w:val="28"/>
          <w:szCs w:val="28"/>
        </w:rPr>
        <w:t>„</w:t>
      </w:r>
      <w:r w:rsidR="0011597B">
        <w:rPr>
          <w:rFonts w:ascii="Times New Roman" w:hAnsi="Times New Roman"/>
          <w:sz w:val="28"/>
          <w:szCs w:val="28"/>
        </w:rPr>
        <w:t xml:space="preserve"> </w:t>
      </w:r>
      <w:r w:rsidR="0011597B" w:rsidRPr="00E653BA">
        <w:rPr>
          <w:rFonts w:ascii="Times New Roman" w:hAnsi="Times New Roman"/>
          <w:b/>
          <w:sz w:val="28"/>
          <w:szCs w:val="28"/>
        </w:rPr>
        <w:t>2353.</w:t>
      </w:r>
      <w:r w:rsidR="0011597B" w:rsidRPr="00814385">
        <w:rPr>
          <w:rFonts w:ascii="Times New Roman" w:hAnsi="Times New Roman"/>
          <w:sz w:val="28"/>
          <w:szCs w:val="28"/>
        </w:rPr>
        <w:t xml:space="preserve"> Ja </w:t>
      </w:r>
      <w:r w:rsidR="0011597B">
        <w:rPr>
          <w:rFonts w:ascii="Times New Roman" w:hAnsi="Times New Roman"/>
          <w:sz w:val="28"/>
          <w:szCs w:val="28"/>
        </w:rPr>
        <w:t xml:space="preserve"> </w:t>
      </w:r>
      <w:r w:rsidR="0011597B" w:rsidRPr="00814385">
        <w:rPr>
          <w:rFonts w:ascii="Times New Roman" w:hAnsi="Times New Roman"/>
          <w:sz w:val="28"/>
          <w:szCs w:val="28"/>
        </w:rPr>
        <w:t xml:space="preserve">kāds </w:t>
      </w:r>
      <w:r w:rsidR="0011597B">
        <w:rPr>
          <w:rFonts w:ascii="Times New Roman" w:hAnsi="Times New Roman"/>
          <w:sz w:val="28"/>
          <w:szCs w:val="28"/>
        </w:rPr>
        <w:t xml:space="preserve"> </w:t>
      </w:r>
      <w:r w:rsidR="0011597B" w:rsidRPr="00814385">
        <w:rPr>
          <w:rFonts w:ascii="Times New Roman" w:hAnsi="Times New Roman"/>
          <w:sz w:val="28"/>
          <w:szCs w:val="28"/>
        </w:rPr>
        <w:t xml:space="preserve">pretlikumīgi </w:t>
      </w:r>
    </w:p>
    <w:p w:rsidR="0011597B" w:rsidRDefault="0011597B" w:rsidP="0011597B">
      <w:pPr>
        <w:spacing w:after="0" w:line="240" w:lineRule="auto"/>
        <w:jc w:val="both"/>
        <w:rPr>
          <w:rFonts w:ascii="Times New Roman" w:hAnsi="Times New Roman"/>
          <w:sz w:val="28"/>
          <w:szCs w:val="28"/>
        </w:rPr>
      </w:pPr>
      <w:r w:rsidRPr="009E4A8C">
        <w:rPr>
          <w:rFonts w:ascii="Times New Roman" w:hAnsi="Times New Roman"/>
          <w:sz w:val="28"/>
          <w:szCs w:val="28"/>
        </w:rPr>
        <w:t>pārkāpj personas tiesības uz dzimumneaizskaramību, tad viņam jādod atlīdzība (mantiska kompensācija) arī par morālo kaitējumu. Atlīdzības apmēru nosaka tiesa”</w:t>
      </w:r>
      <w:r>
        <w:rPr>
          <w:rFonts w:ascii="Times New Roman" w:hAnsi="Times New Roman"/>
          <w:sz w:val="28"/>
          <w:szCs w:val="28"/>
        </w:rPr>
        <w:t>.</w:t>
      </w:r>
    </w:p>
    <w:p w:rsidR="0011597B" w:rsidRDefault="0011597B" w:rsidP="0011597B">
      <w:pPr>
        <w:spacing w:after="0" w:line="240" w:lineRule="auto"/>
        <w:jc w:val="both"/>
        <w:rPr>
          <w:rFonts w:ascii="Times New Roman" w:hAnsi="Times New Roman"/>
          <w:sz w:val="28"/>
          <w:szCs w:val="28"/>
        </w:rPr>
      </w:pPr>
    </w:p>
    <w:p w:rsidR="0011597B" w:rsidRPr="00814385" w:rsidRDefault="00DE3852" w:rsidP="0011597B">
      <w:pPr>
        <w:spacing w:after="0" w:line="240" w:lineRule="auto"/>
        <w:ind w:firstLine="720"/>
        <w:jc w:val="both"/>
        <w:rPr>
          <w:rFonts w:ascii="Times New Roman" w:eastAsia="Times New Roman" w:hAnsi="Times New Roman" w:cs="Times New Roman"/>
          <w:bCs/>
          <w:sz w:val="28"/>
          <w:szCs w:val="28"/>
          <w:lang w:eastAsia="lv-LV"/>
        </w:rPr>
      </w:pPr>
      <w:r>
        <w:rPr>
          <w:rFonts w:ascii="Times New Roman" w:hAnsi="Times New Roman"/>
          <w:sz w:val="28"/>
          <w:szCs w:val="28"/>
        </w:rPr>
        <w:t>4</w:t>
      </w:r>
      <w:r w:rsidR="00452062">
        <w:rPr>
          <w:rFonts w:ascii="Times New Roman" w:hAnsi="Times New Roman"/>
          <w:sz w:val="28"/>
          <w:szCs w:val="28"/>
        </w:rPr>
        <w:t>5</w:t>
      </w:r>
      <w:r w:rsidR="0011597B" w:rsidRPr="00814385">
        <w:rPr>
          <w:rFonts w:ascii="Times New Roman" w:hAnsi="Times New Roman"/>
          <w:sz w:val="28"/>
          <w:szCs w:val="28"/>
        </w:rPr>
        <w:t xml:space="preserve">. </w:t>
      </w:r>
      <w:r w:rsidR="0011597B" w:rsidRPr="00814385">
        <w:rPr>
          <w:rFonts w:ascii="Times New Roman" w:eastAsia="Times New Roman" w:hAnsi="Times New Roman" w:cs="Times New Roman"/>
          <w:bCs/>
          <w:sz w:val="28"/>
          <w:szCs w:val="28"/>
          <w:lang w:eastAsia="lv-LV"/>
        </w:rPr>
        <w:t>Papildināt likumu ar 2353</w:t>
      </w:r>
      <w:r w:rsidR="0011597B" w:rsidRPr="00814385">
        <w:rPr>
          <w:rFonts w:ascii="Times New Roman" w:eastAsia="Times New Roman" w:hAnsi="Times New Roman" w:cs="Times New Roman"/>
          <w:bCs/>
          <w:sz w:val="28"/>
          <w:szCs w:val="28"/>
          <w:vertAlign w:val="superscript"/>
          <w:lang w:eastAsia="lv-LV"/>
        </w:rPr>
        <w:t>1</w:t>
      </w:r>
      <w:r w:rsidR="0011597B" w:rsidRPr="00814385">
        <w:rPr>
          <w:rFonts w:ascii="Times New Roman" w:eastAsia="Times New Roman" w:hAnsi="Times New Roman" w:cs="Times New Roman"/>
          <w:bCs/>
          <w:sz w:val="28"/>
          <w:szCs w:val="28"/>
          <w:lang w:eastAsia="lv-LV"/>
        </w:rPr>
        <w:t>.</w:t>
      </w:r>
      <w:r w:rsidR="00E653BA">
        <w:rPr>
          <w:rFonts w:ascii="Times New Roman" w:eastAsia="Times New Roman" w:hAnsi="Times New Roman" w:cs="Times New Roman"/>
          <w:bCs/>
          <w:sz w:val="28"/>
          <w:szCs w:val="28"/>
          <w:lang w:eastAsia="lv-LV"/>
        </w:rPr>
        <w:t xml:space="preserve"> </w:t>
      </w:r>
      <w:r w:rsidR="0011597B" w:rsidRPr="00814385">
        <w:rPr>
          <w:rFonts w:ascii="Times New Roman" w:eastAsia="Times New Roman" w:hAnsi="Times New Roman" w:cs="Times New Roman"/>
          <w:bCs/>
          <w:sz w:val="28"/>
          <w:szCs w:val="28"/>
          <w:lang w:eastAsia="lv-LV"/>
        </w:rPr>
        <w:t>pantu šādā redakcijā: „</w:t>
      </w:r>
      <w:r w:rsidR="0011597B" w:rsidRPr="00E653BA">
        <w:rPr>
          <w:rFonts w:ascii="Times New Roman" w:eastAsia="Times New Roman" w:hAnsi="Times New Roman" w:cs="Times New Roman"/>
          <w:b/>
          <w:bCs/>
          <w:sz w:val="28"/>
          <w:szCs w:val="28"/>
          <w:lang w:eastAsia="lv-LV"/>
        </w:rPr>
        <w:t>2353</w:t>
      </w:r>
      <w:r w:rsidR="0011597B" w:rsidRPr="00E653BA">
        <w:rPr>
          <w:rFonts w:ascii="Times New Roman" w:eastAsia="Times New Roman" w:hAnsi="Times New Roman" w:cs="Times New Roman"/>
          <w:b/>
          <w:bCs/>
          <w:sz w:val="28"/>
          <w:szCs w:val="28"/>
          <w:vertAlign w:val="superscript"/>
          <w:lang w:eastAsia="lv-LV"/>
        </w:rPr>
        <w:t>1</w:t>
      </w:r>
      <w:r w:rsidR="0011597B" w:rsidRPr="00814385">
        <w:rPr>
          <w:rFonts w:ascii="Times New Roman" w:eastAsia="Times New Roman" w:hAnsi="Times New Roman" w:cs="Times New Roman"/>
          <w:bCs/>
          <w:sz w:val="28"/>
          <w:szCs w:val="28"/>
          <w:lang w:eastAsia="lv-LV"/>
        </w:rPr>
        <w:t>. Ja kāds pretlikumīgi pārkāpj personas tiesības uz privātās dzīves</w:t>
      </w:r>
      <w:r w:rsidR="0011597B" w:rsidRPr="00814385">
        <w:rPr>
          <w:rFonts w:ascii="Times New Roman" w:hAnsi="Times New Roman" w:cs="Times New Roman"/>
          <w:sz w:val="28"/>
          <w:szCs w:val="28"/>
        </w:rPr>
        <w:t xml:space="preserve">, mājokļa un korespondences </w:t>
      </w:r>
      <w:r w:rsidR="0011597B" w:rsidRPr="00814385">
        <w:rPr>
          <w:rFonts w:ascii="Times New Roman" w:eastAsia="Times New Roman" w:hAnsi="Times New Roman" w:cs="Times New Roman"/>
          <w:bCs/>
          <w:sz w:val="28"/>
          <w:szCs w:val="28"/>
          <w:lang w:eastAsia="lv-LV"/>
        </w:rPr>
        <w:t>neaizskaramību, tad viņam jādod atlīdzība (mantiska kompensācija) arī par morālo kaitējumu un jāpārtrauc personas privātās dzīves, mājokļa un korespondences neaizskaramības apdraudējums. Atlīdzības apmēru nosaka tiesa”.</w:t>
      </w:r>
    </w:p>
    <w:p w:rsidR="0011597B" w:rsidRDefault="0011597B" w:rsidP="004D7D83">
      <w:pPr>
        <w:spacing w:after="0" w:line="240" w:lineRule="auto"/>
        <w:jc w:val="both"/>
        <w:rPr>
          <w:rFonts w:ascii="Times New Roman" w:eastAsia="Times New Roman" w:hAnsi="Times New Roman" w:cs="Times New Roman"/>
          <w:bCs/>
          <w:sz w:val="28"/>
          <w:szCs w:val="28"/>
          <w:lang w:eastAsia="lv-LV"/>
        </w:rPr>
      </w:pPr>
    </w:p>
    <w:p w:rsidR="00644725" w:rsidRPr="00644725" w:rsidRDefault="00644725" w:rsidP="00644725">
      <w:pPr>
        <w:jc w:val="both"/>
        <w:rPr>
          <w:rFonts w:ascii="Times New Roman" w:hAnsi="Times New Roman" w:cs="Times New Roman"/>
          <w:sz w:val="28"/>
          <w:szCs w:val="28"/>
        </w:rPr>
      </w:pPr>
      <w:r w:rsidRPr="00644725">
        <w:rPr>
          <w:rFonts w:ascii="Times New Roman" w:hAnsi="Times New Roman" w:cs="Times New Roman"/>
          <w:sz w:val="28"/>
          <w:szCs w:val="28"/>
        </w:rPr>
        <w:t>Likums stājas spēkā 2011.gada 1.jūlijā.</w:t>
      </w:r>
    </w:p>
    <w:p w:rsidR="00644725" w:rsidRDefault="00644725" w:rsidP="00644725">
      <w:pPr>
        <w:jc w:val="both"/>
      </w:pPr>
    </w:p>
    <w:p w:rsidR="004D7D83" w:rsidRDefault="004D7D83" w:rsidP="004D7D83">
      <w:pPr>
        <w:spacing w:after="0" w:line="240" w:lineRule="auto"/>
        <w:jc w:val="both"/>
        <w:rPr>
          <w:rFonts w:ascii="Times New Roman" w:eastAsia="Times New Roman" w:hAnsi="Times New Roman" w:cs="Times New Roman"/>
          <w:bCs/>
          <w:sz w:val="28"/>
          <w:szCs w:val="28"/>
          <w:lang w:eastAsia="lv-LV"/>
        </w:rPr>
      </w:pPr>
    </w:p>
    <w:p w:rsidR="004D7D83" w:rsidRDefault="004D7D83" w:rsidP="004D7D83">
      <w:pPr>
        <w:spacing w:after="0" w:line="240" w:lineRule="auto"/>
        <w:jc w:val="both"/>
        <w:rPr>
          <w:rFonts w:ascii="Times New Roman" w:eastAsia="Times New Roman" w:hAnsi="Times New Roman" w:cs="Times New Roman"/>
          <w:bCs/>
          <w:sz w:val="28"/>
          <w:szCs w:val="28"/>
          <w:lang w:eastAsia="lv-LV"/>
        </w:rPr>
      </w:pPr>
      <w:r>
        <w:rPr>
          <w:rFonts w:ascii="Times New Roman" w:eastAsia="Times New Roman" w:hAnsi="Times New Roman" w:cs="Times New Roman"/>
          <w:bCs/>
          <w:sz w:val="28"/>
          <w:szCs w:val="28"/>
          <w:lang w:eastAsia="lv-LV"/>
        </w:rPr>
        <w:t>Iesniedzējs:</w:t>
      </w:r>
    </w:p>
    <w:p w:rsidR="004D7D83" w:rsidRDefault="004D7D83" w:rsidP="004D7D83">
      <w:pPr>
        <w:spacing w:after="0" w:line="240" w:lineRule="auto"/>
        <w:jc w:val="both"/>
        <w:rPr>
          <w:rFonts w:ascii="Times New Roman" w:eastAsia="Times New Roman" w:hAnsi="Times New Roman" w:cs="Times New Roman"/>
          <w:bCs/>
          <w:sz w:val="28"/>
          <w:szCs w:val="28"/>
          <w:lang w:eastAsia="lv-LV"/>
        </w:rPr>
      </w:pPr>
      <w:r>
        <w:rPr>
          <w:rFonts w:ascii="Times New Roman" w:eastAsia="Times New Roman" w:hAnsi="Times New Roman" w:cs="Times New Roman"/>
          <w:bCs/>
          <w:sz w:val="28"/>
          <w:szCs w:val="28"/>
          <w:lang w:eastAsia="lv-LV"/>
        </w:rPr>
        <w:t>tieslietu ministrs</w:t>
      </w:r>
      <w:r>
        <w:rPr>
          <w:rFonts w:ascii="Times New Roman" w:eastAsia="Times New Roman" w:hAnsi="Times New Roman" w:cs="Times New Roman"/>
          <w:bCs/>
          <w:sz w:val="28"/>
          <w:szCs w:val="28"/>
          <w:lang w:eastAsia="lv-LV"/>
        </w:rPr>
        <w:tab/>
      </w:r>
      <w:r>
        <w:rPr>
          <w:rFonts w:ascii="Times New Roman" w:eastAsia="Times New Roman" w:hAnsi="Times New Roman" w:cs="Times New Roman"/>
          <w:bCs/>
          <w:sz w:val="28"/>
          <w:szCs w:val="28"/>
          <w:lang w:eastAsia="lv-LV"/>
        </w:rPr>
        <w:tab/>
      </w:r>
      <w:r>
        <w:rPr>
          <w:rFonts w:ascii="Times New Roman" w:eastAsia="Times New Roman" w:hAnsi="Times New Roman" w:cs="Times New Roman"/>
          <w:bCs/>
          <w:sz w:val="28"/>
          <w:szCs w:val="28"/>
          <w:lang w:eastAsia="lv-LV"/>
        </w:rPr>
        <w:tab/>
      </w:r>
      <w:r>
        <w:rPr>
          <w:rFonts w:ascii="Times New Roman" w:eastAsia="Times New Roman" w:hAnsi="Times New Roman" w:cs="Times New Roman"/>
          <w:bCs/>
          <w:sz w:val="28"/>
          <w:szCs w:val="28"/>
          <w:lang w:eastAsia="lv-LV"/>
        </w:rPr>
        <w:tab/>
      </w:r>
      <w:r>
        <w:rPr>
          <w:rFonts w:ascii="Times New Roman" w:eastAsia="Times New Roman" w:hAnsi="Times New Roman" w:cs="Times New Roman"/>
          <w:bCs/>
          <w:sz w:val="28"/>
          <w:szCs w:val="28"/>
          <w:lang w:eastAsia="lv-LV"/>
        </w:rPr>
        <w:tab/>
      </w:r>
      <w:r>
        <w:rPr>
          <w:rFonts w:ascii="Times New Roman" w:eastAsia="Times New Roman" w:hAnsi="Times New Roman" w:cs="Times New Roman"/>
          <w:bCs/>
          <w:sz w:val="28"/>
          <w:szCs w:val="28"/>
          <w:lang w:eastAsia="lv-LV"/>
        </w:rPr>
        <w:tab/>
      </w:r>
      <w:r>
        <w:rPr>
          <w:rFonts w:ascii="Times New Roman" w:eastAsia="Times New Roman" w:hAnsi="Times New Roman" w:cs="Times New Roman"/>
          <w:bCs/>
          <w:sz w:val="28"/>
          <w:szCs w:val="28"/>
          <w:lang w:eastAsia="lv-LV"/>
        </w:rPr>
        <w:tab/>
      </w:r>
      <w:r>
        <w:rPr>
          <w:rFonts w:ascii="Times New Roman" w:eastAsia="Times New Roman" w:hAnsi="Times New Roman" w:cs="Times New Roman"/>
          <w:bCs/>
          <w:sz w:val="28"/>
          <w:szCs w:val="28"/>
          <w:lang w:eastAsia="lv-LV"/>
        </w:rPr>
        <w:tab/>
      </w:r>
      <w:proofErr w:type="spellStart"/>
      <w:r>
        <w:rPr>
          <w:rFonts w:ascii="Times New Roman" w:eastAsia="Times New Roman" w:hAnsi="Times New Roman" w:cs="Times New Roman"/>
          <w:bCs/>
          <w:sz w:val="28"/>
          <w:szCs w:val="28"/>
          <w:lang w:eastAsia="lv-LV"/>
        </w:rPr>
        <w:t>A.Štokenbergs</w:t>
      </w:r>
      <w:proofErr w:type="spellEnd"/>
    </w:p>
    <w:p w:rsidR="004D7D83" w:rsidRDefault="004D7D83" w:rsidP="004D7D83">
      <w:pPr>
        <w:spacing w:after="0" w:line="240" w:lineRule="auto"/>
        <w:jc w:val="both"/>
        <w:rPr>
          <w:rFonts w:ascii="Times New Roman" w:eastAsia="Times New Roman" w:hAnsi="Times New Roman" w:cs="Times New Roman"/>
          <w:bCs/>
          <w:sz w:val="28"/>
          <w:szCs w:val="28"/>
          <w:lang w:eastAsia="lv-LV"/>
        </w:rPr>
      </w:pPr>
    </w:p>
    <w:p w:rsidR="004D7D83" w:rsidRDefault="004D7D83" w:rsidP="004D7D83">
      <w:pPr>
        <w:spacing w:after="0" w:line="240" w:lineRule="auto"/>
        <w:jc w:val="both"/>
        <w:rPr>
          <w:rFonts w:ascii="Times New Roman" w:eastAsia="Times New Roman" w:hAnsi="Times New Roman" w:cs="Times New Roman"/>
          <w:bCs/>
          <w:sz w:val="28"/>
          <w:szCs w:val="28"/>
          <w:lang w:eastAsia="lv-LV"/>
        </w:rPr>
      </w:pPr>
    </w:p>
    <w:p w:rsidR="004D7D83" w:rsidRPr="004D7D83" w:rsidRDefault="004D7D83" w:rsidP="004D7D83">
      <w:pPr>
        <w:pStyle w:val="naisf"/>
        <w:spacing w:before="0" w:beforeAutospacing="0" w:after="0" w:afterAutospacing="0"/>
        <w:rPr>
          <w:sz w:val="28"/>
          <w:szCs w:val="28"/>
          <w:lang w:val="lv-LV"/>
        </w:rPr>
      </w:pPr>
      <w:r w:rsidRPr="004D7D83">
        <w:rPr>
          <w:sz w:val="28"/>
          <w:szCs w:val="28"/>
          <w:lang w:val="lv-LV"/>
        </w:rPr>
        <w:t>Vizē:</w:t>
      </w:r>
    </w:p>
    <w:p w:rsidR="004D7D83" w:rsidRPr="004D7D83" w:rsidRDefault="004D7D83" w:rsidP="004D7D83">
      <w:pPr>
        <w:pStyle w:val="naisf"/>
        <w:spacing w:before="0" w:beforeAutospacing="0" w:after="0" w:afterAutospacing="0"/>
        <w:rPr>
          <w:sz w:val="28"/>
          <w:szCs w:val="28"/>
          <w:lang w:val="lv-LV"/>
        </w:rPr>
      </w:pPr>
      <w:r w:rsidRPr="004D7D83">
        <w:rPr>
          <w:sz w:val="28"/>
          <w:szCs w:val="28"/>
          <w:lang w:val="lv-LV"/>
        </w:rPr>
        <w:t>valsts sekretārs</w:t>
      </w:r>
      <w:r w:rsidRPr="004D7D83">
        <w:rPr>
          <w:sz w:val="28"/>
          <w:szCs w:val="28"/>
          <w:lang w:val="lv-LV"/>
        </w:rPr>
        <w:tab/>
      </w:r>
      <w:r w:rsidRPr="004D7D83">
        <w:rPr>
          <w:sz w:val="28"/>
          <w:szCs w:val="28"/>
          <w:lang w:val="lv-LV"/>
        </w:rPr>
        <w:tab/>
      </w:r>
      <w:r w:rsidRPr="004D7D83">
        <w:rPr>
          <w:sz w:val="28"/>
          <w:szCs w:val="28"/>
          <w:lang w:val="lv-LV"/>
        </w:rPr>
        <w:tab/>
      </w:r>
      <w:r w:rsidRPr="004D7D83">
        <w:rPr>
          <w:sz w:val="28"/>
          <w:szCs w:val="28"/>
          <w:lang w:val="lv-LV"/>
        </w:rPr>
        <w:tab/>
      </w:r>
      <w:r w:rsidRPr="004D7D83">
        <w:rPr>
          <w:sz w:val="28"/>
          <w:szCs w:val="28"/>
          <w:lang w:val="lv-LV"/>
        </w:rPr>
        <w:tab/>
      </w:r>
      <w:r w:rsidRPr="004D7D83">
        <w:rPr>
          <w:sz w:val="28"/>
          <w:szCs w:val="28"/>
          <w:lang w:val="lv-LV"/>
        </w:rPr>
        <w:tab/>
      </w:r>
      <w:r w:rsidRPr="004D7D83">
        <w:rPr>
          <w:sz w:val="28"/>
          <w:szCs w:val="28"/>
          <w:lang w:val="lv-LV"/>
        </w:rPr>
        <w:tab/>
        <w:t xml:space="preserve">     </w:t>
      </w:r>
      <w:r>
        <w:rPr>
          <w:sz w:val="28"/>
          <w:szCs w:val="28"/>
          <w:lang w:val="lv-LV"/>
        </w:rPr>
        <w:t xml:space="preserve">      </w:t>
      </w:r>
      <w:r w:rsidRPr="004D7D83">
        <w:rPr>
          <w:sz w:val="28"/>
          <w:szCs w:val="28"/>
          <w:lang w:val="lv-LV"/>
        </w:rPr>
        <w:t>M.Lazdovskis</w:t>
      </w:r>
    </w:p>
    <w:p w:rsidR="004D7D83" w:rsidRPr="004D7D83" w:rsidRDefault="004D7D83" w:rsidP="004D7D83">
      <w:pPr>
        <w:pStyle w:val="naisf"/>
        <w:spacing w:before="0" w:beforeAutospacing="0" w:after="0" w:afterAutospacing="0"/>
        <w:rPr>
          <w:lang w:val="lv-LV"/>
        </w:rPr>
      </w:pPr>
    </w:p>
    <w:p w:rsidR="004D7D83" w:rsidRPr="004D7D83" w:rsidRDefault="004D7D83" w:rsidP="004D7D83">
      <w:pPr>
        <w:pStyle w:val="naisf"/>
        <w:spacing w:before="0" w:beforeAutospacing="0" w:after="0" w:afterAutospacing="0"/>
        <w:rPr>
          <w:lang w:val="lv-LV"/>
        </w:rPr>
      </w:pPr>
    </w:p>
    <w:p w:rsidR="004D7D83" w:rsidRPr="004D7D83" w:rsidRDefault="004D7D83" w:rsidP="004D7D83">
      <w:pPr>
        <w:pStyle w:val="naisf"/>
        <w:spacing w:before="0" w:beforeAutospacing="0" w:after="0" w:afterAutospacing="0"/>
        <w:rPr>
          <w:lang w:val="lv-LV"/>
        </w:rPr>
      </w:pPr>
    </w:p>
    <w:p w:rsidR="004D7D83" w:rsidRDefault="004D7D83" w:rsidP="004D7D83">
      <w:pPr>
        <w:spacing w:after="0" w:line="240" w:lineRule="auto"/>
        <w:jc w:val="both"/>
        <w:rPr>
          <w:rFonts w:ascii="Times New Roman" w:eastAsia="Times New Roman" w:hAnsi="Times New Roman" w:cs="Times New Roman"/>
          <w:bCs/>
          <w:sz w:val="28"/>
          <w:szCs w:val="28"/>
          <w:lang w:eastAsia="lv-LV"/>
        </w:rPr>
      </w:pPr>
    </w:p>
    <w:p w:rsidR="004D7D83" w:rsidRDefault="004D7D83" w:rsidP="004D7D83">
      <w:pPr>
        <w:spacing w:after="0" w:line="240" w:lineRule="auto"/>
        <w:jc w:val="both"/>
        <w:rPr>
          <w:rFonts w:ascii="Times New Roman" w:eastAsia="Times New Roman" w:hAnsi="Times New Roman" w:cs="Times New Roman"/>
          <w:bCs/>
          <w:sz w:val="28"/>
          <w:szCs w:val="28"/>
          <w:lang w:eastAsia="lv-LV"/>
        </w:rPr>
      </w:pPr>
    </w:p>
    <w:p w:rsidR="004D7D83" w:rsidRDefault="004D7D83" w:rsidP="004D7D83">
      <w:pPr>
        <w:spacing w:after="0" w:line="240" w:lineRule="auto"/>
        <w:jc w:val="both"/>
        <w:rPr>
          <w:rFonts w:ascii="Times New Roman" w:eastAsia="Times New Roman" w:hAnsi="Times New Roman" w:cs="Times New Roman"/>
          <w:bCs/>
          <w:sz w:val="28"/>
          <w:szCs w:val="28"/>
          <w:lang w:eastAsia="lv-LV"/>
        </w:rPr>
      </w:pPr>
    </w:p>
    <w:p w:rsidR="004D7D83" w:rsidRDefault="004D7D83" w:rsidP="004D7D83">
      <w:pPr>
        <w:spacing w:after="0" w:line="240" w:lineRule="auto"/>
        <w:jc w:val="both"/>
        <w:rPr>
          <w:rFonts w:ascii="Times New Roman" w:eastAsia="Times New Roman" w:hAnsi="Times New Roman" w:cs="Times New Roman"/>
          <w:bCs/>
          <w:sz w:val="28"/>
          <w:szCs w:val="28"/>
          <w:lang w:eastAsia="lv-LV"/>
        </w:rPr>
      </w:pPr>
    </w:p>
    <w:p w:rsidR="004D7D83" w:rsidRDefault="004D7D83" w:rsidP="004D7D83">
      <w:pPr>
        <w:spacing w:after="0" w:line="240" w:lineRule="auto"/>
        <w:jc w:val="both"/>
        <w:rPr>
          <w:rFonts w:ascii="Times New Roman" w:eastAsia="Times New Roman" w:hAnsi="Times New Roman" w:cs="Times New Roman"/>
          <w:bCs/>
          <w:sz w:val="28"/>
          <w:szCs w:val="28"/>
          <w:lang w:eastAsia="lv-LV"/>
        </w:rPr>
      </w:pPr>
    </w:p>
    <w:p w:rsidR="004D7D83" w:rsidRDefault="004D7D83" w:rsidP="004D7D83">
      <w:pPr>
        <w:spacing w:after="0" w:line="240" w:lineRule="auto"/>
        <w:jc w:val="both"/>
        <w:rPr>
          <w:rFonts w:ascii="Times New Roman" w:eastAsia="Times New Roman" w:hAnsi="Times New Roman" w:cs="Times New Roman"/>
          <w:bCs/>
          <w:sz w:val="28"/>
          <w:szCs w:val="28"/>
          <w:lang w:eastAsia="lv-LV"/>
        </w:rPr>
      </w:pPr>
    </w:p>
    <w:p w:rsidR="004D7D83" w:rsidRDefault="004D7D83" w:rsidP="004D7D83">
      <w:pPr>
        <w:spacing w:after="0" w:line="240" w:lineRule="auto"/>
        <w:jc w:val="both"/>
        <w:rPr>
          <w:rFonts w:ascii="Times New Roman" w:eastAsia="Times New Roman" w:hAnsi="Times New Roman" w:cs="Times New Roman"/>
          <w:bCs/>
          <w:sz w:val="28"/>
          <w:szCs w:val="28"/>
          <w:lang w:eastAsia="lv-LV"/>
        </w:rPr>
      </w:pPr>
    </w:p>
    <w:p w:rsidR="004D7D83" w:rsidRDefault="004D7D83" w:rsidP="004D7D83">
      <w:pPr>
        <w:spacing w:after="0" w:line="240" w:lineRule="auto"/>
        <w:jc w:val="both"/>
        <w:rPr>
          <w:rFonts w:ascii="Times New Roman" w:eastAsia="Times New Roman" w:hAnsi="Times New Roman" w:cs="Times New Roman"/>
          <w:bCs/>
          <w:sz w:val="28"/>
          <w:szCs w:val="28"/>
          <w:lang w:eastAsia="lv-LV"/>
        </w:rPr>
      </w:pPr>
    </w:p>
    <w:p w:rsidR="004D7D83" w:rsidRDefault="004D7D83" w:rsidP="004D7D83">
      <w:pPr>
        <w:spacing w:after="0" w:line="240" w:lineRule="auto"/>
        <w:jc w:val="both"/>
        <w:rPr>
          <w:rFonts w:ascii="Times New Roman" w:eastAsia="Times New Roman" w:hAnsi="Times New Roman" w:cs="Times New Roman"/>
          <w:bCs/>
          <w:sz w:val="28"/>
          <w:szCs w:val="28"/>
          <w:lang w:eastAsia="lv-LV"/>
        </w:rPr>
      </w:pPr>
    </w:p>
    <w:p w:rsidR="004D7D83" w:rsidRDefault="004D7D83" w:rsidP="004D7D83">
      <w:pPr>
        <w:spacing w:after="0" w:line="240" w:lineRule="auto"/>
        <w:jc w:val="both"/>
        <w:rPr>
          <w:rFonts w:ascii="Times New Roman" w:eastAsia="Times New Roman" w:hAnsi="Times New Roman" w:cs="Times New Roman"/>
          <w:bCs/>
          <w:sz w:val="28"/>
          <w:szCs w:val="28"/>
          <w:lang w:eastAsia="lv-LV"/>
        </w:rPr>
      </w:pPr>
    </w:p>
    <w:p w:rsidR="004D7D83" w:rsidRDefault="004D7D83" w:rsidP="004D7D83">
      <w:pPr>
        <w:spacing w:after="0" w:line="240" w:lineRule="auto"/>
        <w:jc w:val="both"/>
        <w:rPr>
          <w:rFonts w:ascii="Times New Roman" w:eastAsia="Times New Roman" w:hAnsi="Times New Roman" w:cs="Times New Roman"/>
          <w:bCs/>
          <w:sz w:val="28"/>
          <w:szCs w:val="28"/>
          <w:lang w:eastAsia="lv-LV"/>
        </w:rPr>
      </w:pPr>
    </w:p>
    <w:p w:rsidR="004D7D83" w:rsidRPr="00725E18" w:rsidRDefault="00987AE9" w:rsidP="004D7D83">
      <w:pPr>
        <w:pStyle w:val="naisf"/>
        <w:spacing w:before="0" w:beforeAutospacing="0" w:after="0" w:afterAutospacing="0"/>
        <w:rPr>
          <w:sz w:val="20"/>
          <w:szCs w:val="20"/>
          <w:lang w:val="lv-LV"/>
        </w:rPr>
      </w:pPr>
      <w:r w:rsidRPr="00725E18">
        <w:rPr>
          <w:sz w:val="20"/>
          <w:szCs w:val="20"/>
          <w:lang w:val="lv-LV"/>
        </w:rPr>
        <w:t>10</w:t>
      </w:r>
      <w:r w:rsidR="004D7D83" w:rsidRPr="00725E18">
        <w:rPr>
          <w:sz w:val="20"/>
          <w:szCs w:val="20"/>
          <w:lang w:val="lv-LV"/>
        </w:rPr>
        <w:t>.</w:t>
      </w:r>
      <w:r w:rsidR="00452062" w:rsidRPr="00725E18">
        <w:rPr>
          <w:sz w:val="20"/>
          <w:szCs w:val="20"/>
          <w:lang w:val="lv-LV"/>
        </w:rPr>
        <w:t>0</w:t>
      </w:r>
      <w:r w:rsidRPr="00725E18">
        <w:rPr>
          <w:sz w:val="20"/>
          <w:szCs w:val="20"/>
          <w:lang w:val="lv-LV"/>
        </w:rPr>
        <w:t>2</w:t>
      </w:r>
      <w:r w:rsidR="004D7D83" w:rsidRPr="00725E18">
        <w:rPr>
          <w:sz w:val="20"/>
          <w:szCs w:val="20"/>
          <w:lang w:val="lv-LV"/>
        </w:rPr>
        <w:t>.201</w:t>
      </w:r>
      <w:r w:rsidR="00452062" w:rsidRPr="00725E18">
        <w:rPr>
          <w:sz w:val="20"/>
          <w:szCs w:val="20"/>
          <w:lang w:val="lv-LV"/>
        </w:rPr>
        <w:t>1</w:t>
      </w:r>
      <w:r w:rsidR="004D7D83" w:rsidRPr="00725E18">
        <w:rPr>
          <w:sz w:val="20"/>
          <w:szCs w:val="20"/>
          <w:lang w:val="lv-LV"/>
        </w:rPr>
        <w:t xml:space="preserve">. </w:t>
      </w:r>
      <w:r w:rsidR="00644725" w:rsidRPr="00725E18">
        <w:rPr>
          <w:sz w:val="20"/>
          <w:szCs w:val="20"/>
          <w:lang w:val="lv-LV"/>
        </w:rPr>
        <w:t>8</w:t>
      </w:r>
      <w:r w:rsidR="004D7D83" w:rsidRPr="00725E18">
        <w:rPr>
          <w:sz w:val="20"/>
          <w:szCs w:val="20"/>
          <w:lang w:val="lv-LV"/>
        </w:rPr>
        <w:t>:3</w:t>
      </w:r>
      <w:r w:rsidR="00644725" w:rsidRPr="00725E18">
        <w:rPr>
          <w:sz w:val="20"/>
          <w:szCs w:val="20"/>
          <w:lang w:val="lv-LV"/>
        </w:rPr>
        <w:t>5</w:t>
      </w:r>
    </w:p>
    <w:p w:rsidR="004D7D83" w:rsidRPr="00725E18" w:rsidRDefault="004D7D83" w:rsidP="004D7D83">
      <w:pPr>
        <w:spacing w:after="0" w:line="240" w:lineRule="auto"/>
        <w:jc w:val="both"/>
        <w:rPr>
          <w:rFonts w:ascii="Times New Roman" w:hAnsi="Times New Roman" w:cs="Times New Roman"/>
          <w:sz w:val="20"/>
          <w:szCs w:val="20"/>
        </w:rPr>
      </w:pPr>
      <w:r w:rsidRPr="00725E18">
        <w:rPr>
          <w:rFonts w:ascii="Times New Roman" w:hAnsi="Times New Roman" w:cs="Times New Roman"/>
          <w:sz w:val="20"/>
          <w:szCs w:val="20"/>
        </w:rPr>
        <w:t xml:space="preserve">1 </w:t>
      </w:r>
      <w:r w:rsidR="00452062" w:rsidRPr="00725E18">
        <w:rPr>
          <w:rFonts w:ascii="Times New Roman" w:hAnsi="Times New Roman" w:cs="Times New Roman"/>
          <w:sz w:val="20"/>
          <w:szCs w:val="20"/>
        </w:rPr>
        <w:t>74</w:t>
      </w:r>
      <w:r w:rsidR="00987AE9" w:rsidRPr="00725E18">
        <w:rPr>
          <w:rFonts w:ascii="Times New Roman" w:hAnsi="Times New Roman" w:cs="Times New Roman"/>
          <w:sz w:val="20"/>
          <w:szCs w:val="20"/>
        </w:rPr>
        <w:t>9</w:t>
      </w:r>
    </w:p>
    <w:p w:rsidR="004D7D83" w:rsidRPr="00725E18" w:rsidRDefault="004D7D83" w:rsidP="004D7D83">
      <w:pPr>
        <w:spacing w:after="0" w:line="240" w:lineRule="auto"/>
        <w:jc w:val="both"/>
        <w:rPr>
          <w:rFonts w:ascii="Times New Roman" w:hAnsi="Times New Roman" w:cs="Times New Roman"/>
          <w:sz w:val="20"/>
          <w:szCs w:val="20"/>
        </w:rPr>
      </w:pPr>
      <w:r w:rsidRPr="00725E18">
        <w:rPr>
          <w:rFonts w:ascii="Times New Roman" w:hAnsi="Times New Roman" w:cs="Times New Roman"/>
          <w:sz w:val="20"/>
          <w:szCs w:val="20"/>
        </w:rPr>
        <w:t>S.Rāgs</w:t>
      </w:r>
    </w:p>
    <w:p w:rsidR="00E1587C" w:rsidRPr="00725E18" w:rsidRDefault="004D7D83" w:rsidP="00644725">
      <w:pPr>
        <w:spacing w:after="0" w:line="240" w:lineRule="auto"/>
        <w:jc w:val="both"/>
        <w:rPr>
          <w:sz w:val="20"/>
          <w:szCs w:val="20"/>
        </w:rPr>
      </w:pPr>
      <w:r w:rsidRPr="00725E18">
        <w:rPr>
          <w:rFonts w:ascii="Times New Roman" w:hAnsi="Times New Roman" w:cs="Times New Roman"/>
          <w:sz w:val="20"/>
          <w:szCs w:val="20"/>
        </w:rPr>
        <w:t>67036974, Sandris.Rags@tm.gov.lv</w:t>
      </w:r>
      <w:bookmarkStart w:id="0" w:name="bkm827"/>
      <w:bookmarkStart w:id="1" w:name="p2180"/>
      <w:bookmarkEnd w:id="0"/>
      <w:bookmarkEnd w:id="1"/>
    </w:p>
    <w:sectPr w:rsidR="00E1587C" w:rsidRPr="00725E18" w:rsidSect="008748F4">
      <w:headerReference w:type="default" r:id="rId7"/>
      <w:footerReference w:type="default" r:id="rId8"/>
      <w:headerReference w:type="firs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1F02" w:rsidRDefault="00A51F02" w:rsidP="00DE3852">
      <w:pPr>
        <w:spacing w:after="0" w:line="240" w:lineRule="auto"/>
      </w:pPr>
      <w:r>
        <w:separator/>
      </w:r>
    </w:p>
  </w:endnote>
  <w:endnote w:type="continuationSeparator" w:id="0">
    <w:p w:rsidR="00A51F02" w:rsidRDefault="00A51F02" w:rsidP="00DE38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20000287" w:usb1="00000000" w:usb2="00000000" w:usb3="00000000" w:csb0="000001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F02" w:rsidRDefault="00A51F02">
    <w:pPr>
      <w:pStyle w:val="Kjene"/>
      <w:jc w:val="center"/>
    </w:pPr>
  </w:p>
  <w:p w:rsidR="00A51F02" w:rsidRPr="00725E18" w:rsidRDefault="00A51F02" w:rsidP="00DE3852">
    <w:pPr>
      <w:pStyle w:val="Kjene"/>
      <w:rPr>
        <w:rFonts w:ascii="Times New Roman" w:hAnsi="Times New Roman" w:cs="Times New Roman"/>
        <w:sz w:val="20"/>
        <w:szCs w:val="20"/>
      </w:rPr>
    </w:pPr>
    <w:r w:rsidRPr="00725E18">
      <w:rPr>
        <w:rFonts w:ascii="Times New Roman" w:hAnsi="Times New Roman" w:cs="Times New Roman"/>
        <w:sz w:val="20"/>
        <w:szCs w:val="20"/>
      </w:rPr>
      <w:t>TMLik_</w:t>
    </w:r>
    <w:r w:rsidR="00452062" w:rsidRPr="00725E18">
      <w:rPr>
        <w:rFonts w:ascii="Times New Roman" w:hAnsi="Times New Roman" w:cs="Times New Roman"/>
        <w:sz w:val="20"/>
        <w:szCs w:val="20"/>
      </w:rPr>
      <w:t>1</w:t>
    </w:r>
    <w:r w:rsidR="00987AE9" w:rsidRPr="00725E18">
      <w:rPr>
        <w:rFonts w:ascii="Times New Roman" w:hAnsi="Times New Roman" w:cs="Times New Roman"/>
        <w:sz w:val="20"/>
        <w:szCs w:val="20"/>
      </w:rPr>
      <w:t>0</w:t>
    </w:r>
    <w:r w:rsidR="00452062" w:rsidRPr="00725E18">
      <w:rPr>
        <w:rFonts w:ascii="Times New Roman" w:hAnsi="Times New Roman" w:cs="Times New Roman"/>
        <w:sz w:val="20"/>
        <w:szCs w:val="20"/>
      </w:rPr>
      <w:t>0</w:t>
    </w:r>
    <w:r w:rsidR="00987AE9" w:rsidRPr="00725E18">
      <w:rPr>
        <w:rFonts w:ascii="Times New Roman" w:hAnsi="Times New Roman" w:cs="Times New Roman"/>
        <w:sz w:val="20"/>
        <w:szCs w:val="20"/>
      </w:rPr>
      <w:t>2</w:t>
    </w:r>
    <w:r w:rsidRPr="00725E18">
      <w:rPr>
        <w:rFonts w:ascii="Times New Roman" w:hAnsi="Times New Roman" w:cs="Times New Roman"/>
        <w:sz w:val="20"/>
        <w:szCs w:val="20"/>
      </w:rPr>
      <w:t>1</w:t>
    </w:r>
    <w:r w:rsidR="00452062" w:rsidRPr="00725E18">
      <w:rPr>
        <w:rFonts w:ascii="Times New Roman" w:hAnsi="Times New Roman" w:cs="Times New Roman"/>
        <w:sz w:val="20"/>
        <w:szCs w:val="20"/>
      </w:rPr>
      <w:t>1</w:t>
    </w:r>
    <w:r w:rsidRPr="00725E18">
      <w:rPr>
        <w:rFonts w:ascii="Times New Roman" w:hAnsi="Times New Roman" w:cs="Times New Roman"/>
        <w:sz w:val="20"/>
        <w:szCs w:val="20"/>
      </w:rPr>
      <w:t xml:space="preserve">_grozCL; Likumprojekts „Grozījumi Civillikumā” </w:t>
    </w:r>
  </w:p>
  <w:p w:rsidR="00A51F02" w:rsidRPr="00725E18" w:rsidRDefault="00A51F02">
    <w:pPr>
      <w:pStyle w:val="Kjene"/>
      <w:rPr>
        <w:rFonts w:ascii="Times New Roman" w:hAnsi="Times New Roman" w:cs="Times New Roman"/>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F02" w:rsidRPr="00725E18" w:rsidRDefault="00A51F02">
    <w:pPr>
      <w:pStyle w:val="Kjene"/>
      <w:rPr>
        <w:rFonts w:ascii="Times New Roman" w:hAnsi="Times New Roman" w:cs="Times New Roman"/>
        <w:sz w:val="20"/>
        <w:szCs w:val="20"/>
      </w:rPr>
    </w:pPr>
    <w:r w:rsidRPr="00725E18">
      <w:rPr>
        <w:rFonts w:ascii="Times New Roman" w:hAnsi="Times New Roman" w:cs="Times New Roman"/>
        <w:sz w:val="20"/>
        <w:szCs w:val="20"/>
      </w:rPr>
      <w:t>TMLik_</w:t>
    </w:r>
    <w:r w:rsidR="00452062" w:rsidRPr="00725E18">
      <w:rPr>
        <w:rFonts w:ascii="Times New Roman" w:hAnsi="Times New Roman" w:cs="Times New Roman"/>
        <w:sz w:val="20"/>
        <w:szCs w:val="20"/>
      </w:rPr>
      <w:t>1</w:t>
    </w:r>
    <w:r w:rsidR="00987AE9" w:rsidRPr="00725E18">
      <w:rPr>
        <w:rFonts w:ascii="Times New Roman" w:hAnsi="Times New Roman" w:cs="Times New Roman"/>
        <w:sz w:val="20"/>
        <w:szCs w:val="20"/>
      </w:rPr>
      <w:t>0</w:t>
    </w:r>
    <w:r w:rsidR="00452062" w:rsidRPr="00725E18">
      <w:rPr>
        <w:rFonts w:ascii="Times New Roman" w:hAnsi="Times New Roman" w:cs="Times New Roman"/>
        <w:sz w:val="20"/>
        <w:szCs w:val="20"/>
      </w:rPr>
      <w:t>0</w:t>
    </w:r>
    <w:r w:rsidR="00987AE9" w:rsidRPr="00725E18">
      <w:rPr>
        <w:rFonts w:ascii="Times New Roman" w:hAnsi="Times New Roman" w:cs="Times New Roman"/>
        <w:sz w:val="20"/>
        <w:szCs w:val="20"/>
      </w:rPr>
      <w:t>2</w:t>
    </w:r>
    <w:r w:rsidRPr="00725E18">
      <w:rPr>
        <w:rFonts w:ascii="Times New Roman" w:hAnsi="Times New Roman" w:cs="Times New Roman"/>
        <w:sz w:val="20"/>
        <w:szCs w:val="20"/>
      </w:rPr>
      <w:t>1</w:t>
    </w:r>
    <w:r w:rsidR="00452062" w:rsidRPr="00725E18">
      <w:rPr>
        <w:rFonts w:ascii="Times New Roman" w:hAnsi="Times New Roman" w:cs="Times New Roman"/>
        <w:sz w:val="20"/>
        <w:szCs w:val="20"/>
      </w:rPr>
      <w:t>1</w:t>
    </w:r>
    <w:r w:rsidRPr="00725E18">
      <w:rPr>
        <w:rFonts w:ascii="Times New Roman" w:hAnsi="Times New Roman" w:cs="Times New Roman"/>
        <w:sz w:val="20"/>
        <w:szCs w:val="20"/>
      </w:rPr>
      <w:t xml:space="preserve">_grozCL; Likumprojekts „Grozījumi Civillikumā” </w:t>
    </w:r>
  </w:p>
  <w:p w:rsidR="00A51F02" w:rsidRPr="00DE3852" w:rsidRDefault="00A51F02">
    <w:pPr>
      <w:pStyle w:val="Kjene"/>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1F02" w:rsidRDefault="00A51F02" w:rsidP="00DE3852">
      <w:pPr>
        <w:spacing w:after="0" w:line="240" w:lineRule="auto"/>
      </w:pPr>
      <w:r>
        <w:separator/>
      </w:r>
    </w:p>
  </w:footnote>
  <w:footnote w:type="continuationSeparator" w:id="0">
    <w:p w:rsidR="00A51F02" w:rsidRDefault="00A51F02" w:rsidP="00DE38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426897"/>
      <w:docPartObj>
        <w:docPartGallery w:val="Page Numbers (Top of Page)"/>
        <w:docPartUnique/>
      </w:docPartObj>
    </w:sdtPr>
    <w:sdtContent>
      <w:p w:rsidR="008748F4" w:rsidRDefault="00F315B4">
        <w:pPr>
          <w:pStyle w:val="Galvene"/>
          <w:jc w:val="center"/>
        </w:pPr>
        <w:fldSimple w:instr=" PAGE   \* MERGEFORMAT ">
          <w:r w:rsidR="00725E18">
            <w:rPr>
              <w:noProof/>
            </w:rPr>
            <w:t>7</w:t>
          </w:r>
        </w:fldSimple>
      </w:p>
    </w:sdtContent>
  </w:sdt>
  <w:p w:rsidR="008748F4" w:rsidRDefault="008748F4">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8F4" w:rsidRDefault="008748F4">
    <w:pPr>
      <w:pStyle w:val="Galvene"/>
      <w:jc w:val="center"/>
    </w:pPr>
  </w:p>
  <w:p w:rsidR="008748F4" w:rsidRDefault="008748F4">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1712D"/>
    <w:multiLevelType w:val="hybridMultilevel"/>
    <w:tmpl w:val="F912C7A4"/>
    <w:lvl w:ilvl="0" w:tplc="9F3C33E4">
      <w:start w:val="28"/>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9185E21"/>
    <w:multiLevelType w:val="hybridMultilevel"/>
    <w:tmpl w:val="0CC43F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58D5362F"/>
    <w:multiLevelType w:val="hybridMultilevel"/>
    <w:tmpl w:val="B9CA0100"/>
    <w:lvl w:ilvl="0" w:tplc="0C463006">
      <w:start w:val="28"/>
      <w:numFmt w:val="decimal"/>
      <w:lvlText w:val="%1."/>
      <w:lvlJc w:val="left"/>
      <w:pPr>
        <w:ind w:left="765" w:hanging="375"/>
      </w:pPr>
      <w:rPr>
        <w:rFonts w:hint="default"/>
      </w:rPr>
    </w:lvl>
    <w:lvl w:ilvl="1" w:tplc="04260019" w:tentative="1">
      <w:start w:val="1"/>
      <w:numFmt w:val="lowerLetter"/>
      <w:lvlText w:val="%2."/>
      <w:lvlJc w:val="left"/>
      <w:pPr>
        <w:ind w:left="1470" w:hanging="360"/>
      </w:pPr>
    </w:lvl>
    <w:lvl w:ilvl="2" w:tplc="0426001B" w:tentative="1">
      <w:start w:val="1"/>
      <w:numFmt w:val="lowerRoman"/>
      <w:lvlText w:val="%3."/>
      <w:lvlJc w:val="right"/>
      <w:pPr>
        <w:ind w:left="2190" w:hanging="180"/>
      </w:pPr>
    </w:lvl>
    <w:lvl w:ilvl="3" w:tplc="0426000F" w:tentative="1">
      <w:start w:val="1"/>
      <w:numFmt w:val="decimal"/>
      <w:lvlText w:val="%4."/>
      <w:lvlJc w:val="left"/>
      <w:pPr>
        <w:ind w:left="2910" w:hanging="360"/>
      </w:pPr>
    </w:lvl>
    <w:lvl w:ilvl="4" w:tplc="04260019" w:tentative="1">
      <w:start w:val="1"/>
      <w:numFmt w:val="lowerLetter"/>
      <w:lvlText w:val="%5."/>
      <w:lvlJc w:val="left"/>
      <w:pPr>
        <w:ind w:left="3630" w:hanging="360"/>
      </w:pPr>
    </w:lvl>
    <w:lvl w:ilvl="5" w:tplc="0426001B" w:tentative="1">
      <w:start w:val="1"/>
      <w:numFmt w:val="lowerRoman"/>
      <w:lvlText w:val="%6."/>
      <w:lvlJc w:val="right"/>
      <w:pPr>
        <w:ind w:left="4350" w:hanging="180"/>
      </w:pPr>
    </w:lvl>
    <w:lvl w:ilvl="6" w:tplc="0426000F" w:tentative="1">
      <w:start w:val="1"/>
      <w:numFmt w:val="decimal"/>
      <w:lvlText w:val="%7."/>
      <w:lvlJc w:val="left"/>
      <w:pPr>
        <w:ind w:left="5070" w:hanging="360"/>
      </w:pPr>
    </w:lvl>
    <w:lvl w:ilvl="7" w:tplc="04260019" w:tentative="1">
      <w:start w:val="1"/>
      <w:numFmt w:val="lowerLetter"/>
      <w:lvlText w:val="%8."/>
      <w:lvlJc w:val="left"/>
      <w:pPr>
        <w:ind w:left="5790" w:hanging="360"/>
      </w:pPr>
    </w:lvl>
    <w:lvl w:ilvl="8" w:tplc="0426001B" w:tentative="1">
      <w:start w:val="1"/>
      <w:numFmt w:val="lowerRoman"/>
      <w:lvlText w:val="%9."/>
      <w:lvlJc w:val="right"/>
      <w:pPr>
        <w:ind w:left="6510" w:hanging="180"/>
      </w:pPr>
    </w:lvl>
  </w:abstractNum>
  <w:abstractNum w:abstractNumId="3">
    <w:nsid w:val="6758646A"/>
    <w:multiLevelType w:val="hybridMultilevel"/>
    <w:tmpl w:val="7200D196"/>
    <w:lvl w:ilvl="0" w:tplc="9796F82C">
      <w:start w:val="1"/>
      <w:numFmt w:val="decimal"/>
      <w:lvlText w:val="%1)"/>
      <w:lvlJc w:val="left"/>
      <w:pPr>
        <w:ind w:left="717" w:hanging="360"/>
      </w:pPr>
      <w:rPr>
        <w:rFonts w:hint="default"/>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4">
    <w:nsid w:val="6AC00883"/>
    <w:multiLevelType w:val="hybridMultilevel"/>
    <w:tmpl w:val="E6F2939A"/>
    <w:lvl w:ilvl="0" w:tplc="2484668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7B774D30"/>
    <w:multiLevelType w:val="hybridMultilevel"/>
    <w:tmpl w:val="C5886794"/>
    <w:lvl w:ilvl="0" w:tplc="2B247DB4">
      <w:start w:val="6"/>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5"/>
  </w:num>
  <w:num w:numId="3">
    <w:abstractNumId w:val="4"/>
  </w:num>
  <w:num w:numId="4">
    <w:abstractNumId w:val="3"/>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1597B"/>
    <w:rsid w:val="0003268F"/>
    <w:rsid w:val="00070B48"/>
    <w:rsid w:val="0011597B"/>
    <w:rsid w:val="00144457"/>
    <w:rsid w:val="001B07E5"/>
    <w:rsid w:val="00202873"/>
    <w:rsid w:val="002A5919"/>
    <w:rsid w:val="002F7700"/>
    <w:rsid w:val="00360B33"/>
    <w:rsid w:val="00404506"/>
    <w:rsid w:val="00452062"/>
    <w:rsid w:val="004D4445"/>
    <w:rsid w:val="004D7D83"/>
    <w:rsid w:val="00644725"/>
    <w:rsid w:val="00691489"/>
    <w:rsid w:val="00725E18"/>
    <w:rsid w:val="00734D6F"/>
    <w:rsid w:val="007B3DE3"/>
    <w:rsid w:val="00830790"/>
    <w:rsid w:val="008572D2"/>
    <w:rsid w:val="008748F4"/>
    <w:rsid w:val="009170F0"/>
    <w:rsid w:val="00921AE4"/>
    <w:rsid w:val="0098362F"/>
    <w:rsid w:val="00987AE9"/>
    <w:rsid w:val="00A26C98"/>
    <w:rsid w:val="00A51F02"/>
    <w:rsid w:val="00A942F4"/>
    <w:rsid w:val="00BD2A62"/>
    <w:rsid w:val="00BE4AF6"/>
    <w:rsid w:val="00C370F6"/>
    <w:rsid w:val="00C97D2B"/>
    <w:rsid w:val="00CF5474"/>
    <w:rsid w:val="00DB646C"/>
    <w:rsid w:val="00DE3852"/>
    <w:rsid w:val="00E1587C"/>
    <w:rsid w:val="00E3590E"/>
    <w:rsid w:val="00E653BA"/>
    <w:rsid w:val="00EA2795"/>
    <w:rsid w:val="00EB5FF7"/>
    <w:rsid w:val="00EE5CF9"/>
    <w:rsid w:val="00F315B4"/>
    <w:rsid w:val="00F713AE"/>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11597B"/>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ais"/>
    <w:uiPriority w:val="34"/>
    <w:qFormat/>
    <w:rsid w:val="0011597B"/>
    <w:pPr>
      <w:ind w:left="720"/>
      <w:contextualSpacing/>
    </w:pPr>
  </w:style>
  <w:style w:type="paragraph" w:customStyle="1" w:styleId="naisf">
    <w:name w:val="naisf"/>
    <w:basedOn w:val="Parastais"/>
    <w:rsid w:val="0011597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Galvene">
    <w:name w:val="header"/>
    <w:basedOn w:val="Parastais"/>
    <w:link w:val="GalveneRakstz"/>
    <w:uiPriority w:val="99"/>
    <w:unhideWhenUsed/>
    <w:rsid w:val="00DE3852"/>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DE3852"/>
  </w:style>
  <w:style w:type="paragraph" w:styleId="Kjene">
    <w:name w:val="footer"/>
    <w:basedOn w:val="Parastais"/>
    <w:link w:val="KjeneRakstz"/>
    <w:uiPriority w:val="99"/>
    <w:unhideWhenUsed/>
    <w:rsid w:val="00DE3852"/>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DE3852"/>
  </w:style>
  <w:style w:type="paragraph" w:styleId="Balonteksts">
    <w:name w:val="Balloon Text"/>
    <w:basedOn w:val="Parastais"/>
    <w:link w:val="BalontekstsRakstz"/>
    <w:uiPriority w:val="99"/>
    <w:semiHidden/>
    <w:unhideWhenUsed/>
    <w:rsid w:val="00DE3852"/>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E38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7</Pages>
  <Words>1749</Words>
  <Characters>11101</Characters>
  <Application>Microsoft Office Word</Application>
  <DocSecurity>0</DocSecurity>
  <Lines>296</Lines>
  <Paragraphs>137</Paragraphs>
  <ScaleCrop>false</ScaleCrop>
  <HeadingPairs>
    <vt:vector size="2" baseType="variant">
      <vt:variant>
        <vt:lpstr>Nosaukums</vt:lpstr>
      </vt:variant>
      <vt:variant>
        <vt:i4>1</vt:i4>
      </vt:variant>
    </vt:vector>
  </HeadingPairs>
  <TitlesOfParts>
    <vt:vector size="1" baseType="lpstr">
      <vt:lpstr>Grozījumi Civillikumā</vt:lpstr>
    </vt:vector>
  </TitlesOfParts>
  <Company>Tieslietu Ministrija</Company>
  <LinksUpToDate>false</LinksUpToDate>
  <CharactersWithSpaces>12896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Civillikumā</dc:title>
  <dc:subject>Likumprojekts</dc:subject>
  <dc:creator>Sandris Rāgs</dc:creator>
  <cp:keywords/>
  <dc:description>67036974
sandris.rags@tm.gov.lv</dc:description>
  <cp:lastModifiedBy>Sandris Rāgs</cp:lastModifiedBy>
  <cp:revision>6</cp:revision>
  <cp:lastPrinted>2011-02-11T07:16:00Z</cp:lastPrinted>
  <dcterms:created xsi:type="dcterms:W3CDTF">2011-02-10T06:32:00Z</dcterms:created>
  <dcterms:modified xsi:type="dcterms:W3CDTF">2011-02-25T09:17:00Z</dcterms:modified>
</cp:coreProperties>
</file>