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3059AE" w:rsidRDefault="00E53718" w:rsidP="008B5182">
      <w:pPr>
        <w:jc w:val="right"/>
        <w:rPr>
          <w:sz w:val="28"/>
          <w:szCs w:val="28"/>
        </w:rPr>
      </w:pPr>
      <w:r w:rsidRPr="003059AE">
        <w:rPr>
          <w:i/>
          <w:sz w:val="28"/>
          <w:szCs w:val="28"/>
        </w:rPr>
        <w:t>Likumprojekts</w:t>
      </w:r>
    </w:p>
    <w:p w:rsidR="00E53718" w:rsidRPr="003059AE" w:rsidRDefault="00E53718" w:rsidP="008B5182">
      <w:pPr>
        <w:rPr>
          <w:b/>
          <w:sz w:val="28"/>
          <w:szCs w:val="28"/>
        </w:rPr>
      </w:pPr>
    </w:p>
    <w:p w:rsidR="00A92625" w:rsidRPr="003059AE" w:rsidRDefault="00844C8C" w:rsidP="008B5182">
      <w:pPr>
        <w:jc w:val="center"/>
        <w:rPr>
          <w:b/>
          <w:sz w:val="28"/>
          <w:szCs w:val="28"/>
        </w:rPr>
      </w:pPr>
      <w:r w:rsidRPr="003059AE">
        <w:rPr>
          <w:b/>
          <w:sz w:val="28"/>
          <w:szCs w:val="28"/>
        </w:rPr>
        <w:t>G</w:t>
      </w:r>
      <w:r w:rsidR="001F34A5" w:rsidRPr="003059AE">
        <w:rPr>
          <w:b/>
          <w:sz w:val="28"/>
          <w:szCs w:val="28"/>
        </w:rPr>
        <w:t>rozījum</w:t>
      </w:r>
      <w:r w:rsidR="00647DBA" w:rsidRPr="003059AE">
        <w:rPr>
          <w:b/>
          <w:sz w:val="28"/>
          <w:szCs w:val="28"/>
        </w:rPr>
        <w:t>i</w:t>
      </w:r>
      <w:r w:rsidR="001F34A5" w:rsidRPr="003059AE">
        <w:rPr>
          <w:b/>
          <w:sz w:val="28"/>
          <w:szCs w:val="28"/>
        </w:rPr>
        <w:t xml:space="preserve"> </w:t>
      </w:r>
      <w:r w:rsidR="00A92625" w:rsidRPr="003059AE">
        <w:rPr>
          <w:b/>
          <w:sz w:val="28"/>
          <w:szCs w:val="28"/>
        </w:rPr>
        <w:t>likumā „Par zemes reformas pabeigšanu lauku apvidos”</w:t>
      </w:r>
    </w:p>
    <w:p w:rsidR="00A92625" w:rsidRPr="003059AE" w:rsidRDefault="00A92625" w:rsidP="008B5182">
      <w:pPr>
        <w:jc w:val="center"/>
        <w:rPr>
          <w:b/>
          <w:sz w:val="28"/>
          <w:szCs w:val="28"/>
        </w:rPr>
      </w:pPr>
    </w:p>
    <w:p w:rsidR="00A92625" w:rsidRPr="003059AE" w:rsidRDefault="00A92625" w:rsidP="00A92625">
      <w:pPr>
        <w:spacing w:after="120"/>
        <w:jc w:val="both"/>
        <w:rPr>
          <w:sz w:val="28"/>
          <w:szCs w:val="28"/>
        </w:rPr>
      </w:pPr>
      <w:r w:rsidRPr="003059AE">
        <w:rPr>
          <w:b/>
          <w:sz w:val="28"/>
          <w:szCs w:val="28"/>
        </w:rPr>
        <w:tab/>
      </w:r>
      <w:r w:rsidRPr="003059AE">
        <w:rPr>
          <w:sz w:val="28"/>
          <w:szCs w:val="28"/>
        </w:rPr>
        <w:t>Izdarīt likumā „Par zemes reformas pabeigšanu lauku apvidos” (Latvijas Republikas Saeimas un Ministru Kabineta Ziņotājs, 1997, 23.nr.; 1998, 6.nr.; 1999, 5., 10.nr.; 2005, 15.nr.; 2007, 3., 14.nr.; 2008, 16.nr.; 2009, 14., 21.nr.; Latvijas Vēstnesis, 2010, 101.nr.; 2011, 80.nr.) šādus grozījumus:</w:t>
      </w:r>
    </w:p>
    <w:p w:rsidR="00653C4D" w:rsidRPr="003059AE" w:rsidRDefault="00A92625" w:rsidP="00A92625">
      <w:pPr>
        <w:jc w:val="both"/>
        <w:rPr>
          <w:sz w:val="28"/>
          <w:szCs w:val="28"/>
        </w:rPr>
      </w:pPr>
      <w:r w:rsidRPr="003059AE">
        <w:rPr>
          <w:sz w:val="28"/>
          <w:szCs w:val="28"/>
        </w:rPr>
        <w:tab/>
      </w:r>
      <w:r w:rsidR="00653C4D" w:rsidRPr="003059AE">
        <w:rPr>
          <w:sz w:val="28"/>
          <w:szCs w:val="28"/>
        </w:rPr>
        <w:t>1. 4.pantā:</w:t>
      </w:r>
    </w:p>
    <w:p w:rsidR="00653C4D" w:rsidRPr="003059AE" w:rsidRDefault="00653C4D" w:rsidP="00A92625">
      <w:pPr>
        <w:jc w:val="both"/>
        <w:rPr>
          <w:sz w:val="28"/>
          <w:szCs w:val="28"/>
        </w:rPr>
      </w:pPr>
      <w:r w:rsidRPr="003059AE">
        <w:rPr>
          <w:sz w:val="28"/>
          <w:szCs w:val="28"/>
        </w:rPr>
        <w:tab/>
        <w:t>aizstāt pirmās daļas 2.punktā skaitli un vārdu „2013.gada” ar skaitli un vārdu „201</w:t>
      </w:r>
      <w:r w:rsidR="000F7143" w:rsidRPr="003059AE">
        <w:rPr>
          <w:sz w:val="28"/>
          <w:szCs w:val="28"/>
        </w:rPr>
        <w:t>4</w:t>
      </w:r>
      <w:r w:rsidRPr="003059AE">
        <w:rPr>
          <w:sz w:val="28"/>
          <w:szCs w:val="28"/>
        </w:rPr>
        <w:t>.gada”;</w:t>
      </w:r>
    </w:p>
    <w:p w:rsidR="00653C4D" w:rsidRPr="003059AE" w:rsidRDefault="00653C4D" w:rsidP="00A92625">
      <w:pPr>
        <w:jc w:val="both"/>
        <w:rPr>
          <w:sz w:val="28"/>
          <w:szCs w:val="28"/>
        </w:rPr>
      </w:pPr>
      <w:r w:rsidRPr="003059AE">
        <w:rPr>
          <w:sz w:val="28"/>
          <w:szCs w:val="28"/>
        </w:rPr>
        <w:tab/>
        <w:t>aizstāt trešajā daļā skaitli un vārdu „2012.gada” ar skaitli un vārdu „2013.gada”;</w:t>
      </w:r>
    </w:p>
    <w:p w:rsidR="00653C4D" w:rsidRPr="003059AE" w:rsidRDefault="00653C4D" w:rsidP="00653C4D">
      <w:pPr>
        <w:spacing w:after="120"/>
        <w:jc w:val="both"/>
        <w:rPr>
          <w:sz w:val="28"/>
          <w:szCs w:val="28"/>
        </w:rPr>
      </w:pPr>
      <w:r w:rsidRPr="003059AE">
        <w:rPr>
          <w:sz w:val="28"/>
          <w:szCs w:val="28"/>
        </w:rPr>
        <w:tab/>
        <w:t>aizstāt ceturtajā daļā skaitli un vārdu „2013.gada” ar skaitli un vārdu „201</w:t>
      </w:r>
      <w:r w:rsidR="003059AE" w:rsidRPr="003059AE">
        <w:rPr>
          <w:sz w:val="28"/>
          <w:szCs w:val="28"/>
        </w:rPr>
        <w:t>4</w:t>
      </w:r>
      <w:r w:rsidRPr="003059AE">
        <w:rPr>
          <w:sz w:val="28"/>
          <w:szCs w:val="28"/>
        </w:rPr>
        <w:t xml:space="preserve">.gada”. </w:t>
      </w:r>
    </w:p>
    <w:p w:rsidR="00A92625" w:rsidRPr="003059AE" w:rsidRDefault="00653C4D" w:rsidP="00A92625">
      <w:pPr>
        <w:jc w:val="both"/>
        <w:rPr>
          <w:sz w:val="28"/>
          <w:szCs w:val="28"/>
        </w:rPr>
      </w:pPr>
      <w:r w:rsidRPr="003059AE">
        <w:rPr>
          <w:sz w:val="28"/>
          <w:szCs w:val="28"/>
        </w:rPr>
        <w:tab/>
        <w:t>2</w:t>
      </w:r>
      <w:r w:rsidR="00A92625" w:rsidRPr="003059AE">
        <w:rPr>
          <w:sz w:val="28"/>
          <w:szCs w:val="28"/>
        </w:rPr>
        <w:t>. Izteikt 16.panta trešo daļu šādā redakcijā:</w:t>
      </w:r>
    </w:p>
    <w:p w:rsidR="00653C4D" w:rsidRPr="003059AE" w:rsidRDefault="00A92625" w:rsidP="00A92625">
      <w:pPr>
        <w:jc w:val="both"/>
        <w:rPr>
          <w:sz w:val="28"/>
          <w:szCs w:val="28"/>
        </w:rPr>
      </w:pPr>
      <w:r w:rsidRPr="003059AE">
        <w:rPr>
          <w:sz w:val="28"/>
          <w:szCs w:val="28"/>
        </w:rPr>
        <w:tab/>
        <w:t>„(3) Centrālā zemes komisija</w:t>
      </w:r>
      <w:r w:rsidR="00653C4D" w:rsidRPr="003059AE">
        <w:rPr>
          <w:sz w:val="28"/>
          <w:szCs w:val="28"/>
        </w:rPr>
        <w:t>:</w:t>
      </w:r>
    </w:p>
    <w:p w:rsidR="00653C4D" w:rsidRPr="003059AE" w:rsidRDefault="00653C4D" w:rsidP="00A92625">
      <w:pPr>
        <w:jc w:val="both"/>
        <w:rPr>
          <w:sz w:val="28"/>
          <w:szCs w:val="28"/>
        </w:rPr>
      </w:pPr>
      <w:r w:rsidRPr="003059AE">
        <w:rPr>
          <w:sz w:val="28"/>
          <w:szCs w:val="28"/>
        </w:rPr>
        <w:tab/>
        <w:t>1) </w:t>
      </w:r>
      <w:r w:rsidR="00A92625" w:rsidRPr="003059AE">
        <w:rPr>
          <w:sz w:val="28"/>
          <w:szCs w:val="28"/>
        </w:rPr>
        <w:t>atzinumus par īpašuma tiesību atjaunošanu uz zemes reformas pabeigšanai paredzēto zemi pieņem līdz 201</w:t>
      </w:r>
      <w:r w:rsidR="000F7143" w:rsidRPr="003059AE">
        <w:rPr>
          <w:sz w:val="28"/>
          <w:szCs w:val="28"/>
        </w:rPr>
        <w:t>3</w:t>
      </w:r>
      <w:r w:rsidR="00A92625" w:rsidRPr="003059AE">
        <w:rPr>
          <w:sz w:val="28"/>
          <w:szCs w:val="28"/>
        </w:rPr>
        <w:t>.gada 30.decembrim</w:t>
      </w:r>
      <w:r w:rsidRPr="003059AE">
        <w:rPr>
          <w:sz w:val="28"/>
          <w:szCs w:val="28"/>
        </w:rPr>
        <w:t>;</w:t>
      </w:r>
    </w:p>
    <w:p w:rsidR="00A15A41" w:rsidRPr="003059AE" w:rsidRDefault="00653C4D" w:rsidP="00653C4D">
      <w:pPr>
        <w:jc w:val="both"/>
        <w:rPr>
          <w:sz w:val="28"/>
          <w:szCs w:val="28"/>
        </w:rPr>
      </w:pPr>
      <w:r w:rsidRPr="003059AE">
        <w:rPr>
          <w:sz w:val="28"/>
          <w:szCs w:val="28"/>
        </w:rPr>
        <w:tab/>
        <w:t>2) </w:t>
      </w:r>
      <w:r w:rsidR="00A92625" w:rsidRPr="003059AE">
        <w:rPr>
          <w:sz w:val="28"/>
          <w:szCs w:val="28"/>
        </w:rPr>
        <w:t xml:space="preserve">lēmumus par īpašuma tiesību atjaunošanu </w:t>
      </w:r>
      <w:r w:rsidRPr="003059AE">
        <w:rPr>
          <w:sz w:val="28"/>
          <w:szCs w:val="28"/>
        </w:rPr>
        <w:t xml:space="preserve">uz </w:t>
      </w:r>
      <w:r w:rsidR="00A92625" w:rsidRPr="003059AE">
        <w:rPr>
          <w:sz w:val="28"/>
          <w:szCs w:val="28"/>
        </w:rPr>
        <w:t>zemes reformas pabeigšanai paredzēto zemi pieņem Ministru kabineta noteiktajā kārtībā.</w:t>
      </w:r>
      <w:r w:rsidRPr="003059AE">
        <w:rPr>
          <w:sz w:val="28"/>
          <w:szCs w:val="28"/>
        </w:rPr>
        <w:t>”.</w:t>
      </w:r>
    </w:p>
    <w:p w:rsidR="00E53718" w:rsidRPr="003059AE" w:rsidRDefault="00E53718" w:rsidP="00653C4D">
      <w:pPr>
        <w:rPr>
          <w:sz w:val="28"/>
          <w:szCs w:val="28"/>
        </w:rPr>
      </w:pPr>
    </w:p>
    <w:p w:rsidR="00D75411" w:rsidRPr="003059AE" w:rsidRDefault="00D75411" w:rsidP="00D75411">
      <w:pPr>
        <w:rPr>
          <w:sz w:val="28"/>
          <w:szCs w:val="28"/>
        </w:rPr>
      </w:pPr>
    </w:p>
    <w:p w:rsidR="00D75411" w:rsidRPr="003059AE" w:rsidRDefault="00D75411" w:rsidP="00D75411">
      <w:pPr>
        <w:pStyle w:val="StyleRight"/>
        <w:spacing w:after="0"/>
        <w:ind w:firstLine="0"/>
        <w:jc w:val="both"/>
      </w:pPr>
      <w:r w:rsidRPr="003059AE">
        <w:t>Tieslietu ministrs</w:t>
      </w:r>
      <w:r w:rsidRPr="003059AE">
        <w:tab/>
      </w:r>
      <w:r w:rsidRPr="003059AE">
        <w:tab/>
      </w:r>
      <w:r w:rsidRPr="003059AE">
        <w:tab/>
      </w:r>
      <w:r w:rsidRPr="003059AE">
        <w:tab/>
      </w:r>
      <w:r w:rsidRPr="003059AE">
        <w:tab/>
      </w:r>
      <w:r w:rsidR="005A0F41" w:rsidRPr="003059AE">
        <w:tab/>
      </w:r>
      <w:r w:rsidR="005A0F41" w:rsidRPr="003059AE">
        <w:tab/>
      </w:r>
      <w:r w:rsidR="00653C4D" w:rsidRPr="003059AE">
        <w:t>J.Bordāns</w:t>
      </w:r>
    </w:p>
    <w:p w:rsidR="00D75411" w:rsidRPr="003059AE" w:rsidRDefault="00D75411" w:rsidP="00D75411">
      <w:pPr>
        <w:pStyle w:val="StyleRight"/>
        <w:spacing w:after="0"/>
        <w:ind w:firstLine="0"/>
        <w:jc w:val="both"/>
      </w:pPr>
    </w:p>
    <w:p w:rsidR="00AC6F42" w:rsidRPr="003059AE" w:rsidRDefault="00AC6F42" w:rsidP="00AC6F42">
      <w:pPr>
        <w:pStyle w:val="StyleRight"/>
        <w:spacing w:after="0"/>
        <w:ind w:firstLine="0"/>
        <w:jc w:val="both"/>
      </w:pPr>
    </w:p>
    <w:p w:rsidR="00AC6F42" w:rsidRPr="003059AE" w:rsidRDefault="000F7143" w:rsidP="00AC6F42">
      <w:pPr>
        <w:rPr>
          <w:sz w:val="22"/>
          <w:szCs w:val="22"/>
        </w:rPr>
      </w:pPr>
      <w:r w:rsidRPr="003059AE">
        <w:rPr>
          <w:sz w:val="22"/>
          <w:szCs w:val="22"/>
        </w:rPr>
        <w:t>10</w:t>
      </w:r>
      <w:r w:rsidR="00AC6F42" w:rsidRPr="003059AE">
        <w:rPr>
          <w:sz w:val="22"/>
          <w:szCs w:val="22"/>
          <w:lang w:val="ru-RU"/>
        </w:rPr>
        <w:t>.</w:t>
      </w:r>
      <w:r w:rsidR="00653C4D" w:rsidRPr="003059AE">
        <w:rPr>
          <w:sz w:val="22"/>
          <w:szCs w:val="22"/>
        </w:rPr>
        <w:t>0</w:t>
      </w:r>
      <w:r w:rsidR="00FD13E7" w:rsidRPr="003059AE">
        <w:rPr>
          <w:sz w:val="22"/>
          <w:szCs w:val="22"/>
        </w:rPr>
        <w:t>9</w:t>
      </w:r>
      <w:r w:rsidR="00AC6F42" w:rsidRPr="003059AE">
        <w:rPr>
          <w:sz w:val="22"/>
          <w:szCs w:val="22"/>
          <w:lang w:val="ru-RU"/>
        </w:rPr>
        <w:t>.201</w:t>
      </w:r>
      <w:r w:rsidR="00653C4D" w:rsidRPr="003059AE">
        <w:rPr>
          <w:sz w:val="22"/>
          <w:szCs w:val="22"/>
        </w:rPr>
        <w:t>2</w:t>
      </w:r>
      <w:r w:rsidR="00DC3567" w:rsidRPr="003059AE">
        <w:rPr>
          <w:sz w:val="22"/>
          <w:szCs w:val="22"/>
        </w:rPr>
        <w:t>.</w:t>
      </w:r>
      <w:r w:rsidR="00AC6F42" w:rsidRPr="003059AE">
        <w:rPr>
          <w:sz w:val="22"/>
          <w:szCs w:val="22"/>
          <w:lang w:val="ru-RU"/>
        </w:rPr>
        <w:t xml:space="preserve"> </w:t>
      </w:r>
      <w:r w:rsidR="00964ACA" w:rsidRPr="003059AE">
        <w:rPr>
          <w:sz w:val="22"/>
          <w:szCs w:val="22"/>
        </w:rPr>
        <w:t>1</w:t>
      </w:r>
      <w:r w:rsidR="001E23B4">
        <w:rPr>
          <w:sz w:val="22"/>
          <w:szCs w:val="22"/>
        </w:rPr>
        <w:t>5</w:t>
      </w:r>
      <w:r w:rsidR="00AC6F42" w:rsidRPr="003059AE">
        <w:rPr>
          <w:sz w:val="22"/>
          <w:szCs w:val="22"/>
          <w:lang w:val="ru-RU"/>
        </w:rPr>
        <w:t>:</w:t>
      </w:r>
      <w:r w:rsidR="001E23B4">
        <w:rPr>
          <w:sz w:val="22"/>
          <w:szCs w:val="22"/>
        </w:rPr>
        <w:t>05</w:t>
      </w:r>
      <w:bookmarkStart w:id="0" w:name="_GoBack"/>
      <w:bookmarkEnd w:id="0"/>
    </w:p>
    <w:p w:rsidR="00AC6F42" w:rsidRPr="003059AE" w:rsidRDefault="001E23B4" w:rsidP="00AC6F42">
      <w:pPr>
        <w:rPr>
          <w:sz w:val="22"/>
          <w:szCs w:val="22"/>
        </w:rPr>
      </w:pPr>
      <w:r>
        <w:rPr>
          <w:sz w:val="22"/>
          <w:szCs w:val="22"/>
        </w:rPr>
        <w:t>141</w:t>
      </w:r>
    </w:p>
    <w:p w:rsidR="00AC6F42" w:rsidRPr="003059AE" w:rsidRDefault="00653C4D" w:rsidP="00AC6F42">
      <w:pPr>
        <w:rPr>
          <w:sz w:val="22"/>
          <w:szCs w:val="22"/>
        </w:rPr>
      </w:pPr>
      <w:r w:rsidRPr="003059AE">
        <w:rPr>
          <w:sz w:val="22"/>
          <w:szCs w:val="22"/>
        </w:rPr>
        <w:t>J.Mierkalne</w:t>
      </w:r>
    </w:p>
    <w:p w:rsidR="000E430E" w:rsidRPr="00DF3E7F" w:rsidRDefault="00F251FA" w:rsidP="005E5C79">
      <w:pPr>
        <w:rPr>
          <w:sz w:val="22"/>
          <w:szCs w:val="22"/>
        </w:rPr>
      </w:pPr>
      <w:r w:rsidRPr="003059AE">
        <w:rPr>
          <w:sz w:val="22"/>
          <w:szCs w:val="22"/>
        </w:rPr>
        <w:t>67038681</w:t>
      </w:r>
      <w:r w:rsidR="00AC6F42" w:rsidRPr="003059AE">
        <w:rPr>
          <w:sz w:val="22"/>
          <w:szCs w:val="22"/>
        </w:rPr>
        <w:t xml:space="preserve">, </w:t>
      </w:r>
      <w:r w:rsidRPr="003059AE">
        <w:rPr>
          <w:sz w:val="22"/>
          <w:szCs w:val="22"/>
        </w:rPr>
        <w:t>judite.mierkalne</w:t>
      </w:r>
      <w:r w:rsidR="005E5C79" w:rsidRPr="003059AE">
        <w:rPr>
          <w:sz w:val="22"/>
          <w:szCs w:val="22"/>
        </w:rPr>
        <w:t>@vzd.gov.lv</w:t>
      </w:r>
    </w:p>
    <w:sectPr w:rsidR="000E430E" w:rsidRPr="00DF3E7F" w:rsidSect="00334C2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4D" w:rsidRDefault="00653C4D">
      <w:r>
        <w:separator/>
      </w:r>
    </w:p>
  </w:endnote>
  <w:endnote w:type="continuationSeparator" w:id="0">
    <w:p w:rsidR="00653C4D" w:rsidRDefault="0065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4D" w:rsidRPr="000E430E" w:rsidRDefault="00653C4D" w:rsidP="000E430E">
    <w:pPr>
      <w:pStyle w:val="Kjene"/>
    </w:pPr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0E430E">
      <w:rPr>
        <w:sz w:val="22"/>
        <w:szCs w:val="22"/>
        <w:highlight w:val="yellow"/>
      </w:rPr>
      <w:t>ddmmgg_nosaukums</w:t>
    </w:r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r w:rsidRPr="000E430E">
      <w:rPr>
        <w:sz w:val="22"/>
        <w:szCs w:val="22"/>
        <w:highlight w:val="yellow"/>
      </w:rPr>
      <w:t>Grozījumi nosaukums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4D" w:rsidRPr="005F6C4A" w:rsidRDefault="00653C4D" w:rsidP="00F251FA">
    <w:pPr>
      <w:pStyle w:val="Kjene"/>
      <w:jc w:val="both"/>
      <w:rPr>
        <w:color w:val="808080" w:themeColor="background1" w:themeShade="80"/>
      </w:rPr>
    </w:pPr>
    <w:r w:rsidRPr="00F251FA">
      <w:rPr>
        <w:sz w:val="22"/>
        <w:szCs w:val="22"/>
      </w:rPr>
      <w:t>TMLik_</w:t>
    </w:r>
    <w:r w:rsidR="000F7143">
      <w:rPr>
        <w:sz w:val="22"/>
        <w:szCs w:val="22"/>
      </w:rPr>
      <w:t>10</w:t>
    </w:r>
    <w:r w:rsidR="00F251FA" w:rsidRPr="00F251FA">
      <w:rPr>
        <w:sz w:val="22"/>
        <w:szCs w:val="22"/>
      </w:rPr>
      <w:t>0</w:t>
    </w:r>
    <w:r w:rsidR="00FD13E7">
      <w:rPr>
        <w:sz w:val="22"/>
        <w:szCs w:val="22"/>
      </w:rPr>
      <w:t>9</w:t>
    </w:r>
    <w:r w:rsidR="00F251FA" w:rsidRPr="00F251FA">
      <w:rPr>
        <w:sz w:val="22"/>
        <w:szCs w:val="22"/>
      </w:rPr>
      <w:t>12</w:t>
    </w:r>
    <w:r w:rsidRPr="00F251FA">
      <w:rPr>
        <w:sz w:val="22"/>
        <w:szCs w:val="22"/>
      </w:rPr>
      <w:t>_</w:t>
    </w:r>
    <w:r w:rsidR="00F251FA" w:rsidRPr="00F251FA">
      <w:rPr>
        <w:sz w:val="22"/>
        <w:szCs w:val="22"/>
      </w:rPr>
      <w:t>zem_ref</w:t>
    </w:r>
    <w:r w:rsidRPr="00F251FA">
      <w:rPr>
        <w:sz w:val="22"/>
        <w:szCs w:val="22"/>
      </w:rPr>
      <w:t>; Likumprojekts „</w:t>
    </w:r>
    <w:r w:rsidR="00F251FA" w:rsidRPr="00F251FA">
      <w:rPr>
        <w:sz w:val="22"/>
        <w:szCs w:val="22"/>
      </w:rPr>
      <w:t>Grozījumi likumā „Par zemes reformas pabeigšanu lauku apvidos””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4D" w:rsidRDefault="00653C4D">
      <w:r>
        <w:separator/>
      </w:r>
    </w:p>
  </w:footnote>
  <w:footnote w:type="continuationSeparator" w:id="0">
    <w:p w:rsidR="00653C4D" w:rsidRDefault="0065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4D" w:rsidRDefault="00653C4D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53C4D" w:rsidRDefault="00653C4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4D" w:rsidRDefault="00653C4D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251F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53C4D" w:rsidRDefault="00653C4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18"/>
    <w:rsid w:val="000478DB"/>
    <w:rsid w:val="000B277E"/>
    <w:rsid w:val="000C5337"/>
    <w:rsid w:val="000D2A4B"/>
    <w:rsid w:val="000D3439"/>
    <w:rsid w:val="000D5398"/>
    <w:rsid w:val="000E430E"/>
    <w:rsid w:val="000F7143"/>
    <w:rsid w:val="00136D34"/>
    <w:rsid w:val="001403DC"/>
    <w:rsid w:val="001C4978"/>
    <w:rsid w:val="001E23B4"/>
    <w:rsid w:val="001F34A5"/>
    <w:rsid w:val="001F4A91"/>
    <w:rsid w:val="002238E3"/>
    <w:rsid w:val="002450C0"/>
    <w:rsid w:val="00266FD6"/>
    <w:rsid w:val="002725B1"/>
    <w:rsid w:val="002817DD"/>
    <w:rsid w:val="002A2959"/>
    <w:rsid w:val="002E1878"/>
    <w:rsid w:val="002E2162"/>
    <w:rsid w:val="003059AE"/>
    <w:rsid w:val="00312854"/>
    <w:rsid w:val="00325977"/>
    <w:rsid w:val="00334C28"/>
    <w:rsid w:val="00347560"/>
    <w:rsid w:val="00352056"/>
    <w:rsid w:val="00360082"/>
    <w:rsid w:val="003B1FEE"/>
    <w:rsid w:val="003D725E"/>
    <w:rsid w:val="003E49F0"/>
    <w:rsid w:val="00462BA2"/>
    <w:rsid w:val="004641F5"/>
    <w:rsid w:val="0047541C"/>
    <w:rsid w:val="00477EDF"/>
    <w:rsid w:val="00493065"/>
    <w:rsid w:val="00494E0F"/>
    <w:rsid w:val="004D313A"/>
    <w:rsid w:val="00507EED"/>
    <w:rsid w:val="00537B8F"/>
    <w:rsid w:val="005922E2"/>
    <w:rsid w:val="005A0F41"/>
    <w:rsid w:val="005A2204"/>
    <w:rsid w:val="005C051D"/>
    <w:rsid w:val="005E5C79"/>
    <w:rsid w:val="005F6C4A"/>
    <w:rsid w:val="00624384"/>
    <w:rsid w:val="00626FEC"/>
    <w:rsid w:val="00644161"/>
    <w:rsid w:val="00647DBA"/>
    <w:rsid w:val="00653C4D"/>
    <w:rsid w:val="00677054"/>
    <w:rsid w:val="00697DEF"/>
    <w:rsid w:val="006D1771"/>
    <w:rsid w:val="006E01BD"/>
    <w:rsid w:val="006E6B7A"/>
    <w:rsid w:val="00761BF2"/>
    <w:rsid w:val="00774008"/>
    <w:rsid w:val="00781D6A"/>
    <w:rsid w:val="007B1C21"/>
    <w:rsid w:val="007C568C"/>
    <w:rsid w:val="007D2C66"/>
    <w:rsid w:val="007E1AF8"/>
    <w:rsid w:val="007E60A7"/>
    <w:rsid w:val="007F211D"/>
    <w:rsid w:val="007F6FEB"/>
    <w:rsid w:val="00844C8C"/>
    <w:rsid w:val="0085163C"/>
    <w:rsid w:val="00870BA6"/>
    <w:rsid w:val="00882370"/>
    <w:rsid w:val="008839F9"/>
    <w:rsid w:val="00886BC0"/>
    <w:rsid w:val="008962FC"/>
    <w:rsid w:val="008A1C95"/>
    <w:rsid w:val="008B042E"/>
    <w:rsid w:val="008B5182"/>
    <w:rsid w:val="00904B8D"/>
    <w:rsid w:val="00931074"/>
    <w:rsid w:val="00964ACA"/>
    <w:rsid w:val="00986C87"/>
    <w:rsid w:val="00993758"/>
    <w:rsid w:val="009A6B92"/>
    <w:rsid w:val="009B07C5"/>
    <w:rsid w:val="009E0B5B"/>
    <w:rsid w:val="009E163B"/>
    <w:rsid w:val="00A15A41"/>
    <w:rsid w:val="00A41993"/>
    <w:rsid w:val="00A47710"/>
    <w:rsid w:val="00A71D3C"/>
    <w:rsid w:val="00A7277F"/>
    <w:rsid w:val="00A826E6"/>
    <w:rsid w:val="00A92625"/>
    <w:rsid w:val="00AB3C5A"/>
    <w:rsid w:val="00AC6F42"/>
    <w:rsid w:val="00B7009A"/>
    <w:rsid w:val="00BB113A"/>
    <w:rsid w:val="00BB1946"/>
    <w:rsid w:val="00BC097E"/>
    <w:rsid w:val="00BF0EA1"/>
    <w:rsid w:val="00CC726A"/>
    <w:rsid w:val="00D12981"/>
    <w:rsid w:val="00D506AF"/>
    <w:rsid w:val="00D75411"/>
    <w:rsid w:val="00DC3567"/>
    <w:rsid w:val="00DC7A27"/>
    <w:rsid w:val="00DE3943"/>
    <w:rsid w:val="00DF0804"/>
    <w:rsid w:val="00DF3E7F"/>
    <w:rsid w:val="00DF471E"/>
    <w:rsid w:val="00E152D3"/>
    <w:rsid w:val="00E25ECE"/>
    <w:rsid w:val="00E26C27"/>
    <w:rsid w:val="00E53718"/>
    <w:rsid w:val="00E87A91"/>
    <w:rsid w:val="00ED5CAA"/>
    <w:rsid w:val="00EE75C5"/>
    <w:rsid w:val="00F251FA"/>
    <w:rsid w:val="00F553EB"/>
    <w:rsid w:val="00F62325"/>
    <w:rsid w:val="00F65D76"/>
    <w:rsid w:val="00F87DD0"/>
    <w:rsid w:val="00F96C33"/>
    <w:rsid w:val="00FB1614"/>
    <w:rsid w:val="00FB7380"/>
    <w:rsid w:val="00FD13E7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Likumprojekts</vt:lpstr>
    </vt:vector>
  </TitlesOfParts>
  <Company>Tieslietu ministrija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reformas pabeigšanu lauku apvidos”</dc:title>
  <dc:subject>Likumprojekts</dc:subject>
  <dc:creator>Tieslietu ministrija (Valsts zemes dienests)</dc:creator>
  <cp:keywords/>
  <dc:description>J.Mierkalne, 67038681, judite.mierkalne@vzd.gov.lv</dc:description>
  <cp:lastModifiedBy>Kristaps Tralmaks</cp:lastModifiedBy>
  <cp:revision>37</cp:revision>
  <cp:lastPrinted>2011-11-30T07:37:00Z</cp:lastPrinted>
  <dcterms:created xsi:type="dcterms:W3CDTF">2011-11-11T07:36:00Z</dcterms:created>
  <dcterms:modified xsi:type="dcterms:W3CDTF">2012-09-10T12:05:00Z</dcterms:modified>
</cp:coreProperties>
</file>