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D2" w:rsidRPr="00D052D4" w:rsidRDefault="009222D2" w:rsidP="009222D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D052D4">
        <w:rPr>
          <w:rFonts w:ascii="Times New Roman" w:hAnsi="Times New Roman"/>
          <w:i/>
          <w:sz w:val="28"/>
          <w:szCs w:val="28"/>
        </w:rPr>
        <w:t>Likumprojekts</w:t>
      </w:r>
    </w:p>
    <w:p w:rsidR="009222D2" w:rsidRPr="00D052D4" w:rsidRDefault="009222D2" w:rsidP="009222D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222D2" w:rsidRPr="00D052D4" w:rsidRDefault="009222D2" w:rsidP="00922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2D4">
        <w:rPr>
          <w:rFonts w:ascii="Times New Roman" w:hAnsi="Times New Roman" w:cs="Times New Roman"/>
          <w:b/>
          <w:sz w:val="28"/>
          <w:szCs w:val="28"/>
        </w:rPr>
        <w:t>Grozījumi Kriminālprocesa likumā</w:t>
      </w:r>
    </w:p>
    <w:p w:rsidR="009222D2" w:rsidRPr="00D052D4" w:rsidRDefault="009222D2" w:rsidP="009222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2D2" w:rsidRPr="00D052D4" w:rsidRDefault="009222D2" w:rsidP="003D21C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052D4">
        <w:rPr>
          <w:rFonts w:ascii="Times New Roman" w:hAnsi="Times New Roman" w:cs="Times New Roman"/>
          <w:sz w:val="28"/>
          <w:szCs w:val="28"/>
        </w:rPr>
        <w:t>Izdarīt Kriminālprocesa likumā (Latvijas Republikas Saeimas un Ministru Kabineta Ziņotājs, 2005, 11., 20.nr.; 2006, 4.nr.; 2007, 3., 13.nr.; 2008, 1., 15.nr.; 2009, 9., 14., 15.nr.; Latvijas Vēstnesis, 2010, 19., 178.nr.;</w:t>
      </w:r>
      <w:r w:rsidRPr="00D052D4">
        <w:rPr>
          <w:rFonts w:ascii="Times New Roman" w:hAnsi="Times New Roman" w:cs="Times New Roman"/>
          <w:sz w:val="28"/>
          <w:szCs w:val="28"/>
          <w:lang w:eastAsia="lv-LV" w:bidi="lo-LA"/>
        </w:rPr>
        <w:t xml:space="preserve"> 2011, 117.nr; 2012, 92., 189.nr.; 2013, 6., 21., 61.</w:t>
      </w:r>
      <w:r w:rsidR="0017440C">
        <w:rPr>
          <w:rFonts w:ascii="Times New Roman" w:hAnsi="Times New Roman" w:cs="Times New Roman"/>
          <w:sz w:val="28"/>
          <w:szCs w:val="28"/>
          <w:lang w:eastAsia="lv-LV" w:bidi="lo-LA"/>
        </w:rPr>
        <w:t>,112.</w:t>
      </w:r>
      <w:r w:rsidRPr="00D052D4">
        <w:rPr>
          <w:rFonts w:ascii="Times New Roman" w:hAnsi="Times New Roman" w:cs="Times New Roman"/>
          <w:sz w:val="28"/>
          <w:szCs w:val="28"/>
          <w:lang w:eastAsia="lv-LV" w:bidi="lo-LA"/>
        </w:rPr>
        <w:t>nr.</w:t>
      </w:r>
      <w:r w:rsidRPr="00D052D4">
        <w:rPr>
          <w:rFonts w:ascii="Times New Roman" w:hAnsi="Times New Roman" w:cs="Times New Roman"/>
          <w:sz w:val="28"/>
          <w:szCs w:val="28"/>
        </w:rPr>
        <w:t>) šādus grozījumus:</w:t>
      </w:r>
      <w:r w:rsidRPr="00D052D4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 </w:t>
      </w:r>
    </w:p>
    <w:p w:rsidR="006625A5" w:rsidRDefault="006625A5" w:rsidP="000E11D1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625A5" w:rsidRPr="000E11D1" w:rsidRDefault="000E11D1" w:rsidP="002114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11D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6E3567" w:rsidRPr="000E11D1">
        <w:rPr>
          <w:rFonts w:ascii="Times New Roman" w:hAnsi="Times New Roman"/>
          <w:sz w:val="28"/>
          <w:szCs w:val="28"/>
        </w:rPr>
        <w:t>Izteikt 784.panta otro daļu šādā redakcijā:</w:t>
      </w:r>
    </w:p>
    <w:p w:rsidR="006625A5" w:rsidRDefault="006E3567" w:rsidP="00A20121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52D4">
        <w:rPr>
          <w:rFonts w:ascii="Times New Roman" w:hAnsi="Times New Roman"/>
          <w:sz w:val="28"/>
          <w:szCs w:val="28"/>
        </w:rPr>
        <w:t>„(2) Ārvalstī piespriestā naudas soda apmēru aprēķina</w:t>
      </w:r>
      <w:r w:rsidR="005E2E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79D0" w:rsidRPr="00933172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D052D4">
        <w:rPr>
          <w:rFonts w:ascii="Times New Roman" w:hAnsi="Times New Roman"/>
          <w:sz w:val="28"/>
          <w:szCs w:val="28"/>
        </w:rPr>
        <w:t xml:space="preserve"> pēc </w:t>
      </w:r>
      <w:r w:rsidR="00824798" w:rsidRPr="00824798">
        <w:rPr>
          <w:rFonts w:ascii="Times New Roman" w:hAnsi="Times New Roman"/>
          <w:sz w:val="28"/>
          <w:szCs w:val="28"/>
        </w:rPr>
        <w:t>grāmatvedībā izmantojam</w:t>
      </w:r>
      <w:r w:rsidR="00824798">
        <w:rPr>
          <w:rFonts w:ascii="Times New Roman" w:hAnsi="Times New Roman"/>
          <w:sz w:val="28"/>
          <w:szCs w:val="28"/>
        </w:rPr>
        <w:t>ā</w:t>
      </w:r>
      <w:r w:rsidR="00D879D0" w:rsidRPr="00933172">
        <w:rPr>
          <w:rFonts w:ascii="Times New Roman" w:hAnsi="Times New Roman"/>
          <w:sz w:val="28"/>
          <w:szCs w:val="28"/>
        </w:rPr>
        <w:t xml:space="preserve"> ārvalstu valūtas</w:t>
      </w:r>
      <w:r w:rsidR="005E2E30">
        <w:rPr>
          <w:rFonts w:ascii="Times New Roman" w:hAnsi="Times New Roman"/>
          <w:sz w:val="28"/>
          <w:szCs w:val="28"/>
        </w:rPr>
        <w:t xml:space="preserve"> </w:t>
      </w:r>
      <w:r w:rsidRPr="00D052D4">
        <w:rPr>
          <w:rFonts w:ascii="Times New Roman" w:hAnsi="Times New Roman"/>
          <w:sz w:val="28"/>
          <w:szCs w:val="28"/>
        </w:rPr>
        <w:t>kursa, kāds bija spēkā notiesājošā sprieduma pasludināšanas dienā.”</w:t>
      </w:r>
    </w:p>
    <w:p w:rsidR="006625A5" w:rsidRDefault="006625A5" w:rsidP="00A20121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625A5" w:rsidRPr="000E11D1" w:rsidRDefault="000E11D1" w:rsidP="002114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A4B4C" w:rsidRPr="000E11D1">
        <w:rPr>
          <w:rFonts w:ascii="Times New Roman" w:hAnsi="Times New Roman"/>
          <w:sz w:val="28"/>
          <w:szCs w:val="28"/>
        </w:rPr>
        <w:t xml:space="preserve">Izteikts </w:t>
      </w:r>
      <w:r w:rsidR="009222D2" w:rsidRPr="000E11D1">
        <w:rPr>
          <w:rFonts w:ascii="Times New Roman" w:hAnsi="Times New Roman"/>
          <w:sz w:val="28"/>
          <w:szCs w:val="28"/>
        </w:rPr>
        <w:t>786.panta pirmās daļas 10.punkt</w:t>
      </w:r>
      <w:r w:rsidR="003A4B4C" w:rsidRPr="000E11D1">
        <w:rPr>
          <w:rFonts w:ascii="Times New Roman" w:hAnsi="Times New Roman"/>
          <w:sz w:val="28"/>
          <w:szCs w:val="28"/>
        </w:rPr>
        <w:t>u šādā redakcijā:</w:t>
      </w:r>
    </w:p>
    <w:p w:rsidR="006625A5" w:rsidRDefault="009222D2" w:rsidP="00A20121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52D4">
        <w:rPr>
          <w:rFonts w:ascii="Times New Roman" w:hAnsi="Times New Roman"/>
          <w:sz w:val="28"/>
          <w:szCs w:val="28"/>
        </w:rPr>
        <w:t xml:space="preserve"> </w:t>
      </w:r>
      <w:r w:rsidR="003A4B4C" w:rsidRPr="00D052D4">
        <w:rPr>
          <w:rFonts w:ascii="Times New Roman" w:hAnsi="Times New Roman"/>
          <w:sz w:val="28"/>
          <w:szCs w:val="28"/>
        </w:rPr>
        <w:t xml:space="preserve">„10) noteiktā mantiska rakstura piedziņa nepārsniedz 70 </w:t>
      </w:r>
      <w:proofErr w:type="spellStart"/>
      <w:r w:rsidR="003A4B4C" w:rsidRPr="00D052D4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3A4B4C" w:rsidRPr="00D052D4">
        <w:rPr>
          <w:rFonts w:ascii="Times New Roman" w:hAnsi="Times New Roman"/>
          <w:sz w:val="28"/>
          <w:szCs w:val="28"/>
        </w:rPr>
        <w:t xml:space="preserve"> (</w:t>
      </w:r>
      <w:r w:rsidR="00263305" w:rsidRPr="00D052D4">
        <w:rPr>
          <w:rFonts w:ascii="Times New Roman" w:hAnsi="Times New Roman"/>
          <w:sz w:val="28"/>
          <w:szCs w:val="28"/>
        </w:rPr>
        <w:t xml:space="preserve">ja nepieciešams, </w:t>
      </w:r>
      <w:r w:rsidR="003A4B4C" w:rsidRPr="00D052D4">
        <w:rPr>
          <w:rFonts w:ascii="Times New Roman" w:hAnsi="Times New Roman"/>
          <w:sz w:val="28"/>
          <w:szCs w:val="28"/>
        </w:rPr>
        <w:t>p</w:t>
      </w:r>
      <w:r w:rsidRPr="00D052D4">
        <w:rPr>
          <w:rFonts w:ascii="Times New Roman" w:hAnsi="Times New Roman"/>
          <w:sz w:val="28"/>
          <w:szCs w:val="28"/>
        </w:rPr>
        <w:t xml:space="preserve">ārrēķinot saskaņā ar </w:t>
      </w:r>
      <w:r w:rsidR="005E2E30" w:rsidRPr="005E2E30">
        <w:rPr>
          <w:rFonts w:ascii="Times New Roman" w:hAnsi="Times New Roman"/>
          <w:sz w:val="28"/>
          <w:szCs w:val="28"/>
        </w:rPr>
        <w:t>grāmatvedībā izmantojamo ārvalstu valūtas</w:t>
      </w:r>
      <w:r w:rsidR="005E2E30" w:rsidRPr="005E2E30" w:rsidDel="005E2E30">
        <w:rPr>
          <w:rFonts w:ascii="Times New Roman" w:hAnsi="Times New Roman"/>
          <w:sz w:val="28"/>
          <w:szCs w:val="28"/>
        </w:rPr>
        <w:t xml:space="preserve"> </w:t>
      </w:r>
      <w:r w:rsidRPr="00D052D4">
        <w:rPr>
          <w:rFonts w:ascii="Times New Roman" w:hAnsi="Times New Roman"/>
          <w:sz w:val="28"/>
          <w:szCs w:val="28"/>
        </w:rPr>
        <w:t>kursu, kāds bija spēkā nolēmuma pasludināšanas dienā</w:t>
      </w:r>
      <w:r w:rsidR="003A4B4C" w:rsidRPr="00D052D4">
        <w:rPr>
          <w:rFonts w:ascii="Times New Roman" w:hAnsi="Times New Roman"/>
          <w:sz w:val="28"/>
          <w:szCs w:val="28"/>
        </w:rPr>
        <w:t>).”</w:t>
      </w:r>
      <w:r w:rsidRPr="00D052D4">
        <w:rPr>
          <w:rFonts w:ascii="Times New Roman" w:hAnsi="Times New Roman"/>
          <w:sz w:val="28"/>
          <w:szCs w:val="28"/>
        </w:rPr>
        <w:t xml:space="preserve"> </w:t>
      </w:r>
    </w:p>
    <w:p w:rsidR="006625A5" w:rsidRDefault="006625A5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625A5" w:rsidRPr="000E11D1" w:rsidRDefault="000E11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B385A" w:rsidRPr="000E11D1">
        <w:rPr>
          <w:rFonts w:ascii="Times New Roman" w:hAnsi="Times New Roman"/>
          <w:sz w:val="28"/>
          <w:szCs w:val="28"/>
        </w:rPr>
        <w:t>Izteikt 791.panta trešo daļu šādā redakcijā:</w:t>
      </w:r>
    </w:p>
    <w:p w:rsidR="006625A5" w:rsidRDefault="00EB385A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52D4">
        <w:rPr>
          <w:rFonts w:ascii="Times New Roman" w:hAnsi="Times New Roman"/>
          <w:sz w:val="28"/>
          <w:szCs w:val="28"/>
        </w:rPr>
        <w:t xml:space="preserve">„(3) Ārvalstī piespriestās mantas konfiskācijas apmēru, ja nolēmums pieņemts par konkrētu naudas summu, aprēķina </w:t>
      </w:r>
      <w:proofErr w:type="spellStart"/>
      <w:r w:rsidR="00D879D0" w:rsidRPr="00933172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5E2E30">
        <w:rPr>
          <w:rFonts w:ascii="Times New Roman" w:hAnsi="Times New Roman"/>
          <w:sz w:val="28"/>
          <w:szCs w:val="28"/>
        </w:rPr>
        <w:t xml:space="preserve"> </w:t>
      </w:r>
      <w:r w:rsidRPr="00D052D4">
        <w:rPr>
          <w:rFonts w:ascii="Times New Roman" w:hAnsi="Times New Roman"/>
          <w:sz w:val="28"/>
          <w:szCs w:val="28"/>
        </w:rPr>
        <w:t xml:space="preserve">pēc </w:t>
      </w:r>
      <w:r w:rsidR="005E2E30" w:rsidRPr="005E2E30">
        <w:rPr>
          <w:rFonts w:ascii="Times New Roman" w:hAnsi="Times New Roman"/>
          <w:sz w:val="28"/>
          <w:szCs w:val="28"/>
        </w:rPr>
        <w:t>grāmatvedībā izmantojam</w:t>
      </w:r>
      <w:r w:rsidR="00281CF9">
        <w:rPr>
          <w:rFonts w:ascii="Times New Roman" w:hAnsi="Times New Roman"/>
          <w:sz w:val="28"/>
          <w:szCs w:val="28"/>
        </w:rPr>
        <w:t>ā</w:t>
      </w:r>
      <w:r w:rsidR="005E2E30" w:rsidRPr="005E2E30">
        <w:rPr>
          <w:rFonts w:ascii="Times New Roman" w:hAnsi="Times New Roman"/>
          <w:sz w:val="28"/>
          <w:szCs w:val="28"/>
        </w:rPr>
        <w:t xml:space="preserve"> ārvalstu valūtas</w:t>
      </w:r>
      <w:r w:rsidRPr="00D052D4">
        <w:rPr>
          <w:rFonts w:ascii="Times New Roman" w:hAnsi="Times New Roman"/>
          <w:sz w:val="28"/>
          <w:szCs w:val="28"/>
        </w:rPr>
        <w:t xml:space="preserve"> kursa, kāds bija spēkā notiesājošā sprieduma pasludināšanas dienā.”</w:t>
      </w:r>
    </w:p>
    <w:p w:rsidR="006625A5" w:rsidRDefault="003A4B4C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52D4">
        <w:rPr>
          <w:rFonts w:ascii="Times New Roman" w:hAnsi="Times New Roman"/>
          <w:sz w:val="28"/>
          <w:szCs w:val="28"/>
        </w:rPr>
        <w:tab/>
      </w:r>
    </w:p>
    <w:p w:rsidR="006625A5" w:rsidRPr="000E11D1" w:rsidRDefault="000E11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63305" w:rsidRPr="000E11D1">
        <w:rPr>
          <w:rFonts w:ascii="Times New Roman" w:hAnsi="Times New Roman"/>
          <w:sz w:val="28"/>
          <w:szCs w:val="28"/>
        </w:rPr>
        <w:t>Izteikt 792.panta trešo</w:t>
      </w:r>
      <w:r w:rsidR="009222D2" w:rsidRPr="000E11D1">
        <w:rPr>
          <w:rFonts w:ascii="Times New Roman" w:hAnsi="Times New Roman"/>
          <w:sz w:val="28"/>
          <w:szCs w:val="28"/>
        </w:rPr>
        <w:t xml:space="preserve"> daļ</w:t>
      </w:r>
      <w:r w:rsidR="00263305" w:rsidRPr="000E11D1">
        <w:rPr>
          <w:rFonts w:ascii="Times New Roman" w:hAnsi="Times New Roman"/>
          <w:sz w:val="28"/>
          <w:szCs w:val="28"/>
        </w:rPr>
        <w:t>u šādā redakcijā:</w:t>
      </w:r>
      <w:r w:rsidR="009222D2" w:rsidRPr="000E11D1">
        <w:rPr>
          <w:rFonts w:ascii="Times New Roman" w:hAnsi="Times New Roman"/>
          <w:sz w:val="28"/>
          <w:szCs w:val="28"/>
        </w:rPr>
        <w:t xml:space="preserve"> </w:t>
      </w:r>
    </w:p>
    <w:p w:rsidR="006625A5" w:rsidRDefault="00263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2D4">
        <w:rPr>
          <w:rFonts w:ascii="Times New Roman" w:hAnsi="Times New Roman" w:cs="Times New Roman"/>
          <w:sz w:val="28"/>
          <w:szCs w:val="28"/>
        </w:rPr>
        <w:t>„</w:t>
      </w:r>
      <w:r w:rsidR="009222D2" w:rsidRPr="00D052D4">
        <w:rPr>
          <w:rFonts w:ascii="Times New Roman" w:hAnsi="Times New Roman" w:cs="Times New Roman"/>
          <w:sz w:val="28"/>
          <w:szCs w:val="28"/>
        </w:rPr>
        <w:t xml:space="preserve">(3) Ja mantas konfiskācijas rezultātā iegūtie naudas līdzekļi nav lielāki par 10 000 </w:t>
      </w:r>
      <w:proofErr w:type="spellStart"/>
      <w:r w:rsidR="009222D2" w:rsidRPr="00D052D4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9222D2" w:rsidRPr="00D052D4">
        <w:rPr>
          <w:rFonts w:ascii="Times New Roman" w:hAnsi="Times New Roman" w:cs="Times New Roman"/>
          <w:sz w:val="28"/>
          <w:szCs w:val="28"/>
        </w:rPr>
        <w:t xml:space="preserve"> </w:t>
      </w:r>
      <w:r w:rsidRPr="00D052D4">
        <w:rPr>
          <w:rFonts w:ascii="Times New Roman" w:hAnsi="Times New Roman" w:cs="Times New Roman"/>
          <w:sz w:val="28"/>
          <w:szCs w:val="28"/>
        </w:rPr>
        <w:t>(</w:t>
      </w:r>
      <w:r w:rsidR="003A4B4C" w:rsidRPr="007C53C8">
        <w:rPr>
          <w:rFonts w:ascii="Times New Roman" w:hAnsi="Times New Roman"/>
          <w:sz w:val="28"/>
          <w:szCs w:val="28"/>
        </w:rPr>
        <w:t xml:space="preserve">pārrēķinot saskaņā ar </w:t>
      </w:r>
      <w:r w:rsidR="005E2E30" w:rsidRPr="005E2E30">
        <w:rPr>
          <w:rFonts w:ascii="Times New Roman" w:hAnsi="Times New Roman"/>
          <w:sz w:val="28"/>
          <w:szCs w:val="28"/>
        </w:rPr>
        <w:t>grāmatvedībā izmantojamo ārvalstu valūtas</w:t>
      </w:r>
      <w:r w:rsidR="005E2E30">
        <w:rPr>
          <w:rFonts w:ascii="Times New Roman" w:hAnsi="Times New Roman"/>
          <w:sz w:val="28"/>
          <w:szCs w:val="28"/>
        </w:rPr>
        <w:t xml:space="preserve"> kursu</w:t>
      </w:r>
      <w:r w:rsidR="003A4B4C" w:rsidRPr="007C53C8">
        <w:rPr>
          <w:rFonts w:ascii="Times New Roman" w:hAnsi="Times New Roman"/>
          <w:sz w:val="28"/>
          <w:szCs w:val="28"/>
        </w:rPr>
        <w:t>, kāds bija spēkā nolēmuma pasludināšanas dienā</w:t>
      </w:r>
      <w:r w:rsidR="003A4B4C" w:rsidRPr="00D052D4">
        <w:rPr>
          <w:rFonts w:ascii="Times New Roman" w:hAnsi="Times New Roman"/>
          <w:sz w:val="28"/>
          <w:szCs w:val="28"/>
        </w:rPr>
        <w:t>)</w:t>
      </w:r>
      <w:r w:rsidRPr="00D052D4">
        <w:rPr>
          <w:rFonts w:ascii="Times New Roman" w:hAnsi="Times New Roman"/>
          <w:sz w:val="28"/>
          <w:szCs w:val="28"/>
        </w:rPr>
        <w:t xml:space="preserve"> </w:t>
      </w:r>
      <w:r w:rsidR="009222D2" w:rsidRPr="00D052D4">
        <w:rPr>
          <w:rFonts w:ascii="Times New Roman" w:hAnsi="Times New Roman" w:cs="Times New Roman"/>
          <w:sz w:val="28"/>
          <w:szCs w:val="28"/>
        </w:rPr>
        <w:t xml:space="preserve">Tieslietu ministrija pieņem lēmumu par atteikumu pārskaitīt naudas līdzekļus ārvalstij. Ja mantas konfiskācijas rezultātā iegūtie naudas līdzekļi ir lielāki par 10 000 </w:t>
      </w:r>
      <w:proofErr w:type="spellStart"/>
      <w:r w:rsidR="009222D2" w:rsidRPr="00D052D4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Pr="00D052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052D4">
        <w:rPr>
          <w:rFonts w:ascii="Times New Roman" w:hAnsi="Times New Roman"/>
          <w:sz w:val="28"/>
          <w:szCs w:val="28"/>
        </w:rPr>
        <w:t>(</w:t>
      </w:r>
      <w:r w:rsidRPr="007C53C8">
        <w:rPr>
          <w:rFonts w:ascii="Times New Roman" w:hAnsi="Times New Roman"/>
          <w:sz w:val="28"/>
          <w:szCs w:val="28"/>
        </w:rPr>
        <w:t xml:space="preserve">pārrēķinot saskaņā ar </w:t>
      </w:r>
      <w:r w:rsidR="005E2E30" w:rsidRPr="005E2E30">
        <w:rPr>
          <w:rFonts w:ascii="Times New Roman" w:hAnsi="Times New Roman"/>
          <w:sz w:val="28"/>
          <w:szCs w:val="28"/>
        </w:rPr>
        <w:t>grāmatvedībā izmantojamo ārvalstu valūtas</w:t>
      </w:r>
      <w:r w:rsidR="005E2E30" w:rsidRPr="005E2E30" w:rsidDel="005E2E30">
        <w:rPr>
          <w:rFonts w:ascii="Times New Roman" w:hAnsi="Times New Roman"/>
          <w:sz w:val="28"/>
          <w:szCs w:val="28"/>
        </w:rPr>
        <w:t xml:space="preserve"> </w:t>
      </w:r>
      <w:r w:rsidRPr="007C53C8">
        <w:rPr>
          <w:rFonts w:ascii="Times New Roman" w:hAnsi="Times New Roman"/>
          <w:sz w:val="28"/>
          <w:szCs w:val="28"/>
        </w:rPr>
        <w:t>kursu, kāds bija spēkā nolēmuma pasludināšanas dienā</w:t>
      </w:r>
      <w:r w:rsidRPr="00D052D4">
        <w:rPr>
          <w:rFonts w:ascii="Times New Roman" w:hAnsi="Times New Roman"/>
          <w:sz w:val="28"/>
          <w:szCs w:val="28"/>
        </w:rPr>
        <w:t>)</w:t>
      </w:r>
      <w:r w:rsidR="009222D2" w:rsidRPr="00D052D4">
        <w:rPr>
          <w:rFonts w:ascii="Times New Roman" w:hAnsi="Times New Roman" w:cs="Times New Roman"/>
          <w:sz w:val="28"/>
          <w:szCs w:val="28"/>
        </w:rPr>
        <w:t>, Tieslietu ministrija, konsultējoties ar ārvalsti, pieņem lēmumu pārskaitīt šai ārvalstij ne vairāk kā pusi no naudas līdzekļiem vai tās lūgumā noteikto summu.</w:t>
      </w:r>
      <w:r w:rsidRPr="00D052D4">
        <w:rPr>
          <w:rFonts w:ascii="Times New Roman" w:hAnsi="Times New Roman" w:cs="Times New Roman"/>
          <w:sz w:val="28"/>
          <w:szCs w:val="28"/>
        </w:rPr>
        <w:t>”</w:t>
      </w:r>
    </w:p>
    <w:p w:rsidR="006625A5" w:rsidRDefault="006625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25A5" w:rsidRPr="000E11D1" w:rsidRDefault="000E11D1" w:rsidP="002114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63305" w:rsidRPr="000E11D1">
        <w:rPr>
          <w:rFonts w:ascii="Times New Roman" w:hAnsi="Times New Roman"/>
          <w:sz w:val="28"/>
          <w:szCs w:val="28"/>
        </w:rPr>
        <w:t xml:space="preserve">Izteikt </w:t>
      </w:r>
      <w:r w:rsidR="009222D2" w:rsidRPr="000E11D1">
        <w:rPr>
          <w:rFonts w:ascii="Times New Roman" w:hAnsi="Times New Roman"/>
          <w:sz w:val="28"/>
          <w:szCs w:val="28"/>
        </w:rPr>
        <w:t>797.panta treš</w:t>
      </w:r>
      <w:r w:rsidR="00263305" w:rsidRPr="000E11D1">
        <w:rPr>
          <w:rFonts w:ascii="Times New Roman" w:hAnsi="Times New Roman"/>
          <w:sz w:val="28"/>
          <w:szCs w:val="28"/>
        </w:rPr>
        <w:t>o</w:t>
      </w:r>
      <w:r w:rsidR="009222D2" w:rsidRPr="000E11D1">
        <w:rPr>
          <w:rFonts w:ascii="Times New Roman" w:hAnsi="Times New Roman"/>
          <w:sz w:val="28"/>
          <w:szCs w:val="28"/>
        </w:rPr>
        <w:t xml:space="preserve"> daļ</w:t>
      </w:r>
      <w:r w:rsidR="00263305" w:rsidRPr="000E11D1">
        <w:rPr>
          <w:rFonts w:ascii="Times New Roman" w:hAnsi="Times New Roman"/>
          <w:sz w:val="28"/>
          <w:szCs w:val="28"/>
        </w:rPr>
        <w:t>u šādā redakcijā:</w:t>
      </w:r>
      <w:r w:rsidR="009222D2" w:rsidRPr="000E11D1">
        <w:rPr>
          <w:rFonts w:ascii="Times New Roman" w:hAnsi="Times New Roman"/>
          <w:sz w:val="28"/>
          <w:szCs w:val="28"/>
        </w:rPr>
        <w:t xml:space="preserve"> </w:t>
      </w:r>
    </w:p>
    <w:p w:rsidR="006625A5" w:rsidRDefault="00263305" w:rsidP="00A201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2D4">
        <w:rPr>
          <w:rFonts w:ascii="Times New Roman" w:hAnsi="Times New Roman" w:cs="Times New Roman"/>
          <w:sz w:val="28"/>
          <w:szCs w:val="28"/>
        </w:rPr>
        <w:t>„</w:t>
      </w:r>
      <w:r w:rsidR="009222D2" w:rsidRPr="00D052D4">
        <w:rPr>
          <w:rFonts w:ascii="Times New Roman" w:hAnsi="Times New Roman" w:cs="Times New Roman"/>
          <w:sz w:val="28"/>
          <w:szCs w:val="28"/>
        </w:rPr>
        <w:t xml:space="preserve">(3) Ja nolēmums par mantas konfiskāciju pieņemts par konkrētu naudas summu, rajona (pilsētas) tiesas tiesnesis lēmumā norāda konfiscējamo naudas summu </w:t>
      </w:r>
      <w:proofErr w:type="spellStart"/>
      <w:r w:rsidR="009222D2" w:rsidRPr="00D052D4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D052D4">
        <w:rPr>
          <w:rFonts w:ascii="Times New Roman" w:hAnsi="Times New Roman" w:cs="Times New Roman"/>
          <w:sz w:val="28"/>
          <w:szCs w:val="28"/>
        </w:rPr>
        <w:t xml:space="preserve">. Ja nepieciešams, summu pārrēķina saskaņā ar </w:t>
      </w:r>
      <w:r w:rsidR="005E2E30" w:rsidRPr="005E2E30">
        <w:rPr>
          <w:rFonts w:ascii="Times New Roman" w:hAnsi="Times New Roman" w:cs="Times New Roman"/>
          <w:sz w:val="28"/>
          <w:szCs w:val="28"/>
        </w:rPr>
        <w:t>grāmatvedībā izmantojamo ārvalstu valūtas</w:t>
      </w:r>
      <w:r w:rsidR="005E2E30" w:rsidRPr="005E2E30" w:rsidDel="005E2E30">
        <w:rPr>
          <w:rFonts w:ascii="Times New Roman" w:hAnsi="Times New Roman" w:cs="Times New Roman"/>
          <w:sz w:val="28"/>
          <w:szCs w:val="28"/>
        </w:rPr>
        <w:t xml:space="preserve"> </w:t>
      </w:r>
      <w:r w:rsidRPr="00D052D4">
        <w:rPr>
          <w:rFonts w:ascii="Times New Roman" w:hAnsi="Times New Roman" w:cs="Times New Roman"/>
          <w:sz w:val="28"/>
          <w:szCs w:val="28"/>
        </w:rPr>
        <w:t>kursu,</w:t>
      </w:r>
      <w:r w:rsidR="009222D2" w:rsidRPr="00D052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22D2" w:rsidRPr="00D052D4">
        <w:rPr>
          <w:rFonts w:ascii="Times New Roman" w:hAnsi="Times New Roman" w:cs="Times New Roman"/>
          <w:sz w:val="28"/>
          <w:szCs w:val="28"/>
        </w:rPr>
        <w:t>kāds bija spēkā nolēmuma pasludināšanas dienā.</w:t>
      </w:r>
      <w:r w:rsidRPr="00D052D4">
        <w:rPr>
          <w:rFonts w:ascii="Times New Roman" w:hAnsi="Times New Roman" w:cs="Times New Roman"/>
          <w:sz w:val="28"/>
          <w:szCs w:val="28"/>
        </w:rPr>
        <w:t>”</w:t>
      </w:r>
    </w:p>
    <w:p w:rsidR="006625A5" w:rsidRDefault="006625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144A" w:rsidRDefault="00E914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25A5" w:rsidRPr="000E11D1" w:rsidRDefault="000E11D1" w:rsidP="002114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E96587" w:rsidRPr="000E11D1">
        <w:rPr>
          <w:rFonts w:ascii="Times New Roman" w:hAnsi="Times New Roman"/>
          <w:sz w:val="28"/>
          <w:szCs w:val="28"/>
        </w:rPr>
        <w:t>Izteikts 800.panta otro</w:t>
      </w:r>
      <w:r w:rsidR="009222D2" w:rsidRPr="000E11D1">
        <w:rPr>
          <w:rFonts w:ascii="Times New Roman" w:hAnsi="Times New Roman"/>
          <w:sz w:val="28"/>
          <w:szCs w:val="28"/>
        </w:rPr>
        <w:t xml:space="preserve"> daļ</w:t>
      </w:r>
      <w:r w:rsidR="00E96587" w:rsidRPr="000E11D1">
        <w:rPr>
          <w:rFonts w:ascii="Times New Roman" w:hAnsi="Times New Roman"/>
          <w:sz w:val="28"/>
          <w:szCs w:val="28"/>
        </w:rPr>
        <w:t xml:space="preserve">u šādā redakcijā: </w:t>
      </w:r>
    </w:p>
    <w:p w:rsidR="006625A5" w:rsidRDefault="00E96587" w:rsidP="00A201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2D4">
        <w:rPr>
          <w:rFonts w:ascii="Times New Roman" w:hAnsi="Times New Roman" w:cs="Times New Roman"/>
          <w:sz w:val="28"/>
          <w:szCs w:val="28"/>
        </w:rPr>
        <w:t>„</w:t>
      </w:r>
      <w:r w:rsidR="009222D2" w:rsidRPr="00D052D4">
        <w:rPr>
          <w:rFonts w:ascii="Times New Roman" w:hAnsi="Times New Roman" w:cs="Times New Roman"/>
          <w:sz w:val="28"/>
          <w:szCs w:val="28"/>
        </w:rPr>
        <w:t xml:space="preserve">(2) Ja mantas konfiskācijas rezultātā iegūtie naudas līdzekļi nav lielāki par 10 000 </w:t>
      </w:r>
      <w:proofErr w:type="spellStart"/>
      <w:r w:rsidR="009222D2" w:rsidRPr="00D052D4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781C41" w:rsidRPr="00D052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81C41" w:rsidRPr="00D052D4">
        <w:rPr>
          <w:rFonts w:ascii="Times New Roman" w:hAnsi="Times New Roman" w:cs="Times New Roman"/>
          <w:sz w:val="28"/>
          <w:szCs w:val="28"/>
        </w:rPr>
        <w:t>(</w:t>
      </w:r>
      <w:r w:rsidR="00781C41" w:rsidRPr="007C53C8">
        <w:rPr>
          <w:rFonts w:ascii="Times New Roman" w:hAnsi="Times New Roman"/>
          <w:sz w:val="28"/>
          <w:szCs w:val="28"/>
        </w:rPr>
        <w:t xml:space="preserve">pārrēķinot saskaņā ar </w:t>
      </w:r>
      <w:r w:rsidR="005E2E30" w:rsidRPr="005E2E30">
        <w:rPr>
          <w:rFonts w:ascii="Times New Roman" w:hAnsi="Times New Roman"/>
          <w:sz w:val="28"/>
          <w:szCs w:val="28"/>
        </w:rPr>
        <w:t>grāmatvedībā izmantojamo ārvalstu valūtas</w:t>
      </w:r>
      <w:r w:rsidR="005E2E30" w:rsidRPr="005E2E30" w:rsidDel="005E2E30">
        <w:rPr>
          <w:rFonts w:ascii="Times New Roman" w:hAnsi="Times New Roman"/>
          <w:sz w:val="28"/>
          <w:szCs w:val="28"/>
        </w:rPr>
        <w:t xml:space="preserve"> </w:t>
      </w:r>
      <w:r w:rsidR="00781C41" w:rsidRPr="007C53C8">
        <w:rPr>
          <w:rFonts w:ascii="Times New Roman" w:hAnsi="Times New Roman"/>
          <w:sz w:val="28"/>
          <w:szCs w:val="28"/>
        </w:rPr>
        <w:t>kursu, kāds bija spēkā nolēmuma pasludināšanas dienā</w:t>
      </w:r>
      <w:r w:rsidR="00781C41" w:rsidRPr="00D052D4">
        <w:rPr>
          <w:rFonts w:ascii="Times New Roman" w:hAnsi="Times New Roman"/>
          <w:sz w:val="28"/>
          <w:szCs w:val="28"/>
        </w:rPr>
        <w:t>)</w:t>
      </w:r>
      <w:r w:rsidR="009222D2" w:rsidRPr="00D052D4">
        <w:rPr>
          <w:rFonts w:ascii="Times New Roman" w:hAnsi="Times New Roman" w:cs="Times New Roman"/>
          <w:sz w:val="28"/>
          <w:szCs w:val="28"/>
        </w:rPr>
        <w:t xml:space="preserve">, Tieslietu ministrija pieņem lēmumu par atteikumu pārskaitīt naudas līdzekļus Eiropas Savienības dalībvalstij. Ja mantas konfiskācijas rezultātā iegūtie naudas līdzekļi ir lielāki par 10 000 </w:t>
      </w:r>
      <w:proofErr w:type="spellStart"/>
      <w:r w:rsidR="009222D2" w:rsidRPr="00D052D4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781C41" w:rsidRPr="00D052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81C41" w:rsidRPr="00D052D4">
        <w:rPr>
          <w:rFonts w:ascii="Times New Roman" w:hAnsi="Times New Roman" w:cs="Times New Roman"/>
          <w:sz w:val="28"/>
          <w:szCs w:val="28"/>
        </w:rPr>
        <w:t>(</w:t>
      </w:r>
      <w:r w:rsidR="00781C41" w:rsidRPr="007C53C8">
        <w:rPr>
          <w:rFonts w:ascii="Times New Roman" w:hAnsi="Times New Roman"/>
          <w:sz w:val="28"/>
          <w:szCs w:val="28"/>
        </w:rPr>
        <w:t xml:space="preserve">pārrēķinot saskaņā ar </w:t>
      </w:r>
      <w:r w:rsidR="005E2E30" w:rsidRPr="005E2E30">
        <w:rPr>
          <w:rFonts w:ascii="Times New Roman" w:hAnsi="Times New Roman"/>
          <w:sz w:val="28"/>
          <w:szCs w:val="28"/>
        </w:rPr>
        <w:t>grāmatvedībā izmantojamo ārvalstu valūtas</w:t>
      </w:r>
      <w:r w:rsidR="005E2E30" w:rsidRPr="005E2E30" w:rsidDel="005E2E30">
        <w:rPr>
          <w:rFonts w:ascii="Times New Roman" w:hAnsi="Times New Roman"/>
          <w:sz w:val="28"/>
          <w:szCs w:val="28"/>
        </w:rPr>
        <w:t xml:space="preserve"> </w:t>
      </w:r>
      <w:r w:rsidR="00781C41" w:rsidRPr="007C53C8">
        <w:rPr>
          <w:rFonts w:ascii="Times New Roman" w:hAnsi="Times New Roman"/>
          <w:sz w:val="28"/>
          <w:szCs w:val="28"/>
        </w:rPr>
        <w:t>kursu, kāds bija spēkā nolēmuma pasludināšanas dienā)</w:t>
      </w:r>
      <w:r w:rsidR="009222D2" w:rsidRPr="00D052D4">
        <w:rPr>
          <w:rFonts w:ascii="Times New Roman" w:hAnsi="Times New Roman" w:cs="Times New Roman"/>
          <w:sz w:val="28"/>
          <w:szCs w:val="28"/>
        </w:rPr>
        <w:t>, Tieslietu ministrija pieņem lēmumu pārskaitīt attiecīgajai Eiropas Savienības dalībvalstij pusi no naudas līdzekļiem.</w:t>
      </w:r>
      <w:r w:rsidRPr="00D052D4">
        <w:rPr>
          <w:rFonts w:ascii="Times New Roman" w:hAnsi="Times New Roman" w:cs="Times New Roman"/>
          <w:sz w:val="28"/>
          <w:szCs w:val="28"/>
        </w:rPr>
        <w:t>”</w:t>
      </w:r>
    </w:p>
    <w:p w:rsidR="006625A5" w:rsidRPr="00CE44DE" w:rsidRDefault="006625A5" w:rsidP="00A201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25A5" w:rsidRPr="000E11D1" w:rsidRDefault="000E11D1" w:rsidP="002114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7F7038" w:rsidRPr="000E11D1">
        <w:rPr>
          <w:rFonts w:ascii="Times New Roman" w:hAnsi="Times New Roman"/>
          <w:sz w:val="28"/>
          <w:szCs w:val="28"/>
        </w:rPr>
        <w:t xml:space="preserve">Izteikt </w:t>
      </w:r>
      <w:r w:rsidR="009222D2" w:rsidRPr="000E11D1">
        <w:rPr>
          <w:rFonts w:ascii="Times New Roman" w:hAnsi="Times New Roman"/>
          <w:sz w:val="28"/>
          <w:szCs w:val="28"/>
        </w:rPr>
        <w:t>840.panta otr</w:t>
      </w:r>
      <w:r w:rsidR="007F7038" w:rsidRPr="000E11D1">
        <w:rPr>
          <w:rFonts w:ascii="Times New Roman" w:hAnsi="Times New Roman"/>
          <w:sz w:val="28"/>
          <w:szCs w:val="28"/>
        </w:rPr>
        <w:t>o</w:t>
      </w:r>
      <w:r w:rsidR="009222D2" w:rsidRPr="000E11D1">
        <w:rPr>
          <w:rFonts w:ascii="Times New Roman" w:hAnsi="Times New Roman"/>
          <w:sz w:val="28"/>
          <w:szCs w:val="28"/>
        </w:rPr>
        <w:t xml:space="preserve"> daļ</w:t>
      </w:r>
      <w:r w:rsidR="007F7038" w:rsidRPr="000E11D1">
        <w:rPr>
          <w:rFonts w:ascii="Times New Roman" w:hAnsi="Times New Roman"/>
          <w:sz w:val="28"/>
          <w:szCs w:val="28"/>
        </w:rPr>
        <w:t xml:space="preserve">u šādā redakcijā: </w:t>
      </w:r>
    </w:p>
    <w:p w:rsidR="006625A5" w:rsidRPr="00CE44DE" w:rsidRDefault="007F7038" w:rsidP="00A20121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4DE">
        <w:rPr>
          <w:rFonts w:ascii="Times New Roman" w:hAnsi="Times New Roman" w:cs="Times New Roman"/>
          <w:sz w:val="28"/>
          <w:szCs w:val="28"/>
        </w:rPr>
        <w:t>„</w:t>
      </w:r>
      <w:r w:rsidR="009222D2" w:rsidRPr="00CE44DE">
        <w:rPr>
          <w:rFonts w:ascii="Times New Roman" w:hAnsi="Times New Roman" w:cs="Times New Roman"/>
          <w:sz w:val="28"/>
          <w:szCs w:val="28"/>
        </w:rPr>
        <w:t xml:space="preserve">(2) Saņēmusi informāciju no Eiropas Savienības dalībvalsts par nolēmuma par mantas konfiskāciju izpildi, ja mantas konfiskācijas rezultātā iegūtie naudas līdzekļi ir lielāki par 10 000 </w:t>
      </w:r>
      <w:proofErr w:type="spellStart"/>
      <w:r w:rsidR="009222D2" w:rsidRPr="00CE44DE">
        <w:rPr>
          <w:rFonts w:ascii="Times New Roman" w:hAnsi="Times New Roman" w:cs="Times New Roman"/>
          <w:iCs/>
          <w:sz w:val="28"/>
          <w:szCs w:val="28"/>
        </w:rPr>
        <w:t>euro</w:t>
      </w:r>
      <w:proofErr w:type="spellEnd"/>
      <w:r w:rsidRPr="00CE44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E44DE">
        <w:rPr>
          <w:rFonts w:ascii="Times New Roman" w:hAnsi="Times New Roman" w:cs="Times New Roman"/>
          <w:sz w:val="28"/>
          <w:szCs w:val="28"/>
        </w:rPr>
        <w:t>(</w:t>
      </w:r>
      <w:r w:rsidRPr="00CE44DE">
        <w:rPr>
          <w:rFonts w:ascii="Times New Roman" w:hAnsi="Times New Roman"/>
          <w:sz w:val="28"/>
          <w:szCs w:val="28"/>
        </w:rPr>
        <w:t xml:space="preserve">pārrēķinot saskaņā ar </w:t>
      </w:r>
      <w:r w:rsidR="005E2E30" w:rsidRPr="00CE44DE">
        <w:rPr>
          <w:rFonts w:ascii="Times New Roman" w:hAnsi="Times New Roman"/>
          <w:sz w:val="28"/>
          <w:szCs w:val="28"/>
        </w:rPr>
        <w:t>grāmatvedībā izmantojamo ārvalstu valūtas</w:t>
      </w:r>
      <w:r w:rsidR="005E2E30" w:rsidRPr="00CE44DE" w:rsidDel="005E2E30">
        <w:rPr>
          <w:rFonts w:ascii="Times New Roman" w:hAnsi="Times New Roman"/>
          <w:sz w:val="28"/>
          <w:szCs w:val="28"/>
        </w:rPr>
        <w:t xml:space="preserve"> </w:t>
      </w:r>
      <w:r w:rsidRPr="00CE44DE">
        <w:rPr>
          <w:rFonts w:ascii="Times New Roman" w:hAnsi="Times New Roman"/>
          <w:sz w:val="28"/>
          <w:szCs w:val="28"/>
        </w:rPr>
        <w:t xml:space="preserve">kursu, kāds bija spēkā </w:t>
      </w:r>
      <w:r w:rsidR="00AE555A" w:rsidRPr="00CE44DE">
        <w:rPr>
          <w:rFonts w:ascii="Times New Roman" w:hAnsi="Times New Roman"/>
          <w:sz w:val="28"/>
          <w:szCs w:val="28"/>
        </w:rPr>
        <w:t>informācijas saņemšanas dienā</w:t>
      </w:r>
      <w:r w:rsidRPr="00CE44DE">
        <w:rPr>
          <w:rFonts w:ascii="Times New Roman" w:hAnsi="Times New Roman"/>
          <w:sz w:val="28"/>
          <w:szCs w:val="28"/>
        </w:rPr>
        <w:t>)</w:t>
      </w:r>
      <w:r w:rsidR="009222D2" w:rsidRPr="00CE44DE">
        <w:rPr>
          <w:rFonts w:ascii="Times New Roman" w:hAnsi="Times New Roman" w:cs="Times New Roman"/>
          <w:sz w:val="28"/>
          <w:szCs w:val="28"/>
        </w:rPr>
        <w:t>, Tieslietu ministrija lūdz šo dalībvalsti pusi no naudas līdzekļiem pārskaitīt Latvijas valsts budžeta kontā.</w:t>
      </w:r>
      <w:r w:rsidRPr="00CE44DE">
        <w:rPr>
          <w:rFonts w:ascii="Times New Roman" w:hAnsi="Times New Roman" w:cs="Times New Roman"/>
          <w:sz w:val="28"/>
          <w:szCs w:val="28"/>
        </w:rPr>
        <w:t>”</w:t>
      </w:r>
    </w:p>
    <w:p w:rsidR="00933172" w:rsidRPr="00CE44DE" w:rsidRDefault="00933172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3172" w:rsidRPr="000E11D1" w:rsidRDefault="000E11D1" w:rsidP="00211411">
      <w:pPr>
        <w:tabs>
          <w:tab w:val="left" w:pos="284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933172" w:rsidRPr="000E11D1">
        <w:rPr>
          <w:rFonts w:ascii="Times New Roman" w:hAnsi="Times New Roman"/>
          <w:sz w:val="28"/>
          <w:szCs w:val="28"/>
        </w:rPr>
        <w:t>Papildināt Pārejas noteikumus ar 45.punktu šādā redakcijā:</w:t>
      </w:r>
    </w:p>
    <w:p w:rsidR="00933172" w:rsidRPr="00933172" w:rsidRDefault="00933172" w:rsidP="00A20121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„45. Naudas summas, kas ietvertas 7</w:t>
      </w:r>
      <w:r w:rsidR="00D02CD2">
        <w:rPr>
          <w:rFonts w:ascii="Times New Roman" w:hAnsi="Times New Roman"/>
          <w:sz w:val="28"/>
          <w:szCs w:val="28"/>
        </w:rPr>
        <w:t>84</w:t>
      </w:r>
      <w:r>
        <w:rPr>
          <w:rFonts w:ascii="Times New Roman" w:hAnsi="Times New Roman"/>
          <w:sz w:val="28"/>
          <w:szCs w:val="28"/>
        </w:rPr>
        <w:t xml:space="preserve">.panta otrajā daļā, 786.panta pirmās daļas 10.punktā, 791.panta trešajā daļā, 792.panta trešajā daļā, 797.panta trešajā daļā, 800.panta otrajā daļā un 840.panta otrajā daļā minētajos </w:t>
      </w:r>
      <w:r w:rsidR="001F6C28">
        <w:rPr>
          <w:rFonts w:ascii="Times New Roman" w:hAnsi="Times New Roman" w:cs="Times New Roman"/>
          <w:sz w:val="28"/>
          <w:szCs w:val="28"/>
        </w:rPr>
        <w:t>nolēmumos un kuri</w:t>
      </w:r>
      <w:r w:rsidR="001F6C28" w:rsidRPr="001F6C28">
        <w:rPr>
          <w:rFonts w:ascii="Times New Roman" w:hAnsi="Times New Roman" w:cs="Times New Roman"/>
          <w:sz w:val="28"/>
          <w:szCs w:val="28"/>
        </w:rPr>
        <w:t xml:space="preserve"> saņemti no</w:t>
      </w:r>
      <w:r w:rsidRPr="001F6C28">
        <w:rPr>
          <w:rFonts w:ascii="Times New Roman" w:hAnsi="Times New Roman" w:cs="Times New Roman"/>
          <w:sz w:val="28"/>
          <w:szCs w:val="28"/>
        </w:rPr>
        <w:t xml:space="preserve"> </w:t>
      </w:r>
      <w:r w:rsidR="001F6C28" w:rsidRPr="001F6C28">
        <w:rPr>
          <w:rFonts w:ascii="Times New Roman" w:hAnsi="Times New Roman" w:cs="Times New Roman"/>
          <w:sz w:val="28"/>
          <w:szCs w:val="28"/>
        </w:rPr>
        <w:t xml:space="preserve">ārvalsts vai tādas Eiropas Savienības dalībvalsts, kura </w:t>
      </w:r>
      <w:r w:rsidR="001F6C28">
        <w:rPr>
          <w:rFonts w:ascii="Times New Roman" w:hAnsi="Times New Roman" w:cs="Times New Roman"/>
          <w:sz w:val="28"/>
          <w:szCs w:val="28"/>
        </w:rPr>
        <w:t xml:space="preserve">neietilpst </w:t>
      </w:r>
      <w:proofErr w:type="spellStart"/>
      <w:r w:rsidR="001F6C28" w:rsidRPr="001F6C28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1F6C28" w:rsidRPr="001F6C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6C28" w:rsidRPr="001F6C28">
        <w:rPr>
          <w:rFonts w:ascii="Times New Roman" w:hAnsi="Times New Roman" w:cs="Times New Roman"/>
          <w:sz w:val="28"/>
          <w:szCs w:val="28"/>
        </w:rPr>
        <w:t>zon</w:t>
      </w:r>
      <w:r w:rsidR="001F6C28">
        <w:rPr>
          <w:rFonts w:ascii="Times New Roman" w:hAnsi="Times New Roman" w:cs="Times New Roman"/>
          <w:sz w:val="28"/>
          <w:szCs w:val="28"/>
        </w:rPr>
        <w:t xml:space="preserve">ā </w:t>
      </w:r>
      <w:r w:rsidR="001F6C28" w:rsidRPr="001F6C28">
        <w:rPr>
          <w:rFonts w:ascii="Times New Roman" w:hAnsi="Times New Roman" w:cs="Times New Roman"/>
          <w:sz w:val="28"/>
          <w:szCs w:val="28"/>
        </w:rPr>
        <w:t>un</w:t>
      </w:r>
      <w:r w:rsidRPr="001F6C28">
        <w:rPr>
          <w:rFonts w:ascii="Times New Roman" w:hAnsi="Times New Roman" w:cs="Times New Roman"/>
          <w:sz w:val="28"/>
          <w:szCs w:val="28"/>
        </w:rPr>
        <w:t xml:space="preserve"> tie pieņemti līdz 2013.gada 31.decembrim, pārrēķina uz </w:t>
      </w:r>
      <w:proofErr w:type="spellStart"/>
      <w:r w:rsidRPr="001F6C28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1F6C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6C28">
        <w:rPr>
          <w:rFonts w:ascii="Times New Roman" w:hAnsi="Times New Roman" w:cs="Times New Roman"/>
          <w:sz w:val="28"/>
          <w:szCs w:val="28"/>
        </w:rPr>
        <w:t>saskaņā ar Latvijas Bankas noteikto valūtas kursu, kāds bija spēkā nolēmuma pasludināšanas dienā</w:t>
      </w:r>
      <w:r>
        <w:rPr>
          <w:rFonts w:ascii="Times New Roman" w:hAnsi="Times New Roman"/>
          <w:sz w:val="28"/>
          <w:szCs w:val="28"/>
        </w:rPr>
        <w:t>.”</w:t>
      </w:r>
    </w:p>
    <w:p w:rsidR="00933172" w:rsidRDefault="00933172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1490" w:rsidRDefault="000C1490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Likums stājas spēkā </w:t>
      </w:r>
      <w:proofErr w:type="spellStart"/>
      <w:r w:rsidRPr="0093317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ieviešanas dienā.</w:t>
      </w:r>
    </w:p>
    <w:p w:rsidR="005E2E30" w:rsidRDefault="005E2E30" w:rsidP="005E2E3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C60F4" w:rsidRDefault="001C60F4" w:rsidP="005E2E3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E2E30" w:rsidRDefault="005E2E30" w:rsidP="000E11D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Tieslietu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440C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J.Bordāns</w:t>
      </w:r>
      <w:proofErr w:type="spellEnd"/>
    </w:p>
    <w:p w:rsidR="0017440C" w:rsidRDefault="0017440C" w:rsidP="000E11D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40C" w:rsidRDefault="0017440C" w:rsidP="000E11D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Iesniedzējs:</w:t>
      </w:r>
    </w:p>
    <w:p w:rsidR="0017440C" w:rsidRDefault="0017440C" w:rsidP="000E11D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tieslietu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J.Bordāns</w:t>
      </w:r>
      <w:proofErr w:type="spellEnd"/>
    </w:p>
    <w:p w:rsidR="005E2E30" w:rsidRDefault="005E2E30" w:rsidP="005E2E3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A6057" w:rsidRDefault="007A6057" w:rsidP="007A605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7A6057" w:rsidRPr="007A6057" w:rsidRDefault="007A6057" w:rsidP="007A605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7A6057" w:rsidRPr="007A6057" w:rsidRDefault="000E11D1" w:rsidP="007A6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</w:t>
      </w:r>
      <w:r w:rsidR="000B3F78">
        <w:rPr>
          <w:rFonts w:ascii="Times New Roman" w:hAnsi="Times New Roman" w:cs="Times New Roman"/>
          <w:sz w:val="24"/>
        </w:rPr>
        <w:t>.07</w:t>
      </w:r>
      <w:r w:rsidR="00134AD3">
        <w:rPr>
          <w:rFonts w:ascii="Times New Roman" w:hAnsi="Times New Roman" w:cs="Times New Roman"/>
          <w:sz w:val="24"/>
        </w:rPr>
        <w:t xml:space="preserve">.2013. </w:t>
      </w:r>
      <w:r w:rsidR="00DD2F14">
        <w:rPr>
          <w:rFonts w:ascii="Times New Roman" w:hAnsi="Times New Roman" w:cs="Times New Roman"/>
          <w:sz w:val="24"/>
        </w:rPr>
        <w:t>13:19</w:t>
      </w:r>
    </w:p>
    <w:p w:rsidR="007A6057" w:rsidRPr="007A6057" w:rsidRDefault="001C60F4" w:rsidP="007A60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0E11D1">
        <w:rPr>
          <w:rFonts w:ascii="Times New Roman" w:hAnsi="Times New Roman" w:cs="Times New Roman"/>
          <w:sz w:val="24"/>
        </w:rPr>
        <w:t>20</w:t>
      </w:r>
    </w:p>
    <w:p w:rsidR="007A6057" w:rsidRPr="007A6057" w:rsidRDefault="007A6057" w:rsidP="007A605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6057">
        <w:rPr>
          <w:rFonts w:ascii="Times New Roman" w:hAnsi="Times New Roman" w:cs="Times New Roman"/>
          <w:sz w:val="24"/>
        </w:rPr>
        <w:t>E.Feldmane</w:t>
      </w:r>
    </w:p>
    <w:p w:rsidR="007A6057" w:rsidRPr="007A6057" w:rsidRDefault="007A6057" w:rsidP="007A605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6057">
        <w:rPr>
          <w:rFonts w:ascii="Times New Roman" w:hAnsi="Times New Roman" w:cs="Times New Roman"/>
          <w:sz w:val="24"/>
        </w:rPr>
        <w:t xml:space="preserve">67046102, </w:t>
      </w:r>
      <w:hyperlink r:id="rId9" w:history="1">
        <w:r w:rsidRPr="007A6057">
          <w:rPr>
            <w:rStyle w:val="Hipersaite"/>
            <w:rFonts w:ascii="Times New Roman" w:hAnsi="Times New Roman" w:cs="Times New Roman"/>
            <w:sz w:val="24"/>
            <w:u w:val="single"/>
          </w:rPr>
          <w:t>Elina.Feldmane@tm.gov.lv</w:t>
        </w:r>
      </w:hyperlink>
      <w:r w:rsidRPr="007A6057">
        <w:rPr>
          <w:rFonts w:ascii="Times New Roman" w:hAnsi="Times New Roman" w:cs="Times New Roman"/>
          <w:sz w:val="24"/>
        </w:rPr>
        <w:t xml:space="preserve"> </w:t>
      </w:r>
    </w:p>
    <w:p w:rsidR="007A6057" w:rsidRPr="00D052D4" w:rsidRDefault="007A6057">
      <w:pPr>
        <w:rPr>
          <w:sz w:val="28"/>
          <w:szCs w:val="28"/>
        </w:rPr>
      </w:pPr>
    </w:p>
    <w:sectPr w:rsidR="007A6057" w:rsidRPr="00D052D4" w:rsidSect="00933172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75" w:rsidRDefault="00284075" w:rsidP="00EE0C0C">
      <w:pPr>
        <w:spacing w:after="0" w:line="240" w:lineRule="auto"/>
      </w:pPr>
      <w:r>
        <w:separator/>
      </w:r>
    </w:p>
  </w:endnote>
  <w:endnote w:type="continuationSeparator" w:id="0">
    <w:p w:rsidR="00284075" w:rsidRDefault="00284075" w:rsidP="00EE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0C" w:rsidRPr="0041631E" w:rsidRDefault="0041631E">
    <w:pPr>
      <w:pStyle w:val="Kjene"/>
      <w:rPr>
        <w:rFonts w:ascii="Times New Roman" w:hAnsi="Times New Roman" w:cs="Times New Roman"/>
        <w:sz w:val="20"/>
      </w:rPr>
    </w:pPr>
    <w:r w:rsidRPr="0041631E">
      <w:rPr>
        <w:rFonts w:ascii="Times New Roman" w:hAnsi="Times New Roman" w:cs="Times New Roman"/>
        <w:sz w:val="20"/>
      </w:rPr>
      <w:t>TMLik_</w:t>
    </w:r>
    <w:r w:rsidR="00152C70">
      <w:rPr>
        <w:rFonts w:ascii="Times New Roman" w:hAnsi="Times New Roman" w:cs="Times New Roman"/>
        <w:sz w:val="20"/>
      </w:rPr>
      <w:t>12</w:t>
    </w:r>
    <w:r w:rsidRPr="0041631E">
      <w:rPr>
        <w:rFonts w:ascii="Times New Roman" w:hAnsi="Times New Roman" w:cs="Times New Roman"/>
        <w:sz w:val="20"/>
      </w:rPr>
      <w:t>0713_KPL; Likumprojekts „Grozījumi Kriminālprocesa likumā”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9E" w:rsidRPr="0041631E" w:rsidRDefault="0041631E">
    <w:pPr>
      <w:pStyle w:val="Kjene"/>
      <w:rPr>
        <w:rFonts w:ascii="Times New Roman" w:hAnsi="Times New Roman" w:cs="Times New Roman"/>
        <w:sz w:val="20"/>
      </w:rPr>
    </w:pPr>
    <w:r w:rsidRPr="0041631E">
      <w:rPr>
        <w:rFonts w:ascii="Times New Roman" w:hAnsi="Times New Roman" w:cs="Times New Roman"/>
        <w:sz w:val="20"/>
      </w:rPr>
      <w:t>TMLik_</w:t>
    </w:r>
    <w:r w:rsidR="00152C70">
      <w:rPr>
        <w:rFonts w:ascii="Times New Roman" w:hAnsi="Times New Roman" w:cs="Times New Roman"/>
        <w:sz w:val="20"/>
      </w:rPr>
      <w:t>12</w:t>
    </w:r>
    <w:r w:rsidRPr="0041631E">
      <w:rPr>
        <w:rFonts w:ascii="Times New Roman" w:hAnsi="Times New Roman" w:cs="Times New Roman"/>
        <w:sz w:val="20"/>
      </w:rPr>
      <w:t>0713_KPL; Likumprojekts „Grozījumi Kriminālprocesa likumā”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75" w:rsidRDefault="00284075" w:rsidP="00EE0C0C">
      <w:pPr>
        <w:spacing w:after="0" w:line="240" w:lineRule="auto"/>
      </w:pPr>
      <w:r>
        <w:separator/>
      </w:r>
    </w:p>
  </w:footnote>
  <w:footnote w:type="continuationSeparator" w:id="0">
    <w:p w:rsidR="00284075" w:rsidRDefault="00284075" w:rsidP="00EE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171897"/>
      <w:docPartObj>
        <w:docPartGallery w:val="Page Numbers (Top of Page)"/>
        <w:docPartUnique/>
      </w:docPartObj>
    </w:sdtPr>
    <w:sdtEndPr/>
    <w:sdtContent>
      <w:p w:rsidR="00EE0C0C" w:rsidRDefault="00D879D0">
        <w:pPr>
          <w:pStyle w:val="Galvene"/>
          <w:jc w:val="center"/>
        </w:pPr>
        <w:r>
          <w:fldChar w:fldCharType="begin"/>
        </w:r>
        <w:r w:rsidR="00EE0C0C">
          <w:instrText>PAGE   \* MERGEFORMAT</w:instrText>
        </w:r>
        <w:r>
          <w:fldChar w:fldCharType="separate"/>
        </w:r>
        <w:r w:rsidR="009632B8">
          <w:rPr>
            <w:noProof/>
          </w:rPr>
          <w:t>2</w:t>
        </w:r>
        <w:r>
          <w:fldChar w:fldCharType="end"/>
        </w:r>
      </w:p>
    </w:sdtContent>
  </w:sdt>
  <w:p w:rsidR="00EE0C0C" w:rsidRDefault="00EE0C0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D2F"/>
    <w:multiLevelType w:val="multilevel"/>
    <w:tmpl w:val="2068A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5C064D"/>
    <w:multiLevelType w:val="hybridMultilevel"/>
    <w:tmpl w:val="9B7C49DA"/>
    <w:lvl w:ilvl="0" w:tplc="DA0A2C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6113EE"/>
    <w:multiLevelType w:val="hybridMultilevel"/>
    <w:tmpl w:val="A8845A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D6719"/>
    <w:multiLevelType w:val="hybridMultilevel"/>
    <w:tmpl w:val="06B24FB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27507"/>
    <w:multiLevelType w:val="hybridMultilevel"/>
    <w:tmpl w:val="A98033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D25AE"/>
    <w:multiLevelType w:val="hybridMultilevel"/>
    <w:tmpl w:val="929A863C"/>
    <w:lvl w:ilvl="0" w:tplc="32B47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8D3AB5"/>
    <w:multiLevelType w:val="hybridMultilevel"/>
    <w:tmpl w:val="060C623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30205"/>
    <w:multiLevelType w:val="hybridMultilevel"/>
    <w:tmpl w:val="51B86518"/>
    <w:lvl w:ilvl="0" w:tplc="D5C46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5D"/>
    <w:rsid w:val="00040855"/>
    <w:rsid w:val="00047453"/>
    <w:rsid w:val="00094E65"/>
    <w:rsid w:val="000B3F78"/>
    <w:rsid w:val="000C1490"/>
    <w:rsid w:val="000E11D1"/>
    <w:rsid w:val="000F5F1C"/>
    <w:rsid w:val="00134AD3"/>
    <w:rsid w:val="00152C70"/>
    <w:rsid w:val="0017440C"/>
    <w:rsid w:val="001C60F4"/>
    <w:rsid w:val="001F6C28"/>
    <w:rsid w:val="00211411"/>
    <w:rsid w:val="00251A9E"/>
    <w:rsid w:val="00253CB0"/>
    <w:rsid w:val="00263305"/>
    <w:rsid w:val="00281CF9"/>
    <w:rsid w:val="00284075"/>
    <w:rsid w:val="00352071"/>
    <w:rsid w:val="003A4B4C"/>
    <w:rsid w:val="003D21CB"/>
    <w:rsid w:val="00414857"/>
    <w:rsid w:val="0041631E"/>
    <w:rsid w:val="005E2E30"/>
    <w:rsid w:val="006066D1"/>
    <w:rsid w:val="00653ECC"/>
    <w:rsid w:val="006625A5"/>
    <w:rsid w:val="006A30B0"/>
    <w:rsid w:val="006E3567"/>
    <w:rsid w:val="00781C41"/>
    <w:rsid w:val="007A6057"/>
    <w:rsid w:val="007C53C8"/>
    <w:rsid w:val="007F7038"/>
    <w:rsid w:val="00824798"/>
    <w:rsid w:val="009222D2"/>
    <w:rsid w:val="00933172"/>
    <w:rsid w:val="009632B8"/>
    <w:rsid w:val="00A20121"/>
    <w:rsid w:val="00A670B3"/>
    <w:rsid w:val="00AD545F"/>
    <w:rsid w:val="00AE555A"/>
    <w:rsid w:val="00C4782A"/>
    <w:rsid w:val="00C85C1B"/>
    <w:rsid w:val="00C9137A"/>
    <w:rsid w:val="00CE44DE"/>
    <w:rsid w:val="00D02CD2"/>
    <w:rsid w:val="00D052D4"/>
    <w:rsid w:val="00D8636D"/>
    <w:rsid w:val="00D879D0"/>
    <w:rsid w:val="00DD2F14"/>
    <w:rsid w:val="00E9144A"/>
    <w:rsid w:val="00E96587"/>
    <w:rsid w:val="00EB385A"/>
    <w:rsid w:val="00EB495D"/>
    <w:rsid w:val="00EE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222D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222D2"/>
    <w:pPr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9222D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222D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222D2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2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222D2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7A6057"/>
    <w:rPr>
      <w:strike w:val="0"/>
      <w:dstrike w:val="0"/>
      <w:color w:val="40407C"/>
      <w:u w:val="none"/>
      <w:effect w:val="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E2E3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E2E30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EE0C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E0C0C"/>
  </w:style>
  <w:style w:type="paragraph" w:styleId="Kjene">
    <w:name w:val="footer"/>
    <w:basedOn w:val="Parasts"/>
    <w:link w:val="KjeneRakstz"/>
    <w:uiPriority w:val="99"/>
    <w:unhideWhenUsed/>
    <w:rsid w:val="00EE0C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E0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222D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222D2"/>
    <w:pPr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9222D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222D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222D2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2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222D2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7A6057"/>
    <w:rPr>
      <w:strike w:val="0"/>
      <w:dstrike w:val="0"/>
      <w:color w:val="40407C"/>
      <w:u w:val="none"/>
      <w:effect w:val="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E2E3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E2E30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EE0C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E0C0C"/>
  </w:style>
  <w:style w:type="paragraph" w:styleId="Kjene">
    <w:name w:val="footer"/>
    <w:basedOn w:val="Parasts"/>
    <w:link w:val="KjeneRakstz"/>
    <w:uiPriority w:val="99"/>
    <w:unhideWhenUsed/>
    <w:rsid w:val="00EE0C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E0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ina.Feldmane@t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0FFA-CCE9-4C67-8836-7CA6A6AD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2643</Words>
  <Characters>1507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Likumprojekts "Grozījumi Kriminālprocesa likumā"</vt:lpstr>
    </vt:vector>
  </TitlesOfParts>
  <Company>Tieslietu ministrija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Kriminālprocesa likumā"</dc:title>
  <dc:subject>Likumprojekts</dc:subject>
  <dc:creator>Elina Feldmane</dc:creator>
  <dc:description>Elina.Feldmane@tm.gov.lv
67046102</dc:description>
  <cp:lastModifiedBy>as1301</cp:lastModifiedBy>
  <cp:revision>19</cp:revision>
  <cp:lastPrinted>2013-07-08T12:55:00Z</cp:lastPrinted>
  <dcterms:created xsi:type="dcterms:W3CDTF">2013-07-04T10:08:00Z</dcterms:created>
  <dcterms:modified xsi:type="dcterms:W3CDTF">2013-08-05T11:54:00Z</dcterms:modified>
</cp:coreProperties>
</file>