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3F34E" w14:textId="77777777" w:rsidR="009231A7" w:rsidRPr="00B816F5" w:rsidRDefault="009231A7" w:rsidP="007B2C27">
      <w:pPr>
        <w:spacing w:after="0" w:line="240" w:lineRule="auto"/>
        <w:ind w:firstLine="567"/>
        <w:contextualSpacing/>
        <w:jc w:val="right"/>
        <w:rPr>
          <w:rFonts w:ascii="Times New Roman" w:hAnsi="Times New Roman" w:cs="Times New Roman"/>
          <w:sz w:val="28"/>
          <w:szCs w:val="28"/>
          <w:lang w:val="lv-LV"/>
        </w:rPr>
      </w:pPr>
      <w:r w:rsidRPr="00B816F5">
        <w:rPr>
          <w:rFonts w:ascii="Times New Roman" w:hAnsi="Times New Roman" w:cs="Times New Roman"/>
          <w:sz w:val="28"/>
          <w:szCs w:val="28"/>
          <w:lang w:val="lv-LV"/>
        </w:rPr>
        <w:t>Likumprojekts</w:t>
      </w:r>
    </w:p>
    <w:p w14:paraId="2213F34F" w14:textId="77777777" w:rsidR="009231A7" w:rsidRPr="0064668E" w:rsidRDefault="009231A7" w:rsidP="007B2C27">
      <w:pPr>
        <w:spacing w:after="0" w:line="240" w:lineRule="auto"/>
        <w:ind w:firstLine="567"/>
        <w:contextualSpacing/>
        <w:jc w:val="right"/>
        <w:rPr>
          <w:rFonts w:ascii="Times New Roman" w:hAnsi="Times New Roman" w:cs="Times New Roman"/>
          <w:sz w:val="28"/>
          <w:szCs w:val="28"/>
          <w:lang w:val="lv-LV"/>
        </w:rPr>
      </w:pPr>
    </w:p>
    <w:p w14:paraId="2213F350" w14:textId="77777777" w:rsidR="009231A7" w:rsidRPr="0064668E" w:rsidRDefault="009231A7" w:rsidP="007B2C27">
      <w:pPr>
        <w:spacing w:after="0" w:line="240" w:lineRule="auto"/>
        <w:contextualSpacing/>
        <w:jc w:val="center"/>
        <w:rPr>
          <w:rFonts w:ascii="Times New Roman" w:hAnsi="Times New Roman" w:cs="Times New Roman"/>
          <w:b/>
          <w:sz w:val="28"/>
          <w:szCs w:val="28"/>
          <w:lang w:val="lv-LV"/>
        </w:rPr>
      </w:pPr>
      <w:r w:rsidRPr="0064668E">
        <w:rPr>
          <w:rFonts w:ascii="Times New Roman" w:hAnsi="Times New Roman" w:cs="Times New Roman"/>
          <w:b/>
          <w:sz w:val="28"/>
          <w:szCs w:val="28"/>
          <w:lang w:val="lv-LV"/>
        </w:rPr>
        <w:t>Grozījumi Krimināl</w:t>
      </w:r>
      <w:r w:rsidR="0010200F" w:rsidRPr="0064668E">
        <w:rPr>
          <w:rFonts w:ascii="Times New Roman" w:hAnsi="Times New Roman" w:cs="Times New Roman"/>
          <w:b/>
          <w:sz w:val="28"/>
          <w:szCs w:val="28"/>
          <w:lang w:val="lv-LV"/>
        </w:rPr>
        <w:t xml:space="preserve">procesa </w:t>
      </w:r>
      <w:r w:rsidRPr="0064668E">
        <w:rPr>
          <w:rFonts w:ascii="Times New Roman" w:hAnsi="Times New Roman" w:cs="Times New Roman"/>
          <w:b/>
          <w:sz w:val="28"/>
          <w:szCs w:val="28"/>
          <w:lang w:val="lv-LV"/>
        </w:rPr>
        <w:t>likumā</w:t>
      </w:r>
    </w:p>
    <w:p w14:paraId="2213F351" w14:textId="77777777" w:rsidR="009231A7" w:rsidRPr="0064668E" w:rsidRDefault="009231A7" w:rsidP="007B2C27">
      <w:pPr>
        <w:spacing w:after="0" w:line="240" w:lineRule="auto"/>
        <w:ind w:firstLine="567"/>
        <w:contextualSpacing/>
        <w:jc w:val="center"/>
        <w:rPr>
          <w:rFonts w:ascii="Times New Roman" w:hAnsi="Times New Roman" w:cs="Times New Roman"/>
          <w:b/>
          <w:sz w:val="28"/>
          <w:szCs w:val="28"/>
          <w:lang w:val="lv-LV"/>
        </w:rPr>
      </w:pPr>
    </w:p>
    <w:p w14:paraId="2213F352" w14:textId="303113DD" w:rsidR="009231A7" w:rsidRPr="0064668E" w:rsidRDefault="009231A7" w:rsidP="007B2C27">
      <w:pPr>
        <w:spacing w:after="0" w:line="240" w:lineRule="auto"/>
        <w:ind w:firstLine="720"/>
        <w:contextualSpacing/>
        <w:jc w:val="both"/>
        <w:rPr>
          <w:rFonts w:ascii="Times New Roman" w:hAnsi="Times New Roman" w:cs="Times New Roman"/>
          <w:sz w:val="28"/>
          <w:szCs w:val="28"/>
          <w:lang w:val="lv-LV"/>
        </w:rPr>
      </w:pPr>
      <w:r w:rsidRPr="0064668E">
        <w:rPr>
          <w:rFonts w:ascii="Times New Roman" w:hAnsi="Times New Roman" w:cs="Times New Roman"/>
          <w:sz w:val="28"/>
          <w:szCs w:val="28"/>
          <w:lang w:val="lv-LV"/>
        </w:rPr>
        <w:t>Izdarīt Krimināl</w:t>
      </w:r>
      <w:r w:rsidR="0010200F" w:rsidRPr="0064668E">
        <w:rPr>
          <w:rFonts w:ascii="Times New Roman" w:hAnsi="Times New Roman" w:cs="Times New Roman"/>
          <w:sz w:val="28"/>
          <w:szCs w:val="28"/>
          <w:lang w:val="lv-LV"/>
        </w:rPr>
        <w:t xml:space="preserve">procesa </w:t>
      </w:r>
      <w:r w:rsidRPr="0064668E">
        <w:rPr>
          <w:rFonts w:ascii="Times New Roman" w:hAnsi="Times New Roman" w:cs="Times New Roman"/>
          <w:sz w:val="28"/>
          <w:szCs w:val="28"/>
          <w:lang w:val="lv-LV"/>
        </w:rPr>
        <w:t>likumā (</w:t>
      </w:r>
      <w:r w:rsidR="00A16354" w:rsidRPr="0064668E">
        <w:rPr>
          <w:rFonts w:ascii="Times New Roman" w:hAnsi="Times New Roman" w:cs="Times New Roman"/>
          <w:sz w:val="28"/>
          <w:szCs w:val="28"/>
          <w:lang w:val="lv-LV"/>
        </w:rPr>
        <w:t>Latvijas Republikas Saeimas un Ministru Kabineta Ziņotājs, 2005, 11., 20.nr.; 2006, 4.nr.; 2007, 3., 13.nr.; 2008, 1., 15.nr.; 2009, 9., 14., 15.nr.; Latvijas Vēstnesis, 20</w:t>
      </w:r>
      <w:r w:rsidR="00C214AF">
        <w:rPr>
          <w:rFonts w:ascii="Times New Roman" w:hAnsi="Times New Roman" w:cs="Times New Roman"/>
          <w:sz w:val="28"/>
          <w:szCs w:val="28"/>
          <w:lang w:val="lv-LV"/>
        </w:rPr>
        <w:t xml:space="preserve">10, 19., </w:t>
      </w:r>
      <w:proofErr w:type="spellStart"/>
      <w:r w:rsidR="00C214AF">
        <w:rPr>
          <w:rFonts w:ascii="Times New Roman" w:hAnsi="Times New Roman" w:cs="Times New Roman"/>
          <w:sz w:val="28"/>
          <w:szCs w:val="28"/>
          <w:lang w:val="lv-LV"/>
        </w:rPr>
        <w:t>178.nr</w:t>
      </w:r>
      <w:proofErr w:type="spellEnd"/>
      <w:r w:rsidR="00C214AF">
        <w:rPr>
          <w:rFonts w:ascii="Times New Roman" w:hAnsi="Times New Roman" w:cs="Times New Roman"/>
          <w:sz w:val="28"/>
          <w:szCs w:val="28"/>
          <w:lang w:val="lv-LV"/>
        </w:rPr>
        <w:t>.</w:t>
      </w:r>
      <w:r w:rsidR="00B864DA">
        <w:rPr>
          <w:rFonts w:ascii="Times New Roman" w:hAnsi="Times New Roman" w:cs="Times New Roman"/>
          <w:sz w:val="28"/>
          <w:szCs w:val="28"/>
          <w:lang w:val="lv-LV"/>
        </w:rPr>
        <w:t xml:space="preserve">; </w:t>
      </w:r>
      <w:r w:rsidR="00C214AF">
        <w:rPr>
          <w:rFonts w:ascii="Times New Roman" w:hAnsi="Times New Roman" w:cs="Times New Roman"/>
          <w:sz w:val="28"/>
          <w:szCs w:val="28"/>
          <w:lang w:val="lv-LV"/>
        </w:rPr>
        <w:t xml:space="preserve">2011, </w:t>
      </w:r>
      <w:proofErr w:type="spellStart"/>
      <w:r w:rsidR="00C214AF">
        <w:rPr>
          <w:rFonts w:ascii="Times New Roman" w:hAnsi="Times New Roman" w:cs="Times New Roman"/>
          <w:sz w:val="28"/>
          <w:szCs w:val="28"/>
          <w:lang w:val="lv-LV"/>
        </w:rPr>
        <w:t>117.nr</w:t>
      </w:r>
      <w:proofErr w:type="spellEnd"/>
      <w:r w:rsidR="00C214AF">
        <w:rPr>
          <w:rFonts w:ascii="Times New Roman" w:hAnsi="Times New Roman" w:cs="Times New Roman"/>
          <w:sz w:val="28"/>
          <w:szCs w:val="28"/>
          <w:lang w:val="lv-LV"/>
        </w:rPr>
        <w:t>.;</w:t>
      </w:r>
      <w:r w:rsidR="00A16354" w:rsidRPr="0064668E">
        <w:rPr>
          <w:rFonts w:ascii="Times New Roman" w:hAnsi="Times New Roman" w:cs="Times New Roman"/>
          <w:sz w:val="28"/>
          <w:szCs w:val="28"/>
          <w:lang w:val="lv-LV"/>
        </w:rPr>
        <w:t xml:space="preserve"> 2012, 92.</w:t>
      </w:r>
      <w:r w:rsidR="00860F8E">
        <w:rPr>
          <w:rFonts w:ascii="Times New Roman" w:hAnsi="Times New Roman" w:cs="Times New Roman"/>
          <w:sz w:val="28"/>
          <w:szCs w:val="28"/>
          <w:lang w:val="lv-LV"/>
        </w:rPr>
        <w:t xml:space="preserve">, </w:t>
      </w:r>
      <w:proofErr w:type="spellStart"/>
      <w:r w:rsidR="00860F8E">
        <w:rPr>
          <w:rFonts w:ascii="Times New Roman" w:hAnsi="Times New Roman" w:cs="Times New Roman"/>
          <w:sz w:val="28"/>
          <w:szCs w:val="28"/>
          <w:lang w:val="lv-LV"/>
        </w:rPr>
        <w:t>189.</w:t>
      </w:r>
      <w:r w:rsidR="00A16354" w:rsidRPr="0064668E">
        <w:rPr>
          <w:rFonts w:ascii="Times New Roman" w:hAnsi="Times New Roman" w:cs="Times New Roman"/>
          <w:sz w:val="28"/>
          <w:szCs w:val="28"/>
          <w:lang w:val="lv-LV"/>
        </w:rPr>
        <w:t>nr</w:t>
      </w:r>
      <w:proofErr w:type="spellEnd"/>
      <w:r w:rsidR="00A16354" w:rsidRPr="0064668E">
        <w:rPr>
          <w:rFonts w:ascii="Times New Roman" w:hAnsi="Times New Roman" w:cs="Times New Roman"/>
          <w:sz w:val="28"/>
          <w:szCs w:val="28"/>
          <w:lang w:val="lv-LV"/>
        </w:rPr>
        <w:t>.</w:t>
      </w:r>
      <w:r w:rsidR="00B864DA">
        <w:rPr>
          <w:rFonts w:ascii="Times New Roman" w:hAnsi="Times New Roman" w:cs="Times New Roman"/>
          <w:sz w:val="28"/>
          <w:szCs w:val="28"/>
          <w:lang w:val="lv-LV"/>
        </w:rPr>
        <w:t>;</w:t>
      </w:r>
      <w:r w:rsidR="00860F8E">
        <w:rPr>
          <w:rFonts w:ascii="Times New Roman" w:hAnsi="Times New Roman" w:cs="Times New Roman"/>
          <w:sz w:val="28"/>
          <w:szCs w:val="28"/>
          <w:lang w:val="lv-LV"/>
        </w:rPr>
        <w:t xml:space="preserve"> 2013,</w:t>
      </w:r>
      <w:r w:rsidR="00B816F5">
        <w:rPr>
          <w:rFonts w:ascii="Times New Roman" w:hAnsi="Times New Roman" w:cs="Times New Roman"/>
          <w:sz w:val="28"/>
          <w:szCs w:val="28"/>
          <w:lang w:val="lv-LV"/>
        </w:rPr>
        <w:t xml:space="preserve"> 6.,</w:t>
      </w:r>
      <w:r w:rsidR="00860F8E">
        <w:rPr>
          <w:rFonts w:ascii="Times New Roman" w:hAnsi="Times New Roman" w:cs="Times New Roman"/>
          <w:sz w:val="28"/>
          <w:szCs w:val="28"/>
          <w:lang w:val="lv-LV"/>
        </w:rPr>
        <w:t xml:space="preserve"> 21.</w:t>
      </w:r>
      <w:r w:rsidR="00B816F5">
        <w:rPr>
          <w:rFonts w:ascii="Times New Roman" w:hAnsi="Times New Roman" w:cs="Times New Roman"/>
          <w:sz w:val="28"/>
          <w:szCs w:val="28"/>
          <w:lang w:val="lv-LV"/>
        </w:rPr>
        <w:t>, 61., 112.</w:t>
      </w:r>
      <w:r w:rsidR="00860F8E">
        <w:rPr>
          <w:rFonts w:ascii="Times New Roman" w:hAnsi="Times New Roman" w:cs="Times New Roman"/>
          <w:sz w:val="28"/>
          <w:szCs w:val="28"/>
          <w:lang w:val="lv-LV"/>
        </w:rPr>
        <w:t>nr.</w:t>
      </w:r>
      <w:r w:rsidRPr="0064668E">
        <w:rPr>
          <w:rFonts w:ascii="Times New Roman" w:hAnsi="Times New Roman" w:cs="Times New Roman"/>
          <w:sz w:val="28"/>
          <w:szCs w:val="28"/>
          <w:lang w:val="lv-LV"/>
        </w:rPr>
        <w:t>) šādus grozījumus:</w:t>
      </w:r>
    </w:p>
    <w:p w14:paraId="2213F353" w14:textId="77777777" w:rsidR="00AD21C3" w:rsidRPr="0064668E" w:rsidRDefault="00AD21C3" w:rsidP="007B2C27">
      <w:pPr>
        <w:spacing w:after="0" w:line="240" w:lineRule="auto"/>
        <w:ind w:firstLine="720"/>
        <w:contextualSpacing/>
        <w:jc w:val="both"/>
        <w:rPr>
          <w:rFonts w:ascii="Times New Roman" w:hAnsi="Times New Roman" w:cs="Times New Roman"/>
          <w:sz w:val="28"/>
          <w:szCs w:val="28"/>
          <w:lang w:val="lv-LV"/>
        </w:rPr>
      </w:pPr>
    </w:p>
    <w:p w14:paraId="2213F354" w14:textId="03BD2B2E" w:rsidR="007C264D" w:rsidRDefault="001F0A22" w:rsidP="007B2C27">
      <w:pPr>
        <w:spacing w:after="0" w:line="240" w:lineRule="auto"/>
        <w:ind w:firstLine="720"/>
        <w:contextualSpacing/>
        <w:jc w:val="both"/>
        <w:rPr>
          <w:rFonts w:ascii="Times New Roman" w:hAnsi="Times New Roman" w:cs="Times New Roman"/>
          <w:sz w:val="28"/>
          <w:szCs w:val="28"/>
          <w:lang w:val="lv-LV"/>
        </w:rPr>
      </w:pPr>
      <w:r w:rsidRPr="0064668E">
        <w:rPr>
          <w:rFonts w:ascii="Times New Roman" w:hAnsi="Times New Roman" w:cs="Times New Roman"/>
          <w:sz w:val="28"/>
          <w:szCs w:val="28"/>
          <w:lang w:val="lv-LV"/>
        </w:rPr>
        <w:t>1</w:t>
      </w:r>
      <w:r w:rsidR="007C264D" w:rsidRPr="0064668E">
        <w:rPr>
          <w:rFonts w:ascii="Times New Roman" w:hAnsi="Times New Roman" w:cs="Times New Roman"/>
          <w:sz w:val="28"/>
          <w:szCs w:val="28"/>
          <w:lang w:val="lv-LV"/>
        </w:rPr>
        <w:t>.</w:t>
      </w:r>
      <w:r w:rsidRPr="0064668E">
        <w:rPr>
          <w:rFonts w:ascii="Times New Roman" w:hAnsi="Times New Roman" w:cs="Times New Roman"/>
          <w:sz w:val="28"/>
          <w:szCs w:val="28"/>
          <w:lang w:val="lv-LV"/>
        </w:rPr>
        <w:t xml:space="preserve"> Papildināt </w:t>
      </w:r>
      <w:proofErr w:type="spellStart"/>
      <w:r w:rsidR="007713B1">
        <w:rPr>
          <w:rFonts w:ascii="Times New Roman" w:hAnsi="Times New Roman" w:cs="Times New Roman"/>
          <w:sz w:val="28"/>
          <w:szCs w:val="28"/>
          <w:lang w:val="lv-LV"/>
        </w:rPr>
        <w:t>14.panta</w:t>
      </w:r>
      <w:proofErr w:type="spellEnd"/>
      <w:r w:rsidR="007713B1">
        <w:rPr>
          <w:rFonts w:ascii="Times New Roman" w:hAnsi="Times New Roman" w:cs="Times New Roman"/>
          <w:sz w:val="28"/>
          <w:szCs w:val="28"/>
          <w:lang w:val="lv-LV"/>
        </w:rPr>
        <w:t xml:space="preserve"> ceturto daļu ar pirmo teikumu</w:t>
      </w:r>
      <w:r w:rsidR="007C264D" w:rsidRPr="0064668E">
        <w:rPr>
          <w:rFonts w:ascii="Times New Roman" w:hAnsi="Times New Roman" w:cs="Times New Roman"/>
          <w:sz w:val="28"/>
          <w:szCs w:val="28"/>
          <w:lang w:val="lv-LV"/>
        </w:rPr>
        <w:t xml:space="preserve"> šādā redakcijā:</w:t>
      </w:r>
    </w:p>
    <w:p w14:paraId="591A9B08" w14:textId="77777777" w:rsidR="00B816F5" w:rsidRPr="0064668E" w:rsidRDefault="00B816F5" w:rsidP="007B2C27">
      <w:pPr>
        <w:spacing w:after="0" w:line="240" w:lineRule="auto"/>
        <w:ind w:firstLine="720"/>
        <w:contextualSpacing/>
        <w:jc w:val="both"/>
        <w:rPr>
          <w:rFonts w:ascii="Times New Roman" w:hAnsi="Times New Roman" w:cs="Times New Roman"/>
          <w:sz w:val="28"/>
          <w:szCs w:val="28"/>
          <w:lang w:val="lv-LV"/>
        </w:rPr>
      </w:pPr>
    </w:p>
    <w:p w14:paraId="2213F355" w14:textId="3ADA00B3" w:rsidR="007C264D" w:rsidRPr="0064668E" w:rsidRDefault="007713B1" w:rsidP="007B2C27">
      <w:pPr>
        <w:spacing w:after="0" w:line="240" w:lineRule="auto"/>
        <w:ind w:firstLine="720"/>
        <w:contextualSpacing/>
        <w:jc w:val="both"/>
        <w:rPr>
          <w:rFonts w:ascii="Times New Roman" w:hAnsi="Times New Roman" w:cs="Times New Roman"/>
          <w:sz w:val="28"/>
          <w:szCs w:val="28"/>
          <w:lang w:val="lv-LV"/>
        </w:rPr>
      </w:pPr>
      <w:r>
        <w:rPr>
          <w:rFonts w:ascii="Times New Roman" w:hAnsi="Times New Roman" w:cs="Times New Roman"/>
          <w:sz w:val="28"/>
          <w:szCs w:val="28"/>
          <w:lang w:val="lv-LV"/>
        </w:rPr>
        <w:t>"</w:t>
      </w:r>
      <w:bookmarkStart w:id="0" w:name="_GoBack"/>
      <w:bookmarkEnd w:id="0"/>
      <w:r w:rsidR="001F0A22" w:rsidRPr="0064668E">
        <w:rPr>
          <w:rFonts w:ascii="Times New Roman" w:hAnsi="Times New Roman" w:cs="Times New Roman"/>
          <w:sz w:val="28"/>
          <w:szCs w:val="28"/>
          <w:lang w:val="lv-LV"/>
        </w:rPr>
        <w:t xml:space="preserve">Kriminālprocesam </w:t>
      </w:r>
      <w:r w:rsidR="001F0A22" w:rsidRPr="0064668E">
        <w:rPr>
          <w:rFonts w:ascii="Times New Roman" w:hAnsi="Times New Roman" w:cs="Times New Roman"/>
          <w:bCs/>
          <w:sz w:val="28"/>
          <w:szCs w:val="28"/>
          <w:lang w:val="lv-LV"/>
        </w:rPr>
        <w:t xml:space="preserve">par </w:t>
      </w:r>
      <w:r w:rsidR="006B39E7">
        <w:rPr>
          <w:rFonts w:ascii="Times New Roman" w:hAnsi="Times New Roman" w:cs="Times New Roman"/>
          <w:bCs/>
          <w:sz w:val="28"/>
          <w:szCs w:val="28"/>
          <w:lang w:val="lv-LV"/>
        </w:rPr>
        <w:t xml:space="preserve">noziedzīgu </w:t>
      </w:r>
      <w:r w:rsidR="001F0A22" w:rsidRPr="0064668E">
        <w:rPr>
          <w:rFonts w:ascii="Times New Roman" w:hAnsi="Times New Roman" w:cs="Times New Roman"/>
          <w:bCs/>
          <w:sz w:val="28"/>
          <w:szCs w:val="28"/>
          <w:lang w:val="lv-LV"/>
        </w:rPr>
        <w:t xml:space="preserve">nodarījumu, kas saistīts ar vardarbību, ko nodarījusi persona, no kuras </w:t>
      </w:r>
      <w:r w:rsidR="006526F6" w:rsidRPr="0064668E">
        <w:rPr>
          <w:rFonts w:ascii="Times New Roman" w:hAnsi="Times New Roman" w:cs="Times New Roman"/>
          <w:bCs/>
          <w:sz w:val="28"/>
          <w:szCs w:val="28"/>
          <w:lang w:val="lv-LV"/>
        </w:rPr>
        <w:t xml:space="preserve">nepilngadīgais </w:t>
      </w:r>
      <w:r w:rsidR="001F0A22" w:rsidRPr="0064668E">
        <w:rPr>
          <w:rFonts w:ascii="Times New Roman" w:hAnsi="Times New Roman" w:cs="Times New Roman"/>
          <w:bCs/>
          <w:sz w:val="28"/>
          <w:szCs w:val="28"/>
          <w:lang w:val="lv-LV"/>
        </w:rPr>
        <w:t xml:space="preserve">cietušais ir materiāli vai citādi atkarīgs, vai </w:t>
      </w:r>
      <w:r w:rsidR="006526F6" w:rsidRPr="0064668E">
        <w:rPr>
          <w:rFonts w:ascii="Times New Roman" w:hAnsi="Times New Roman" w:cs="Times New Roman"/>
          <w:bCs/>
          <w:sz w:val="28"/>
          <w:szCs w:val="28"/>
          <w:lang w:val="lv-LV"/>
        </w:rPr>
        <w:t xml:space="preserve">par </w:t>
      </w:r>
      <w:r w:rsidR="006B39E7">
        <w:rPr>
          <w:rFonts w:ascii="Times New Roman" w:hAnsi="Times New Roman" w:cs="Times New Roman"/>
          <w:bCs/>
          <w:sz w:val="28"/>
          <w:szCs w:val="28"/>
          <w:lang w:val="lv-LV"/>
        </w:rPr>
        <w:t xml:space="preserve">noziedzīgu </w:t>
      </w:r>
      <w:r w:rsidR="001F0A22" w:rsidRPr="0064668E">
        <w:rPr>
          <w:rFonts w:ascii="Times New Roman" w:hAnsi="Times New Roman" w:cs="Times New Roman"/>
          <w:bCs/>
          <w:sz w:val="28"/>
          <w:szCs w:val="28"/>
          <w:lang w:val="lv-LV"/>
        </w:rPr>
        <w:t xml:space="preserve">nodarījumu pret tikumību vai dzimumneaizskaramību, </w:t>
      </w:r>
      <w:r w:rsidR="001F0A22" w:rsidRPr="0064668E">
        <w:rPr>
          <w:rFonts w:ascii="Times New Roman" w:hAnsi="Times New Roman" w:cs="Times New Roman"/>
          <w:sz w:val="28"/>
          <w:szCs w:val="28"/>
          <w:lang w:val="lv-LV"/>
        </w:rPr>
        <w:t>kurā cietušais ir nepilngadīgs, saprātīga termiņa nodrošināšanā ir priekšrocība salīdzinājumā ar līdzīgiem kriminālprocesiem, kuros cietušie ir pilngadīgas personas.</w:t>
      </w:r>
      <w:r w:rsidR="00B816F5">
        <w:rPr>
          <w:rFonts w:ascii="Times New Roman" w:hAnsi="Times New Roman" w:cs="Times New Roman"/>
          <w:sz w:val="28"/>
          <w:szCs w:val="28"/>
          <w:lang w:val="lv-LV"/>
        </w:rPr>
        <w:t>"</w:t>
      </w:r>
    </w:p>
    <w:p w14:paraId="2213F356" w14:textId="77777777" w:rsidR="007C264D" w:rsidRPr="0064668E" w:rsidRDefault="007C264D" w:rsidP="007B2C27">
      <w:pPr>
        <w:spacing w:after="0" w:line="240" w:lineRule="auto"/>
        <w:ind w:firstLine="720"/>
        <w:contextualSpacing/>
        <w:jc w:val="both"/>
        <w:rPr>
          <w:rFonts w:ascii="Times New Roman" w:hAnsi="Times New Roman" w:cs="Times New Roman"/>
          <w:sz w:val="28"/>
          <w:szCs w:val="28"/>
          <w:lang w:val="lv-LV"/>
        </w:rPr>
      </w:pPr>
    </w:p>
    <w:p w14:paraId="2213F357" w14:textId="77777777" w:rsidR="00022072" w:rsidRDefault="006816DD" w:rsidP="007B2C27">
      <w:pPr>
        <w:spacing w:after="0" w:line="240" w:lineRule="auto"/>
        <w:ind w:firstLine="720"/>
        <w:contextualSpacing/>
        <w:jc w:val="both"/>
        <w:rPr>
          <w:rFonts w:ascii="Times New Roman" w:hAnsi="Times New Roman" w:cs="Times New Roman"/>
          <w:sz w:val="28"/>
          <w:szCs w:val="28"/>
          <w:lang w:val="lv-LV"/>
        </w:rPr>
      </w:pPr>
      <w:r w:rsidRPr="0064668E">
        <w:rPr>
          <w:rFonts w:ascii="Times New Roman" w:hAnsi="Times New Roman" w:cs="Times New Roman"/>
          <w:sz w:val="28"/>
          <w:szCs w:val="28"/>
          <w:lang w:val="lv-LV"/>
        </w:rPr>
        <w:t>2</w:t>
      </w:r>
      <w:r w:rsidR="00463614" w:rsidRPr="0064668E">
        <w:rPr>
          <w:rFonts w:ascii="Times New Roman" w:hAnsi="Times New Roman" w:cs="Times New Roman"/>
          <w:sz w:val="28"/>
          <w:szCs w:val="28"/>
          <w:lang w:val="lv-LV"/>
        </w:rPr>
        <w:t xml:space="preserve">. </w:t>
      </w:r>
      <w:r w:rsidR="00860F8E">
        <w:rPr>
          <w:rFonts w:ascii="Times New Roman" w:hAnsi="Times New Roman" w:cs="Times New Roman"/>
          <w:sz w:val="28"/>
          <w:szCs w:val="28"/>
          <w:lang w:val="lv-LV"/>
        </w:rPr>
        <w:t>P</w:t>
      </w:r>
      <w:r w:rsidR="00D35DAB" w:rsidRPr="0064668E">
        <w:rPr>
          <w:rFonts w:ascii="Times New Roman" w:hAnsi="Times New Roman" w:cs="Times New Roman"/>
          <w:sz w:val="28"/>
          <w:szCs w:val="28"/>
          <w:lang w:val="lv-LV"/>
        </w:rPr>
        <w:t xml:space="preserve">apildināt </w:t>
      </w:r>
      <w:r w:rsidR="00860F8E">
        <w:rPr>
          <w:rFonts w:ascii="Times New Roman" w:hAnsi="Times New Roman" w:cs="Times New Roman"/>
          <w:sz w:val="28"/>
          <w:szCs w:val="28"/>
          <w:lang w:val="lv-LV"/>
        </w:rPr>
        <w:t>108.</w:t>
      </w:r>
      <w:r w:rsidR="00BE2C97" w:rsidRPr="0064668E">
        <w:rPr>
          <w:rFonts w:ascii="Times New Roman" w:hAnsi="Times New Roman" w:cs="Times New Roman"/>
          <w:sz w:val="28"/>
          <w:szCs w:val="28"/>
          <w:lang w:val="lv-LV"/>
        </w:rPr>
        <w:t>pantu ar piekto</w:t>
      </w:r>
      <w:r w:rsidR="00D35DAB" w:rsidRPr="0064668E">
        <w:rPr>
          <w:rFonts w:ascii="Times New Roman" w:hAnsi="Times New Roman" w:cs="Times New Roman"/>
          <w:sz w:val="28"/>
          <w:szCs w:val="28"/>
          <w:lang w:val="lv-LV"/>
        </w:rPr>
        <w:t xml:space="preserve"> </w:t>
      </w:r>
      <w:r w:rsidR="00BF77F1" w:rsidRPr="0064668E">
        <w:rPr>
          <w:rFonts w:ascii="Times New Roman" w:hAnsi="Times New Roman" w:cs="Times New Roman"/>
          <w:sz w:val="28"/>
          <w:szCs w:val="28"/>
          <w:lang w:val="lv-LV"/>
        </w:rPr>
        <w:t xml:space="preserve">un sesto </w:t>
      </w:r>
      <w:r w:rsidR="00D35DAB" w:rsidRPr="0064668E">
        <w:rPr>
          <w:rFonts w:ascii="Times New Roman" w:hAnsi="Times New Roman" w:cs="Times New Roman"/>
          <w:sz w:val="28"/>
          <w:szCs w:val="28"/>
          <w:lang w:val="lv-LV"/>
        </w:rPr>
        <w:t>daļu šādā redakcijā:</w:t>
      </w:r>
    </w:p>
    <w:p w14:paraId="3FE3FA61" w14:textId="77777777" w:rsidR="00B816F5" w:rsidRPr="0064668E" w:rsidRDefault="00B816F5" w:rsidP="007B2C27">
      <w:pPr>
        <w:spacing w:after="0" w:line="240" w:lineRule="auto"/>
        <w:ind w:firstLine="720"/>
        <w:contextualSpacing/>
        <w:jc w:val="both"/>
        <w:rPr>
          <w:rFonts w:ascii="Times New Roman" w:hAnsi="Times New Roman" w:cs="Times New Roman"/>
          <w:sz w:val="28"/>
          <w:szCs w:val="28"/>
          <w:lang w:val="lv-LV"/>
        </w:rPr>
      </w:pPr>
    </w:p>
    <w:p w14:paraId="2213F358" w14:textId="0C689D32" w:rsidR="00D35DAB" w:rsidRPr="0064668E" w:rsidRDefault="00B816F5" w:rsidP="007B2C27">
      <w:pPr>
        <w:spacing w:after="0" w:line="240" w:lineRule="auto"/>
        <w:ind w:firstLine="720"/>
        <w:contextualSpacing/>
        <w:jc w:val="both"/>
        <w:rPr>
          <w:rFonts w:ascii="Times New Roman" w:hAnsi="Times New Roman" w:cs="Times New Roman"/>
          <w:sz w:val="28"/>
          <w:szCs w:val="28"/>
          <w:lang w:val="lv-LV"/>
        </w:rPr>
      </w:pPr>
      <w:r>
        <w:rPr>
          <w:rFonts w:ascii="Times New Roman" w:hAnsi="Times New Roman" w:cs="Times New Roman"/>
          <w:sz w:val="28"/>
          <w:szCs w:val="28"/>
          <w:lang w:val="lv-LV"/>
        </w:rPr>
        <w:t>"</w:t>
      </w:r>
      <w:r w:rsidR="00BB01D0" w:rsidRPr="0064668E">
        <w:rPr>
          <w:rFonts w:ascii="Times New Roman" w:hAnsi="Times New Roman" w:cs="Times New Roman"/>
          <w:sz w:val="28"/>
          <w:szCs w:val="28"/>
          <w:lang w:val="lv-LV"/>
        </w:rPr>
        <w:t xml:space="preserve">(5) </w:t>
      </w:r>
      <w:r w:rsidR="00D35DAB" w:rsidRPr="0064668E">
        <w:rPr>
          <w:rFonts w:ascii="Times New Roman" w:hAnsi="Times New Roman" w:cs="Times New Roman"/>
          <w:sz w:val="28"/>
          <w:szCs w:val="28"/>
          <w:lang w:val="lv-LV"/>
        </w:rPr>
        <w:t>Juridiskās p</w:t>
      </w:r>
      <w:r w:rsidR="00803813" w:rsidRPr="0064668E">
        <w:rPr>
          <w:rFonts w:ascii="Times New Roman" w:hAnsi="Times New Roman" w:cs="Times New Roman"/>
          <w:sz w:val="28"/>
          <w:szCs w:val="28"/>
          <w:lang w:val="lv-LV"/>
        </w:rPr>
        <w:t>alīdzības sniegšana nepilngadīgam cietušajam un nepilngadīgā</w:t>
      </w:r>
      <w:r w:rsidR="00D35DAB" w:rsidRPr="0064668E">
        <w:rPr>
          <w:rFonts w:ascii="Times New Roman" w:hAnsi="Times New Roman" w:cs="Times New Roman"/>
          <w:sz w:val="28"/>
          <w:szCs w:val="28"/>
          <w:lang w:val="lv-LV"/>
        </w:rPr>
        <w:t xml:space="preserve"> cietušā pārstāvim ir obligāta kriminālprocesā par </w:t>
      </w:r>
      <w:r w:rsidR="00987435">
        <w:rPr>
          <w:rFonts w:ascii="Times New Roman" w:hAnsi="Times New Roman" w:cs="Times New Roman"/>
          <w:sz w:val="28"/>
          <w:szCs w:val="28"/>
          <w:lang w:val="lv-LV"/>
        </w:rPr>
        <w:t xml:space="preserve">noziedzīgu </w:t>
      </w:r>
      <w:r w:rsidR="00D35DAB" w:rsidRPr="0064668E">
        <w:rPr>
          <w:rFonts w:ascii="Times New Roman" w:hAnsi="Times New Roman" w:cs="Times New Roman"/>
          <w:sz w:val="28"/>
          <w:szCs w:val="28"/>
          <w:lang w:val="lv-LV"/>
        </w:rPr>
        <w:t xml:space="preserve">nodarījumu, kas saistīts ar vardarbību, ko nodarījusi persona, no kuras </w:t>
      </w:r>
      <w:r w:rsidR="00B864DA">
        <w:rPr>
          <w:rFonts w:ascii="Times New Roman" w:hAnsi="Times New Roman" w:cs="Times New Roman"/>
          <w:sz w:val="28"/>
          <w:szCs w:val="28"/>
          <w:lang w:val="lv-LV"/>
        </w:rPr>
        <w:t xml:space="preserve">nepilngadīgais </w:t>
      </w:r>
      <w:r w:rsidR="00D35DAB" w:rsidRPr="0064668E">
        <w:rPr>
          <w:rFonts w:ascii="Times New Roman" w:hAnsi="Times New Roman" w:cs="Times New Roman"/>
          <w:sz w:val="28"/>
          <w:szCs w:val="28"/>
          <w:lang w:val="lv-LV"/>
        </w:rPr>
        <w:t xml:space="preserve">cietušais ir materiāli vai citādi atkarīgs, vai </w:t>
      </w:r>
      <w:r w:rsidR="00987435">
        <w:rPr>
          <w:rFonts w:ascii="Times New Roman" w:hAnsi="Times New Roman" w:cs="Times New Roman"/>
          <w:sz w:val="28"/>
          <w:szCs w:val="28"/>
          <w:lang w:val="lv-LV"/>
        </w:rPr>
        <w:t xml:space="preserve">noziedzīgu </w:t>
      </w:r>
      <w:r w:rsidR="00D35DAB" w:rsidRPr="0064668E">
        <w:rPr>
          <w:rFonts w:ascii="Times New Roman" w:hAnsi="Times New Roman" w:cs="Times New Roman"/>
          <w:sz w:val="28"/>
          <w:szCs w:val="28"/>
          <w:lang w:val="lv-LV"/>
        </w:rPr>
        <w:t>nodarījumu pret tiku</w:t>
      </w:r>
      <w:r w:rsidR="00BF77F1" w:rsidRPr="0064668E">
        <w:rPr>
          <w:rFonts w:ascii="Times New Roman" w:hAnsi="Times New Roman" w:cs="Times New Roman"/>
          <w:sz w:val="28"/>
          <w:szCs w:val="28"/>
          <w:lang w:val="lv-LV"/>
        </w:rPr>
        <w:t>mību vai dzimumneaizskaramību.</w:t>
      </w:r>
    </w:p>
    <w:p w14:paraId="2213F359" w14:textId="70AFCF7A" w:rsidR="00D35DAB" w:rsidRPr="0064668E" w:rsidRDefault="00BB01D0" w:rsidP="007B2C27">
      <w:pPr>
        <w:spacing w:after="0" w:line="240" w:lineRule="auto"/>
        <w:ind w:firstLine="720"/>
        <w:contextualSpacing/>
        <w:jc w:val="both"/>
        <w:rPr>
          <w:rFonts w:ascii="Times New Roman" w:hAnsi="Times New Roman" w:cs="Times New Roman"/>
          <w:sz w:val="28"/>
          <w:szCs w:val="28"/>
          <w:lang w:val="lv-LV"/>
        </w:rPr>
      </w:pPr>
      <w:r w:rsidRPr="0064668E">
        <w:rPr>
          <w:rFonts w:ascii="Times New Roman" w:hAnsi="Times New Roman" w:cs="Times New Roman"/>
          <w:sz w:val="28"/>
          <w:szCs w:val="28"/>
          <w:lang w:val="lv-LV"/>
        </w:rPr>
        <w:t>(6</w:t>
      </w:r>
      <w:r w:rsidR="00D35DAB" w:rsidRPr="0064668E">
        <w:rPr>
          <w:rFonts w:ascii="Times New Roman" w:hAnsi="Times New Roman" w:cs="Times New Roman"/>
          <w:sz w:val="28"/>
          <w:szCs w:val="28"/>
          <w:lang w:val="lv-LV"/>
        </w:rPr>
        <w:t xml:space="preserve">) Ja </w:t>
      </w:r>
      <w:r w:rsidR="00DE41F0" w:rsidRPr="0064668E">
        <w:rPr>
          <w:rFonts w:ascii="Times New Roman" w:hAnsi="Times New Roman" w:cs="Times New Roman"/>
          <w:sz w:val="28"/>
          <w:szCs w:val="28"/>
          <w:lang w:val="lv-LV"/>
        </w:rPr>
        <w:t>nepilngadīgais cietušais vai viņa</w:t>
      </w:r>
      <w:r w:rsidR="00D5132C" w:rsidRPr="0064668E">
        <w:rPr>
          <w:rFonts w:ascii="Times New Roman" w:hAnsi="Times New Roman" w:cs="Times New Roman"/>
          <w:sz w:val="28"/>
          <w:szCs w:val="28"/>
          <w:lang w:val="lv-LV"/>
        </w:rPr>
        <w:t xml:space="preserve"> pārstāvis nav noslēdzis vienošanos ar advokātu par juridiskās palīdzības sniegšanu</w:t>
      </w:r>
      <w:r w:rsidR="002C3B1D" w:rsidRPr="0064668E">
        <w:rPr>
          <w:rFonts w:ascii="Times New Roman" w:hAnsi="Times New Roman" w:cs="Times New Roman"/>
          <w:sz w:val="28"/>
          <w:szCs w:val="28"/>
          <w:lang w:val="lv-LV"/>
        </w:rPr>
        <w:t xml:space="preserve">, šā panta piektajā daļā paredzētajā gadījumā procesa virzītājs pieņem lēmumu par advokāta kā juridiskās palīdzības sniedzēja uzaicināšanu šā likuma 104.panta sestajā daļā paredzētajā kārtībā. </w:t>
      </w:r>
      <w:r w:rsidR="00D35DAB" w:rsidRPr="0064668E">
        <w:rPr>
          <w:rFonts w:ascii="Times New Roman" w:hAnsi="Times New Roman" w:cs="Times New Roman"/>
          <w:sz w:val="28"/>
          <w:szCs w:val="28"/>
          <w:lang w:val="lv-LV"/>
        </w:rPr>
        <w:t xml:space="preserve">Šajā gadījumā </w:t>
      </w:r>
      <w:r w:rsidR="0088486A" w:rsidRPr="0064668E">
        <w:rPr>
          <w:rFonts w:ascii="Times New Roman" w:hAnsi="Times New Roman" w:cs="Times New Roman"/>
          <w:sz w:val="28"/>
          <w:szCs w:val="28"/>
          <w:lang w:val="lv-LV"/>
        </w:rPr>
        <w:t xml:space="preserve">samaksu </w:t>
      </w:r>
      <w:r w:rsidR="00E9148A" w:rsidRPr="0064668E">
        <w:rPr>
          <w:rFonts w:ascii="Times New Roman" w:hAnsi="Times New Roman" w:cs="Times New Roman"/>
          <w:sz w:val="28"/>
          <w:szCs w:val="28"/>
          <w:lang w:val="lv-LV"/>
        </w:rPr>
        <w:t>advokātam</w:t>
      </w:r>
      <w:r w:rsidR="005E3DEF" w:rsidRPr="0064668E">
        <w:rPr>
          <w:rFonts w:ascii="Times New Roman" w:hAnsi="Times New Roman" w:cs="Times New Roman"/>
          <w:sz w:val="28"/>
          <w:szCs w:val="28"/>
          <w:lang w:val="lv-LV"/>
        </w:rPr>
        <w:t xml:space="preserve"> </w:t>
      </w:r>
      <w:r w:rsidR="00EE75B0" w:rsidRPr="0064668E">
        <w:rPr>
          <w:rFonts w:ascii="Times New Roman" w:hAnsi="Times New Roman" w:cs="Times New Roman"/>
          <w:sz w:val="28"/>
          <w:szCs w:val="28"/>
          <w:lang w:val="lv-LV"/>
        </w:rPr>
        <w:t>par valsts nodrošinātās juridiskās palī</w:t>
      </w:r>
      <w:r w:rsidR="0088486A">
        <w:rPr>
          <w:rFonts w:ascii="Times New Roman" w:hAnsi="Times New Roman" w:cs="Times New Roman"/>
          <w:sz w:val="28"/>
          <w:szCs w:val="28"/>
          <w:lang w:val="lv-LV"/>
        </w:rPr>
        <w:t>dzības sniegšanu</w:t>
      </w:r>
      <w:r w:rsidR="005E3DEF" w:rsidRPr="0064668E">
        <w:rPr>
          <w:rFonts w:ascii="Times New Roman" w:hAnsi="Times New Roman" w:cs="Times New Roman"/>
          <w:sz w:val="28"/>
          <w:szCs w:val="28"/>
          <w:lang w:val="lv-LV"/>
        </w:rPr>
        <w:t xml:space="preserve"> </w:t>
      </w:r>
      <w:r w:rsidR="00EE75B0" w:rsidRPr="0064668E">
        <w:rPr>
          <w:rFonts w:ascii="Times New Roman" w:hAnsi="Times New Roman" w:cs="Times New Roman"/>
          <w:sz w:val="28"/>
          <w:szCs w:val="28"/>
          <w:lang w:val="lv-LV"/>
        </w:rPr>
        <w:t xml:space="preserve">un ar tās sniegšanu saistītos atlīdzināmos izdevumus sedz saskaņā ar </w:t>
      </w:r>
      <w:r w:rsidR="0088486A" w:rsidRPr="0064668E">
        <w:rPr>
          <w:rFonts w:ascii="Times New Roman" w:hAnsi="Times New Roman" w:cs="Times New Roman"/>
          <w:sz w:val="28"/>
          <w:szCs w:val="28"/>
          <w:lang w:val="lv-LV"/>
        </w:rPr>
        <w:t>Ministru kabineta noteikumiem</w:t>
      </w:r>
      <w:r w:rsidR="0088486A">
        <w:rPr>
          <w:rFonts w:ascii="Times New Roman" w:hAnsi="Times New Roman" w:cs="Times New Roman"/>
          <w:sz w:val="28"/>
          <w:szCs w:val="28"/>
          <w:lang w:val="lv-LV"/>
        </w:rPr>
        <w:t>, kas</w:t>
      </w:r>
      <w:r w:rsidR="0088486A" w:rsidRPr="0064668E">
        <w:rPr>
          <w:rFonts w:ascii="Times New Roman" w:hAnsi="Times New Roman" w:cs="Times New Roman"/>
          <w:sz w:val="28"/>
          <w:szCs w:val="28"/>
          <w:lang w:val="lv-LV"/>
        </w:rPr>
        <w:t xml:space="preserve"> </w:t>
      </w:r>
      <w:r w:rsidR="0088486A">
        <w:rPr>
          <w:rFonts w:ascii="Times New Roman" w:hAnsi="Times New Roman" w:cs="Times New Roman"/>
          <w:sz w:val="28"/>
          <w:szCs w:val="28"/>
          <w:lang w:val="lv-LV"/>
        </w:rPr>
        <w:t>izdoti, pamatojoties uz</w:t>
      </w:r>
      <w:r w:rsidR="0088486A" w:rsidRPr="0064668E">
        <w:rPr>
          <w:rFonts w:ascii="Times New Roman" w:hAnsi="Times New Roman" w:cs="Times New Roman"/>
          <w:sz w:val="28"/>
          <w:szCs w:val="28"/>
          <w:lang w:val="lv-LV"/>
        </w:rPr>
        <w:t xml:space="preserve"> </w:t>
      </w:r>
      <w:r w:rsidR="00EE75B0" w:rsidRPr="0064668E">
        <w:rPr>
          <w:rFonts w:ascii="Times New Roman" w:hAnsi="Times New Roman" w:cs="Times New Roman"/>
          <w:sz w:val="28"/>
          <w:szCs w:val="28"/>
          <w:lang w:val="lv-LV"/>
        </w:rPr>
        <w:t xml:space="preserve">šā likuma </w:t>
      </w:r>
      <w:proofErr w:type="spellStart"/>
      <w:r w:rsidR="00EE75B0" w:rsidRPr="0064668E">
        <w:rPr>
          <w:rFonts w:ascii="Times New Roman" w:hAnsi="Times New Roman" w:cs="Times New Roman"/>
          <w:sz w:val="28"/>
          <w:szCs w:val="28"/>
          <w:lang w:val="lv-LV"/>
        </w:rPr>
        <w:t>104.panta</w:t>
      </w:r>
      <w:proofErr w:type="spellEnd"/>
      <w:r w:rsidR="00EE75B0" w:rsidRPr="0064668E">
        <w:rPr>
          <w:rFonts w:ascii="Times New Roman" w:hAnsi="Times New Roman" w:cs="Times New Roman"/>
          <w:sz w:val="28"/>
          <w:szCs w:val="28"/>
          <w:lang w:val="lv-LV"/>
        </w:rPr>
        <w:t xml:space="preserve"> piekt</w:t>
      </w:r>
      <w:r w:rsidR="007F0547" w:rsidRPr="0064668E">
        <w:rPr>
          <w:rFonts w:ascii="Times New Roman" w:hAnsi="Times New Roman" w:cs="Times New Roman"/>
          <w:sz w:val="28"/>
          <w:szCs w:val="28"/>
          <w:lang w:val="lv-LV"/>
        </w:rPr>
        <w:t>o</w:t>
      </w:r>
      <w:r w:rsidR="005E3DEF" w:rsidRPr="0064668E">
        <w:rPr>
          <w:rFonts w:ascii="Times New Roman" w:hAnsi="Times New Roman" w:cs="Times New Roman"/>
          <w:sz w:val="28"/>
          <w:szCs w:val="28"/>
          <w:lang w:val="lv-LV"/>
        </w:rPr>
        <w:t xml:space="preserve"> daļ</w:t>
      </w:r>
      <w:r w:rsidR="007F0547" w:rsidRPr="0064668E">
        <w:rPr>
          <w:rFonts w:ascii="Times New Roman" w:hAnsi="Times New Roman" w:cs="Times New Roman"/>
          <w:sz w:val="28"/>
          <w:szCs w:val="28"/>
          <w:lang w:val="lv-LV"/>
        </w:rPr>
        <w:t>u</w:t>
      </w:r>
      <w:r w:rsidR="005E3DEF" w:rsidRPr="0064668E">
        <w:rPr>
          <w:rFonts w:ascii="Times New Roman" w:hAnsi="Times New Roman" w:cs="Times New Roman"/>
          <w:sz w:val="28"/>
          <w:szCs w:val="28"/>
          <w:lang w:val="lv-LV"/>
        </w:rPr>
        <w:t>.</w:t>
      </w:r>
      <w:r w:rsidR="00B816F5">
        <w:rPr>
          <w:rFonts w:ascii="Times New Roman" w:hAnsi="Times New Roman" w:cs="Times New Roman"/>
          <w:sz w:val="28"/>
          <w:szCs w:val="28"/>
          <w:lang w:val="lv-LV"/>
        </w:rPr>
        <w:t>"</w:t>
      </w:r>
    </w:p>
    <w:p w14:paraId="2213F35A" w14:textId="77777777" w:rsidR="001C19ED" w:rsidRPr="0064668E" w:rsidRDefault="001C19ED" w:rsidP="007B2C27">
      <w:pPr>
        <w:spacing w:after="0" w:line="240" w:lineRule="auto"/>
        <w:ind w:firstLine="720"/>
        <w:contextualSpacing/>
        <w:jc w:val="both"/>
        <w:rPr>
          <w:rFonts w:ascii="Times New Roman" w:hAnsi="Times New Roman" w:cs="Times New Roman"/>
          <w:sz w:val="28"/>
          <w:szCs w:val="28"/>
          <w:lang w:val="lv-LV"/>
        </w:rPr>
      </w:pPr>
    </w:p>
    <w:p w14:paraId="2213F35B" w14:textId="77777777" w:rsidR="001C19ED" w:rsidRPr="0064668E" w:rsidRDefault="00F62961" w:rsidP="007B2C27">
      <w:pPr>
        <w:spacing w:after="0" w:line="240" w:lineRule="auto"/>
        <w:ind w:firstLine="720"/>
        <w:contextualSpacing/>
        <w:jc w:val="both"/>
        <w:rPr>
          <w:rFonts w:ascii="Times New Roman" w:hAnsi="Times New Roman" w:cs="Times New Roman"/>
          <w:sz w:val="28"/>
          <w:szCs w:val="28"/>
          <w:lang w:val="lv-LV"/>
        </w:rPr>
      </w:pPr>
      <w:r w:rsidRPr="0064668E">
        <w:rPr>
          <w:rFonts w:ascii="Times New Roman" w:hAnsi="Times New Roman" w:cs="Times New Roman"/>
          <w:sz w:val="28"/>
          <w:szCs w:val="28"/>
          <w:lang w:val="lv-LV"/>
        </w:rPr>
        <w:t>3</w:t>
      </w:r>
      <w:r w:rsidR="007C05F8" w:rsidRPr="0064668E">
        <w:rPr>
          <w:rFonts w:ascii="Times New Roman" w:hAnsi="Times New Roman" w:cs="Times New Roman"/>
          <w:sz w:val="28"/>
          <w:szCs w:val="28"/>
          <w:lang w:val="lv-LV"/>
        </w:rPr>
        <w:t xml:space="preserve">. </w:t>
      </w:r>
      <w:r w:rsidR="00CE1ADB" w:rsidRPr="0064668E">
        <w:rPr>
          <w:rFonts w:ascii="Times New Roman" w:hAnsi="Times New Roman" w:cs="Times New Roman"/>
          <w:sz w:val="28"/>
          <w:szCs w:val="28"/>
          <w:lang w:val="lv-LV"/>
        </w:rPr>
        <w:t>1</w:t>
      </w:r>
      <w:r w:rsidR="000974D8" w:rsidRPr="0064668E">
        <w:rPr>
          <w:rFonts w:ascii="Times New Roman" w:hAnsi="Times New Roman" w:cs="Times New Roman"/>
          <w:sz w:val="28"/>
          <w:szCs w:val="28"/>
          <w:lang w:val="lv-LV"/>
        </w:rPr>
        <w:t>5</w:t>
      </w:r>
      <w:r w:rsidR="00CE1ADB" w:rsidRPr="0064668E">
        <w:rPr>
          <w:rFonts w:ascii="Times New Roman" w:hAnsi="Times New Roman" w:cs="Times New Roman"/>
          <w:sz w:val="28"/>
          <w:szCs w:val="28"/>
          <w:lang w:val="lv-LV"/>
        </w:rPr>
        <w:t>2.pantā:</w:t>
      </w:r>
    </w:p>
    <w:p w14:paraId="2213F35C" w14:textId="111FC618" w:rsidR="0066067C" w:rsidRDefault="00A44804" w:rsidP="007B2C27">
      <w:pPr>
        <w:spacing w:after="0" w:line="240" w:lineRule="auto"/>
        <w:ind w:firstLine="720"/>
        <w:contextualSpacing/>
        <w:jc w:val="both"/>
        <w:rPr>
          <w:rFonts w:ascii="Times New Roman" w:hAnsi="Times New Roman" w:cs="Times New Roman"/>
          <w:sz w:val="28"/>
          <w:szCs w:val="28"/>
          <w:lang w:val="lv-LV"/>
        </w:rPr>
      </w:pPr>
      <w:r w:rsidRPr="0064668E">
        <w:rPr>
          <w:rFonts w:ascii="Times New Roman" w:hAnsi="Times New Roman" w:cs="Times New Roman"/>
          <w:sz w:val="28"/>
          <w:szCs w:val="28"/>
          <w:lang w:val="lv-LV"/>
        </w:rPr>
        <w:t>izteikt</w:t>
      </w:r>
      <w:r w:rsidR="006F6678" w:rsidRPr="0064668E">
        <w:rPr>
          <w:rFonts w:ascii="Times New Roman" w:hAnsi="Times New Roman" w:cs="Times New Roman"/>
          <w:sz w:val="28"/>
          <w:szCs w:val="28"/>
          <w:lang w:val="lv-LV"/>
        </w:rPr>
        <w:t xml:space="preserve"> pirmo</w:t>
      </w:r>
      <w:r w:rsidR="003C59DC">
        <w:rPr>
          <w:rFonts w:ascii="Times New Roman" w:hAnsi="Times New Roman" w:cs="Times New Roman"/>
          <w:sz w:val="28"/>
          <w:szCs w:val="28"/>
          <w:lang w:val="lv-LV"/>
        </w:rPr>
        <w:t xml:space="preserve"> un otro</w:t>
      </w:r>
      <w:r w:rsidR="006F6678" w:rsidRPr="0064668E">
        <w:rPr>
          <w:rFonts w:ascii="Times New Roman" w:hAnsi="Times New Roman" w:cs="Times New Roman"/>
          <w:sz w:val="28"/>
          <w:szCs w:val="28"/>
          <w:lang w:val="lv-LV"/>
        </w:rPr>
        <w:t xml:space="preserve"> daļu </w:t>
      </w:r>
      <w:r w:rsidRPr="0064668E">
        <w:rPr>
          <w:rFonts w:ascii="Times New Roman" w:hAnsi="Times New Roman" w:cs="Times New Roman"/>
          <w:sz w:val="28"/>
          <w:szCs w:val="28"/>
          <w:lang w:val="lv-LV"/>
        </w:rPr>
        <w:t>šādā redakcijā:</w:t>
      </w:r>
    </w:p>
    <w:p w14:paraId="73A9A5A4" w14:textId="77777777" w:rsidR="00B816F5" w:rsidRPr="0064668E" w:rsidRDefault="00B816F5" w:rsidP="007B2C27">
      <w:pPr>
        <w:spacing w:after="0" w:line="240" w:lineRule="auto"/>
        <w:ind w:firstLine="720"/>
        <w:contextualSpacing/>
        <w:jc w:val="both"/>
        <w:rPr>
          <w:rFonts w:ascii="Times New Roman" w:hAnsi="Times New Roman" w:cs="Times New Roman"/>
          <w:sz w:val="28"/>
          <w:szCs w:val="28"/>
          <w:lang w:val="lv-LV"/>
        </w:rPr>
      </w:pPr>
    </w:p>
    <w:p w14:paraId="70D4F11F" w14:textId="45258742" w:rsidR="009052AE" w:rsidRPr="009052AE" w:rsidRDefault="00B816F5" w:rsidP="00B864DA">
      <w:pPr>
        <w:spacing w:after="0" w:line="240" w:lineRule="auto"/>
        <w:ind w:firstLine="720"/>
        <w:contextualSpacing/>
        <w:jc w:val="both"/>
        <w:rPr>
          <w:rFonts w:ascii="Times New Roman" w:hAnsi="Times New Roman" w:cs="Times New Roman"/>
          <w:sz w:val="28"/>
          <w:szCs w:val="28"/>
          <w:lang w:val="lv-LV"/>
        </w:rPr>
      </w:pPr>
      <w:r>
        <w:rPr>
          <w:rFonts w:ascii="Times New Roman" w:hAnsi="Times New Roman" w:cs="Times New Roman"/>
          <w:sz w:val="28"/>
          <w:szCs w:val="28"/>
          <w:lang w:val="lv-LV"/>
        </w:rPr>
        <w:t>"</w:t>
      </w:r>
      <w:r w:rsidR="00A44804" w:rsidRPr="0064668E">
        <w:rPr>
          <w:rFonts w:ascii="Times New Roman" w:hAnsi="Times New Roman" w:cs="Times New Roman"/>
          <w:sz w:val="28"/>
          <w:szCs w:val="28"/>
          <w:lang w:val="lv-LV"/>
        </w:rPr>
        <w:t>(1</w:t>
      </w:r>
      <w:r w:rsidR="00911392" w:rsidRPr="0064668E">
        <w:rPr>
          <w:rFonts w:ascii="Times New Roman" w:hAnsi="Times New Roman" w:cs="Times New Roman"/>
          <w:sz w:val="28"/>
          <w:szCs w:val="28"/>
          <w:lang w:val="lv-LV"/>
        </w:rPr>
        <w:t>) Nepilngadīg</w:t>
      </w:r>
      <w:r w:rsidR="00DC3F03" w:rsidRPr="0064668E">
        <w:rPr>
          <w:rFonts w:ascii="Times New Roman" w:hAnsi="Times New Roman" w:cs="Times New Roman"/>
          <w:sz w:val="28"/>
          <w:szCs w:val="28"/>
          <w:lang w:val="lv-LV"/>
        </w:rPr>
        <w:t>ā</w:t>
      </w:r>
      <w:r w:rsidR="00911392" w:rsidRPr="0064668E">
        <w:rPr>
          <w:rFonts w:ascii="Times New Roman" w:hAnsi="Times New Roman" w:cs="Times New Roman"/>
          <w:sz w:val="28"/>
          <w:szCs w:val="28"/>
          <w:lang w:val="lv-LV"/>
        </w:rPr>
        <w:t xml:space="preserve"> cietuš</w:t>
      </w:r>
      <w:r w:rsidR="00DC3F03" w:rsidRPr="0064668E">
        <w:rPr>
          <w:rFonts w:ascii="Times New Roman" w:hAnsi="Times New Roman" w:cs="Times New Roman"/>
          <w:sz w:val="28"/>
          <w:szCs w:val="28"/>
          <w:lang w:val="lv-LV"/>
        </w:rPr>
        <w:t xml:space="preserve">ā </w:t>
      </w:r>
      <w:r w:rsidR="00A41067" w:rsidRPr="0064668E">
        <w:rPr>
          <w:rFonts w:ascii="Times New Roman" w:hAnsi="Times New Roman" w:cs="Times New Roman"/>
          <w:sz w:val="28"/>
          <w:szCs w:val="28"/>
          <w:lang w:val="lv-LV"/>
        </w:rPr>
        <w:t>pratināšana tiek</w:t>
      </w:r>
      <w:r w:rsidR="007E1A59" w:rsidRPr="0064668E">
        <w:rPr>
          <w:rFonts w:ascii="Times New Roman" w:hAnsi="Times New Roman" w:cs="Times New Roman"/>
          <w:sz w:val="28"/>
          <w:szCs w:val="28"/>
          <w:lang w:val="lv-LV"/>
        </w:rPr>
        <w:t xml:space="preserve"> veikta</w:t>
      </w:r>
      <w:r w:rsidR="00E901C6" w:rsidRPr="0064668E">
        <w:rPr>
          <w:rFonts w:ascii="Times New Roman" w:hAnsi="Times New Roman" w:cs="Times New Roman"/>
          <w:sz w:val="28"/>
          <w:szCs w:val="28"/>
          <w:lang w:val="lv-LV"/>
        </w:rPr>
        <w:t>,</w:t>
      </w:r>
      <w:r w:rsidR="007E1A59" w:rsidRPr="0064668E">
        <w:rPr>
          <w:rFonts w:ascii="Times New Roman" w:hAnsi="Times New Roman" w:cs="Times New Roman"/>
          <w:sz w:val="28"/>
          <w:szCs w:val="28"/>
          <w:lang w:val="lv-LV"/>
        </w:rPr>
        <w:t xml:space="preserve"> cik drīz vien iespējams.</w:t>
      </w:r>
      <w:r w:rsidR="00A41067" w:rsidRPr="0064668E">
        <w:rPr>
          <w:rFonts w:ascii="Times New Roman" w:hAnsi="Times New Roman" w:cs="Times New Roman"/>
          <w:sz w:val="28"/>
          <w:szCs w:val="28"/>
          <w:lang w:val="lv-LV"/>
        </w:rPr>
        <w:t xml:space="preserve"> </w:t>
      </w:r>
      <w:r w:rsidR="00DC3F03" w:rsidRPr="0064668E">
        <w:rPr>
          <w:rFonts w:ascii="Times New Roman" w:hAnsi="Times New Roman" w:cs="Times New Roman"/>
          <w:sz w:val="28"/>
          <w:szCs w:val="28"/>
          <w:lang w:val="lv-LV"/>
        </w:rPr>
        <w:t>P</w:t>
      </w:r>
      <w:r w:rsidR="009331DA" w:rsidRPr="0064668E">
        <w:rPr>
          <w:rFonts w:ascii="Times New Roman" w:hAnsi="Times New Roman" w:cs="Times New Roman"/>
          <w:sz w:val="28"/>
          <w:szCs w:val="28"/>
          <w:lang w:val="lv-LV"/>
        </w:rPr>
        <w:t>ratināšanu</w:t>
      </w:r>
      <w:r w:rsidR="00B864DA">
        <w:rPr>
          <w:rFonts w:ascii="Times New Roman" w:hAnsi="Times New Roman" w:cs="Times New Roman"/>
          <w:sz w:val="28"/>
          <w:szCs w:val="28"/>
          <w:lang w:val="lv-LV"/>
        </w:rPr>
        <w:t>, ja iespējams,</w:t>
      </w:r>
      <w:r w:rsidR="00DC3F03" w:rsidRPr="0064668E">
        <w:rPr>
          <w:rFonts w:ascii="Times New Roman" w:hAnsi="Times New Roman" w:cs="Times New Roman"/>
          <w:sz w:val="28"/>
          <w:szCs w:val="28"/>
          <w:lang w:val="lv-LV"/>
        </w:rPr>
        <w:t xml:space="preserve"> </w:t>
      </w:r>
      <w:r w:rsidR="009331DA" w:rsidRPr="0064668E">
        <w:rPr>
          <w:rFonts w:ascii="Times New Roman" w:hAnsi="Times New Roman" w:cs="Times New Roman"/>
          <w:sz w:val="28"/>
          <w:szCs w:val="28"/>
          <w:lang w:val="lv-LV"/>
        </w:rPr>
        <w:t>veic viens un tas pats izmeklēšanas darbības veicējs.</w:t>
      </w:r>
      <w:r w:rsidR="00A44804" w:rsidRPr="0064668E">
        <w:rPr>
          <w:rFonts w:ascii="Times New Roman" w:hAnsi="Times New Roman" w:cs="Times New Roman"/>
          <w:sz w:val="28"/>
          <w:szCs w:val="28"/>
          <w:lang w:val="lv-LV"/>
        </w:rPr>
        <w:t xml:space="preserve"> Nepilngadīgā pratināšanas ilgums bez viņa piekrišanas vienā diennaktī nedrīkst pārsniegt sešas stundas, ieskaitot pārtraukumu.</w:t>
      </w:r>
    </w:p>
    <w:p w14:paraId="279779D9" w14:textId="23B773F5" w:rsidR="009052AE" w:rsidRPr="009052AE" w:rsidRDefault="009052AE" w:rsidP="007B2C27">
      <w:pPr>
        <w:pStyle w:val="naisf"/>
        <w:spacing w:before="0" w:beforeAutospacing="0" w:after="0" w:afterAutospacing="0"/>
        <w:ind w:firstLine="720"/>
        <w:jc w:val="both"/>
        <w:rPr>
          <w:sz w:val="28"/>
          <w:szCs w:val="28"/>
        </w:rPr>
      </w:pPr>
      <w:bookmarkStart w:id="1" w:name="bkm143"/>
      <w:r w:rsidRPr="009052AE">
        <w:rPr>
          <w:sz w:val="28"/>
          <w:szCs w:val="28"/>
        </w:rPr>
        <w:t xml:space="preserve">(2) </w:t>
      </w:r>
      <w:r w:rsidR="003C59DC" w:rsidRPr="0064668E">
        <w:rPr>
          <w:sz w:val="28"/>
          <w:szCs w:val="28"/>
        </w:rPr>
        <w:t xml:space="preserve">Nepilngadīgo pratina izmeklēšanas darbības veicējs, kuram ir </w:t>
      </w:r>
      <w:r w:rsidR="003C59DC" w:rsidRPr="0064668E">
        <w:rPr>
          <w:rFonts w:eastAsia="Calibri"/>
          <w:sz w:val="28"/>
          <w:szCs w:val="28"/>
        </w:rPr>
        <w:t>speciālas zināšanas</w:t>
      </w:r>
      <w:r w:rsidR="003C59DC">
        <w:rPr>
          <w:rFonts w:eastAsia="Calibri"/>
          <w:sz w:val="28"/>
          <w:szCs w:val="28"/>
        </w:rPr>
        <w:t xml:space="preserve"> par saskarsmi ar nepilngadīgo kriminālprocesa laikā</w:t>
      </w:r>
      <w:r w:rsidR="003C59DC" w:rsidRPr="0064668E">
        <w:rPr>
          <w:rFonts w:eastAsia="Calibri"/>
          <w:sz w:val="28"/>
          <w:szCs w:val="28"/>
        </w:rPr>
        <w:t xml:space="preserve">. Ja izmeklēšanas darbības veicējs nav ieguvis speciālas zināšanas </w:t>
      </w:r>
      <w:r w:rsidR="003C59DC">
        <w:rPr>
          <w:rFonts w:eastAsia="Calibri"/>
          <w:sz w:val="28"/>
          <w:szCs w:val="28"/>
        </w:rPr>
        <w:t xml:space="preserve">par saskarsmi ar </w:t>
      </w:r>
      <w:r w:rsidR="003C59DC">
        <w:rPr>
          <w:rFonts w:eastAsia="Calibri"/>
          <w:sz w:val="28"/>
          <w:szCs w:val="28"/>
        </w:rPr>
        <w:lastRenderedPageBreak/>
        <w:t>nepilngadīgo kriminālprocesa laikā</w:t>
      </w:r>
      <w:r w:rsidR="003C59DC" w:rsidRPr="0064668E" w:rsidDel="00AE2FAF">
        <w:rPr>
          <w:rFonts w:eastAsia="Calibri"/>
          <w:sz w:val="28"/>
          <w:szCs w:val="28"/>
        </w:rPr>
        <w:t xml:space="preserve"> </w:t>
      </w:r>
      <w:r w:rsidR="003C59DC" w:rsidRPr="0064668E">
        <w:rPr>
          <w:rFonts w:eastAsia="Calibri"/>
          <w:sz w:val="28"/>
          <w:szCs w:val="28"/>
        </w:rPr>
        <w:t>vai ja izmeklēšanas darbības veicējs to uzskata par nepieciešamu, nepilngadīgo pratina pedagoga vai psihologa klātbūtnē.</w:t>
      </w:r>
      <w:r w:rsidRPr="009052AE">
        <w:rPr>
          <w:sz w:val="28"/>
          <w:szCs w:val="28"/>
        </w:rPr>
        <w:t xml:space="preserve"> Vienam no nepilngadīgā likumiskajiem pārstāvjiem, pilngadīgam tuviniekam vai uzticības personai ir tiesības piedalīties pratināšanā, ja viņš pats nav persona, pret kuru uzsākts kriminālprocess, aizturētais, aizdomās turētais vai apsūdzētais un ja pret to neiebilst nepilngadīgais. Minētā persona ar izmeklēšanas darbības veicēja atļauju var uzdot jautājumus pratināmajam.</w:t>
      </w:r>
      <w:bookmarkEnd w:id="1"/>
      <w:r w:rsidRPr="009052AE">
        <w:rPr>
          <w:sz w:val="28"/>
          <w:szCs w:val="28"/>
        </w:rPr>
        <w:t>"</w:t>
      </w:r>
      <w:r w:rsidR="003C59DC">
        <w:rPr>
          <w:sz w:val="28"/>
          <w:szCs w:val="28"/>
        </w:rPr>
        <w:t>;</w:t>
      </w:r>
    </w:p>
    <w:p w14:paraId="792A31BA" w14:textId="77777777" w:rsidR="009052AE" w:rsidRDefault="009052AE" w:rsidP="007B2C27">
      <w:pPr>
        <w:spacing w:after="0" w:line="240" w:lineRule="auto"/>
        <w:ind w:firstLine="720"/>
        <w:contextualSpacing/>
        <w:jc w:val="both"/>
        <w:rPr>
          <w:rFonts w:ascii="Times New Roman" w:hAnsi="Times New Roman" w:cs="Times New Roman"/>
          <w:sz w:val="28"/>
          <w:szCs w:val="28"/>
          <w:lang w:val="lv-LV"/>
        </w:rPr>
      </w:pPr>
    </w:p>
    <w:p w14:paraId="2213F360" w14:textId="0F60D27C" w:rsidR="0066067C" w:rsidRPr="0064668E" w:rsidRDefault="00E17ED8" w:rsidP="007B2C27">
      <w:pPr>
        <w:spacing w:after="0" w:line="240" w:lineRule="auto"/>
        <w:ind w:firstLine="720"/>
        <w:contextualSpacing/>
        <w:jc w:val="both"/>
        <w:rPr>
          <w:rFonts w:ascii="Times New Roman" w:hAnsi="Times New Roman" w:cs="Times New Roman"/>
          <w:sz w:val="28"/>
          <w:szCs w:val="28"/>
          <w:lang w:val="lv-LV"/>
        </w:rPr>
      </w:pPr>
      <w:r w:rsidRPr="0064668E">
        <w:rPr>
          <w:rFonts w:ascii="Times New Roman" w:hAnsi="Times New Roman" w:cs="Times New Roman"/>
          <w:sz w:val="28"/>
          <w:szCs w:val="28"/>
          <w:lang w:val="lv-LV"/>
        </w:rPr>
        <w:t>aizstāt c</w:t>
      </w:r>
      <w:r w:rsidR="0066067C" w:rsidRPr="0064668E">
        <w:rPr>
          <w:rFonts w:ascii="Times New Roman" w:hAnsi="Times New Roman" w:cs="Times New Roman"/>
          <w:sz w:val="28"/>
          <w:szCs w:val="28"/>
          <w:lang w:val="lv-LV"/>
        </w:rPr>
        <w:t>eturtajā daļā</w:t>
      </w:r>
      <w:r w:rsidR="003C59DC">
        <w:rPr>
          <w:rFonts w:ascii="Times New Roman" w:hAnsi="Times New Roman" w:cs="Times New Roman"/>
          <w:sz w:val="28"/>
          <w:szCs w:val="28"/>
          <w:lang w:val="lv-LV"/>
        </w:rPr>
        <w:t xml:space="preserve"> vārdus "seksuālas izmantošanas" ar vārdiem "</w:t>
      </w:r>
      <w:r w:rsidR="00FA08D9">
        <w:rPr>
          <w:rFonts w:ascii="Times New Roman" w:hAnsi="Times New Roman" w:cs="Times New Roman"/>
          <w:sz w:val="28"/>
          <w:szCs w:val="28"/>
          <w:lang w:val="lv-LV"/>
        </w:rPr>
        <w:t xml:space="preserve">noziedzīga </w:t>
      </w:r>
      <w:r w:rsidRPr="0064668E">
        <w:rPr>
          <w:rFonts w:ascii="Times New Roman" w:hAnsi="Times New Roman" w:cs="Times New Roman"/>
          <w:sz w:val="28"/>
          <w:szCs w:val="28"/>
          <w:lang w:val="lv-LV"/>
        </w:rPr>
        <w:t>nodarījum</w:t>
      </w:r>
      <w:r w:rsidR="001254BB" w:rsidRPr="0064668E">
        <w:rPr>
          <w:rFonts w:ascii="Times New Roman" w:hAnsi="Times New Roman" w:cs="Times New Roman"/>
          <w:sz w:val="28"/>
          <w:szCs w:val="28"/>
          <w:lang w:val="lv-LV"/>
        </w:rPr>
        <w:t>a</w:t>
      </w:r>
      <w:r w:rsidRPr="0064668E">
        <w:rPr>
          <w:rFonts w:ascii="Times New Roman" w:hAnsi="Times New Roman" w:cs="Times New Roman"/>
          <w:sz w:val="28"/>
          <w:szCs w:val="28"/>
          <w:lang w:val="lv-LV"/>
        </w:rPr>
        <w:t xml:space="preserve"> pret ti</w:t>
      </w:r>
      <w:r w:rsidR="003C59DC">
        <w:rPr>
          <w:rFonts w:ascii="Times New Roman" w:hAnsi="Times New Roman" w:cs="Times New Roman"/>
          <w:sz w:val="28"/>
          <w:szCs w:val="28"/>
          <w:lang w:val="lv-LV"/>
        </w:rPr>
        <w:t>kumību vai dzimumneaizskaramību"</w:t>
      </w:r>
      <w:r w:rsidR="00C9529F" w:rsidRPr="0064668E">
        <w:rPr>
          <w:rFonts w:ascii="Times New Roman" w:hAnsi="Times New Roman" w:cs="Times New Roman"/>
          <w:sz w:val="28"/>
          <w:szCs w:val="28"/>
          <w:lang w:val="lv-LV"/>
        </w:rPr>
        <w:t>.</w:t>
      </w:r>
    </w:p>
    <w:p w14:paraId="2213F361" w14:textId="77777777" w:rsidR="00E609E6" w:rsidRPr="0064668E" w:rsidRDefault="00E609E6" w:rsidP="007B2C27">
      <w:pPr>
        <w:spacing w:after="0" w:line="240" w:lineRule="auto"/>
        <w:ind w:firstLine="720"/>
        <w:contextualSpacing/>
        <w:jc w:val="both"/>
        <w:rPr>
          <w:rFonts w:ascii="Times New Roman" w:hAnsi="Times New Roman" w:cs="Times New Roman"/>
          <w:sz w:val="28"/>
          <w:szCs w:val="28"/>
          <w:lang w:val="lv-LV"/>
        </w:rPr>
      </w:pPr>
    </w:p>
    <w:p w14:paraId="2213F362" w14:textId="3C0AD5C5" w:rsidR="009C47BC" w:rsidRPr="0064668E" w:rsidRDefault="00517111" w:rsidP="007B2C27">
      <w:pPr>
        <w:spacing w:after="0" w:line="240" w:lineRule="auto"/>
        <w:ind w:firstLine="720"/>
        <w:contextualSpacing/>
        <w:jc w:val="both"/>
        <w:rPr>
          <w:rFonts w:ascii="Times New Roman" w:hAnsi="Times New Roman" w:cs="Times New Roman"/>
          <w:sz w:val="28"/>
          <w:szCs w:val="28"/>
          <w:lang w:val="lv-LV"/>
        </w:rPr>
      </w:pPr>
      <w:r w:rsidRPr="0064668E">
        <w:rPr>
          <w:rFonts w:ascii="Times New Roman" w:hAnsi="Times New Roman" w:cs="Times New Roman"/>
          <w:sz w:val="28"/>
          <w:szCs w:val="28"/>
          <w:lang w:val="lv-LV"/>
        </w:rPr>
        <w:t>4</w:t>
      </w:r>
      <w:r w:rsidR="00E609E6" w:rsidRPr="0064668E">
        <w:rPr>
          <w:rFonts w:ascii="Times New Roman" w:hAnsi="Times New Roman" w:cs="Times New Roman"/>
          <w:sz w:val="28"/>
          <w:szCs w:val="28"/>
          <w:lang w:val="lv-LV"/>
        </w:rPr>
        <w:t xml:space="preserve">. </w:t>
      </w:r>
      <w:r w:rsidR="00C9529F" w:rsidRPr="0064668E">
        <w:rPr>
          <w:rFonts w:ascii="Times New Roman" w:hAnsi="Times New Roman" w:cs="Times New Roman"/>
          <w:sz w:val="28"/>
          <w:szCs w:val="28"/>
          <w:lang w:val="lv-LV"/>
        </w:rPr>
        <w:t>Aizstāt</w:t>
      </w:r>
      <w:r w:rsidR="003C59DC">
        <w:rPr>
          <w:rFonts w:ascii="Times New Roman" w:hAnsi="Times New Roman" w:cs="Times New Roman"/>
          <w:sz w:val="28"/>
          <w:szCs w:val="28"/>
          <w:lang w:val="lv-LV"/>
        </w:rPr>
        <w:t xml:space="preserve"> 153.panta pirmajā daļā vārdus "seksuālās izmantošanas" ar vārdiem "</w:t>
      </w:r>
      <w:r w:rsidR="0029154D">
        <w:rPr>
          <w:rFonts w:ascii="Times New Roman" w:hAnsi="Times New Roman" w:cs="Times New Roman"/>
          <w:sz w:val="28"/>
          <w:szCs w:val="28"/>
          <w:lang w:val="lv-LV"/>
        </w:rPr>
        <w:t xml:space="preserve">noziedzīga </w:t>
      </w:r>
      <w:r w:rsidRPr="0064668E">
        <w:rPr>
          <w:rFonts w:ascii="Times New Roman" w:hAnsi="Times New Roman" w:cs="Times New Roman"/>
          <w:sz w:val="28"/>
          <w:szCs w:val="28"/>
          <w:lang w:val="lv-LV"/>
        </w:rPr>
        <w:t>nodarījuma</w:t>
      </w:r>
      <w:r w:rsidR="00C9529F" w:rsidRPr="0064668E">
        <w:rPr>
          <w:rFonts w:ascii="Times New Roman" w:hAnsi="Times New Roman" w:cs="Times New Roman"/>
          <w:sz w:val="28"/>
          <w:szCs w:val="28"/>
          <w:lang w:val="lv-LV"/>
        </w:rPr>
        <w:t xml:space="preserve"> pret ti</w:t>
      </w:r>
      <w:r w:rsidR="003C59DC">
        <w:rPr>
          <w:rFonts w:ascii="Times New Roman" w:hAnsi="Times New Roman" w:cs="Times New Roman"/>
          <w:sz w:val="28"/>
          <w:szCs w:val="28"/>
          <w:lang w:val="lv-LV"/>
        </w:rPr>
        <w:t>kumību vai dzimumneaizskaramību"</w:t>
      </w:r>
      <w:r w:rsidR="00C9529F" w:rsidRPr="0064668E">
        <w:rPr>
          <w:rFonts w:ascii="Times New Roman" w:hAnsi="Times New Roman" w:cs="Times New Roman"/>
          <w:sz w:val="28"/>
          <w:szCs w:val="28"/>
          <w:lang w:val="lv-LV"/>
        </w:rPr>
        <w:t>.</w:t>
      </w:r>
    </w:p>
    <w:p w14:paraId="2213F363" w14:textId="77777777" w:rsidR="00517111" w:rsidRPr="0064668E" w:rsidRDefault="00517111" w:rsidP="007B2C27">
      <w:pPr>
        <w:spacing w:after="0" w:line="240" w:lineRule="auto"/>
        <w:ind w:firstLine="720"/>
        <w:contextualSpacing/>
        <w:jc w:val="both"/>
        <w:rPr>
          <w:rFonts w:ascii="Times New Roman" w:hAnsi="Times New Roman" w:cs="Times New Roman"/>
          <w:sz w:val="28"/>
          <w:szCs w:val="28"/>
          <w:lang w:val="lv-LV"/>
        </w:rPr>
      </w:pPr>
    </w:p>
    <w:p w14:paraId="2213F364" w14:textId="77777777" w:rsidR="00276D8A" w:rsidRDefault="00517111" w:rsidP="007B2C27">
      <w:pPr>
        <w:spacing w:after="0" w:line="240" w:lineRule="auto"/>
        <w:ind w:firstLine="720"/>
        <w:contextualSpacing/>
        <w:jc w:val="both"/>
        <w:rPr>
          <w:rFonts w:ascii="Times New Roman" w:hAnsi="Times New Roman" w:cs="Times New Roman"/>
          <w:sz w:val="28"/>
          <w:szCs w:val="28"/>
          <w:lang w:val="lv-LV"/>
        </w:rPr>
      </w:pPr>
      <w:r w:rsidRPr="0064668E">
        <w:rPr>
          <w:rFonts w:ascii="Times New Roman" w:hAnsi="Times New Roman" w:cs="Times New Roman"/>
          <w:sz w:val="28"/>
          <w:szCs w:val="28"/>
          <w:lang w:val="lv-LV"/>
        </w:rPr>
        <w:t xml:space="preserve">5. </w:t>
      </w:r>
      <w:r w:rsidR="005F1D05" w:rsidRPr="0064668E">
        <w:rPr>
          <w:rFonts w:ascii="Times New Roman" w:hAnsi="Times New Roman" w:cs="Times New Roman"/>
          <w:sz w:val="28"/>
          <w:szCs w:val="28"/>
          <w:lang w:val="lv-LV"/>
        </w:rPr>
        <w:t>Izteikt</w:t>
      </w:r>
      <w:r w:rsidR="00B30CF0" w:rsidRPr="0064668E">
        <w:rPr>
          <w:rFonts w:ascii="Times New Roman" w:hAnsi="Times New Roman" w:cs="Times New Roman"/>
          <w:sz w:val="28"/>
          <w:szCs w:val="28"/>
          <w:lang w:val="lv-LV"/>
        </w:rPr>
        <w:t xml:space="preserve"> 450.panta otr</w:t>
      </w:r>
      <w:r w:rsidR="00335BE5" w:rsidRPr="0064668E">
        <w:rPr>
          <w:rFonts w:ascii="Times New Roman" w:hAnsi="Times New Roman" w:cs="Times New Roman"/>
          <w:sz w:val="28"/>
          <w:szCs w:val="28"/>
          <w:lang w:val="lv-LV"/>
        </w:rPr>
        <w:t xml:space="preserve">o daļu </w:t>
      </w:r>
      <w:r w:rsidR="009D40F2" w:rsidRPr="0064668E">
        <w:rPr>
          <w:rFonts w:ascii="Times New Roman" w:hAnsi="Times New Roman" w:cs="Times New Roman"/>
          <w:sz w:val="28"/>
          <w:szCs w:val="28"/>
          <w:lang w:val="lv-LV"/>
        </w:rPr>
        <w:t>šādā redakcijā</w:t>
      </w:r>
      <w:r w:rsidR="00335BE5" w:rsidRPr="0064668E">
        <w:rPr>
          <w:rFonts w:ascii="Times New Roman" w:hAnsi="Times New Roman" w:cs="Times New Roman"/>
          <w:sz w:val="28"/>
          <w:szCs w:val="28"/>
          <w:lang w:val="lv-LV"/>
        </w:rPr>
        <w:t>:</w:t>
      </w:r>
    </w:p>
    <w:p w14:paraId="06B7C67A" w14:textId="77777777" w:rsidR="003C59DC" w:rsidRPr="0064668E" w:rsidRDefault="003C59DC" w:rsidP="007B2C27">
      <w:pPr>
        <w:spacing w:after="0" w:line="240" w:lineRule="auto"/>
        <w:ind w:firstLine="720"/>
        <w:contextualSpacing/>
        <w:jc w:val="both"/>
        <w:rPr>
          <w:rFonts w:ascii="Times New Roman" w:hAnsi="Times New Roman" w:cs="Times New Roman"/>
          <w:sz w:val="28"/>
          <w:szCs w:val="28"/>
          <w:lang w:val="lv-LV"/>
        </w:rPr>
      </w:pPr>
    </w:p>
    <w:p w14:paraId="2213F365" w14:textId="4FE84290" w:rsidR="00335BE5" w:rsidRDefault="003C59DC" w:rsidP="007B2C27">
      <w:pPr>
        <w:spacing w:after="0" w:line="240" w:lineRule="auto"/>
        <w:ind w:firstLine="720"/>
        <w:contextualSpacing/>
        <w:jc w:val="both"/>
        <w:rPr>
          <w:rFonts w:ascii="Times New Roman" w:hAnsi="Times New Roman" w:cs="Times New Roman"/>
          <w:sz w:val="28"/>
          <w:szCs w:val="28"/>
          <w:lang w:val="lv-LV"/>
        </w:rPr>
      </w:pPr>
      <w:r>
        <w:rPr>
          <w:rFonts w:ascii="Times New Roman" w:hAnsi="Times New Roman" w:cs="Times New Roman"/>
          <w:sz w:val="28"/>
          <w:szCs w:val="28"/>
          <w:lang w:val="lv-LV"/>
        </w:rPr>
        <w:t>"</w:t>
      </w:r>
      <w:r w:rsidR="005F1D05" w:rsidRPr="0064668E">
        <w:rPr>
          <w:rFonts w:ascii="Times New Roman" w:hAnsi="Times New Roman" w:cs="Times New Roman"/>
          <w:sz w:val="28"/>
          <w:szCs w:val="28"/>
          <w:lang w:val="lv-LV"/>
        </w:rPr>
        <w:t>(2)</w:t>
      </w:r>
      <w:r w:rsidR="00717D67" w:rsidRPr="0064668E">
        <w:rPr>
          <w:rFonts w:ascii="Times New Roman" w:hAnsi="Times New Roman" w:cs="Times New Roman"/>
          <w:sz w:val="28"/>
          <w:szCs w:val="28"/>
          <w:lang w:val="lv-LV"/>
        </w:rPr>
        <w:t xml:space="preserve"> Slēgtā tiesas sēdē iztiesā k</w:t>
      </w:r>
      <w:r w:rsidR="00335BE5" w:rsidRPr="0064668E">
        <w:rPr>
          <w:rFonts w:ascii="Times New Roman" w:hAnsi="Times New Roman" w:cs="Times New Roman"/>
          <w:sz w:val="28"/>
          <w:szCs w:val="28"/>
          <w:lang w:val="lv-LV"/>
        </w:rPr>
        <w:t>rimināllietu par noziedzīgu nodarījumu pret nepilngadīgā tikumību un dzimumneaizskaramību</w:t>
      </w:r>
      <w:r w:rsidR="00717D67" w:rsidRPr="0064668E">
        <w:rPr>
          <w:rFonts w:ascii="Times New Roman" w:hAnsi="Times New Roman" w:cs="Times New Roman"/>
          <w:sz w:val="28"/>
          <w:szCs w:val="28"/>
          <w:lang w:val="lv-LV"/>
        </w:rPr>
        <w:t>, kā arī krimināllietu, kurā nepieciešams aizsargāt valsts vai adopcijas noslēpumu</w:t>
      </w:r>
      <w:r>
        <w:rPr>
          <w:rFonts w:ascii="Times New Roman" w:hAnsi="Times New Roman" w:cs="Times New Roman"/>
          <w:sz w:val="28"/>
          <w:szCs w:val="28"/>
          <w:lang w:val="lv-LV"/>
        </w:rPr>
        <w:t>."</w:t>
      </w:r>
    </w:p>
    <w:p w14:paraId="2213F366" w14:textId="77777777" w:rsidR="00AF60EB" w:rsidRDefault="00AF60EB" w:rsidP="007B2C27">
      <w:pPr>
        <w:spacing w:after="0" w:line="240" w:lineRule="auto"/>
        <w:ind w:firstLine="720"/>
        <w:contextualSpacing/>
        <w:jc w:val="both"/>
        <w:rPr>
          <w:rFonts w:ascii="Times New Roman" w:hAnsi="Times New Roman" w:cs="Times New Roman"/>
          <w:sz w:val="28"/>
          <w:szCs w:val="28"/>
          <w:lang w:val="lv-LV"/>
        </w:rPr>
      </w:pPr>
    </w:p>
    <w:p w14:paraId="2213F367" w14:textId="77777777" w:rsidR="00AF60EB" w:rsidRDefault="009C1791" w:rsidP="007B2C27">
      <w:pPr>
        <w:spacing w:after="0" w:line="240" w:lineRule="auto"/>
        <w:ind w:firstLine="720"/>
        <w:contextualSpacing/>
        <w:jc w:val="both"/>
        <w:rPr>
          <w:rFonts w:ascii="Times New Roman" w:hAnsi="Times New Roman" w:cs="Times New Roman"/>
          <w:sz w:val="28"/>
          <w:szCs w:val="28"/>
          <w:lang w:val="lv-LV"/>
        </w:rPr>
      </w:pPr>
      <w:r>
        <w:rPr>
          <w:rFonts w:ascii="Times New Roman" w:hAnsi="Times New Roman" w:cs="Times New Roman"/>
          <w:sz w:val="28"/>
          <w:szCs w:val="28"/>
          <w:lang w:val="lv-LV"/>
        </w:rPr>
        <w:t>6</w:t>
      </w:r>
      <w:r w:rsidR="00AF60EB">
        <w:rPr>
          <w:rFonts w:ascii="Times New Roman" w:hAnsi="Times New Roman" w:cs="Times New Roman"/>
          <w:sz w:val="28"/>
          <w:szCs w:val="28"/>
          <w:lang w:val="lv-LV"/>
        </w:rPr>
        <w:t xml:space="preserve">. Papildināt pārejas noteikumus ar </w:t>
      </w:r>
      <w:r w:rsidR="00360478">
        <w:rPr>
          <w:rFonts w:ascii="Times New Roman" w:hAnsi="Times New Roman" w:cs="Times New Roman"/>
          <w:sz w:val="28"/>
          <w:szCs w:val="28"/>
          <w:lang w:val="lv-LV"/>
        </w:rPr>
        <w:t>45.punktu šādā redakcijā:</w:t>
      </w:r>
    </w:p>
    <w:p w14:paraId="67B21EE9" w14:textId="77777777" w:rsidR="003C59DC" w:rsidRDefault="003C59DC" w:rsidP="007B2C27">
      <w:pPr>
        <w:spacing w:after="0" w:line="240" w:lineRule="auto"/>
        <w:ind w:firstLine="720"/>
        <w:contextualSpacing/>
        <w:jc w:val="both"/>
        <w:rPr>
          <w:rFonts w:ascii="Times New Roman" w:hAnsi="Times New Roman" w:cs="Times New Roman"/>
          <w:sz w:val="28"/>
          <w:szCs w:val="28"/>
          <w:lang w:val="lv-LV"/>
        </w:rPr>
      </w:pPr>
    </w:p>
    <w:p w14:paraId="2213F368" w14:textId="59B733F6" w:rsidR="00360478" w:rsidRPr="0064668E" w:rsidRDefault="003C59DC" w:rsidP="007B2C27">
      <w:pPr>
        <w:spacing w:after="0" w:line="240" w:lineRule="auto"/>
        <w:ind w:firstLine="720"/>
        <w:contextualSpacing/>
        <w:jc w:val="both"/>
        <w:rPr>
          <w:rFonts w:ascii="Times New Roman" w:hAnsi="Times New Roman" w:cs="Times New Roman"/>
          <w:sz w:val="28"/>
          <w:szCs w:val="28"/>
          <w:lang w:val="lv-LV"/>
        </w:rPr>
      </w:pPr>
      <w:r w:rsidRPr="00B64F26">
        <w:rPr>
          <w:rFonts w:ascii="Times New Roman" w:hAnsi="Times New Roman" w:cs="Times New Roman"/>
          <w:sz w:val="28"/>
          <w:szCs w:val="28"/>
          <w:lang w:val="lv-LV"/>
        </w:rPr>
        <w:t xml:space="preserve">"45. </w:t>
      </w:r>
      <w:r w:rsidR="00B64F26" w:rsidRPr="00B64F26">
        <w:rPr>
          <w:rFonts w:ascii="Times New Roman" w:hAnsi="Times New Roman" w:cs="Times New Roman"/>
          <w:sz w:val="28"/>
          <w:szCs w:val="28"/>
          <w:lang w:val="lv-LV"/>
        </w:rPr>
        <w:t>Līdz 2015.gada 1.janvārim nepilngadīgo, kurš nav sasniedzis 14 gadu vecumu, vai</w:t>
      </w:r>
      <w:r w:rsidR="0088486A">
        <w:rPr>
          <w:rFonts w:ascii="Times New Roman" w:hAnsi="Times New Roman" w:cs="Times New Roman"/>
          <w:sz w:val="28"/>
          <w:szCs w:val="28"/>
          <w:lang w:val="lv-LV"/>
        </w:rPr>
        <w:t xml:space="preserve"> –</w:t>
      </w:r>
      <w:r w:rsidR="00B64F26" w:rsidRPr="00B64F26">
        <w:rPr>
          <w:rFonts w:ascii="Times New Roman" w:hAnsi="Times New Roman" w:cs="Times New Roman"/>
          <w:sz w:val="28"/>
          <w:szCs w:val="28"/>
          <w:lang w:val="lv-LV"/>
        </w:rPr>
        <w:t xml:space="preserve"> pēc izmekl</w:t>
      </w:r>
      <w:r w:rsidR="0088486A">
        <w:rPr>
          <w:rFonts w:ascii="Times New Roman" w:hAnsi="Times New Roman" w:cs="Times New Roman"/>
          <w:sz w:val="28"/>
          <w:szCs w:val="28"/>
          <w:lang w:val="lv-LV"/>
        </w:rPr>
        <w:t>ēšanas darbības veicēja ieskata –</w:t>
      </w:r>
      <w:r w:rsidR="00B64F26" w:rsidRPr="00B64F26">
        <w:rPr>
          <w:rFonts w:ascii="Times New Roman" w:hAnsi="Times New Roman" w:cs="Times New Roman"/>
          <w:sz w:val="28"/>
          <w:szCs w:val="28"/>
          <w:lang w:val="lv-LV"/>
        </w:rPr>
        <w:t xml:space="preserve"> jebkuru nepilngadīgo pratina pedagoga vai tāda speciālista klātbūtnē, kas apmācīts psihologa darbam ar bērniem kriminālprocesā</w:t>
      </w:r>
      <w:r w:rsidR="0088486A">
        <w:rPr>
          <w:rFonts w:ascii="Times New Roman" w:hAnsi="Times New Roman" w:cs="Times New Roman"/>
          <w:sz w:val="28"/>
          <w:szCs w:val="28"/>
          <w:lang w:val="lv-LV"/>
        </w:rPr>
        <w:t>."</w:t>
      </w:r>
    </w:p>
    <w:p w14:paraId="2213F369" w14:textId="77777777" w:rsidR="00AD21C3" w:rsidRPr="0064668E" w:rsidRDefault="00AD21C3" w:rsidP="007B2C27">
      <w:pPr>
        <w:spacing w:after="0" w:line="240" w:lineRule="auto"/>
        <w:ind w:firstLine="720"/>
        <w:contextualSpacing/>
        <w:jc w:val="both"/>
        <w:rPr>
          <w:rFonts w:ascii="Times New Roman" w:hAnsi="Times New Roman" w:cs="Times New Roman"/>
          <w:sz w:val="28"/>
          <w:szCs w:val="28"/>
          <w:lang w:val="lv-LV"/>
        </w:rPr>
      </w:pPr>
    </w:p>
    <w:p w14:paraId="2213F36A" w14:textId="77777777" w:rsidR="00557586" w:rsidRDefault="002C5955" w:rsidP="007B2C27">
      <w:pPr>
        <w:spacing w:after="0" w:line="240" w:lineRule="auto"/>
        <w:ind w:firstLine="720"/>
        <w:contextualSpacing/>
        <w:jc w:val="both"/>
        <w:rPr>
          <w:rFonts w:ascii="Times New Roman" w:hAnsi="Times New Roman" w:cs="Times New Roman"/>
          <w:sz w:val="28"/>
          <w:szCs w:val="28"/>
          <w:lang w:val="lv-LV"/>
        </w:rPr>
      </w:pPr>
      <w:r>
        <w:rPr>
          <w:rFonts w:ascii="Times New Roman" w:hAnsi="Times New Roman" w:cs="Times New Roman"/>
          <w:sz w:val="28"/>
          <w:szCs w:val="28"/>
          <w:lang w:val="lv-LV"/>
        </w:rPr>
        <w:t>7</w:t>
      </w:r>
      <w:r w:rsidR="00AD21C3" w:rsidRPr="0064668E">
        <w:rPr>
          <w:rFonts w:ascii="Times New Roman" w:hAnsi="Times New Roman" w:cs="Times New Roman"/>
          <w:sz w:val="28"/>
          <w:szCs w:val="28"/>
          <w:lang w:val="lv-LV"/>
        </w:rPr>
        <w:t xml:space="preserve">. </w:t>
      </w:r>
      <w:r w:rsidR="00594FD1" w:rsidRPr="0064668E">
        <w:rPr>
          <w:rFonts w:ascii="Times New Roman" w:hAnsi="Times New Roman" w:cs="Times New Roman"/>
          <w:sz w:val="28"/>
          <w:szCs w:val="28"/>
          <w:lang w:val="lv-LV"/>
        </w:rPr>
        <w:t>Izteikt</w:t>
      </w:r>
      <w:r w:rsidR="00A5756E" w:rsidRPr="0064668E">
        <w:rPr>
          <w:rFonts w:ascii="Times New Roman" w:hAnsi="Times New Roman" w:cs="Times New Roman"/>
          <w:sz w:val="28"/>
          <w:szCs w:val="28"/>
          <w:lang w:val="lv-LV"/>
        </w:rPr>
        <w:t xml:space="preserve"> </w:t>
      </w:r>
      <w:r w:rsidR="00633017" w:rsidRPr="0064668E">
        <w:rPr>
          <w:rFonts w:ascii="Times New Roman" w:hAnsi="Times New Roman" w:cs="Times New Roman"/>
          <w:sz w:val="28"/>
          <w:szCs w:val="28"/>
          <w:lang w:val="lv-LV"/>
        </w:rPr>
        <w:t>informatīvo atsauci uz Eiropas Savienības direktīvu šādā redakcijā</w:t>
      </w:r>
      <w:r w:rsidR="00557586" w:rsidRPr="0064668E">
        <w:rPr>
          <w:rFonts w:ascii="Times New Roman" w:hAnsi="Times New Roman" w:cs="Times New Roman"/>
          <w:sz w:val="28"/>
          <w:szCs w:val="28"/>
          <w:lang w:val="lv-LV"/>
        </w:rPr>
        <w:t>:</w:t>
      </w:r>
    </w:p>
    <w:p w14:paraId="56573862" w14:textId="77777777" w:rsidR="00B64F26" w:rsidRPr="0064668E" w:rsidRDefault="00B64F26" w:rsidP="007B2C27">
      <w:pPr>
        <w:spacing w:after="0" w:line="240" w:lineRule="auto"/>
        <w:ind w:firstLine="720"/>
        <w:contextualSpacing/>
        <w:jc w:val="both"/>
        <w:rPr>
          <w:rFonts w:ascii="Times New Roman" w:hAnsi="Times New Roman" w:cs="Times New Roman"/>
          <w:sz w:val="28"/>
          <w:szCs w:val="28"/>
          <w:lang w:val="lv-LV"/>
        </w:rPr>
      </w:pPr>
    </w:p>
    <w:p w14:paraId="2213F36B" w14:textId="008CA622" w:rsidR="00A5756E" w:rsidRDefault="00B64F26" w:rsidP="007B2C27">
      <w:pPr>
        <w:spacing w:after="0" w:line="240" w:lineRule="auto"/>
        <w:contextualSpacing/>
        <w:jc w:val="center"/>
        <w:rPr>
          <w:rFonts w:ascii="Times New Roman" w:hAnsi="Times New Roman" w:cs="Times New Roman"/>
          <w:b/>
          <w:sz w:val="28"/>
          <w:szCs w:val="28"/>
          <w:lang w:val="lv-LV"/>
        </w:rPr>
      </w:pPr>
      <w:r w:rsidRPr="0088486A">
        <w:rPr>
          <w:rFonts w:ascii="Times New Roman" w:hAnsi="Times New Roman" w:cs="Times New Roman"/>
          <w:sz w:val="28"/>
          <w:szCs w:val="28"/>
          <w:lang w:val="lv-LV"/>
        </w:rPr>
        <w:t>"</w:t>
      </w:r>
      <w:r w:rsidR="00A5756E" w:rsidRPr="00B64F26">
        <w:rPr>
          <w:rFonts w:ascii="Times New Roman" w:hAnsi="Times New Roman" w:cs="Times New Roman"/>
          <w:b/>
          <w:sz w:val="28"/>
          <w:szCs w:val="28"/>
          <w:lang w:val="lv-LV"/>
        </w:rPr>
        <w:t>Informatīva atsauce uz Eiropas Savienības direktīvām</w:t>
      </w:r>
    </w:p>
    <w:p w14:paraId="2ECE18C8" w14:textId="77777777" w:rsidR="00B64F26" w:rsidRPr="00B64F26" w:rsidRDefault="00B64F26" w:rsidP="007B2C27">
      <w:pPr>
        <w:spacing w:after="0" w:line="240" w:lineRule="auto"/>
        <w:ind w:firstLine="709"/>
        <w:contextualSpacing/>
        <w:jc w:val="both"/>
        <w:rPr>
          <w:rFonts w:ascii="Times New Roman" w:hAnsi="Times New Roman" w:cs="Times New Roman"/>
          <w:sz w:val="28"/>
          <w:szCs w:val="28"/>
          <w:lang w:val="lv-LV"/>
        </w:rPr>
      </w:pPr>
    </w:p>
    <w:p w14:paraId="2213F36C" w14:textId="77777777" w:rsidR="00A5756E" w:rsidRPr="0064668E" w:rsidRDefault="00A5756E" w:rsidP="007B2C27">
      <w:pPr>
        <w:spacing w:after="0" w:line="240" w:lineRule="auto"/>
        <w:ind w:firstLine="720"/>
        <w:contextualSpacing/>
        <w:jc w:val="both"/>
        <w:rPr>
          <w:rFonts w:ascii="Times New Roman" w:hAnsi="Times New Roman" w:cs="Times New Roman"/>
          <w:sz w:val="28"/>
          <w:szCs w:val="28"/>
          <w:lang w:val="lv-LV"/>
        </w:rPr>
      </w:pPr>
      <w:r w:rsidRPr="0064668E">
        <w:rPr>
          <w:rFonts w:ascii="Times New Roman" w:hAnsi="Times New Roman" w:cs="Times New Roman"/>
          <w:sz w:val="28"/>
          <w:szCs w:val="28"/>
          <w:lang w:val="lv-LV"/>
        </w:rPr>
        <w:t>Likumā iekļautas tiesību normas, kas izriet no:</w:t>
      </w:r>
    </w:p>
    <w:p w14:paraId="2213F36D" w14:textId="77777777" w:rsidR="00594FD1" w:rsidRPr="0064668E" w:rsidRDefault="00A5756E" w:rsidP="007B2C27">
      <w:pPr>
        <w:spacing w:after="0" w:line="240" w:lineRule="auto"/>
        <w:ind w:firstLine="720"/>
        <w:contextualSpacing/>
        <w:jc w:val="both"/>
        <w:rPr>
          <w:rFonts w:ascii="Times New Roman" w:hAnsi="Times New Roman" w:cs="Times New Roman"/>
          <w:sz w:val="28"/>
          <w:szCs w:val="28"/>
          <w:lang w:val="lv-LV"/>
        </w:rPr>
      </w:pPr>
      <w:r w:rsidRPr="0064668E">
        <w:rPr>
          <w:rFonts w:ascii="Times New Roman" w:hAnsi="Times New Roman" w:cs="Times New Roman"/>
          <w:sz w:val="28"/>
          <w:szCs w:val="28"/>
          <w:lang w:val="lv-LV"/>
        </w:rPr>
        <w:t>1</w:t>
      </w:r>
      <w:r w:rsidR="00557586" w:rsidRPr="0064668E">
        <w:rPr>
          <w:rFonts w:ascii="Times New Roman" w:hAnsi="Times New Roman" w:cs="Times New Roman"/>
          <w:sz w:val="28"/>
          <w:szCs w:val="28"/>
          <w:lang w:val="lv-LV"/>
        </w:rPr>
        <w:t xml:space="preserve">) </w:t>
      </w:r>
      <w:r w:rsidR="00594FD1" w:rsidRPr="0064668E">
        <w:rPr>
          <w:rFonts w:ascii="Times New Roman" w:hAnsi="Times New Roman" w:cs="Times New Roman"/>
          <w:sz w:val="28"/>
          <w:szCs w:val="28"/>
          <w:lang w:val="lv-LV"/>
        </w:rPr>
        <w:t>Eiropas Parlamenta un Padomes 2011.gada 5.aprīļa direktīvas 2011/36/ES par cilvēku tirdzniecības novēršanu un apkarošanu un cietušo aizsardzību</w:t>
      </w:r>
      <w:r w:rsidR="00692E7D" w:rsidRPr="0064668E">
        <w:rPr>
          <w:rFonts w:ascii="Times New Roman" w:hAnsi="Times New Roman" w:cs="Times New Roman"/>
          <w:sz w:val="28"/>
          <w:szCs w:val="28"/>
          <w:lang w:val="lv-LV"/>
        </w:rPr>
        <w:t>,</w:t>
      </w:r>
      <w:r w:rsidR="00594FD1" w:rsidRPr="0064668E">
        <w:rPr>
          <w:rFonts w:ascii="Times New Roman" w:hAnsi="Times New Roman" w:cs="Times New Roman"/>
          <w:sz w:val="28"/>
          <w:szCs w:val="28"/>
          <w:lang w:val="lv-LV"/>
        </w:rPr>
        <w:t xml:space="preserve"> un ar kuru aizstāj Padomes </w:t>
      </w:r>
      <w:r w:rsidR="00692E7D" w:rsidRPr="0064668E">
        <w:rPr>
          <w:rFonts w:ascii="Times New Roman" w:hAnsi="Times New Roman" w:cs="Times New Roman"/>
          <w:sz w:val="28"/>
          <w:szCs w:val="28"/>
          <w:lang w:val="lv-LV"/>
        </w:rPr>
        <w:t>P</w:t>
      </w:r>
      <w:r w:rsidR="00594FD1" w:rsidRPr="0064668E">
        <w:rPr>
          <w:rFonts w:ascii="Times New Roman" w:hAnsi="Times New Roman" w:cs="Times New Roman"/>
          <w:sz w:val="28"/>
          <w:szCs w:val="28"/>
          <w:lang w:val="lv-LV"/>
        </w:rPr>
        <w:t>amatlēmumu 2002/629/TI;</w:t>
      </w:r>
    </w:p>
    <w:p w14:paraId="2213F36E" w14:textId="645154AF" w:rsidR="00591D0C" w:rsidRDefault="00594FD1" w:rsidP="007B2C27">
      <w:pPr>
        <w:spacing w:after="0" w:line="240" w:lineRule="auto"/>
        <w:ind w:firstLine="720"/>
        <w:contextualSpacing/>
        <w:jc w:val="both"/>
        <w:rPr>
          <w:rFonts w:ascii="Times New Roman" w:hAnsi="Times New Roman" w:cs="Times New Roman"/>
          <w:sz w:val="28"/>
          <w:szCs w:val="28"/>
          <w:lang w:val="lv-LV"/>
        </w:rPr>
      </w:pPr>
      <w:r w:rsidRPr="0064668E">
        <w:rPr>
          <w:rFonts w:ascii="Times New Roman" w:hAnsi="Times New Roman" w:cs="Times New Roman"/>
          <w:sz w:val="28"/>
          <w:szCs w:val="28"/>
          <w:lang w:val="lv-LV"/>
        </w:rPr>
        <w:t xml:space="preserve">2) </w:t>
      </w:r>
      <w:r w:rsidR="00557586" w:rsidRPr="0064668E">
        <w:rPr>
          <w:rFonts w:ascii="Times New Roman" w:hAnsi="Times New Roman" w:cs="Times New Roman"/>
          <w:sz w:val="28"/>
          <w:szCs w:val="28"/>
          <w:lang w:val="lv-LV"/>
        </w:rPr>
        <w:t xml:space="preserve">Eiropas Parlamenta un Padomes 2011.gada 13.decembra direktīvas 2011/93/ES par seksuālas vardarbības pret bērniem, bērnu seksuālas izmantošanas un bērnu pornogrāfijas apkarošanu, un ar kuru aizstāj </w:t>
      </w:r>
      <w:r w:rsidR="00B64F26">
        <w:rPr>
          <w:rFonts w:ascii="Times New Roman" w:hAnsi="Times New Roman" w:cs="Times New Roman"/>
          <w:sz w:val="28"/>
          <w:szCs w:val="28"/>
          <w:lang w:val="lv-LV"/>
        </w:rPr>
        <w:t>Padomes Pamatlēmumu 2004/68/</w:t>
      </w:r>
      <w:proofErr w:type="spellStart"/>
      <w:r w:rsidR="00B64F26">
        <w:rPr>
          <w:rFonts w:ascii="Times New Roman" w:hAnsi="Times New Roman" w:cs="Times New Roman"/>
          <w:sz w:val="28"/>
          <w:szCs w:val="28"/>
          <w:lang w:val="lv-LV"/>
        </w:rPr>
        <w:t>TI</w:t>
      </w:r>
      <w:proofErr w:type="spellEnd"/>
      <w:r w:rsidR="00B64F26">
        <w:rPr>
          <w:rFonts w:ascii="Times New Roman" w:hAnsi="Times New Roman" w:cs="Times New Roman"/>
          <w:sz w:val="28"/>
          <w:szCs w:val="28"/>
          <w:lang w:val="lv-LV"/>
        </w:rPr>
        <w:t>."</w:t>
      </w:r>
    </w:p>
    <w:p w14:paraId="2213F36F" w14:textId="77777777" w:rsidR="00CB7721" w:rsidRDefault="00CB7721" w:rsidP="007B2C27">
      <w:pPr>
        <w:spacing w:after="0" w:line="240" w:lineRule="auto"/>
        <w:ind w:firstLine="720"/>
        <w:contextualSpacing/>
        <w:jc w:val="both"/>
        <w:rPr>
          <w:rFonts w:ascii="Times New Roman" w:hAnsi="Times New Roman" w:cs="Times New Roman"/>
          <w:sz w:val="28"/>
          <w:szCs w:val="28"/>
          <w:lang w:val="lv-LV"/>
        </w:rPr>
      </w:pPr>
    </w:p>
    <w:p w14:paraId="34C221B2" w14:textId="77777777" w:rsidR="007B2C27" w:rsidRDefault="007B2C27">
      <w:pPr>
        <w:rPr>
          <w:rFonts w:ascii="Times New Roman" w:hAnsi="Times New Roman" w:cs="Times New Roman"/>
          <w:sz w:val="28"/>
          <w:szCs w:val="28"/>
          <w:lang w:val="lv-LV"/>
        </w:rPr>
      </w:pPr>
      <w:r>
        <w:rPr>
          <w:rFonts w:ascii="Times New Roman" w:hAnsi="Times New Roman" w:cs="Times New Roman"/>
          <w:sz w:val="28"/>
          <w:szCs w:val="28"/>
          <w:lang w:val="lv-LV"/>
        </w:rPr>
        <w:br w:type="page"/>
      </w:r>
    </w:p>
    <w:p w14:paraId="2213F370" w14:textId="40A5D3FB" w:rsidR="00CB7721" w:rsidRPr="007D0432" w:rsidRDefault="00CB7721" w:rsidP="007B2C27">
      <w:pPr>
        <w:spacing w:after="0" w:line="240" w:lineRule="auto"/>
        <w:ind w:firstLine="720"/>
        <w:contextualSpacing/>
        <w:jc w:val="both"/>
        <w:rPr>
          <w:rFonts w:ascii="Times New Roman" w:hAnsi="Times New Roman" w:cs="Times New Roman"/>
          <w:sz w:val="28"/>
          <w:szCs w:val="28"/>
          <w:lang w:val="lv-LV"/>
        </w:rPr>
      </w:pPr>
      <w:r w:rsidRPr="007D0432">
        <w:rPr>
          <w:rFonts w:ascii="Times New Roman" w:hAnsi="Times New Roman" w:cs="Times New Roman"/>
          <w:sz w:val="28"/>
          <w:szCs w:val="28"/>
          <w:lang w:val="lv-LV"/>
        </w:rPr>
        <w:lastRenderedPageBreak/>
        <w:t xml:space="preserve">Likums stājas spēkā </w:t>
      </w:r>
      <w:proofErr w:type="spellStart"/>
      <w:r w:rsidRPr="007D0432">
        <w:rPr>
          <w:rFonts w:ascii="Times New Roman" w:hAnsi="Times New Roman" w:cs="Times New Roman"/>
          <w:sz w:val="28"/>
          <w:szCs w:val="28"/>
          <w:lang w:val="lv-LV"/>
        </w:rPr>
        <w:t>2013.gada</w:t>
      </w:r>
      <w:proofErr w:type="spellEnd"/>
      <w:r w:rsidRPr="007D0432">
        <w:rPr>
          <w:rFonts w:ascii="Times New Roman" w:hAnsi="Times New Roman" w:cs="Times New Roman"/>
          <w:sz w:val="28"/>
          <w:szCs w:val="28"/>
          <w:lang w:val="lv-LV"/>
        </w:rPr>
        <w:t xml:space="preserve"> </w:t>
      </w:r>
      <w:proofErr w:type="spellStart"/>
      <w:r w:rsidRPr="007D0432">
        <w:rPr>
          <w:rFonts w:ascii="Times New Roman" w:hAnsi="Times New Roman" w:cs="Times New Roman"/>
          <w:sz w:val="28"/>
          <w:szCs w:val="28"/>
          <w:lang w:val="lv-LV"/>
        </w:rPr>
        <w:t>18.decembrī</w:t>
      </w:r>
      <w:proofErr w:type="spellEnd"/>
      <w:r w:rsidRPr="007D0432">
        <w:rPr>
          <w:rFonts w:ascii="Times New Roman" w:hAnsi="Times New Roman" w:cs="Times New Roman"/>
          <w:sz w:val="28"/>
          <w:szCs w:val="28"/>
          <w:lang w:val="lv-LV"/>
        </w:rPr>
        <w:t>.</w:t>
      </w:r>
    </w:p>
    <w:p w14:paraId="2213F371" w14:textId="77777777" w:rsidR="002165CF" w:rsidRPr="0064668E" w:rsidRDefault="002165CF" w:rsidP="007B2C27">
      <w:pPr>
        <w:spacing w:after="0" w:line="240" w:lineRule="auto"/>
        <w:ind w:firstLine="720"/>
        <w:contextualSpacing/>
        <w:jc w:val="both"/>
        <w:rPr>
          <w:rFonts w:ascii="Times New Roman" w:hAnsi="Times New Roman" w:cs="Times New Roman"/>
          <w:sz w:val="28"/>
          <w:szCs w:val="28"/>
          <w:lang w:val="lv-LV"/>
        </w:rPr>
      </w:pPr>
    </w:p>
    <w:p w14:paraId="2213F372" w14:textId="77777777" w:rsidR="002165CF" w:rsidRDefault="002165CF" w:rsidP="007B2C27">
      <w:pPr>
        <w:spacing w:after="0" w:line="240" w:lineRule="auto"/>
        <w:ind w:firstLine="720"/>
        <w:contextualSpacing/>
        <w:jc w:val="both"/>
        <w:rPr>
          <w:rFonts w:ascii="Times New Roman" w:hAnsi="Times New Roman" w:cs="Times New Roman"/>
          <w:sz w:val="28"/>
          <w:szCs w:val="28"/>
          <w:lang w:val="lv-LV"/>
        </w:rPr>
      </w:pPr>
    </w:p>
    <w:p w14:paraId="6C5E8AB9" w14:textId="77777777" w:rsidR="00B64F26" w:rsidRPr="0064668E" w:rsidRDefault="00B64F26" w:rsidP="007B2C27">
      <w:pPr>
        <w:spacing w:after="0" w:line="240" w:lineRule="auto"/>
        <w:ind w:firstLine="720"/>
        <w:contextualSpacing/>
        <w:jc w:val="both"/>
        <w:rPr>
          <w:rFonts w:ascii="Times New Roman" w:hAnsi="Times New Roman" w:cs="Times New Roman"/>
          <w:sz w:val="28"/>
          <w:szCs w:val="28"/>
          <w:lang w:val="lv-LV"/>
        </w:rPr>
      </w:pPr>
    </w:p>
    <w:p w14:paraId="1C80BE92" w14:textId="77777777" w:rsidR="00B64F26" w:rsidRDefault="00B64F26" w:rsidP="007B2C27">
      <w:pPr>
        <w:spacing w:after="0" w:line="240" w:lineRule="auto"/>
        <w:ind w:firstLine="720"/>
        <w:contextualSpacing/>
        <w:jc w:val="both"/>
        <w:rPr>
          <w:rFonts w:ascii="Times New Roman" w:hAnsi="Times New Roman" w:cs="Times New Roman"/>
          <w:sz w:val="28"/>
          <w:szCs w:val="28"/>
          <w:lang w:val="lv-LV"/>
        </w:rPr>
      </w:pPr>
      <w:r>
        <w:rPr>
          <w:rFonts w:ascii="Times New Roman" w:hAnsi="Times New Roman" w:cs="Times New Roman"/>
          <w:sz w:val="28"/>
          <w:szCs w:val="28"/>
          <w:lang w:val="lv-LV"/>
        </w:rPr>
        <w:t>Tieslietu ministrs</w:t>
      </w:r>
    </w:p>
    <w:p w14:paraId="2213F373" w14:textId="5B776DA4" w:rsidR="002165CF" w:rsidRPr="0064668E" w:rsidRDefault="002165CF" w:rsidP="007B2C27">
      <w:pPr>
        <w:spacing w:after="0" w:line="240" w:lineRule="auto"/>
        <w:ind w:firstLine="720"/>
        <w:contextualSpacing/>
        <w:jc w:val="both"/>
        <w:rPr>
          <w:rFonts w:ascii="Times New Roman" w:hAnsi="Times New Roman" w:cs="Times New Roman"/>
          <w:sz w:val="28"/>
          <w:szCs w:val="28"/>
          <w:lang w:val="lv-LV"/>
        </w:rPr>
      </w:pPr>
      <w:r w:rsidRPr="0064668E">
        <w:rPr>
          <w:rFonts w:ascii="Times New Roman" w:hAnsi="Times New Roman" w:cs="Times New Roman"/>
          <w:sz w:val="28"/>
          <w:szCs w:val="28"/>
          <w:lang w:val="lv-LV"/>
        </w:rPr>
        <w:t>J</w:t>
      </w:r>
      <w:r w:rsidR="007B2C27">
        <w:rPr>
          <w:rFonts w:ascii="Times New Roman" w:hAnsi="Times New Roman" w:cs="Times New Roman"/>
          <w:sz w:val="28"/>
          <w:szCs w:val="28"/>
          <w:lang w:val="lv-LV"/>
        </w:rPr>
        <w:t xml:space="preserve">ānis </w:t>
      </w:r>
      <w:proofErr w:type="spellStart"/>
      <w:r w:rsidRPr="0064668E">
        <w:rPr>
          <w:rFonts w:ascii="Times New Roman" w:hAnsi="Times New Roman" w:cs="Times New Roman"/>
          <w:sz w:val="28"/>
          <w:szCs w:val="28"/>
          <w:lang w:val="lv-LV"/>
        </w:rPr>
        <w:t>Bordāns</w:t>
      </w:r>
      <w:proofErr w:type="spellEnd"/>
    </w:p>
    <w:sectPr w:rsidR="002165CF" w:rsidRPr="0064668E" w:rsidSect="007B2C27">
      <w:headerReference w:type="default" r:id="rId9"/>
      <w:footerReference w:type="default" r:id="rId10"/>
      <w:footerReference w:type="first" r:id="rId11"/>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3F37C" w14:textId="77777777" w:rsidR="00B53A1F" w:rsidRDefault="00B53A1F" w:rsidP="00966512">
      <w:pPr>
        <w:spacing w:after="0" w:line="240" w:lineRule="auto"/>
      </w:pPr>
      <w:r>
        <w:separator/>
      </w:r>
    </w:p>
  </w:endnote>
  <w:endnote w:type="continuationSeparator" w:id="0">
    <w:p w14:paraId="2213F37D" w14:textId="77777777" w:rsidR="00B53A1F" w:rsidRDefault="00B53A1F" w:rsidP="00966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39E66" w14:textId="349190D9" w:rsidR="007B2C27" w:rsidRPr="007B2C27" w:rsidRDefault="007B2C27">
    <w:pPr>
      <w:pStyle w:val="Footer"/>
      <w:rPr>
        <w:rFonts w:ascii="Times New Roman" w:hAnsi="Times New Roman" w:cs="Times New Roman"/>
        <w:sz w:val="16"/>
        <w:szCs w:val="16"/>
        <w:lang w:val="lv-LV"/>
      </w:rPr>
    </w:pPr>
    <w:proofErr w:type="spellStart"/>
    <w:r w:rsidRPr="007B2C27">
      <w:rPr>
        <w:rFonts w:ascii="Times New Roman" w:hAnsi="Times New Roman" w:cs="Times New Roman"/>
        <w:sz w:val="16"/>
        <w:szCs w:val="16"/>
        <w:lang w:val="lv-LV"/>
      </w:rPr>
      <w:t>L1179_3</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A3B80" w14:textId="1DAEAB8E" w:rsidR="007B2C27" w:rsidRPr="007B2C27" w:rsidRDefault="007B2C27">
    <w:pPr>
      <w:pStyle w:val="Footer"/>
      <w:rPr>
        <w:rFonts w:ascii="Times New Roman" w:hAnsi="Times New Roman" w:cs="Times New Roman"/>
        <w:sz w:val="16"/>
        <w:szCs w:val="16"/>
        <w:lang w:val="lv-LV"/>
      </w:rPr>
    </w:pPr>
    <w:proofErr w:type="spellStart"/>
    <w:r w:rsidRPr="007B2C27">
      <w:rPr>
        <w:rFonts w:ascii="Times New Roman" w:hAnsi="Times New Roman" w:cs="Times New Roman"/>
        <w:sz w:val="16"/>
        <w:szCs w:val="16"/>
        <w:lang w:val="lv-LV"/>
      </w:rPr>
      <w:t>L1179_3</w:t>
    </w:r>
    <w:proofErr w:type="spellEnd"/>
    <w:r w:rsidR="007713B1">
      <w:rPr>
        <w:rFonts w:ascii="Times New Roman" w:hAnsi="Times New Roman" w:cs="Times New Roman"/>
        <w:sz w:val="16"/>
        <w:szCs w:val="16"/>
        <w:lang w:val="lv-LV"/>
      </w:rPr>
      <w:t xml:space="preserve"> </w:t>
    </w:r>
    <w:proofErr w:type="spellStart"/>
    <w:r w:rsidR="007713B1">
      <w:rPr>
        <w:rFonts w:ascii="Times New Roman" w:hAnsi="Times New Roman" w:cs="Times New Roman"/>
        <w:sz w:val="16"/>
        <w:szCs w:val="16"/>
        <w:lang w:val="lv-LV"/>
      </w:rPr>
      <w:t>v_sk</w:t>
    </w:r>
    <w:proofErr w:type="spellEnd"/>
    <w:r w:rsidR="007713B1">
      <w:rPr>
        <w:rFonts w:ascii="Times New Roman" w:hAnsi="Times New Roman" w:cs="Times New Roman"/>
        <w:sz w:val="16"/>
        <w:szCs w:val="16"/>
        <w:lang w:val="lv-LV"/>
      </w:rPr>
      <w:t xml:space="preserve">. = </w:t>
    </w:r>
    <w:r w:rsidR="007713B1">
      <w:rPr>
        <w:rFonts w:ascii="Times New Roman" w:hAnsi="Times New Roman" w:cs="Times New Roman"/>
        <w:sz w:val="16"/>
        <w:szCs w:val="16"/>
        <w:lang w:val="lv-LV"/>
      </w:rPr>
      <w:fldChar w:fldCharType="begin"/>
    </w:r>
    <w:r w:rsidR="007713B1">
      <w:rPr>
        <w:rFonts w:ascii="Times New Roman" w:hAnsi="Times New Roman" w:cs="Times New Roman"/>
        <w:sz w:val="16"/>
        <w:szCs w:val="16"/>
        <w:lang w:val="lv-LV"/>
      </w:rPr>
      <w:instrText xml:space="preserve"> NUMWORDS  \* MERGEFORMAT </w:instrText>
    </w:r>
    <w:r w:rsidR="007713B1">
      <w:rPr>
        <w:rFonts w:ascii="Times New Roman" w:hAnsi="Times New Roman" w:cs="Times New Roman"/>
        <w:sz w:val="16"/>
        <w:szCs w:val="16"/>
        <w:lang w:val="lv-LV"/>
      </w:rPr>
      <w:fldChar w:fldCharType="separate"/>
    </w:r>
    <w:r w:rsidR="007713B1">
      <w:rPr>
        <w:rFonts w:ascii="Times New Roman" w:hAnsi="Times New Roman" w:cs="Times New Roman"/>
        <w:noProof/>
        <w:sz w:val="16"/>
        <w:szCs w:val="16"/>
        <w:lang w:val="lv-LV"/>
      </w:rPr>
      <w:t>543</w:t>
    </w:r>
    <w:r w:rsidR="007713B1">
      <w:rPr>
        <w:rFonts w:ascii="Times New Roman" w:hAnsi="Times New Roman" w:cs="Times New Roman"/>
        <w:sz w:val="16"/>
        <w:szCs w:val="16"/>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3F37A" w14:textId="77777777" w:rsidR="00B53A1F" w:rsidRDefault="00B53A1F" w:rsidP="00966512">
      <w:pPr>
        <w:spacing w:after="0" w:line="240" w:lineRule="auto"/>
      </w:pPr>
      <w:r>
        <w:separator/>
      </w:r>
    </w:p>
  </w:footnote>
  <w:footnote w:type="continuationSeparator" w:id="0">
    <w:p w14:paraId="2213F37B" w14:textId="77777777" w:rsidR="00B53A1F" w:rsidRDefault="00B53A1F" w:rsidP="00966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843770"/>
      <w:docPartObj>
        <w:docPartGallery w:val="Page Numbers (Top of Page)"/>
        <w:docPartUnique/>
      </w:docPartObj>
    </w:sdtPr>
    <w:sdtEndPr>
      <w:rPr>
        <w:rFonts w:ascii="Times New Roman" w:hAnsi="Times New Roman" w:cs="Times New Roman"/>
        <w:sz w:val="24"/>
      </w:rPr>
    </w:sdtEndPr>
    <w:sdtContent>
      <w:p w14:paraId="2213F37E" w14:textId="77777777" w:rsidR="007E7225" w:rsidRPr="007B2C27" w:rsidRDefault="00A93CA4">
        <w:pPr>
          <w:pStyle w:val="Header"/>
          <w:jc w:val="center"/>
          <w:rPr>
            <w:rFonts w:ascii="Times New Roman" w:hAnsi="Times New Roman" w:cs="Times New Roman"/>
            <w:sz w:val="24"/>
          </w:rPr>
        </w:pPr>
        <w:r w:rsidRPr="007B2C27">
          <w:rPr>
            <w:rFonts w:ascii="Times New Roman" w:hAnsi="Times New Roman" w:cs="Times New Roman"/>
            <w:sz w:val="24"/>
          </w:rPr>
          <w:fldChar w:fldCharType="begin"/>
        </w:r>
        <w:r w:rsidR="00EC025E" w:rsidRPr="007B2C27">
          <w:rPr>
            <w:rFonts w:ascii="Times New Roman" w:hAnsi="Times New Roman" w:cs="Times New Roman"/>
            <w:sz w:val="24"/>
          </w:rPr>
          <w:instrText xml:space="preserve"> PAGE   \* MERGEFORMAT </w:instrText>
        </w:r>
        <w:r w:rsidRPr="007B2C27">
          <w:rPr>
            <w:rFonts w:ascii="Times New Roman" w:hAnsi="Times New Roman" w:cs="Times New Roman"/>
            <w:sz w:val="24"/>
          </w:rPr>
          <w:fldChar w:fldCharType="separate"/>
        </w:r>
        <w:r w:rsidR="007713B1">
          <w:rPr>
            <w:rFonts w:ascii="Times New Roman" w:hAnsi="Times New Roman" w:cs="Times New Roman"/>
            <w:noProof/>
            <w:sz w:val="24"/>
          </w:rPr>
          <w:t>3</w:t>
        </w:r>
        <w:r w:rsidRPr="007B2C27">
          <w:rPr>
            <w:rFonts w:ascii="Times New Roman" w:hAnsi="Times New Roman" w:cs="Times New Roman"/>
            <w:noProof/>
            <w:sz w:val="24"/>
          </w:rPr>
          <w:fldChar w:fldCharType="end"/>
        </w:r>
      </w:p>
    </w:sdtContent>
  </w:sdt>
  <w:p w14:paraId="2213F37F" w14:textId="77777777" w:rsidR="007E7225" w:rsidRDefault="007E7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48A3"/>
    <w:multiLevelType w:val="hybridMultilevel"/>
    <w:tmpl w:val="BCEAF680"/>
    <w:lvl w:ilvl="0" w:tplc="D440334E">
      <w:start w:val="1"/>
      <w:numFmt w:val="decimal"/>
      <w:lvlText w:val="(%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1">
    <w:nsid w:val="236A6384"/>
    <w:multiLevelType w:val="hybridMultilevel"/>
    <w:tmpl w:val="4E7C7C16"/>
    <w:lvl w:ilvl="0" w:tplc="6414DCF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BA319C4"/>
    <w:multiLevelType w:val="hybridMultilevel"/>
    <w:tmpl w:val="BF2444BA"/>
    <w:lvl w:ilvl="0" w:tplc="87AC64F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6D2EA0"/>
    <w:rsid w:val="00005815"/>
    <w:rsid w:val="00022072"/>
    <w:rsid w:val="0006249F"/>
    <w:rsid w:val="00065406"/>
    <w:rsid w:val="00094D07"/>
    <w:rsid w:val="00094DA9"/>
    <w:rsid w:val="000974D8"/>
    <w:rsid w:val="000A33AD"/>
    <w:rsid w:val="000A6BCB"/>
    <w:rsid w:val="000B25E1"/>
    <w:rsid w:val="000B2D7D"/>
    <w:rsid w:val="000B6E93"/>
    <w:rsid w:val="001005DA"/>
    <w:rsid w:val="0010200F"/>
    <w:rsid w:val="0010503B"/>
    <w:rsid w:val="00107EDC"/>
    <w:rsid w:val="001119DE"/>
    <w:rsid w:val="0011397F"/>
    <w:rsid w:val="001242CE"/>
    <w:rsid w:val="001254BB"/>
    <w:rsid w:val="00136FAB"/>
    <w:rsid w:val="0015299A"/>
    <w:rsid w:val="00153558"/>
    <w:rsid w:val="001631D9"/>
    <w:rsid w:val="001729F5"/>
    <w:rsid w:val="001A08D8"/>
    <w:rsid w:val="001A43FC"/>
    <w:rsid w:val="001B23C3"/>
    <w:rsid w:val="001C19ED"/>
    <w:rsid w:val="001C1EC1"/>
    <w:rsid w:val="001C5EE6"/>
    <w:rsid w:val="001E2A93"/>
    <w:rsid w:val="001F0A22"/>
    <w:rsid w:val="001F0CB5"/>
    <w:rsid w:val="00203F11"/>
    <w:rsid w:val="00213943"/>
    <w:rsid w:val="002165CF"/>
    <w:rsid w:val="00237BD2"/>
    <w:rsid w:val="00237D35"/>
    <w:rsid w:val="00264F18"/>
    <w:rsid w:val="002671D4"/>
    <w:rsid w:val="00276D8A"/>
    <w:rsid w:val="00277BE7"/>
    <w:rsid w:val="002815B3"/>
    <w:rsid w:val="00285632"/>
    <w:rsid w:val="0029154D"/>
    <w:rsid w:val="002A12E6"/>
    <w:rsid w:val="002B6297"/>
    <w:rsid w:val="002C3B1D"/>
    <w:rsid w:val="002C5955"/>
    <w:rsid w:val="002D4346"/>
    <w:rsid w:val="002E2776"/>
    <w:rsid w:val="0030049C"/>
    <w:rsid w:val="00325EF1"/>
    <w:rsid w:val="00326E4A"/>
    <w:rsid w:val="00334298"/>
    <w:rsid w:val="00335BE5"/>
    <w:rsid w:val="00360478"/>
    <w:rsid w:val="00363BFC"/>
    <w:rsid w:val="0036747B"/>
    <w:rsid w:val="0037304A"/>
    <w:rsid w:val="0037793B"/>
    <w:rsid w:val="0038080B"/>
    <w:rsid w:val="0038337D"/>
    <w:rsid w:val="0039346E"/>
    <w:rsid w:val="003A2A0B"/>
    <w:rsid w:val="003A56B3"/>
    <w:rsid w:val="003A5A7C"/>
    <w:rsid w:val="003C59DC"/>
    <w:rsid w:val="003E417B"/>
    <w:rsid w:val="003E73BE"/>
    <w:rsid w:val="003F1F22"/>
    <w:rsid w:val="00404FE1"/>
    <w:rsid w:val="004074D8"/>
    <w:rsid w:val="00407D79"/>
    <w:rsid w:val="00416A72"/>
    <w:rsid w:val="00417AC3"/>
    <w:rsid w:val="00424156"/>
    <w:rsid w:val="00436744"/>
    <w:rsid w:val="004434D8"/>
    <w:rsid w:val="004511F4"/>
    <w:rsid w:val="004529D2"/>
    <w:rsid w:val="00454501"/>
    <w:rsid w:val="004560CF"/>
    <w:rsid w:val="00457278"/>
    <w:rsid w:val="00463614"/>
    <w:rsid w:val="0047649F"/>
    <w:rsid w:val="00485BA0"/>
    <w:rsid w:val="00495CE2"/>
    <w:rsid w:val="004A0347"/>
    <w:rsid w:val="004A75BB"/>
    <w:rsid w:val="004B6A76"/>
    <w:rsid w:val="004C22C8"/>
    <w:rsid w:val="004D769C"/>
    <w:rsid w:val="004E3EC4"/>
    <w:rsid w:val="00504482"/>
    <w:rsid w:val="00517111"/>
    <w:rsid w:val="00521A86"/>
    <w:rsid w:val="00523DBB"/>
    <w:rsid w:val="005240D4"/>
    <w:rsid w:val="00531CE6"/>
    <w:rsid w:val="0054096B"/>
    <w:rsid w:val="0055185A"/>
    <w:rsid w:val="00557586"/>
    <w:rsid w:val="00591D0C"/>
    <w:rsid w:val="00594FD1"/>
    <w:rsid w:val="005D48A4"/>
    <w:rsid w:val="005E25C3"/>
    <w:rsid w:val="005E3DEF"/>
    <w:rsid w:val="005E7694"/>
    <w:rsid w:val="005F1D05"/>
    <w:rsid w:val="006023C2"/>
    <w:rsid w:val="00626C3B"/>
    <w:rsid w:val="00633017"/>
    <w:rsid w:val="00643A98"/>
    <w:rsid w:val="00644B29"/>
    <w:rsid w:val="0064668E"/>
    <w:rsid w:val="00646701"/>
    <w:rsid w:val="006476D4"/>
    <w:rsid w:val="006526F6"/>
    <w:rsid w:val="00653880"/>
    <w:rsid w:val="00656DEF"/>
    <w:rsid w:val="006576EC"/>
    <w:rsid w:val="0066067C"/>
    <w:rsid w:val="00661AE7"/>
    <w:rsid w:val="00663DCE"/>
    <w:rsid w:val="006816DD"/>
    <w:rsid w:val="0068355D"/>
    <w:rsid w:val="00692E7D"/>
    <w:rsid w:val="00694D59"/>
    <w:rsid w:val="006B39E7"/>
    <w:rsid w:val="006C5E21"/>
    <w:rsid w:val="006C624B"/>
    <w:rsid w:val="006D1FF1"/>
    <w:rsid w:val="006D2EA0"/>
    <w:rsid w:val="006F6678"/>
    <w:rsid w:val="00717D67"/>
    <w:rsid w:val="0072459F"/>
    <w:rsid w:val="00727907"/>
    <w:rsid w:val="0074022A"/>
    <w:rsid w:val="00741957"/>
    <w:rsid w:val="00742FAB"/>
    <w:rsid w:val="00747BE2"/>
    <w:rsid w:val="00756EE6"/>
    <w:rsid w:val="007713B1"/>
    <w:rsid w:val="007B2C27"/>
    <w:rsid w:val="007B370F"/>
    <w:rsid w:val="007B5C06"/>
    <w:rsid w:val="007C05F8"/>
    <w:rsid w:val="007C264D"/>
    <w:rsid w:val="007C5793"/>
    <w:rsid w:val="007D0432"/>
    <w:rsid w:val="007D70A6"/>
    <w:rsid w:val="007E1A59"/>
    <w:rsid w:val="007E7225"/>
    <w:rsid w:val="007F0547"/>
    <w:rsid w:val="00803813"/>
    <w:rsid w:val="00804547"/>
    <w:rsid w:val="008058C6"/>
    <w:rsid w:val="0082582A"/>
    <w:rsid w:val="008341E2"/>
    <w:rsid w:val="00860F8E"/>
    <w:rsid w:val="008767A8"/>
    <w:rsid w:val="0088486A"/>
    <w:rsid w:val="008B073E"/>
    <w:rsid w:val="008C5E59"/>
    <w:rsid w:val="008D135B"/>
    <w:rsid w:val="008E1D85"/>
    <w:rsid w:val="008E5E84"/>
    <w:rsid w:val="008F0030"/>
    <w:rsid w:val="008F70EA"/>
    <w:rsid w:val="009052AE"/>
    <w:rsid w:val="00911392"/>
    <w:rsid w:val="009118E1"/>
    <w:rsid w:val="00916152"/>
    <w:rsid w:val="00917373"/>
    <w:rsid w:val="009231A7"/>
    <w:rsid w:val="00923721"/>
    <w:rsid w:val="009249F4"/>
    <w:rsid w:val="00926C9B"/>
    <w:rsid w:val="00927CF7"/>
    <w:rsid w:val="009331DA"/>
    <w:rsid w:val="009409E7"/>
    <w:rsid w:val="00944447"/>
    <w:rsid w:val="00953431"/>
    <w:rsid w:val="00953E73"/>
    <w:rsid w:val="009579C2"/>
    <w:rsid w:val="00966512"/>
    <w:rsid w:val="0097247E"/>
    <w:rsid w:val="009724D5"/>
    <w:rsid w:val="0098030D"/>
    <w:rsid w:val="00987435"/>
    <w:rsid w:val="00991A13"/>
    <w:rsid w:val="00994E19"/>
    <w:rsid w:val="009A76E2"/>
    <w:rsid w:val="009B41F8"/>
    <w:rsid w:val="009B4A6A"/>
    <w:rsid w:val="009B6A9D"/>
    <w:rsid w:val="009C1791"/>
    <w:rsid w:val="009C47BC"/>
    <w:rsid w:val="009D1201"/>
    <w:rsid w:val="009D29A7"/>
    <w:rsid w:val="009D40F2"/>
    <w:rsid w:val="009D707C"/>
    <w:rsid w:val="009F305C"/>
    <w:rsid w:val="00A03C9B"/>
    <w:rsid w:val="00A16354"/>
    <w:rsid w:val="00A26190"/>
    <w:rsid w:val="00A27513"/>
    <w:rsid w:val="00A41067"/>
    <w:rsid w:val="00A44804"/>
    <w:rsid w:val="00A54EA3"/>
    <w:rsid w:val="00A5756E"/>
    <w:rsid w:val="00A61651"/>
    <w:rsid w:val="00A652C9"/>
    <w:rsid w:val="00A93CA4"/>
    <w:rsid w:val="00AC666B"/>
    <w:rsid w:val="00AD21C3"/>
    <w:rsid w:val="00AE18C6"/>
    <w:rsid w:val="00AE2FAF"/>
    <w:rsid w:val="00AF199B"/>
    <w:rsid w:val="00AF60EB"/>
    <w:rsid w:val="00B037AF"/>
    <w:rsid w:val="00B30CF0"/>
    <w:rsid w:val="00B42F8B"/>
    <w:rsid w:val="00B45893"/>
    <w:rsid w:val="00B53A1F"/>
    <w:rsid w:val="00B55F3B"/>
    <w:rsid w:val="00B573AD"/>
    <w:rsid w:val="00B64F26"/>
    <w:rsid w:val="00B816F5"/>
    <w:rsid w:val="00B81D80"/>
    <w:rsid w:val="00B8299C"/>
    <w:rsid w:val="00B864DA"/>
    <w:rsid w:val="00BB01D0"/>
    <w:rsid w:val="00BE2957"/>
    <w:rsid w:val="00BE2C97"/>
    <w:rsid w:val="00BE707E"/>
    <w:rsid w:val="00BF2184"/>
    <w:rsid w:val="00BF77F1"/>
    <w:rsid w:val="00C02914"/>
    <w:rsid w:val="00C214AF"/>
    <w:rsid w:val="00C27BF1"/>
    <w:rsid w:val="00C719EB"/>
    <w:rsid w:val="00C724A1"/>
    <w:rsid w:val="00C7678F"/>
    <w:rsid w:val="00C80F90"/>
    <w:rsid w:val="00C875D1"/>
    <w:rsid w:val="00C9529F"/>
    <w:rsid w:val="00CB7721"/>
    <w:rsid w:val="00CC4AD8"/>
    <w:rsid w:val="00CC4AEE"/>
    <w:rsid w:val="00CC505C"/>
    <w:rsid w:val="00CE1ADB"/>
    <w:rsid w:val="00CF4558"/>
    <w:rsid w:val="00D10D12"/>
    <w:rsid w:val="00D13418"/>
    <w:rsid w:val="00D208F9"/>
    <w:rsid w:val="00D236A6"/>
    <w:rsid w:val="00D2554E"/>
    <w:rsid w:val="00D3276E"/>
    <w:rsid w:val="00D35DAB"/>
    <w:rsid w:val="00D43FAC"/>
    <w:rsid w:val="00D5132C"/>
    <w:rsid w:val="00D67938"/>
    <w:rsid w:val="00D67D82"/>
    <w:rsid w:val="00D707C8"/>
    <w:rsid w:val="00D838C9"/>
    <w:rsid w:val="00D95429"/>
    <w:rsid w:val="00DA5AD0"/>
    <w:rsid w:val="00DC3D39"/>
    <w:rsid w:val="00DC3F03"/>
    <w:rsid w:val="00DE41F0"/>
    <w:rsid w:val="00DF0EB4"/>
    <w:rsid w:val="00E05203"/>
    <w:rsid w:val="00E1314B"/>
    <w:rsid w:val="00E17ED8"/>
    <w:rsid w:val="00E41983"/>
    <w:rsid w:val="00E43313"/>
    <w:rsid w:val="00E609E6"/>
    <w:rsid w:val="00E901C6"/>
    <w:rsid w:val="00E9148A"/>
    <w:rsid w:val="00EA4CA5"/>
    <w:rsid w:val="00EA62C8"/>
    <w:rsid w:val="00EB24B8"/>
    <w:rsid w:val="00EB3790"/>
    <w:rsid w:val="00EC025E"/>
    <w:rsid w:val="00ED1FB9"/>
    <w:rsid w:val="00ED4758"/>
    <w:rsid w:val="00EE426B"/>
    <w:rsid w:val="00EE75B0"/>
    <w:rsid w:val="00EF3B4B"/>
    <w:rsid w:val="00F26A2C"/>
    <w:rsid w:val="00F32A7A"/>
    <w:rsid w:val="00F4093C"/>
    <w:rsid w:val="00F42162"/>
    <w:rsid w:val="00F62961"/>
    <w:rsid w:val="00F67DA5"/>
    <w:rsid w:val="00F82CDB"/>
    <w:rsid w:val="00F84DF7"/>
    <w:rsid w:val="00F87F82"/>
    <w:rsid w:val="00F96C62"/>
    <w:rsid w:val="00FA08D9"/>
    <w:rsid w:val="00FC1A84"/>
    <w:rsid w:val="00FC25D3"/>
    <w:rsid w:val="00FC4A50"/>
    <w:rsid w:val="00FC60D4"/>
    <w:rsid w:val="00FE1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13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C9B"/>
    <w:pPr>
      <w:ind w:left="720"/>
      <w:contextualSpacing/>
    </w:pPr>
  </w:style>
  <w:style w:type="character" w:styleId="CommentReference">
    <w:name w:val="annotation reference"/>
    <w:basedOn w:val="DefaultParagraphFont"/>
    <w:uiPriority w:val="99"/>
    <w:semiHidden/>
    <w:unhideWhenUsed/>
    <w:rsid w:val="00A27513"/>
    <w:rPr>
      <w:sz w:val="16"/>
      <w:szCs w:val="16"/>
    </w:rPr>
  </w:style>
  <w:style w:type="paragraph" w:styleId="CommentText">
    <w:name w:val="annotation text"/>
    <w:basedOn w:val="Normal"/>
    <w:link w:val="CommentTextChar"/>
    <w:uiPriority w:val="99"/>
    <w:semiHidden/>
    <w:unhideWhenUsed/>
    <w:rsid w:val="00A27513"/>
    <w:pPr>
      <w:spacing w:line="240" w:lineRule="auto"/>
    </w:pPr>
    <w:rPr>
      <w:sz w:val="20"/>
      <w:szCs w:val="20"/>
    </w:rPr>
  </w:style>
  <w:style w:type="character" w:customStyle="1" w:styleId="CommentTextChar">
    <w:name w:val="Comment Text Char"/>
    <w:basedOn w:val="DefaultParagraphFont"/>
    <w:link w:val="CommentText"/>
    <w:uiPriority w:val="99"/>
    <w:semiHidden/>
    <w:rsid w:val="00A27513"/>
    <w:rPr>
      <w:sz w:val="20"/>
      <w:szCs w:val="20"/>
    </w:rPr>
  </w:style>
  <w:style w:type="paragraph" w:styleId="CommentSubject">
    <w:name w:val="annotation subject"/>
    <w:basedOn w:val="CommentText"/>
    <w:next w:val="CommentText"/>
    <w:link w:val="CommentSubjectChar"/>
    <w:uiPriority w:val="99"/>
    <w:semiHidden/>
    <w:unhideWhenUsed/>
    <w:rsid w:val="00A27513"/>
    <w:rPr>
      <w:b/>
      <w:bCs/>
    </w:rPr>
  </w:style>
  <w:style w:type="character" w:customStyle="1" w:styleId="CommentSubjectChar">
    <w:name w:val="Comment Subject Char"/>
    <w:basedOn w:val="CommentTextChar"/>
    <w:link w:val="CommentSubject"/>
    <w:uiPriority w:val="99"/>
    <w:semiHidden/>
    <w:rsid w:val="00A27513"/>
    <w:rPr>
      <w:b/>
      <w:bCs/>
      <w:sz w:val="20"/>
      <w:szCs w:val="20"/>
    </w:rPr>
  </w:style>
  <w:style w:type="paragraph" w:styleId="BalloonText">
    <w:name w:val="Balloon Text"/>
    <w:basedOn w:val="Normal"/>
    <w:link w:val="BalloonTextChar"/>
    <w:uiPriority w:val="99"/>
    <w:semiHidden/>
    <w:unhideWhenUsed/>
    <w:rsid w:val="00A27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513"/>
    <w:rPr>
      <w:rFonts w:ascii="Tahoma" w:hAnsi="Tahoma" w:cs="Tahoma"/>
      <w:sz w:val="16"/>
      <w:szCs w:val="16"/>
    </w:rPr>
  </w:style>
  <w:style w:type="paragraph" w:styleId="Header">
    <w:name w:val="header"/>
    <w:basedOn w:val="Normal"/>
    <w:link w:val="HeaderChar"/>
    <w:uiPriority w:val="99"/>
    <w:unhideWhenUsed/>
    <w:rsid w:val="009665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6512"/>
  </w:style>
  <w:style w:type="paragraph" w:styleId="Footer">
    <w:name w:val="footer"/>
    <w:basedOn w:val="Normal"/>
    <w:link w:val="FooterChar"/>
    <w:uiPriority w:val="99"/>
    <w:unhideWhenUsed/>
    <w:rsid w:val="009665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6512"/>
  </w:style>
  <w:style w:type="paragraph" w:customStyle="1" w:styleId="naisf">
    <w:name w:val="naisf"/>
    <w:basedOn w:val="Normal"/>
    <w:rsid w:val="009052AE"/>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575323">
      <w:bodyDiv w:val="1"/>
      <w:marLeft w:val="0"/>
      <w:marRight w:val="0"/>
      <w:marTop w:val="0"/>
      <w:marBottom w:val="0"/>
      <w:divBdr>
        <w:top w:val="none" w:sz="0" w:space="0" w:color="auto"/>
        <w:left w:val="none" w:sz="0" w:space="0" w:color="auto"/>
        <w:bottom w:val="none" w:sz="0" w:space="0" w:color="auto"/>
        <w:right w:val="none" w:sz="0" w:space="0" w:color="auto"/>
      </w:divBdr>
    </w:div>
    <w:div w:id="1760978714">
      <w:bodyDiv w:val="1"/>
      <w:marLeft w:val="0"/>
      <w:marRight w:val="0"/>
      <w:marTop w:val="0"/>
      <w:marBottom w:val="0"/>
      <w:divBdr>
        <w:top w:val="none" w:sz="0" w:space="0" w:color="auto"/>
        <w:left w:val="none" w:sz="0" w:space="0" w:color="auto"/>
        <w:bottom w:val="none" w:sz="0" w:space="0" w:color="auto"/>
        <w:right w:val="none" w:sz="0" w:space="0" w:color="auto"/>
      </w:divBdr>
      <w:divsChild>
        <w:div w:id="529759023">
          <w:marLeft w:val="0"/>
          <w:marRight w:val="0"/>
          <w:marTop w:val="0"/>
          <w:marBottom w:val="0"/>
          <w:divBdr>
            <w:top w:val="none" w:sz="0" w:space="0" w:color="auto"/>
            <w:left w:val="none" w:sz="0" w:space="0" w:color="auto"/>
            <w:bottom w:val="none" w:sz="0" w:space="0" w:color="auto"/>
            <w:right w:val="none" w:sz="0" w:space="0" w:color="auto"/>
          </w:divBdr>
          <w:divsChild>
            <w:div w:id="902523909">
              <w:marLeft w:val="0"/>
              <w:marRight w:val="0"/>
              <w:marTop w:val="0"/>
              <w:marBottom w:val="0"/>
              <w:divBdr>
                <w:top w:val="none" w:sz="0" w:space="0" w:color="auto"/>
                <w:left w:val="none" w:sz="0" w:space="0" w:color="auto"/>
                <w:bottom w:val="none" w:sz="0" w:space="0" w:color="auto"/>
                <w:right w:val="none" w:sz="0" w:space="0" w:color="auto"/>
              </w:divBdr>
              <w:divsChild>
                <w:div w:id="757561047">
                  <w:marLeft w:val="0"/>
                  <w:marRight w:val="0"/>
                  <w:marTop w:val="0"/>
                  <w:marBottom w:val="0"/>
                  <w:divBdr>
                    <w:top w:val="none" w:sz="0" w:space="0" w:color="auto"/>
                    <w:left w:val="none" w:sz="0" w:space="0" w:color="auto"/>
                    <w:bottom w:val="none" w:sz="0" w:space="0" w:color="auto"/>
                    <w:right w:val="none" w:sz="0" w:space="0" w:color="auto"/>
                  </w:divBdr>
                  <w:divsChild>
                    <w:div w:id="1620648974">
                      <w:marLeft w:val="0"/>
                      <w:marRight w:val="0"/>
                      <w:marTop w:val="0"/>
                      <w:marBottom w:val="0"/>
                      <w:divBdr>
                        <w:top w:val="none" w:sz="0" w:space="0" w:color="auto"/>
                        <w:left w:val="none" w:sz="0" w:space="0" w:color="auto"/>
                        <w:bottom w:val="none" w:sz="0" w:space="0" w:color="auto"/>
                        <w:right w:val="none" w:sz="0" w:space="0" w:color="auto"/>
                      </w:divBdr>
                      <w:divsChild>
                        <w:div w:id="2073306577">
                          <w:marLeft w:val="0"/>
                          <w:marRight w:val="0"/>
                          <w:marTop w:val="0"/>
                          <w:marBottom w:val="0"/>
                          <w:divBdr>
                            <w:top w:val="none" w:sz="0" w:space="0" w:color="auto"/>
                            <w:left w:val="none" w:sz="0" w:space="0" w:color="auto"/>
                            <w:bottom w:val="none" w:sz="0" w:space="0" w:color="auto"/>
                            <w:right w:val="none" w:sz="0" w:space="0" w:color="auto"/>
                          </w:divBdr>
                          <w:divsChild>
                            <w:div w:id="2102725172">
                              <w:marLeft w:val="0"/>
                              <w:marRight w:val="0"/>
                              <w:marTop w:val="0"/>
                              <w:marBottom w:val="0"/>
                              <w:divBdr>
                                <w:top w:val="none" w:sz="0" w:space="0" w:color="auto"/>
                                <w:left w:val="none" w:sz="0" w:space="0" w:color="auto"/>
                                <w:bottom w:val="none" w:sz="0" w:space="0" w:color="auto"/>
                                <w:right w:val="none" w:sz="0" w:space="0" w:color="auto"/>
                              </w:divBdr>
                              <w:divsChild>
                                <w:div w:id="2123723851">
                                  <w:marLeft w:val="0"/>
                                  <w:marRight w:val="0"/>
                                  <w:marTop w:val="0"/>
                                  <w:marBottom w:val="0"/>
                                  <w:divBdr>
                                    <w:top w:val="none" w:sz="0" w:space="0" w:color="auto"/>
                                    <w:left w:val="none" w:sz="0" w:space="0" w:color="auto"/>
                                    <w:bottom w:val="none" w:sz="0" w:space="0" w:color="auto"/>
                                    <w:right w:val="none" w:sz="0" w:space="0" w:color="auto"/>
                                  </w:divBdr>
                                  <w:divsChild>
                                    <w:div w:id="2043702002">
                                      <w:marLeft w:val="0"/>
                                      <w:marRight w:val="0"/>
                                      <w:marTop w:val="0"/>
                                      <w:marBottom w:val="0"/>
                                      <w:divBdr>
                                        <w:top w:val="none" w:sz="0" w:space="0" w:color="auto"/>
                                        <w:left w:val="none" w:sz="0" w:space="0" w:color="auto"/>
                                        <w:bottom w:val="none" w:sz="0" w:space="0" w:color="auto"/>
                                        <w:right w:val="none" w:sz="0" w:space="0" w:color="auto"/>
                                      </w:divBdr>
                                      <w:divsChild>
                                        <w:div w:id="1669014901">
                                          <w:marLeft w:val="0"/>
                                          <w:marRight w:val="0"/>
                                          <w:marTop w:val="0"/>
                                          <w:marBottom w:val="0"/>
                                          <w:divBdr>
                                            <w:top w:val="none" w:sz="0" w:space="0" w:color="auto"/>
                                            <w:left w:val="none" w:sz="0" w:space="0" w:color="auto"/>
                                            <w:bottom w:val="none" w:sz="0" w:space="0" w:color="auto"/>
                                            <w:right w:val="none" w:sz="0" w:space="0" w:color="auto"/>
                                          </w:divBdr>
                                          <w:divsChild>
                                            <w:div w:id="1674380881">
                                              <w:marLeft w:val="0"/>
                                              <w:marRight w:val="0"/>
                                              <w:marTop w:val="0"/>
                                              <w:marBottom w:val="0"/>
                                              <w:divBdr>
                                                <w:top w:val="none" w:sz="0" w:space="0" w:color="auto"/>
                                                <w:left w:val="none" w:sz="0" w:space="0" w:color="auto"/>
                                                <w:bottom w:val="none" w:sz="0" w:space="0" w:color="auto"/>
                                                <w:right w:val="none" w:sz="0" w:space="0" w:color="auto"/>
                                              </w:divBdr>
                                              <w:divsChild>
                                                <w:div w:id="1999994668">
                                                  <w:marLeft w:val="0"/>
                                                  <w:marRight w:val="0"/>
                                                  <w:marTop w:val="0"/>
                                                  <w:marBottom w:val="0"/>
                                                  <w:divBdr>
                                                    <w:top w:val="none" w:sz="0" w:space="0" w:color="auto"/>
                                                    <w:left w:val="none" w:sz="0" w:space="0" w:color="auto"/>
                                                    <w:bottom w:val="none" w:sz="0" w:space="0" w:color="auto"/>
                                                    <w:right w:val="none" w:sz="0" w:space="0" w:color="auto"/>
                                                  </w:divBdr>
                                                  <w:divsChild>
                                                    <w:div w:id="567811003">
                                                      <w:marLeft w:val="0"/>
                                                      <w:marRight w:val="0"/>
                                                      <w:marTop w:val="0"/>
                                                      <w:marBottom w:val="0"/>
                                                      <w:divBdr>
                                                        <w:top w:val="none" w:sz="0" w:space="0" w:color="auto"/>
                                                        <w:left w:val="none" w:sz="0" w:space="0" w:color="auto"/>
                                                        <w:bottom w:val="none" w:sz="0" w:space="0" w:color="auto"/>
                                                        <w:right w:val="none" w:sz="0" w:space="0" w:color="auto"/>
                                                      </w:divBdr>
                                                      <w:divsChild>
                                                        <w:div w:id="1373731512">
                                                          <w:marLeft w:val="0"/>
                                                          <w:marRight w:val="0"/>
                                                          <w:marTop w:val="0"/>
                                                          <w:marBottom w:val="0"/>
                                                          <w:divBdr>
                                                            <w:top w:val="none" w:sz="0" w:space="0" w:color="auto"/>
                                                            <w:left w:val="none" w:sz="0" w:space="0" w:color="auto"/>
                                                            <w:bottom w:val="none" w:sz="0" w:space="0" w:color="auto"/>
                                                            <w:right w:val="none" w:sz="0" w:space="0" w:color="auto"/>
                                                          </w:divBdr>
                                                          <w:divsChild>
                                                            <w:div w:id="1551652151">
                                                              <w:marLeft w:val="0"/>
                                                              <w:marRight w:val="150"/>
                                                              <w:marTop w:val="0"/>
                                                              <w:marBottom w:val="150"/>
                                                              <w:divBdr>
                                                                <w:top w:val="none" w:sz="0" w:space="0" w:color="auto"/>
                                                                <w:left w:val="none" w:sz="0" w:space="0" w:color="auto"/>
                                                                <w:bottom w:val="none" w:sz="0" w:space="0" w:color="auto"/>
                                                                <w:right w:val="none" w:sz="0" w:space="0" w:color="auto"/>
                                                              </w:divBdr>
                                                              <w:divsChild>
                                                                <w:div w:id="1305550068">
                                                                  <w:marLeft w:val="0"/>
                                                                  <w:marRight w:val="0"/>
                                                                  <w:marTop w:val="0"/>
                                                                  <w:marBottom w:val="0"/>
                                                                  <w:divBdr>
                                                                    <w:top w:val="none" w:sz="0" w:space="0" w:color="auto"/>
                                                                    <w:left w:val="none" w:sz="0" w:space="0" w:color="auto"/>
                                                                    <w:bottom w:val="none" w:sz="0" w:space="0" w:color="auto"/>
                                                                    <w:right w:val="none" w:sz="0" w:space="0" w:color="auto"/>
                                                                  </w:divBdr>
                                                                  <w:divsChild>
                                                                    <w:div w:id="424347901">
                                                                      <w:marLeft w:val="0"/>
                                                                      <w:marRight w:val="0"/>
                                                                      <w:marTop w:val="0"/>
                                                                      <w:marBottom w:val="0"/>
                                                                      <w:divBdr>
                                                                        <w:top w:val="none" w:sz="0" w:space="0" w:color="auto"/>
                                                                        <w:left w:val="none" w:sz="0" w:space="0" w:color="auto"/>
                                                                        <w:bottom w:val="none" w:sz="0" w:space="0" w:color="auto"/>
                                                                        <w:right w:val="none" w:sz="0" w:space="0" w:color="auto"/>
                                                                      </w:divBdr>
                                                                      <w:divsChild>
                                                                        <w:div w:id="1459452654">
                                                                          <w:marLeft w:val="0"/>
                                                                          <w:marRight w:val="0"/>
                                                                          <w:marTop w:val="0"/>
                                                                          <w:marBottom w:val="0"/>
                                                                          <w:divBdr>
                                                                            <w:top w:val="none" w:sz="0" w:space="0" w:color="auto"/>
                                                                            <w:left w:val="none" w:sz="0" w:space="0" w:color="auto"/>
                                                                            <w:bottom w:val="none" w:sz="0" w:space="0" w:color="auto"/>
                                                                            <w:right w:val="none" w:sz="0" w:space="0" w:color="auto"/>
                                                                          </w:divBdr>
                                                                          <w:divsChild>
                                                                            <w:div w:id="1617523092">
                                                                              <w:marLeft w:val="0"/>
                                                                              <w:marRight w:val="0"/>
                                                                              <w:marTop w:val="0"/>
                                                                              <w:marBottom w:val="0"/>
                                                                              <w:divBdr>
                                                                                <w:top w:val="none" w:sz="0" w:space="0" w:color="auto"/>
                                                                                <w:left w:val="none" w:sz="0" w:space="0" w:color="auto"/>
                                                                                <w:bottom w:val="none" w:sz="0" w:space="0" w:color="auto"/>
                                                                                <w:right w:val="none" w:sz="0" w:space="0" w:color="auto"/>
                                                                              </w:divBdr>
                                                                              <w:divsChild>
                                                                                <w:div w:id="172767508">
                                                                                  <w:marLeft w:val="0"/>
                                                                                  <w:marRight w:val="0"/>
                                                                                  <w:marTop w:val="0"/>
                                                                                  <w:marBottom w:val="0"/>
                                                                                  <w:divBdr>
                                                                                    <w:top w:val="none" w:sz="0" w:space="0" w:color="auto"/>
                                                                                    <w:left w:val="none" w:sz="0" w:space="0" w:color="auto"/>
                                                                                    <w:bottom w:val="none" w:sz="0" w:space="0" w:color="auto"/>
                                                                                    <w:right w:val="none" w:sz="0" w:space="0" w:color="auto"/>
                                                                                  </w:divBdr>
                                                                                  <w:divsChild>
                                                                                    <w:div w:id="2140411902">
                                                                                      <w:marLeft w:val="0"/>
                                                                                      <w:marRight w:val="0"/>
                                                                                      <w:marTop w:val="0"/>
                                                                                      <w:marBottom w:val="0"/>
                                                                                      <w:divBdr>
                                                                                        <w:top w:val="none" w:sz="0" w:space="0" w:color="auto"/>
                                                                                        <w:left w:val="none" w:sz="0" w:space="0" w:color="auto"/>
                                                                                        <w:bottom w:val="none" w:sz="0" w:space="0" w:color="auto"/>
                                                                                        <w:right w:val="none" w:sz="0" w:space="0" w:color="auto"/>
                                                                                      </w:divBdr>
                                                                                    </w:div>
                                                                                    <w:div w:id="1747923887">
                                                                                      <w:marLeft w:val="0"/>
                                                                                      <w:marRight w:val="0"/>
                                                                                      <w:marTop w:val="0"/>
                                                                                      <w:marBottom w:val="0"/>
                                                                                      <w:divBdr>
                                                                                        <w:top w:val="none" w:sz="0" w:space="0" w:color="auto"/>
                                                                                        <w:left w:val="none" w:sz="0" w:space="0" w:color="auto"/>
                                                                                        <w:bottom w:val="none" w:sz="0" w:space="0" w:color="auto"/>
                                                                                        <w:right w:val="none" w:sz="0" w:space="0" w:color="auto"/>
                                                                                      </w:divBdr>
                                                                                    </w:div>
                                                                                    <w:div w:id="1706558639">
                                                                                      <w:marLeft w:val="0"/>
                                                                                      <w:marRight w:val="0"/>
                                                                                      <w:marTop w:val="0"/>
                                                                                      <w:marBottom w:val="0"/>
                                                                                      <w:divBdr>
                                                                                        <w:top w:val="none" w:sz="0" w:space="0" w:color="auto"/>
                                                                                        <w:left w:val="none" w:sz="0" w:space="0" w:color="auto"/>
                                                                                        <w:bottom w:val="none" w:sz="0" w:space="0" w:color="auto"/>
                                                                                        <w:right w:val="none" w:sz="0" w:space="0" w:color="auto"/>
                                                                                      </w:divBdr>
                                                                                    </w:div>
                                                                                    <w:div w:id="1019432849">
                                                                                      <w:marLeft w:val="0"/>
                                                                                      <w:marRight w:val="0"/>
                                                                                      <w:marTop w:val="0"/>
                                                                                      <w:marBottom w:val="0"/>
                                                                                      <w:divBdr>
                                                                                        <w:top w:val="none" w:sz="0" w:space="0" w:color="auto"/>
                                                                                        <w:left w:val="none" w:sz="0" w:space="0" w:color="auto"/>
                                                                                        <w:bottom w:val="none" w:sz="0" w:space="0" w:color="auto"/>
                                                                                        <w:right w:val="none" w:sz="0" w:space="0" w:color="auto"/>
                                                                                      </w:divBdr>
                                                                                    </w:div>
                                                                                    <w:div w:id="27799538">
                                                                                      <w:marLeft w:val="0"/>
                                                                                      <w:marRight w:val="0"/>
                                                                                      <w:marTop w:val="0"/>
                                                                                      <w:marBottom w:val="0"/>
                                                                                      <w:divBdr>
                                                                                        <w:top w:val="none" w:sz="0" w:space="0" w:color="auto"/>
                                                                                        <w:left w:val="none" w:sz="0" w:space="0" w:color="auto"/>
                                                                                        <w:bottom w:val="none" w:sz="0" w:space="0" w:color="auto"/>
                                                                                        <w:right w:val="none" w:sz="0" w:space="0" w:color="auto"/>
                                                                                      </w:divBdr>
                                                                                    </w:div>
                                                                                    <w:div w:id="1542327686">
                                                                                      <w:marLeft w:val="0"/>
                                                                                      <w:marRight w:val="0"/>
                                                                                      <w:marTop w:val="0"/>
                                                                                      <w:marBottom w:val="0"/>
                                                                                      <w:divBdr>
                                                                                        <w:top w:val="none" w:sz="0" w:space="0" w:color="auto"/>
                                                                                        <w:left w:val="none" w:sz="0" w:space="0" w:color="auto"/>
                                                                                        <w:bottom w:val="none" w:sz="0" w:space="0" w:color="auto"/>
                                                                                        <w:right w:val="none" w:sz="0" w:space="0" w:color="auto"/>
                                                                                      </w:divBdr>
                                                                                    </w:div>
                                                                                    <w:div w:id="1391735847">
                                                                                      <w:marLeft w:val="0"/>
                                                                                      <w:marRight w:val="0"/>
                                                                                      <w:marTop w:val="0"/>
                                                                                      <w:marBottom w:val="0"/>
                                                                                      <w:divBdr>
                                                                                        <w:top w:val="none" w:sz="0" w:space="0" w:color="auto"/>
                                                                                        <w:left w:val="none" w:sz="0" w:space="0" w:color="auto"/>
                                                                                        <w:bottom w:val="none" w:sz="0" w:space="0" w:color="auto"/>
                                                                                        <w:right w:val="none" w:sz="0" w:space="0" w:color="auto"/>
                                                                                      </w:divBdr>
                                                                                    </w:div>
                                                                                    <w:div w:id="1206870637">
                                                                                      <w:marLeft w:val="0"/>
                                                                                      <w:marRight w:val="0"/>
                                                                                      <w:marTop w:val="0"/>
                                                                                      <w:marBottom w:val="0"/>
                                                                                      <w:divBdr>
                                                                                        <w:top w:val="none" w:sz="0" w:space="0" w:color="auto"/>
                                                                                        <w:left w:val="none" w:sz="0" w:space="0" w:color="auto"/>
                                                                                        <w:bottom w:val="none" w:sz="0" w:space="0" w:color="auto"/>
                                                                                        <w:right w:val="none" w:sz="0" w:space="0" w:color="auto"/>
                                                                                      </w:divBdr>
                                                                                    </w:div>
                                                                                    <w:div w:id="563565593">
                                                                                      <w:marLeft w:val="0"/>
                                                                                      <w:marRight w:val="0"/>
                                                                                      <w:marTop w:val="0"/>
                                                                                      <w:marBottom w:val="0"/>
                                                                                      <w:divBdr>
                                                                                        <w:top w:val="none" w:sz="0" w:space="0" w:color="auto"/>
                                                                                        <w:left w:val="none" w:sz="0" w:space="0" w:color="auto"/>
                                                                                        <w:bottom w:val="none" w:sz="0" w:space="0" w:color="auto"/>
                                                                                        <w:right w:val="none" w:sz="0" w:space="0" w:color="auto"/>
                                                                                      </w:divBdr>
                                                                                    </w:div>
                                                                                    <w:div w:id="18971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222E7-CCE0-4C65-B66A-0F047EC6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4294920941</TotalTime>
  <Pages>1</Pages>
  <Words>543</Words>
  <Characters>3870</Characters>
  <Application>Microsoft Office Word</Application>
  <DocSecurity>0</DocSecurity>
  <Lines>92</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Kriminālprocesa likumā"</vt:lpstr>
      <vt:lpstr>Likumprojekts "Grozījumi Kriminālprocesa likumā"</vt:lpstr>
    </vt:vector>
  </TitlesOfParts>
  <Company>TM</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Kriminālprocesa likumā"</dc:title>
  <dc:subject>Likumprojekts</dc:subject>
  <dc:creator>Evita Miezāne</dc:creator>
  <cp:keywords/>
  <dc:description>E.Miezāne
67036970, Evita.Miezane@tm.gov.lv</dc:description>
  <cp:lastModifiedBy>Emīlija Spundzāne</cp:lastModifiedBy>
  <cp:revision>238</cp:revision>
  <cp:lastPrinted>2013-07-12T10:46:00Z</cp:lastPrinted>
  <dcterms:created xsi:type="dcterms:W3CDTF">2012-09-09T20:57:00Z</dcterms:created>
  <dcterms:modified xsi:type="dcterms:W3CDTF">2013-07-12T10:50:00Z</dcterms:modified>
</cp:coreProperties>
</file>