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65" w:rsidRPr="00E87F52" w:rsidRDefault="00526C6D" w:rsidP="002F300E">
      <w:pPr>
        <w:spacing w:after="0" w:line="240" w:lineRule="auto"/>
        <w:ind w:firstLine="720"/>
        <w:jc w:val="right"/>
        <w:outlineLvl w:val="0"/>
        <w:rPr>
          <w:rFonts w:ascii="Times New Roman" w:hAnsi="Times New Roman"/>
          <w:i/>
          <w:sz w:val="28"/>
          <w:szCs w:val="28"/>
        </w:rPr>
      </w:pPr>
      <w:r w:rsidRPr="00E87F52">
        <w:rPr>
          <w:rFonts w:ascii="Times New Roman" w:hAnsi="Times New Roman"/>
          <w:i/>
          <w:sz w:val="28"/>
          <w:szCs w:val="28"/>
        </w:rPr>
        <w:t>Likumprojekts</w:t>
      </w:r>
    </w:p>
    <w:p w:rsidR="00CC6339" w:rsidRPr="00E87F52" w:rsidRDefault="00CC6339" w:rsidP="002F300E">
      <w:pPr>
        <w:spacing w:after="0" w:line="240" w:lineRule="auto"/>
        <w:ind w:firstLine="720"/>
        <w:jc w:val="both"/>
        <w:rPr>
          <w:rFonts w:ascii="Times New Roman" w:hAnsi="Times New Roman"/>
          <w:sz w:val="28"/>
          <w:szCs w:val="28"/>
        </w:rPr>
      </w:pPr>
    </w:p>
    <w:p w:rsidR="00913165" w:rsidRPr="00E87F52" w:rsidRDefault="00913165" w:rsidP="002F300E">
      <w:pPr>
        <w:spacing w:after="0" w:line="240" w:lineRule="auto"/>
        <w:ind w:firstLine="720"/>
        <w:jc w:val="center"/>
        <w:outlineLvl w:val="0"/>
        <w:rPr>
          <w:rFonts w:ascii="Times New Roman" w:hAnsi="Times New Roman"/>
          <w:b/>
          <w:sz w:val="28"/>
          <w:szCs w:val="28"/>
        </w:rPr>
      </w:pPr>
      <w:r w:rsidRPr="00E87F52">
        <w:rPr>
          <w:rFonts w:ascii="Times New Roman" w:hAnsi="Times New Roman"/>
          <w:b/>
          <w:sz w:val="28"/>
          <w:szCs w:val="28"/>
        </w:rPr>
        <w:t>Mediācijas likums</w:t>
      </w:r>
    </w:p>
    <w:p w:rsidR="00D02E50" w:rsidRPr="00E87F52" w:rsidRDefault="00D02E50" w:rsidP="002F300E">
      <w:pPr>
        <w:spacing w:after="0" w:line="240" w:lineRule="auto"/>
        <w:ind w:firstLine="720"/>
        <w:jc w:val="both"/>
        <w:rPr>
          <w:rFonts w:ascii="Times New Roman" w:hAnsi="Times New Roman"/>
          <w:b/>
          <w:sz w:val="28"/>
          <w:szCs w:val="28"/>
        </w:rPr>
      </w:pPr>
    </w:p>
    <w:p w:rsidR="00913165" w:rsidRPr="00E87F52" w:rsidRDefault="004C71F2" w:rsidP="002F300E">
      <w:pPr>
        <w:spacing w:after="0" w:line="240" w:lineRule="auto"/>
        <w:ind w:firstLine="720"/>
        <w:jc w:val="center"/>
        <w:outlineLvl w:val="0"/>
        <w:rPr>
          <w:rFonts w:ascii="Times New Roman" w:hAnsi="Times New Roman"/>
          <w:b/>
          <w:sz w:val="28"/>
          <w:szCs w:val="28"/>
        </w:rPr>
      </w:pPr>
      <w:r w:rsidRPr="00E87F52">
        <w:rPr>
          <w:rFonts w:ascii="Times New Roman" w:hAnsi="Times New Roman"/>
          <w:b/>
          <w:sz w:val="28"/>
          <w:szCs w:val="28"/>
        </w:rPr>
        <w:t>I nodaļa. Vispārīgie noteikumi</w:t>
      </w:r>
    </w:p>
    <w:p w:rsidR="00D02E50" w:rsidRPr="00E87F52" w:rsidRDefault="00D02E50" w:rsidP="002F300E">
      <w:pPr>
        <w:spacing w:after="0" w:line="240" w:lineRule="auto"/>
        <w:ind w:firstLine="720"/>
        <w:jc w:val="both"/>
        <w:rPr>
          <w:rFonts w:ascii="Times New Roman" w:hAnsi="Times New Roman"/>
          <w:b/>
          <w:sz w:val="28"/>
          <w:szCs w:val="28"/>
        </w:rPr>
      </w:pPr>
    </w:p>
    <w:p w:rsidR="00913165" w:rsidRPr="00E87F52" w:rsidRDefault="004C71F2" w:rsidP="002F300E">
      <w:pPr>
        <w:spacing w:after="0" w:line="240" w:lineRule="auto"/>
        <w:ind w:firstLine="720"/>
        <w:jc w:val="both"/>
        <w:rPr>
          <w:rFonts w:ascii="Times New Roman" w:hAnsi="Times New Roman"/>
          <w:b/>
          <w:sz w:val="28"/>
          <w:szCs w:val="28"/>
        </w:rPr>
      </w:pPr>
      <w:r w:rsidRPr="00E87F52">
        <w:rPr>
          <w:rFonts w:ascii="Times New Roman" w:hAnsi="Times New Roman"/>
          <w:b/>
          <w:sz w:val="28"/>
          <w:szCs w:val="28"/>
        </w:rPr>
        <w:t>1. pants. Likumā lietotie termini</w:t>
      </w:r>
    </w:p>
    <w:p w:rsidR="00913165" w:rsidRPr="00E87F52" w:rsidRDefault="004C71F2" w:rsidP="002F300E">
      <w:pPr>
        <w:spacing w:after="0" w:line="240" w:lineRule="auto"/>
        <w:ind w:firstLine="720"/>
        <w:jc w:val="both"/>
        <w:rPr>
          <w:rFonts w:ascii="Times New Roman" w:hAnsi="Times New Roman"/>
          <w:sz w:val="28"/>
          <w:szCs w:val="28"/>
        </w:rPr>
      </w:pPr>
      <w:r w:rsidRPr="00E87F52">
        <w:rPr>
          <w:rFonts w:ascii="Times New Roman" w:hAnsi="Times New Roman"/>
          <w:sz w:val="28"/>
          <w:szCs w:val="28"/>
        </w:rPr>
        <w:t>Likumā ir lietoti šādi termini:</w:t>
      </w:r>
    </w:p>
    <w:p w:rsidR="00913165" w:rsidRPr="002F300E" w:rsidRDefault="000E1EE9" w:rsidP="002F300E">
      <w:pPr>
        <w:spacing w:after="0" w:line="240" w:lineRule="auto"/>
        <w:ind w:firstLine="720"/>
        <w:jc w:val="both"/>
        <w:rPr>
          <w:rFonts w:ascii="Times New Roman" w:hAnsi="Times New Roman"/>
          <w:b/>
          <w:sz w:val="28"/>
          <w:szCs w:val="28"/>
        </w:rPr>
      </w:pPr>
      <w:r w:rsidRPr="00F9371F">
        <w:rPr>
          <w:rFonts w:ascii="Times New Roman" w:hAnsi="Times New Roman"/>
          <w:b/>
          <w:sz w:val="28"/>
          <w:szCs w:val="28"/>
        </w:rPr>
        <w:t>1)</w:t>
      </w:r>
      <w:r w:rsidRPr="00E87F52">
        <w:rPr>
          <w:rFonts w:ascii="Times New Roman" w:hAnsi="Times New Roman"/>
          <w:b/>
          <w:sz w:val="28"/>
          <w:szCs w:val="28"/>
        </w:rPr>
        <w:t xml:space="preserve"> </w:t>
      </w:r>
      <w:r w:rsidR="004C71F2" w:rsidRPr="00E87F52">
        <w:rPr>
          <w:rFonts w:ascii="Times New Roman" w:hAnsi="Times New Roman"/>
          <w:b/>
          <w:sz w:val="28"/>
          <w:szCs w:val="28"/>
        </w:rPr>
        <w:t xml:space="preserve">mediācija </w:t>
      </w:r>
      <w:r w:rsidR="004C71F2" w:rsidRPr="00E87F52">
        <w:rPr>
          <w:rFonts w:ascii="Times New Roman" w:hAnsi="Times New Roman"/>
          <w:sz w:val="28"/>
          <w:szCs w:val="28"/>
        </w:rPr>
        <w:t xml:space="preserve">– </w:t>
      </w:r>
      <w:r w:rsidR="00E96D6A" w:rsidRPr="00E87F52">
        <w:rPr>
          <w:rFonts w:ascii="Times New Roman" w:hAnsi="Times New Roman"/>
          <w:sz w:val="28"/>
          <w:szCs w:val="28"/>
        </w:rPr>
        <w:t xml:space="preserve">strukturēts brīvprātīgas sadarbības process, kurā puses </w:t>
      </w:r>
      <w:r w:rsidR="00CE0405" w:rsidRPr="00E87F52">
        <w:rPr>
          <w:rFonts w:ascii="Times New Roman" w:hAnsi="Times New Roman"/>
          <w:sz w:val="28"/>
          <w:szCs w:val="28"/>
        </w:rPr>
        <w:t xml:space="preserve">cenšas panākt savstarpēji pieņemamu vienošanos </w:t>
      </w:r>
      <w:r w:rsidR="00D24FE0" w:rsidRPr="00E87F52">
        <w:rPr>
          <w:rFonts w:ascii="Times New Roman" w:hAnsi="Times New Roman"/>
          <w:sz w:val="28"/>
          <w:szCs w:val="28"/>
        </w:rPr>
        <w:t xml:space="preserve">savu domstarpību </w:t>
      </w:r>
      <w:r w:rsidR="00CE0405" w:rsidRPr="00E87F52">
        <w:rPr>
          <w:rFonts w:ascii="Times New Roman" w:hAnsi="Times New Roman"/>
          <w:sz w:val="28"/>
          <w:szCs w:val="28"/>
        </w:rPr>
        <w:t xml:space="preserve">atrisināšanai </w:t>
      </w:r>
      <w:r w:rsidR="00D24FE0" w:rsidRPr="00E87F52">
        <w:rPr>
          <w:rFonts w:ascii="Times New Roman" w:hAnsi="Times New Roman"/>
          <w:sz w:val="28"/>
          <w:szCs w:val="28"/>
        </w:rPr>
        <w:t>ar</w:t>
      </w:r>
      <w:r w:rsidR="00CE0405" w:rsidRPr="00E87F52">
        <w:rPr>
          <w:rFonts w:ascii="Times New Roman" w:hAnsi="Times New Roman"/>
          <w:sz w:val="28"/>
          <w:szCs w:val="28"/>
        </w:rPr>
        <w:t xml:space="preserve"> mediatora starpniecību</w:t>
      </w:r>
      <w:r w:rsidR="00E96D6A" w:rsidRPr="00E87F52">
        <w:rPr>
          <w:rFonts w:ascii="Times New Roman" w:hAnsi="Times New Roman"/>
          <w:sz w:val="28"/>
          <w:szCs w:val="28"/>
        </w:rPr>
        <w:t xml:space="preserve">;  </w:t>
      </w:r>
    </w:p>
    <w:p w:rsidR="00913165" w:rsidRPr="00E87F52" w:rsidRDefault="00E96D6A" w:rsidP="002F300E">
      <w:pPr>
        <w:spacing w:after="0" w:line="240" w:lineRule="auto"/>
        <w:ind w:firstLine="720"/>
        <w:jc w:val="both"/>
        <w:rPr>
          <w:rFonts w:ascii="Times New Roman" w:hAnsi="Times New Roman"/>
          <w:sz w:val="28"/>
          <w:szCs w:val="28"/>
        </w:rPr>
      </w:pPr>
      <w:r w:rsidRPr="00F9371F">
        <w:rPr>
          <w:rFonts w:ascii="Times New Roman" w:hAnsi="Times New Roman"/>
          <w:b/>
          <w:sz w:val="28"/>
          <w:szCs w:val="28"/>
        </w:rPr>
        <w:t>2</w:t>
      </w:r>
      <w:r w:rsidR="000E1EE9" w:rsidRPr="00F9371F">
        <w:rPr>
          <w:rFonts w:ascii="Times New Roman" w:hAnsi="Times New Roman"/>
          <w:b/>
          <w:sz w:val="28"/>
          <w:szCs w:val="28"/>
        </w:rPr>
        <w:t>)</w:t>
      </w:r>
      <w:r w:rsidR="000E1EE9" w:rsidRPr="00E87F52">
        <w:rPr>
          <w:rFonts w:ascii="Times New Roman" w:hAnsi="Times New Roman"/>
          <w:b/>
          <w:sz w:val="28"/>
          <w:szCs w:val="28"/>
        </w:rPr>
        <w:t xml:space="preserve"> </w:t>
      </w:r>
      <w:r w:rsidR="004C71F2" w:rsidRPr="00E87F52">
        <w:rPr>
          <w:rFonts w:ascii="Times New Roman" w:hAnsi="Times New Roman"/>
          <w:b/>
          <w:sz w:val="28"/>
          <w:szCs w:val="28"/>
        </w:rPr>
        <w:t xml:space="preserve">mediators </w:t>
      </w:r>
      <w:r w:rsidR="004C71F2" w:rsidRPr="00E87F52">
        <w:rPr>
          <w:rFonts w:ascii="Times New Roman" w:hAnsi="Times New Roman"/>
          <w:sz w:val="28"/>
          <w:szCs w:val="28"/>
        </w:rPr>
        <w:t>– mediācijas vadītājs;</w:t>
      </w:r>
    </w:p>
    <w:p w:rsidR="00913165" w:rsidRPr="00E87F52" w:rsidRDefault="00E96D6A" w:rsidP="002F300E">
      <w:pPr>
        <w:spacing w:after="0" w:line="240" w:lineRule="auto"/>
        <w:ind w:firstLine="720"/>
        <w:jc w:val="both"/>
        <w:rPr>
          <w:rFonts w:ascii="Times New Roman" w:hAnsi="Times New Roman"/>
          <w:sz w:val="28"/>
          <w:szCs w:val="28"/>
        </w:rPr>
      </w:pPr>
      <w:r w:rsidRPr="00F9371F">
        <w:rPr>
          <w:rFonts w:ascii="Times New Roman" w:hAnsi="Times New Roman"/>
          <w:b/>
          <w:sz w:val="28"/>
          <w:szCs w:val="28"/>
        </w:rPr>
        <w:t>3</w:t>
      </w:r>
      <w:r w:rsidR="000E1EE9" w:rsidRPr="00F9371F">
        <w:rPr>
          <w:rFonts w:ascii="Times New Roman" w:hAnsi="Times New Roman"/>
          <w:b/>
          <w:sz w:val="28"/>
          <w:szCs w:val="28"/>
        </w:rPr>
        <w:t>)</w:t>
      </w:r>
      <w:r w:rsidR="000E1EE9" w:rsidRPr="00E87F52">
        <w:rPr>
          <w:rFonts w:ascii="Times New Roman" w:hAnsi="Times New Roman"/>
          <w:b/>
          <w:sz w:val="28"/>
          <w:szCs w:val="28"/>
        </w:rPr>
        <w:t xml:space="preserve"> </w:t>
      </w:r>
      <w:r w:rsidR="004C71F2" w:rsidRPr="00E87F52">
        <w:rPr>
          <w:rFonts w:ascii="Times New Roman" w:hAnsi="Times New Roman"/>
          <w:b/>
          <w:sz w:val="28"/>
          <w:szCs w:val="28"/>
        </w:rPr>
        <w:t xml:space="preserve">puses </w:t>
      </w:r>
      <w:r w:rsidR="004C71F2" w:rsidRPr="00E87F52">
        <w:rPr>
          <w:rFonts w:ascii="Times New Roman" w:hAnsi="Times New Roman"/>
          <w:sz w:val="28"/>
          <w:szCs w:val="28"/>
        </w:rPr>
        <w:t xml:space="preserve">– personas, kuras vēlas </w:t>
      </w:r>
      <w:r w:rsidR="00B273FE" w:rsidRPr="00E87F52">
        <w:rPr>
          <w:rFonts w:ascii="Times New Roman" w:hAnsi="Times New Roman"/>
          <w:sz w:val="28"/>
          <w:szCs w:val="28"/>
        </w:rPr>
        <w:t>domstarpību</w:t>
      </w:r>
      <w:r w:rsidR="004C71F2" w:rsidRPr="00E87F52">
        <w:rPr>
          <w:rFonts w:ascii="Times New Roman" w:hAnsi="Times New Roman"/>
          <w:sz w:val="28"/>
          <w:szCs w:val="28"/>
        </w:rPr>
        <w:t xml:space="preserve"> risināt, izmantojot mediāciju;</w:t>
      </w:r>
    </w:p>
    <w:p w:rsidR="00913165" w:rsidRPr="00E87F52" w:rsidRDefault="00E96D6A" w:rsidP="002F300E">
      <w:pPr>
        <w:spacing w:after="0" w:line="240" w:lineRule="auto"/>
        <w:ind w:firstLine="720"/>
        <w:jc w:val="both"/>
        <w:rPr>
          <w:rFonts w:ascii="Times New Roman" w:hAnsi="Times New Roman"/>
          <w:sz w:val="28"/>
          <w:szCs w:val="28"/>
        </w:rPr>
      </w:pPr>
      <w:r w:rsidRPr="00F9371F">
        <w:rPr>
          <w:rFonts w:ascii="Times New Roman" w:hAnsi="Times New Roman"/>
          <w:b/>
          <w:sz w:val="28"/>
          <w:szCs w:val="28"/>
        </w:rPr>
        <w:t>4</w:t>
      </w:r>
      <w:r w:rsidR="000E1EE9" w:rsidRPr="00F9371F">
        <w:rPr>
          <w:rFonts w:ascii="Times New Roman" w:hAnsi="Times New Roman"/>
          <w:b/>
          <w:sz w:val="28"/>
          <w:szCs w:val="28"/>
        </w:rPr>
        <w:t>)</w:t>
      </w:r>
      <w:r w:rsidR="000E1EE9" w:rsidRPr="00F9371F">
        <w:rPr>
          <w:rFonts w:ascii="Times New Roman" w:hAnsi="Times New Roman"/>
          <w:sz w:val="28"/>
          <w:szCs w:val="28"/>
        </w:rPr>
        <w:t xml:space="preserve"> </w:t>
      </w:r>
      <w:r w:rsidR="004C71F2" w:rsidRPr="00E87F52">
        <w:rPr>
          <w:rFonts w:ascii="Times New Roman" w:hAnsi="Times New Roman"/>
          <w:b/>
          <w:sz w:val="28"/>
          <w:szCs w:val="28"/>
        </w:rPr>
        <w:t xml:space="preserve">mediācijas dalībnieki </w:t>
      </w:r>
      <w:r w:rsidR="004C71F2" w:rsidRPr="00E87F52">
        <w:rPr>
          <w:rFonts w:ascii="Times New Roman" w:hAnsi="Times New Roman"/>
          <w:sz w:val="28"/>
          <w:szCs w:val="28"/>
        </w:rPr>
        <w:t>– puses un personas, par kuru dalību mediācijā puses ir vienojušās;</w:t>
      </w:r>
    </w:p>
    <w:p w:rsidR="00913165" w:rsidRPr="00E87F52" w:rsidRDefault="00E96D6A" w:rsidP="002F300E">
      <w:pPr>
        <w:spacing w:after="0" w:line="240" w:lineRule="auto"/>
        <w:ind w:firstLine="720"/>
        <w:jc w:val="both"/>
        <w:rPr>
          <w:rFonts w:ascii="Times New Roman" w:hAnsi="Times New Roman"/>
          <w:sz w:val="28"/>
          <w:szCs w:val="28"/>
        </w:rPr>
      </w:pPr>
      <w:r w:rsidRPr="00F9371F">
        <w:rPr>
          <w:rFonts w:ascii="Times New Roman" w:hAnsi="Times New Roman"/>
          <w:b/>
          <w:sz w:val="28"/>
          <w:szCs w:val="28"/>
        </w:rPr>
        <w:t>5</w:t>
      </w:r>
      <w:r w:rsidR="000E1EE9" w:rsidRPr="00F9371F">
        <w:rPr>
          <w:rFonts w:ascii="Times New Roman" w:hAnsi="Times New Roman"/>
          <w:b/>
          <w:sz w:val="28"/>
          <w:szCs w:val="28"/>
        </w:rPr>
        <w:t>)</w:t>
      </w:r>
      <w:r w:rsidR="000E1EE9" w:rsidRPr="00E87F52">
        <w:rPr>
          <w:rFonts w:ascii="Times New Roman" w:hAnsi="Times New Roman"/>
          <w:b/>
          <w:sz w:val="28"/>
          <w:szCs w:val="28"/>
        </w:rPr>
        <w:t xml:space="preserve"> </w:t>
      </w:r>
      <w:r w:rsidRPr="00E87F52">
        <w:rPr>
          <w:rFonts w:ascii="Times New Roman" w:hAnsi="Times New Roman"/>
          <w:b/>
          <w:sz w:val="28"/>
          <w:szCs w:val="28"/>
        </w:rPr>
        <w:t>mediācijas līgums</w:t>
      </w:r>
      <w:r w:rsidR="004C71F2" w:rsidRPr="00E87F52">
        <w:rPr>
          <w:rFonts w:ascii="Times New Roman" w:hAnsi="Times New Roman"/>
          <w:b/>
          <w:sz w:val="28"/>
          <w:szCs w:val="28"/>
        </w:rPr>
        <w:t xml:space="preserve"> – </w:t>
      </w:r>
      <w:r w:rsidR="004C71F2" w:rsidRPr="00E87F52">
        <w:rPr>
          <w:rFonts w:ascii="Times New Roman" w:hAnsi="Times New Roman"/>
          <w:sz w:val="28"/>
          <w:szCs w:val="28"/>
        </w:rPr>
        <w:t>starp pusēm noslēgts līgums par mediācijas izmantošanu, ko var noformēt atsevišķa rakstveida dokumenta veidā;</w:t>
      </w:r>
    </w:p>
    <w:p w:rsidR="00D91A70" w:rsidRPr="00E87F52" w:rsidRDefault="00E96D6A" w:rsidP="002F300E">
      <w:pPr>
        <w:spacing w:after="0" w:line="240" w:lineRule="auto"/>
        <w:ind w:firstLine="720"/>
        <w:jc w:val="both"/>
        <w:rPr>
          <w:rFonts w:ascii="Times New Roman" w:hAnsi="Times New Roman"/>
          <w:sz w:val="28"/>
          <w:szCs w:val="28"/>
        </w:rPr>
      </w:pPr>
      <w:r w:rsidRPr="00F9371F">
        <w:rPr>
          <w:rFonts w:ascii="Times New Roman" w:hAnsi="Times New Roman"/>
          <w:b/>
          <w:sz w:val="28"/>
          <w:szCs w:val="28"/>
        </w:rPr>
        <w:t>6</w:t>
      </w:r>
      <w:r w:rsidR="000E1EE9" w:rsidRPr="00F9371F">
        <w:rPr>
          <w:rFonts w:ascii="Times New Roman" w:hAnsi="Times New Roman"/>
          <w:b/>
          <w:sz w:val="28"/>
          <w:szCs w:val="28"/>
        </w:rPr>
        <w:t>)</w:t>
      </w:r>
      <w:r w:rsidR="000E1EE9" w:rsidRPr="00E87F52">
        <w:rPr>
          <w:rFonts w:ascii="Times New Roman" w:hAnsi="Times New Roman"/>
          <w:b/>
          <w:sz w:val="28"/>
          <w:szCs w:val="28"/>
        </w:rPr>
        <w:t xml:space="preserve"> </w:t>
      </w:r>
      <w:r w:rsidRPr="00E87F52">
        <w:rPr>
          <w:rFonts w:ascii="Times New Roman" w:hAnsi="Times New Roman"/>
          <w:b/>
          <w:sz w:val="28"/>
          <w:szCs w:val="28"/>
        </w:rPr>
        <w:t>līgums ar mediatoru</w:t>
      </w:r>
      <w:r w:rsidR="004C71F2" w:rsidRPr="00E87F52">
        <w:rPr>
          <w:rFonts w:ascii="Times New Roman" w:hAnsi="Times New Roman"/>
          <w:sz w:val="28"/>
          <w:szCs w:val="28"/>
        </w:rPr>
        <w:t xml:space="preserve"> – starp pusēm un mediatoru noslēgts līgums par mediācijas izmantošanu, ko noformē atsevišķa rakstveida dokumenta veidā;</w:t>
      </w:r>
    </w:p>
    <w:p w:rsidR="002C2AB9" w:rsidRPr="00E87F52" w:rsidRDefault="00D91A70" w:rsidP="002F300E">
      <w:pPr>
        <w:spacing w:after="0" w:line="240" w:lineRule="auto"/>
        <w:ind w:firstLine="720"/>
        <w:jc w:val="both"/>
        <w:rPr>
          <w:rFonts w:ascii="Times New Roman" w:hAnsi="Times New Roman"/>
          <w:sz w:val="28"/>
          <w:szCs w:val="28"/>
        </w:rPr>
      </w:pPr>
      <w:r w:rsidRPr="00F9371F">
        <w:rPr>
          <w:rFonts w:ascii="Times New Roman" w:hAnsi="Times New Roman"/>
          <w:b/>
          <w:sz w:val="28"/>
          <w:szCs w:val="28"/>
        </w:rPr>
        <w:t>7)</w:t>
      </w:r>
      <w:r w:rsidRPr="00E87F52">
        <w:rPr>
          <w:rFonts w:ascii="Times New Roman" w:hAnsi="Times New Roman"/>
          <w:b/>
          <w:sz w:val="28"/>
          <w:szCs w:val="28"/>
        </w:rPr>
        <w:t xml:space="preserve"> apliecinājums par mediācijas rezultātu</w:t>
      </w:r>
      <w:r w:rsidRPr="00E87F52">
        <w:rPr>
          <w:rFonts w:ascii="Times New Roman" w:hAnsi="Times New Roman"/>
          <w:sz w:val="28"/>
          <w:szCs w:val="28"/>
        </w:rPr>
        <w:t xml:space="preserve"> – mediatora izsniegts rakst</w:t>
      </w:r>
      <w:r w:rsidR="00742616" w:rsidRPr="00E87F52">
        <w:rPr>
          <w:rFonts w:ascii="Times New Roman" w:hAnsi="Times New Roman"/>
          <w:sz w:val="28"/>
          <w:szCs w:val="28"/>
        </w:rPr>
        <w:t>veida dokuments, kas šajā likumā</w:t>
      </w:r>
      <w:r w:rsidRPr="00E87F52">
        <w:rPr>
          <w:rFonts w:ascii="Times New Roman" w:hAnsi="Times New Roman"/>
          <w:sz w:val="28"/>
          <w:szCs w:val="28"/>
        </w:rPr>
        <w:t xml:space="preserve"> noteikt</w:t>
      </w:r>
      <w:r w:rsidR="00742616" w:rsidRPr="00E87F52">
        <w:rPr>
          <w:rFonts w:ascii="Times New Roman" w:hAnsi="Times New Roman"/>
          <w:sz w:val="28"/>
          <w:szCs w:val="28"/>
        </w:rPr>
        <w:t>aj</w:t>
      </w:r>
      <w:r w:rsidRPr="00E87F52">
        <w:rPr>
          <w:rFonts w:ascii="Times New Roman" w:hAnsi="Times New Roman"/>
          <w:sz w:val="28"/>
          <w:szCs w:val="28"/>
        </w:rPr>
        <w:t>os gadījumos apliecina mediācijas izbeigšanos ar pušu vienošanos vai bez pušu vienošanās;</w:t>
      </w:r>
    </w:p>
    <w:p w:rsidR="0002510C" w:rsidRPr="00E87F52" w:rsidRDefault="000E1EE9" w:rsidP="002F300E">
      <w:pPr>
        <w:spacing w:after="0" w:line="240" w:lineRule="auto"/>
        <w:ind w:firstLine="720"/>
        <w:jc w:val="both"/>
        <w:rPr>
          <w:rFonts w:ascii="Times New Roman" w:hAnsi="Times New Roman"/>
          <w:sz w:val="28"/>
          <w:szCs w:val="28"/>
        </w:rPr>
      </w:pPr>
      <w:r w:rsidRPr="00F9371F">
        <w:rPr>
          <w:rFonts w:ascii="Times New Roman" w:hAnsi="Times New Roman"/>
          <w:b/>
          <w:sz w:val="28"/>
          <w:szCs w:val="28"/>
        </w:rPr>
        <w:t>8)</w:t>
      </w:r>
      <w:r w:rsidRPr="00E87F52">
        <w:rPr>
          <w:rFonts w:ascii="Times New Roman" w:hAnsi="Times New Roman"/>
          <w:b/>
          <w:sz w:val="28"/>
          <w:szCs w:val="28"/>
        </w:rPr>
        <w:t xml:space="preserve"> </w:t>
      </w:r>
      <w:r w:rsidR="004C71F2" w:rsidRPr="00E87F52">
        <w:rPr>
          <w:rFonts w:ascii="Times New Roman" w:hAnsi="Times New Roman"/>
          <w:b/>
          <w:sz w:val="28"/>
          <w:szCs w:val="28"/>
        </w:rPr>
        <w:t xml:space="preserve">vienošanās </w:t>
      </w:r>
      <w:r w:rsidR="004C71F2" w:rsidRPr="00E87F52">
        <w:rPr>
          <w:rFonts w:ascii="Times New Roman" w:hAnsi="Times New Roman"/>
          <w:sz w:val="28"/>
          <w:szCs w:val="28"/>
        </w:rPr>
        <w:t>– mediācijas rezultāts, ar kuru puses atrisina sav</w:t>
      </w:r>
      <w:r w:rsidR="00B273FE" w:rsidRPr="00E87F52">
        <w:rPr>
          <w:rFonts w:ascii="Times New Roman" w:hAnsi="Times New Roman"/>
          <w:sz w:val="28"/>
          <w:szCs w:val="28"/>
        </w:rPr>
        <w:t>as</w:t>
      </w:r>
      <w:r w:rsidR="004C71F2" w:rsidRPr="00E87F52">
        <w:rPr>
          <w:rFonts w:ascii="Times New Roman" w:hAnsi="Times New Roman"/>
          <w:sz w:val="28"/>
          <w:szCs w:val="28"/>
        </w:rPr>
        <w:t xml:space="preserve"> </w:t>
      </w:r>
      <w:r w:rsidR="00B273FE" w:rsidRPr="00E87F52">
        <w:rPr>
          <w:rFonts w:ascii="Times New Roman" w:hAnsi="Times New Roman"/>
          <w:sz w:val="28"/>
          <w:szCs w:val="28"/>
        </w:rPr>
        <w:t xml:space="preserve">domstarpības </w:t>
      </w:r>
      <w:r w:rsidR="004C71F2" w:rsidRPr="00E87F52">
        <w:rPr>
          <w:rFonts w:ascii="Times New Roman" w:hAnsi="Times New Roman"/>
          <w:sz w:val="28"/>
          <w:szCs w:val="28"/>
        </w:rPr>
        <w:t>un kuru puses var noformēt atsevišķa rakstveida dokumenta veidā;</w:t>
      </w:r>
    </w:p>
    <w:p w:rsidR="00913165" w:rsidRPr="00E87F52" w:rsidRDefault="00E96D6A" w:rsidP="002F300E">
      <w:pPr>
        <w:spacing w:after="0" w:line="240" w:lineRule="auto"/>
        <w:ind w:firstLine="720"/>
        <w:jc w:val="both"/>
        <w:rPr>
          <w:rFonts w:ascii="Times New Roman" w:hAnsi="Times New Roman"/>
          <w:sz w:val="28"/>
          <w:szCs w:val="28"/>
        </w:rPr>
      </w:pPr>
      <w:r w:rsidRPr="00F9371F">
        <w:rPr>
          <w:rFonts w:ascii="Times New Roman" w:hAnsi="Times New Roman"/>
          <w:b/>
          <w:sz w:val="28"/>
          <w:szCs w:val="28"/>
        </w:rPr>
        <w:t>9</w:t>
      </w:r>
      <w:r w:rsidR="007665AC" w:rsidRPr="00F9371F">
        <w:rPr>
          <w:rFonts w:ascii="Times New Roman" w:hAnsi="Times New Roman"/>
          <w:b/>
          <w:sz w:val="28"/>
          <w:szCs w:val="28"/>
        </w:rPr>
        <w:t>)</w:t>
      </w:r>
      <w:r w:rsidR="007665AC" w:rsidRPr="00E87F52">
        <w:rPr>
          <w:rFonts w:ascii="Times New Roman" w:hAnsi="Times New Roman"/>
          <w:b/>
          <w:sz w:val="28"/>
          <w:szCs w:val="28"/>
        </w:rPr>
        <w:t xml:space="preserve"> sertifikāts – </w:t>
      </w:r>
      <w:r w:rsidR="007665AC" w:rsidRPr="00E87F52">
        <w:rPr>
          <w:rFonts w:ascii="Times New Roman" w:hAnsi="Times New Roman"/>
          <w:sz w:val="28"/>
          <w:szCs w:val="28"/>
        </w:rPr>
        <w:t>dokuments</w:t>
      </w:r>
      <w:r w:rsidR="004C71F2" w:rsidRPr="00E87F52">
        <w:rPr>
          <w:rFonts w:ascii="Times New Roman" w:hAnsi="Times New Roman"/>
          <w:sz w:val="28"/>
          <w:szCs w:val="28"/>
        </w:rPr>
        <w:t>,</w:t>
      </w:r>
      <w:r w:rsidR="007665AC" w:rsidRPr="00E87F52">
        <w:rPr>
          <w:rFonts w:ascii="Times New Roman" w:hAnsi="Times New Roman"/>
          <w:sz w:val="28"/>
          <w:szCs w:val="28"/>
        </w:rPr>
        <w:t xml:space="preserve"> kas izsniegts uz šā likuma pamata un apliecina sertificēta mediatora </w:t>
      </w:r>
      <w:r w:rsidR="002C2AB9" w:rsidRPr="00E87F52">
        <w:rPr>
          <w:rFonts w:ascii="Times New Roman" w:hAnsi="Times New Roman"/>
          <w:sz w:val="28"/>
          <w:szCs w:val="28"/>
        </w:rPr>
        <w:t>kvalifikāciju;</w:t>
      </w:r>
    </w:p>
    <w:p w:rsidR="00913165" w:rsidRPr="00E87F52" w:rsidRDefault="00E96D6A" w:rsidP="002F300E">
      <w:pPr>
        <w:spacing w:after="0" w:line="240" w:lineRule="auto"/>
        <w:ind w:firstLine="720"/>
        <w:jc w:val="both"/>
        <w:rPr>
          <w:rFonts w:ascii="Times New Roman" w:hAnsi="Times New Roman"/>
          <w:sz w:val="28"/>
          <w:szCs w:val="28"/>
        </w:rPr>
      </w:pPr>
      <w:r w:rsidRPr="00F9371F">
        <w:rPr>
          <w:rFonts w:ascii="Times New Roman" w:hAnsi="Times New Roman"/>
          <w:b/>
          <w:sz w:val="28"/>
          <w:szCs w:val="28"/>
        </w:rPr>
        <w:t>10</w:t>
      </w:r>
      <w:r w:rsidR="007665AC" w:rsidRPr="00F9371F">
        <w:rPr>
          <w:rFonts w:ascii="Times New Roman" w:hAnsi="Times New Roman"/>
          <w:b/>
          <w:sz w:val="28"/>
          <w:szCs w:val="28"/>
        </w:rPr>
        <w:t>)</w:t>
      </w:r>
      <w:r w:rsidR="007665AC" w:rsidRPr="00E87F52">
        <w:rPr>
          <w:rFonts w:ascii="Times New Roman" w:hAnsi="Times New Roman"/>
          <w:b/>
          <w:sz w:val="28"/>
          <w:szCs w:val="28"/>
        </w:rPr>
        <w:t xml:space="preserve"> </w:t>
      </w:r>
      <w:r w:rsidR="004C71F2" w:rsidRPr="00E87F52">
        <w:rPr>
          <w:rFonts w:ascii="Times New Roman" w:hAnsi="Times New Roman"/>
          <w:b/>
          <w:sz w:val="28"/>
          <w:szCs w:val="28"/>
        </w:rPr>
        <w:t>sertificēts mediators</w:t>
      </w:r>
      <w:r w:rsidR="004C71F2" w:rsidRPr="00E87F52">
        <w:rPr>
          <w:rFonts w:ascii="Times New Roman" w:hAnsi="Times New Roman"/>
          <w:sz w:val="28"/>
          <w:szCs w:val="28"/>
        </w:rPr>
        <w:t xml:space="preserve"> – mediators, kurš normatīvajos aktos noteiktaj</w:t>
      </w:r>
      <w:r w:rsidR="007665AC" w:rsidRPr="00E87F52">
        <w:rPr>
          <w:rFonts w:ascii="Times New Roman" w:hAnsi="Times New Roman"/>
          <w:sz w:val="28"/>
          <w:szCs w:val="28"/>
        </w:rPr>
        <w:t>ā</w:t>
      </w:r>
      <w:r w:rsidR="004C71F2" w:rsidRPr="00E87F52">
        <w:rPr>
          <w:rFonts w:ascii="Times New Roman" w:hAnsi="Times New Roman"/>
          <w:sz w:val="28"/>
          <w:szCs w:val="28"/>
        </w:rPr>
        <w:t xml:space="preserve"> kārt</w:t>
      </w:r>
      <w:r w:rsidR="00E06743" w:rsidRPr="00E87F52">
        <w:rPr>
          <w:rFonts w:ascii="Times New Roman" w:hAnsi="Times New Roman"/>
          <w:sz w:val="28"/>
          <w:szCs w:val="28"/>
        </w:rPr>
        <w:t>ībā ir apguvis mediācij</w:t>
      </w:r>
      <w:r w:rsidR="004C71F2" w:rsidRPr="00E87F52">
        <w:rPr>
          <w:rFonts w:ascii="Times New Roman" w:hAnsi="Times New Roman"/>
          <w:sz w:val="28"/>
          <w:szCs w:val="28"/>
        </w:rPr>
        <w:t>u un saņēmis sertifikātu, kas rada tiesību tikt iekļautam sertificētu mediatoru sarakstā;</w:t>
      </w:r>
    </w:p>
    <w:p w:rsidR="00913165" w:rsidRPr="00E87F52" w:rsidRDefault="00E96D6A" w:rsidP="002F300E">
      <w:pPr>
        <w:spacing w:after="0" w:line="240" w:lineRule="auto"/>
        <w:ind w:firstLine="720"/>
        <w:jc w:val="both"/>
        <w:rPr>
          <w:rFonts w:ascii="Times New Roman" w:hAnsi="Times New Roman"/>
          <w:sz w:val="28"/>
          <w:szCs w:val="28"/>
        </w:rPr>
      </w:pPr>
      <w:r w:rsidRPr="00F9371F">
        <w:rPr>
          <w:rFonts w:ascii="Times New Roman" w:hAnsi="Times New Roman"/>
          <w:b/>
          <w:sz w:val="28"/>
          <w:szCs w:val="28"/>
        </w:rPr>
        <w:t>11</w:t>
      </w:r>
      <w:r w:rsidR="000E1EE9" w:rsidRPr="00F9371F">
        <w:rPr>
          <w:rFonts w:ascii="Times New Roman" w:hAnsi="Times New Roman"/>
          <w:b/>
          <w:sz w:val="28"/>
          <w:szCs w:val="28"/>
        </w:rPr>
        <w:t>)</w:t>
      </w:r>
      <w:r w:rsidR="000E1EE9" w:rsidRPr="00F9371F">
        <w:rPr>
          <w:rFonts w:ascii="Times New Roman" w:hAnsi="Times New Roman"/>
          <w:sz w:val="28"/>
          <w:szCs w:val="28"/>
        </w:rPr>
        <w:t xml:space="preserve"> </w:t>
      </w:r>
      <w:r w:rsidR="004C71F2" w:rsidRPr="00E87F52">
        <w:rPr>
          <w:rFonts w:ascii="Times New Roman" w:hAnsi="Times New Roman"/>
          <w:b/>
          <w:sz w:val="28"/>
          <w:szCs w:val="28"/>
        </w:rPr>
        <w:t xml:space="preserve">sertificētu mediatoru saraksts </w:t>
      </w:r>
      <w:r w:rsidR="004C71F2" w:rsidRPr="00E87F52">
        <w:rPr>
          <w:rFonts w:ascii="Times New Roman" w:hAnsi="Times New Roman"/>
          <w:sz w:val="28"/>
          <w:szCs w:val="28"/>
        </w:rPr>
        <w:t>–</w:t>
      </w:r>
      <w:r w:rsidR="004C71F2" w:rsidRPr="00E87F52">
        <w:rPr>
          <w:rFonts w:ascii="Times New Roman" w:hAnsi="Times New Roman"/>
          <w:b/>
          <w:sz w:val="28"/>
          <w:szCs w:val="28"/>
        </w:rPr>
        <w:t xml:space="preserve"> </w:t>
      </w:r>
      <w:r w:rsidR="004C71F2" w:rsidRPr="00E87F52">
        <w:rPr>
          <w:rFonts w:ascii="Times New Roman" w:hAnsi="Times New Roman"/>
          <w:sz w:val="28"/>
          <w:szCs w:val="28"/>
        </w:rPr>
        <w:t>saraksts, kurā ietverta informācija par praktizējošiem sertificētiem mediatoriem, viņu sertifikātu un kompetenci.</w:t>
      </w:r>
    </w:p>
    <w:p w:rsidR="00913165" w:rsidRPr="00E87F52" w:rsidRDefault="00913165" w:rsidP="002F300E">
      <w:pPr>
        <w:spacing w:after="0" w:line="240" w:lineRule="auto"/>
        <w:ind w:firstLine="720"/>
        <w:jc w:val="both"/>
        <w:rPr>
          <w:rFonts w:ascii="Times New Roman" w:hAnsi="Times New Roman"/>
          <w:sz w:val="28"/>
          <w:szCs w:val="28"/>
        </w:rPr>
      </w:pPr>
    </w:p>
    <w:p w:rsidR="00913165" w:rsidRPr="00E87F52" w:rsidRDefault="004C71F2" w:rsidP="002F300E">
      <w:pPr>
        <w:spacing w:after="0" w:line="240" w:lineRule="auto"/>
        <w:ind w:firstLine="720"/>
        <w:jc w:val="both"/>
        <w:rPr>
          <w:rFonts w:ascii="Times New Roman" w:hAnsi="Times New Roman"/>
          <w:b/>
          <w:sz w:val="28"/>
          <w:szCs w:val="28"/>
        </w:rPr>
      </w:pPr>
      <w:r w:rsidRPr="00E87F52">
        <w:rPr>
          <w:rFonts w:ascii="Times New Roman" w:hAnsi="Times New Roman"/>
          <w:b/>
          <w:sz w:val="28"/>
          <w:szCs w:val="28"/>
        </w:rPr>
        <w:t xml:space="preserve">2. pants. Likuma mērķis un darbības joma </w:t>
      </w:r>
    </w:p>
    <w:p w:rsidR="00913165" w:rsidRPr="002F300E" w:rsidRDefault="002F300E" w:rsidP="002F300E">
      <w:pPr>
        <w:spacing w:after="0" w:line="240" w:lineRule="auto"/>
        <w:ind w:firstLine="720"/>
        <w:jc w:val="both"/>
        <w:rPr>
          <w:rFonts w:ascii="Times New Roman" w:hAnsi="Times New Roman"/>
          <w:sz w:val="28"/>
          <w:szCs w:val="28"/>
        </w:rPr>
      </w:pPr>
      <w:r w:rsidRPr="002F300E">
        <w:rPr>
          <w:rFonts w:ascii="Times New Roman" w:hAnsi="Times New Roman"/>
          <w:sz w:val="28"/>
          <w:szCs w:val="28"/>
        </w:rPr>
        <w:t>(1</w:t>
      </w:r>
      <w:r>
        <w:rPr>
          <w:rFonts w:ascii="Times New Roman" w:hAnsi="Times New Roman"/>
          <w:sz w:val="28"/>
          <w:szCs w:val="28"/>
        </w:rPr>
        <w:t xml:space="preserve">) </w:t>
      </w:r>
      <w:r w:rsidR="004C71F2" w:rsidRPr="002F300E">
        <w:rPr>
          <w:rFonts w:ascii="Times New Roman" w:hAnsi="Times New Roman"/>
          <w:sz w:val="28"/>
          <w:szCs w:val="28"/>
        </w:rPr>
        <w:t xml:space="preserve">Likuma mērķis ir noteikt tiesiskus priekšnoteikumus, lai veicinātu mediācijas kā alternatīva </w:t>
      </w:r>
      <w:r w:rsidR="00B273FE" w:rsidRPr="002F300E">
        <w:rPr>
          <w:rFonts w:ascii="Times New Roman" w:hAnsi="Times New Roman"/>
          <w:sz w:val="28"/>
          <w:szCs w:val="28"/>
        </w:rPr>
        <w:t xml:space="preserve">domstarpību </w:t>
      </w:r>
      <w:r w:rsidR="004C71F2" w:rsidRPr="002F300E">
        <w:rPr>
          <w:rFonts w:ascii="Times New Roman" w:hAnsi="Times New Roman"/>
          <w:sz w:val="28"/>
          <w:szCs w:val="28"/>
        </w:rPr>
        <w:t>risināšanas veida izmantošanu, sekmējot un atbalstot attiecību harmonizāciju, sociālo sadarbību un savstarpējo ētiku tiesiskajās attiecībās.</w:t>
      </w:r>
    </w:p>
    <w:p w:rsidR="002F300E"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4C71F2" w:rsidRPr="002F300E">
        <w:rPr>
          <w:rFonts w:ascii="Times New Roman" w:hAnsi="Times New Roman"/>
          <w:sz w:val="28"/>
          <w:szCs w:val="28"/>
        </w:rPr>
        <w:t xml:space="preserve">Likums attiecas uz </w:t>
      </w:r>
      <w:r w:rsidR="00B273FE" w:rsidRPr="002F300E">
        <w:rPr>
          <w:rFonts w:ascii="Times New Roman" w:hAnsi="Times New Roman"/>
          <w:sz w:val="28"/>
          <w:szCs w:val="28"/>
        </w:rPr>
        <w:t>domstarpībām</w:t>
      </w:r>
      <w:r w:rsidR="004C71F2" w:rsidRPr="002F300E">
        <w:rPr>
          <w:rFonts w:ascii="Times New Roman" w:hAnsi="Times New Roman"/>
          <w:sz w:val="28"/>
          <w:szCs w:val="28"/>
        </w:rPr>
        <w:t xml:space="preserve"> civiltiesiskajās attiecībās, kuru atrisināšana iespējama</w:t>
      </w:r>
      <w:r w:rsidR="00CE0405" w:rsidRPr="002F300E">
        <w:rPr>
          <w:rFonts w:ascii="Times New Roman" w:hAnsi="Times New Roman"/>
          <w:sz w:val="28"/>
          <w:szCs w:val="28"/>
        </w:rPr>
        <w:t>,</w:t>
      </w:r>
      <w:r w:rsidR="004C71F2" w:rsidRPr="002F300E">
        <w:rPr>
          <w:rFonts w:ascii="Times New Roman" w:hAnsi="Times New Roman"/>
          <w:sz w:val="28"/>
          <w:szCs w:val="28"/>
        </w:rPr>
        <w:t xml:space="preserve"> izmantojot mediāciju. Likums attiecas uz </w:t>
      </w:r>
      <w:r w:rsidR="00B273FE" w:rsidRPr="002F300E">
        <w:rPr>
          <w:rFonts w:ascii="Times New Roman" w:hAnsi="Times New Roman"/>
          <w:sz w:val="28"/>
          <w:szCs w:val="28"/>
        </w:rPr>
        <w:t>domstarpību</w:t>
      </w:r>
      <w:r w:rsidR="004C71F2" w:rsidRPr="002F300E">
        <w:rPr>
          <w:rFonts w:ascii="Times New Roman" w:hAnsi="Times New Roman"/>
          <w:sz w:val="28"/>
          <w:szCs w:val="28"/>
        </w:rPr>
        <w:t xml:space="preserve"> risināšanu arī citās tiesību nozarēs, ciktāl šajā vai citos likumos nav noteikts citādi.</w:t>
      </w:r>
    </w:p>
    <w:p w:rsidR="00913165" w:rsidRPr="002F300E"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(3) </w:t>
      </w:r>
      <w:r w:rsidR="004C71F2" w:rsidRPr="002F300E">
        <w:rPr>
          <w:rFonts w:ascii="Times New Roman" w:hAnsi="Times New Roman"/>
          <w:sz w:val="28"/>
          <w:szCs w:val="28"/>
        </w:rPr>
        <w:t xml:space="preserve">Mediāciju </w:t>
      </w:r>
      <w:r w:rsidR="00B273FE" w:rsidRPr="002F300E">
        <w:rPr>
          <w:rFonts w:ascii="Times New Roman" w:hAnsi="Times New Roman"/>
          <w:sz w:val="28"/>
          <w:szCs w:val="28"/>
        </w:rPr>
        <w:t xml:space="preserve">domstarpību </w:t>
      </w:r>
      <w:r w:rsidR="004C71F2" w:rsidRPr="002F300E">
        <w:rPr>
          <w:rFonts w:ascii="Times New Roman" w:hAnsi="Times New Roman"/>
          <w:sz w:val="28"/>
          <w:szCs w:val="28"/>
        </w:rPr>
        <w:t>risināšanai var izmantot pirmstiesas procesā, kā arī pēc tiesvedības procesa uzsākšanas, tajā skaitā pēc tiesneša ieteikuma (tiesas ieteikta mediācija).</w:t>
      </w:r>
    </w:p>
    <w:p w:rsidR="00913165" w:rsidRPr="002F300E"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004C71F2" w:rsidRPr="002F300E">
        <w:rPr>
          <w:rFonts w:ascii="Times New Roman" w:hAnsi="Times New Roman"/>
          <w:sz w:val="28"/>
          <w:szCs w:val="28"/>
        </w:rPr>
        <w:t>Mediāciju var vadīt mediatori un sertificēti mediatori.</w:t>
      </w:r>
    </w:p>
    <w:p w:rsidR="00CC6339" w:rsidRPr="00E87F52" w:rsidRDefault="004C71F2" w:rsidP="002F300E">
      <w:pPr>
        <w:spacing w:after="0" w:line="240" w:lineRule="auto"/>
        <w:ind w:firstLine="720"/>
        <w:jc w:val="both"/>
        <w:rPr>
          <w:rFonts w:ascii="Times New Roman" w:hAnsi="Times New Roman"/>
          <w:sz w:val="28"/>
          <w:szCs w:val="28"/>
        </w:rPr>
      </w:pPr>
      <w:r w:rsidRPr="00E87F52">
        <w:rPr>
          <w:rFonts w:ascii="Times New Roman" w:hAnsi="Times New Roman"/>
          <w:sz w:val="28"/>
          <w:szCs w:val="28"/>
        </w:rPr>
        <w:t xml:space="preserve"> </w:t>
      </w:r>
    </w:p>
    <w:p w:rsidR="00913165" w:rsidRPr="00E87F52" w:rsidRDefault="004C71F2" w:rsidP="002F300E">
      <w:pPr>
        <w:spacing w:after="0" w:line="240" w:lineRule="auto"/>
        <w:ind w:firstLine="720"/>
        <w:jc w:val="center"/>
        <w:outlineLvl w:val="0"/>
        <w:rPr>
          <w:rFonts w:ascii="Times New Roman" w:hAnsi="Times New Roman"/>
          <w:b/>
          <w:sz w:val="28"/>
          <w:szCs w:val="28"/>
        </w:rPr>
      </w:pPr>
      <w:r w:rsidRPr="00E87F52">
        <w:rPr>
          <w:rFonts w:ascii="Times New Roman" w:hAnsi="Times New Roman"/>
          <w:b/>
          <w:sz w:val="28"/>
          <w:szCs w:val="28"/>
        </w:rPr>
        <w:t>II nodaļa. Mediācijas pamatprincipi</w:t>
      </w:r>
    </w:p>
    <w:p w:rsidR="00D02E50" w:rsidRPr="00E87F52" w:rsidRDefault="00D02E50" w:rsidP="002F300E">
      <w:pPr>
        <w:spacing w:after="0" w:line="240" w:lineRule="auto"/>
        <w:ind w:firstLine="720"/>
        <w:jc w:val="both"/>
        <w:rPr>
          <w:rFonts w:ascii="Times New Roman" w:hAnsi="Times New Roman"/>
          <w:b/>
          <w:sz w:val="28"/>
          <w:szCs w:val="28"/>
        </w:rPr>
      </w:pPr>
    </w:p>
    <w:p w:rsidR="00913165" w:rsidRPr="00E87F52" w:rsidRDefault="004C71F2" w:rsidP="002F300E">
      <w:pPr>
        <w:spacing w:after="0" w:line="240" w:lineRule="auto"/>
        <w:ind w:firstLine="720"/>
        <w:jc w:val="both"/>
        <w:rPr>
          <w:rFonts w:ascii="Times New Roman" w:hAnsi="Times New Roman"/>
          <w:b/>
          <w:sz w:val="28"/>
          <w:szCs w:val="28"/>
        </w:rPr>
      </w:pPr>
      <w:r w:rsidRPr="00E87F52">
        <w:rPr>
          <w:rFonts w:ascii="Times New Roman" w:hAnsi="Times New Roman"/>
          <w:b/>
          <w:sz w:val="28"/>
          <w:szCs w:val="28"/>
        </w:rPr>
        <w:t>3. pants. Brīvprātība</w:t>
      </w:r>
    </w:p>
    <w:p w:rsidR="00913165" w:rsidRPr="00E87F52" w:rsidRDefault="004C71F2" w:rsidP="002F300E">
      <w:pPr>
        <w:spacing w:after="0" w:line="240" w:lineRule="auto"/>
        <w:ind w:firstLine="720"/>
        <w:jc w:val="both"/>
        <w:rPr>
          <w:rFonts w:ascii="Times New Roman" w:hAnsi="Times New Roman"/>
          <w:sz w:val="28"/>
          <w:szCs w:val="28"/>
        </w:rPr>
      </w:pPr>
      <w:r w:rsidRPr="00E87F52">
        <w:rPr>
          <w:rFonts w:ascii="Times New Roman" w:hAnsi="Times New Roman"/>
          <w:sz w:val="28"/>
          <w:szCs w:val="28"/>
        </w:rPr>
        <w:t>Pusēm ir tiesības brīvi lemt par piedalīšanos mediācijā, mediācijas uzsākšanu, mediatora izvēli, mediācijas norisi mediatora noteiktajās robežās, mediācijas pārtraukšanu un</w:t>
      </w:r>
      <w:r w:rsidR="00D91A70" w:rsidRPr="00E87F52">
        <w:rPr>
          <w:rFonts w:ascii="Times New Roman" w:hAnsi="Times New Roman"/>
          <w:sz w:val="28"/>
          <w:szCs w:val="28"/>
        </w:rPr>
        <w:t xml:space="preserve"> </w:t>
      </w:r>
      <w:r w:rsidR="007E7AE4" w:rsidRPr="00E87F52">
        <w:rPr>
          <w:rFonts w:ascii="Times New Roman" w:hAnsi="Times New Roman"/>
          <w:sz w:val="28"/>
          <w:szCs w:val="28"/>
        </w:rPr>
        <w:t xml:space="preserve">izbeigšanu </w:t>
      </w:r>
      <w:r w:rsidR="00D91A70" w:rsidRPr="00E87F52">
        <w:rPr>
          <w:rFonts w:ascii="Times New Roman" w:hAnsi="Times New Roman"/>
          <w:sz w:val="28"/>
          <w:szCs w:val="28"/>
        </w:rPr>
        <w:t xml:space="preserve">ar </w:t>
      </w:r>
      <w:r w:rsidR="007E7AE4" w:rsidRPr="00E87F52">
        <w:rPr>
          <w:rFonts w:ascii="Times New Roman" w:hAnsi="Times New Roman"/>
          <w:sz w:val="28"/>
          <w:szCs w:val="28"/>
        </w:rPr>
        <w:t>vai</w:t>
      </w:r>
      <w:r w:rsidR="00D91A70" w:rsidRPr="00E87F52">
        <w:rPr>
          <w:rFonts w:ascii="Times New Roman" w:hAnsi="Times New Roman"/>
          <w:sz w:val="28"/>
          <w:szCs w:val="28"/>
        </w:rPr>
        <w:t xml:space="preserve"> bez</w:t>
      </w:r>
      <w:r w:rsidRPr="00E87F52">
        <w:rPr>
          <w:rFonts w:ascii="Times New Roman" w:hAnsi="Times New Roman"/>
          <w:sz w:val="28"/>
          <w:szCs w:val="28"/>
        </w:rPr>
        <w:t xml:space="preserve"> vienošanās </w:t>
      </w:r>
      <w:r w:rsidR="00D91A70" w:rsidRPr="00E87F52">
        <w:rPr>
          <w:rFonts w:ascii="Times New Roman" w:hAnsi="Times New Roman"/>
          <w:sz w:val="28"/>
          <w:szCs w:val="28"/>
        </w:rPr>
        <w:t>noslēgšanas</w:t>
      </w:r>
      <w:r w:rsidRPr="00E87F52">
        <w:rPr>
          <w:rFonts w:ascii="Times New Roman" w:hAnsi="Times New Roman"/>
          <w:sz w:val="28"/>
          <w:szCs w:val="28"/>
        </w:rPr>
        <w:t>.</w:t>
      </w:r>
    </w:p>
    <w:p w:rsidR="00CC6339" w:rsidRPr="00E87F52" w:rsidRDefault="00CC6339" w:rsidP="002F300E">
      <w:pPr>
        <w:spacing w:after="0" w:line="240" w:lineRule="auto"/>
        <w:ind w:firstLine="720"/>
        <w:jc w:val="both"/>
        <w:rPr>
          <w:rFonts w:ascii="Times New Roman" w:hAnsi="Times New Roman"/>
          <w:sz w:val="28"/>
          <w:szCs w:val="28"/>
        </w:rPr>
      </w:pPr>
    </w:p>
    <w:p w:rsidR="00913165" w:rsidRPr="00E87F52" w:rsidRDefault="004C71F2" w:rsidP="002F300E">
      <w:pPr>
        <w:spacing w:after="0" w:line="240" w:lineRule="auto"/>
        <w:ind w:firstLine="720"/>
        <w:jc w:val="both"/>
        <w:rPr>
          <w:rFonts w:ascii="Times New Roman" w:hAnsi="Times New Roman"/>
          <w:b/>
          <w:sz w:val="28"/>
          <w:szCs w:val="28"/>
        </w:rPr>
      </w:pPr>
      <w:r w:rsidRPr="00E87F52">
        <w:rPr>
          <w:rFonts w:ascii="Times New Roman" w:hAnsi="Times New Roman"/>
          <w:b/>
          <w:sz w:val="28"/>
          <w:szCs w:val="28"/>
        </w:rPr>
        <w:t>4. pants. Konfidencialitāte</w:t>
      </w:r>
    </w:p>
    <w:p w:rsidR="00913165"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4C71F2" w:rsidRPr="00E87F52">
        <w:rPr>
          <w:rFonts w:ascii="Times New Roman" w:hAnsi="Times New Roman"/>
          <w:sz w:val="28"/>
          <w:szCs w:val="28"/>
        </w:rPr>
        <w:t>Informācija, kas iegūta mediācijā vai ir ar to saistīta, ir konfidenciāla, ja vien puses nav vienojušās citādi.</w:t>
      </w:r>
    </w:p>
    <w:p w:rsidR="00913165"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4C71F2" w:rsidRPr="00E87F52">
        <w:rPr>
          <w:rFonts w:ascii="Times New Roman" w:hAnsi="Times New Roman"/>
          <w:sz w:val="28"/>
          <w:szCs w:val="28"/>
        </w:rPr>
        <w:t xml:space="preserve">Mediators pusei neizpauž otras puses sniegto informāciju, ja tā tam nav piekritusi. </w:t>
      </w:r>
    </w:p>
    <w:p w:rsidR="002F300E"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004C71F2" w:rsidRPr="00E87F52">
        <w:rPr>
          <w:rFonts w:ascii="Times New Roman" w:hAnsi="Times New Roman"/>
          <w:sz w:val="28"/>
          <w:szCs w:val="28"/>
        </w:rPr>
        <w:t xml:space="preserve">Mediatoru aizliegts nopratināt kā liecinieku par faktiem, kas viņam kļuvuši zināmi mediācijā vai ir ar to saistīti. Mediācijas dalībniekiem ir tiesības atteikties liecināt par faktiem, kas </w:t>
      </w:r>
      <w:r w:rsidR="00DE1FAF" w:rsidRPr="00E87F52">
        <w:rPr>
          <w:rFonts w:ascii="Times New Roman" w:hAnsi="Times New Roman"/>
          <w:sz w:val="28"/>
          <w:szCs w:val="28"/>
        </w:rPr>
        <w:t xml:space="preserve">viņiem </w:t>
      </w:r>
      <w:r w:rsidR="004C71F2" w:rsidRPr="00E87F52">
        <w:rPr>
          <w:rFonts w:ascii="Times New Roman" w:hAnsi="Times New Roman"/>
          <w:sz w:val="28"/>
          <w:szCs w:val="28"/>
        </w:rPr>
        <w:t>kļuvuši zināmi mediācijā vai ir ar to saistīti.</w:t>
      </w:r>
    </w:p>
    <w:p w:rsidR="006278BC"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004C71F2" w:rsidRPr="00E87F52">
        <w:rPr>
          <w:rFonts w:ascii="Times New Roman" w:hAnsi="Times New Roman"/>
          <w:sz w:val="28"/>
          <w:szCs w:val="28"/>
        </w:rPr>
        <w:t>Šis pants neattiecas uz gadījumiem, ja</w:t>
      </w:r>
      <w:r w:rsidR="00894D22" w:rsidRPr="00E87F52">
        <w:rPr>
          <w:rFonts w:ascii="Times New Roman" w:hAnsi="Times New Roman"/>
          <w:sz w:val="28"/>
          <w:szCs w:val="28"/>
        </w:rPr>
        <w:t>:</w:t>
      </w:r>
    </w:p>
    <w:p w:rsidR="00D5405C" w:rsidRPr="002F300E"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0E1E2F" w:rsidRPr="002F300E">
        <w:rPr>
          <w:rFonts w:ascii="Times New Roman" w:hAnsi="Times New Roman"/>
          <w:sz w:val="28"/>
          <w:szCs w:val="28"/>
        </w:rPr>
        <w:t>šāda informācija nepieciešama tiesību aizsardzības un tiesu varas institūcijām normatīvajos aktos noteiktās kompetences ietvaros;</w:t>
      </w:r>
    </w:p>
    <w:p w:rsidR="006278BC"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0E1E2F" w:rsidRPr="002F300E">
        <w:rPr>
          <w:rFonts w:ascii="Times New Roman" w:hAnsi="Times New Roman"/>
          <w:sz w:val="28"/>
          <w:szCs w:val="28"/>
        </w:rPr>
        <w:t>tās izpaušana ir nepieciešama, lai nodrošinātu bērna tiesību vai interešu aizsardzību, kā arī novērstu kaitējumu personas fiziskai vai psiholoģiskai integritātei</w:t>
      </w:r>
      <w:r w:rsidR="00894D22" w:rsidRPr="002F300E">
        <w:rPr>
          <w:rFonts w:ascii="Times New Roman" w:hAnsi="Times New Roman"/>
          <w:sz w:val="28"/>
          <w:szCs w:val="28"/>
        </w:rPr>
        <w:t>;</w:t>
      </w:r>
    </w:p>
    <w:p w:rsidR="00D5405C" w:rsidRPr="002F300E"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00894D22" w:rsidRPr="002F300E">
        <w:rPr>
          <w:rFonts w:ascii="Times New Roman" w:hAnsi="Times New Roman"/>
          <w:sz w:val="28"/>
          <w:szCs w:val="28"/>
        </w:rPr>
        <w:t>mediācijā panāktas vienošanās satura izpaušana ir vajadzīga, lai īstenotu vai izpildītu konkrēto vienošanos.</w:t>
      </w:r>
    </w:p>
    <w:p w:rsidR="00913165" w:rsidRPr="00E87F52" w:rsidRDefault="00913165" w:rsidP="002F300E">
      <w:pPr>
        <w:pStyle w:val="Sarakstarindkopa"/>
        <w:spacing w:after="0" w:line="240" w:lineRule="auto"/>
        <w:ind w:left="0" w:firstLine="720"/>
        <w:jc w:val="both"/>
        <w:rPr>
          <w:rFonts w:ascii="Times New Roman" w:hAnsi="Times New Roman"/>
          <w:sz w:val="28"/>
          <w:szCs w:val="28"/>
        </w:rPr>
      </w:pPr>
    </w:p>
    <w:p w:rsidR="00913165" w:rsidRPr="00E87F52" w:rsidRDefault="004C71F2" w:rsidP="002F300E">
      <w:pPr>
        <w:spacing w:after="0" w:line="240" w:lineRule="auto"/>
        <w:ind w:firstLine="720"/>
        <w:jc w:val="both"/>
        <w:rPr>
          <w:rFonts w:ascii="Times New Roman" w:hAnsi="Times New Roman"/>
          <w:b/>
          <w:sz w:val="28"/>
          <w:szCs w:val="28"/>
        </w:rPr>
      </w:pPr>
      <w:r w:rsidRPr="00E87F52">
        <w:rPr>
          <w:rFonts w:ascii="Times New Roman" w:hAnsi="Times New Roman"/>
          <w:b/>
          <w:sz w:val="28"/>
          <w:szCs w:val="28"/>
        </w:rPr>
        <w:t>5. pants. Pušu vienlīdzība un sadarbība</w:t>
      </w:r>
    </w:p>
    <w:p w:rsidR="00913165" w:rsidRPr="00E87F52" w:rsidRDefault="004C71F2" w:rsidP="002F300E">
      <w:pPr>
        <w:spacing w:after="0" w:line="240" w:lineRule="auto"/>
        <w:ind w:firstLine="720"/>
        <w:jc w:val="both"/>
        <w:rPr>
          <w:rFonts w:ascii="Times New Roman" w:hAnsi="Times New Roman"/>
          <w:sz w:val="28"/>
          <w:szCs w:val="28"/>
        </w:rPr>
      </w:pPr>
      <w:r w:rsidRPr="00E87F52">
        <w:rPr>
          <w:rFonts w:ascii="Times New Roman" w:hAnsi="Times New Roman"/>
          <w:sz w:val="28"/>
          <w:szCs w:val="28"/>
        </w:rPr>
        <w:t>Pusēm ir tiesības uz vienādu iespēju un tiesību nodrošināšanu mediācijā. Puses pieņem lēmumus sadarbības rezultātā.</w:t>
      </w:r>
    </w:p>
    <w:p w:rsidR="00913165" w:rsidRPr="00E87F52" w:rsidRDefault="00913165" w:rsidP="002F300E">
      <w:pPr>
        <w:spacing w:after="0" w:line="240" w:lineRule="auto"/>
        <w:ind w:firstLine="720"/>
        <w:jc w:val="both"/>
        <w:rPr>
          <w:rFonts w:ascii="Times New Roman" w:hAnsi="Times New Roman"/>
          <w:b/>
          <w:i/>
          <w:sz w:val="28"/>
          <w:szCs w:val="28"/>
        </w:rPr>
      </w:pPr>
    </w:p>
    <w:p w:rsidR="00913165" w:rsidRPr="00E87F52" w:rsidRDefault="004C71F2" w:rsidP="002F300E">
      <w:pPr>
        <w:spacing w:after="0" w:line="240" w:lineRule="auto"/>
        <w:ind w:firstLine="720"/>
        <w:jc w:val="both"/>
        <w:rPr>
          <w:rFonts w:ascii="Times New Roman" w:hAnsi="Times New Roman"/>
          <w:b/>
          <w:sz w:val="28"/>
          <w:szCs w:val="28"/>
        </w:rPr>
      </w:pPr>
      <w:r w:rsidRPr="00E87F52">
        <w:rPr>
          <w:rFonts w:ascii="Times New Roman" w:hAnsi="Times New Roman"/>
          <w:b/>
          <w:sz w:val="28"/>
          <w:szCs w:val="28"/>
        </w:rPr>
        <w:t xml:space="preserve">6. pants. Mediatora neitralitāte un neieinteresētība </w:t>
      </w:r>
    </w:p>
    <w:p w:rsidR="00913165"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4C71F2" w:rsidRPr="00E87F52">
        <w:rPr>
          <w:rFonts w:ascii="Times New Roman" w:hAnsi="Times New Roman"/>
          <w:sz w:val="28"/>
          <w:szCs w:val="28"/>
        </w:rPr>
        <w:t>Mediatoram ir neitrāla attieksme pret pusēm, ļaujot pusēm pašām panākt savstarpēji pieņemamu vienošanos. Mediators ir personiski neieinteresēts konkrētajā mediācijas iznākumā.</w:t>
      </w:r>
    </w:p>
    <w:p w:rsidR="00913165"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4C71F2" w:rsidRPr="00E87F52">
        <w:rPr>
          <w:rFonts w:ascii="Times New Roman" w:hAnsi="Times New Roman"/>
          <w:sz w:val="28"/>
          <w:szCs w:val="28"/>
        </w:rPr>
        <w:t>Mediators nekavējoties paziņo pusēm visus apstākļus, kas var ietekmēt mediatora neitralitāti vai neieinteresētību. Šāds pienākums uz mediatoru attiecas visa</w:t>
      </w:r>
      <w:r w:rsidR="00D91A70" w:rsidRPr="00E87F52">
        <w:rPr>
          <w:rFonts w:ascii="Times New Roman" w:hAnsi="Times New Roman"/>
          <w:sz w:val="28"/>
          <w:szCs w:val="28"/>
        </w:rPr>
        <w:t>s</w:t>
      </w:r>
      <w:r w:rsidR="004C71F2" w:rsidRPr="00E87F52">
        <w:rPr>
          <w:rFonts w:ascii="Times New Roman" w:hAnsi="Times New Roman"/>
          <w:sz w:val="28"/>
          <w:szCs w:val="28"/>
        </w:rPr>
        <w:t xml:space="preserve"> mediācijas ietvaros. Mediators ir tiesīgs uzsākt vai arī turpināt jau iesāktu mediāciju, ja puses tam piekrīt.</w:t>
      </w:r>
    </w:p>
    <w:p w:rsidR="00913165" w:rsidRDefault="00913165" w:rsidP="002F300E">
      <w:pPr>
        <w:spacing w:after="0" w:line="240" w:lineRule="auto"/>
        <w:ind w:firstLine="720"/>
        <w:jc w:val="both"/>
        <w:rPr>
          <w:rFonts w:ascii="Times New Roman" w:hAnsi="Times New Roman"/>
          <w:sz w:val="28"/>
          <w:szCs w:val="28"/>
        </w:rPr>
      </w:pPr>
    </w:p>
    <w:p w:rsidR="00A7089F" w:rsidRPr="00E87F52" w:rsidRDefault="00A7089F" w:rsidP="002F300E">
      <w:pPr>
        <w:spacing w:after="0" w:line="240" w:lineRule="auto"/>
        <w:ind w:firstLine="720"/>
        <w:jc w:val="both"/>
        <w:rPr>
          <w:rFonts w:ascii="Times New Roman" w:hAnsi="Times New Roman"/>
          <w:sz w:val="28"/>
          <w:szCs w:val="28"/>
        </w:rPr>
      </w:pPr>
    </w:p>
    <w:p w:rsidR="00913165" w:rsidRPr="00E87F52" w:rsidRDefault="004C71F2" w:rsidP="002F300E">
      <w:pPr>
        <w:spacing w:after="0" w:line="240" w:lineRule="auto"/>
        <w:ind w:firstLine="720"/>
        <w:jc w:val="center"/>
        <w:outlineLvl w:val="0"/>
        <w:rPr>
          <w:rFonts w:ascii="Times New Roman" w:hAnsi="Times New Roman"/>
          <w:b/>
          <w:sz w:val="28"/>
          <w:szCs w:val="28"/>
        </w:rPr>
      </w:pPr>
      <w:r w:rsidRPr="00E87F52">
        <w:rPr>
          <w:rFonts w:ascii="Times New Roman" w:hAnsi="Times New Roman"/>
          <w:b/>
          <w:sz w:val="28"/>
          <w:szCs w:val="28"/>
        </w:rPr>
        <w:lastRenderedPageBreak/>
        <w:t>III nodaļa. Mediācijas process</w:t>
      </w:r>
    </w:p>
    <w:p w:rsidR="00D02E50" w:rsidRPr="00E87F52" w:rsidRDefault="00D02E50" w:rsidP="002F300E">
      <w:pPr>
        <w:spacing w:after="0" w:line="240" w:lineRule="auto"/>
        <w:ind w:firstLine="720"/>
        <w:jc w:val="both"/>
        <w:rPr>
          <w:rFonts w:ascii="Times New Roman" w:hAnsi="Times New Roman"/>
          <w:b/>
          <w:sz w:val="28"/>
          <w:szCs w:val="28"/>
        </w:rPr>
      </w:pPr>
    </w:p>
    <w:p w:rsidR="00913165" w:rsidRPr="00E87F52" w:rsidRDefault="004C71F2" w:rsidP="002F300E">
      <w:pPr>
        <w:spacing w:after="0" w:line="240" w:lineRule="auto"/>
        <w:ind w:firstLine="720"/>
        <w:jc w:val="both"/>
        <w:rPr>
          <w:rFonts w:ascii="Times New Roman" w:hAnsi="Times New Roman"/>
          <w:b/>
          <w:sz w:val="28"/>
          <w:szCs w:val="28"/>
        </w:rPr>
      </w:pPr>
      <w:r w:rsidRPr="00E87F52">
        <w:rPr>
          <w:rFonts w:ascii="Times New Roman" w:hAnsi="Times New Roman"/>
          <w:b/>
          <w:sz w:val="28"/>
          <w:szCs w:val="28"/>
        </w:rPr>
        <w:t xml:space="preserve">7. pants. </w:t>
      </w:r>
      <w:r w:rsidR="00E96D6A" w:rsidRPr="00E87F52">
        <w:rPr>
          <w:rFonts w:ascii="Times New Roman" w:hAnsi="Times New Roman"/>
          <w:b/>
          <w:sz w:val="28"/>
          <w:szCs w:val="28"/>
        </w:rPr>
        <w:t>Mediācijas līgums</w:t>
      </w:r>
      <w:r w:rsidRPr="00E87F52">
        <w:rPr>
          <w:rFonts w:ascii="Times New Roman" w:hAnsi="Times New Roman"/>
          <w:b/>
          <w:sz w:val="28"/>
          <w:szCs w:val="28"/>
        </w:rPr>
        <w:t xml:space="preserve"> </w:t>
      </w:r>
    </w:p>
    <w:p w:rsidR="00913165" w:rsidRPr="002F300E" w:rsidRDefault="002F300E" w:rsidP="002F300E">
      <w:pPr>
        <w:pStyle w:val="Sarakstarindkopa"/>
        <w:spacing w:after="0" w:line="240" w:lineRule="auto"/>
        <w:ind w:left="0" w:firstLine="720"/>
        <w:jc w:val="both"/>
        <w:rPr>
          <w:rFonts w:ascii="Times New Roman" w:hAnsi="Times New Roman"/>
          <w:i/>
          <w:sz w:val="28"/>
          <w:szCs w:val="28"/>
        </w:rPr>
      </w:pPr>
      <w:r>
        <w:rPr>
          <w:rFonts w:ascii="Times New Roman" w:hAnsi="Times New Roman"/>
          <w:sz w:val="28"/>
          <w:szCs w:val="28"/>
        </w:rPr>
        <w:t xml:space="preserve">(1) </w:t>
      </w:r>
      <w:r w:rsidR="004C71F2" w:rsidRPr="002F300E">
        <w:rPr>
          <w:rFonts w:ascii="Times New Roman" w:hAnsi="Times New Roman"/>
          <w:sz w:val="28"/>
          <w:szCs w:val="28"/>
        </w:rPr>
        <w:t>Puses var mutiski vai rakstveidā vienoties par mediācijas izmantoša</w:t>
      </w:r>
      <w:bookmarkStart w:id="0" w:name="bkm677"/>
      <w:r w:rsidR="004C71F2" w:rsidRPr="002F300E">
        <w:rPr>
          <w:rFonts w:ascii="Times New Roman" w:hAnsi="Times New Roman"/>
          <w:sz w:val="28"/>
          <w:szCs w:val="28"/>
        </w:rPr>
        <w:t xml:space="preserve">nu, lai risinātu </w:t>
      </w:r>
      <w:r w:rsidR="00B273FE" w:rsidRPr="002F300E">
        <w:rPr>
          <w:rFonts w:ascii="Times New Roman" w:hAnsi="Times New Roman"/>
          <w:sz w:val="28"/>
          <w:szCs w:val="28"/>
        </w:rPr>
        <w:t>domstarpības</w:t>
      </w:r>
      <w:r w:rsidR="004C71F2" w:rsidRPr="002F300E">
        <w:rPr>
          <w:rFonts w:ascii="Times New Roman" w:hAnsi="Times New Roman"/>
          <w:sz w:val="28"/>
          <w:szCs w:val="28"/>
        </w:rPr>
        <w:t>, kas jau raduš</w:t>
      </w:r>
      <w:r w:rsidR="00B273FE" w:rsidRPr="002F300E">
        <w:rPr>
          <w:rFonts w:ascii="Times New Roman" w:hAnsi="Times New Roman"/>
          <w:sz w:val="28"/>
          <w:szCs w:val="28"/>
        </w:rPr>
        <w:t xml:space="preserve">ās </w:t>
      </w:r>
      <w:r w:rsidR="004C71F2" w:rsidRPr="002F300E">
        <w:rPr>
          <w:rFonts w:ascii="Times New Roman" w:hAnsi="Times New Roman"/>
          <w:sz w:val="28"/>
          <w:szCs w:val="28"/>
        </w:rPr>
        <w:t>vai var rasties nākotnē</w:t>
      </w:r>
      <w:bookmarkEnd w:id="0"/>
      <w:r w:rsidR="004C71F2" w:rsidRPr="002F300E">
        <w:rPr>
          <w:rFonts w:ascii="Times New Roman" w:hAnsi="Times New Roman"/>
          <w:sz w:val="28"/>
          <w:szCs w:val="28"/>
        </w:rPr>
        <w:t>. Minēto kā atsevišķu noteikumu (mediācijas klauzulu) var ietvert jebkurā rakstveida līgumā.</w:t>
      </w:r>
      <w:r w:rsidR="00C20758" w:rsidRPr="002F300E">
        <w:rPr>
          <w:rFonts w:ascii="Times New Roman" w:hAnsi="Times New Roman"/>
          <w:sz w:val="28"/>
          <w:szCs w:val="28"/>
        </w:rPr>
        <w:t xml:space="preserve"> </w:t>
      </w:r>
    </w:p>
    <w:p w:rsidR="006278BC" w:rsidRPr="00E87F52" w:rsidRDefault="002F300E" w:rsidP="002F300E">
      <w:pPr>
        <w:spacing w:after="0" w:line="240" w:lineRule="auto"/>
        <w:ind w:firstLine="720"/>
        <w:jc w:val="both"/>
        <w:rPr>
          <w:rFonts w:ascii="Times New Roman" w:hAnsi="Times New Roman"/>
          <w:i/>
          <w:sz w:val="28"/>
          <w:szCs w:val="28"/>
        </w:rPr>
      </w:pPr>
      <w:r w:rsidRPr="002F300E">
        <w:rPr>
          <w:rFonts w:ascii="Times New Roman" w:hAnsi="Times New Roman"/>
          <w:sz w:val="28"/>
          <w:szCs w:val="28"/>
        </w:rPr>
        <w:t xml:space="preserve">(2) </w:t>
      </w:r>
      <w:r w:rsidR="004C71F2" w:rsidRPr="002F300E">
        <w:rPr>
          <w:rFonts w:ascii="Times New Roman" w:hAnsi="Times New Roman"/>
          <w:sz w:val="28"/>
          <w:szCs w:val="28"/>
        </w:rPr>
        <w:t xml:space="preserve">Ja puses līgumā ir ietvērušas mediācijas klauzulu, prasības pieteikumu tiesā var iesniegt </w:t>
      </w:r>
      <w:r w:rsidR="007E6063" w:rsidRPr="002F300E">
        <w:rPr>
          <w:rFonts w:ascii="Times New Roman" w:hAnsi="Times New Roman"/>
          <w:sz w:val="28"/>
          <w:szCs w:val="28"/>
        </w:rPr>
        <w:t xml:space="preserve">šādos gadījumos: </w:t>
      </w:r>
    </w:p>
    <w:p w:rsidR="00D5405C" w:rsidRPr="002F300E"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7E6063" w:rsidRPr="002F300E">
        <w:rPr>
          <w:rFonts w:ascii="Times New Roman" w:hAnsi="Times New Roman"/>
          <w:sz w:val="28"/>
          <w:szCs w:val="28"/>
        </w:rPr>
        <w:t>priekšlikums domstarpības risināt, izmantojot mediāciju, ir noraidīts;</w:t>
      </w:r>
    </w:p>
    <w:p w:rsidR="002C2AB9" w:rsidRPr="00E87F52" w:rsidRDefault="002F300E" w:rsidP="002F300E">
      <w:pPr>
        <w:spacing w:after="0" w:line="240" w:lineRule="auto"/>
        <w:ind w:firstLine="720"/>
        <w:jc w:val="both"/>
        <w:rPr>
          <w:rFonts w:ascii="Times New Roman" w:hAnsi="Times New Roman"/>
          <w:i/>
          <w:sz w:val="28"/>
          <w:szCs w:val="28"/>
        </w:rPr>
      </w:pPr>
      <w:r>
        <w:rPr>
          <w:rFonts w:ascii="Times New Roman" w:hAnsi="Times New Roman"/>
          <w:sz w:val="28"/>
          <w:szCs w:val="28"/>
        </w:rPr>
        <w:t xml:space="preserve">2) </w:t>
      </w:r>
      <w:r w:rsidR="007E6063" w:rsidRPr="00E87F52">
        <w:rPr>
          <w:rFonts w:ascii="Times New Roman" w:hAnsi="Times New Roman"/>
          <w:sz w:val="28"/>
          <w:szCs w:val="28"/>
        </w:rPr>
        <w:t xml:space="preserve">mediācija </w:t>
      </w:r>
      <w:r w:rsidR="00CE0405" w:rsidRPr="00E87F52">
        <w:rPr>
          <w:rFonts w:ascii="Times New Roman" w:hAnsi="Times New Roman"/>
          <w:sz w:val="28"/>
          <w:szCs w:val="28"/>
        </w:rPr>
        <w:t xml:space="preserve">izbeigusies </w:t>
      </w:r>
      <w:r w:rsidR="007E6063" w:rsidRPr="00E87F52">
        <w:rPr>
          <w:rFonts w:ascii="Times New Roman" w:hAnsi="Times New Roman"/>
          <w:sz w:val="28"/>
          <w:szCs w:val="28"/>
        </w:rPr>
        <w:t xml:space="preserve">bez vienošanās, ko apliecina </w:t>
      </w:r>
      <w:r w:rsidR="00CA6747" w:rsidRPr="00E87F52">
        <w:rPr>
          <w:rFonts w:ascii="Times New Roman" w:hAnsi="Times New Roman"/>
          <w:sz w:val="28"/>
          <w:szCs w:val="28"/>
        </w:rPr>
        <w:t>mediatora sastādī</w:t>
      </w:r>
      <w:r w:rsidR="00742616" w:rsidRPr="00E87F52">
        <w:rPr>
          <w:rFonts w:ascii="Times New Roman" w:hAnsi="Times New Roman"/>
          <w:sz w:val="28"/>
          <w:szCs w:val="28"/>
        </w:rPr>
        <w:t>t</w:t>
      </w:r>
      <w:r w:rsidR="00CA6747" w:rsidRPr="00E87F52">
        <w:rPr>
          <w:rFonts w:ascii="Times New Roman" w:hAnsi="Times New Roman"/>
          <w:sz w:val="28"/>
          <w:szCs w:val="28"/>
        </w:rPr>
        <w:t>s rakstveida apliecinājums.</w:t>
      </w:r>
    </w:p>
    <w:p w:rsidR="00A76D16" w:rsidRPr="002F300E" w:rsidRDefault="002F300E" w:rsidP="002F300E">
      <w:pPr>
        <w:spacing w:after="0" w:line="240" w:lineRule="auto"/>
        <w:ind w:firstLine="720"/>
        <w:jc w:val="both"/>
        <w:rPr>
          <w:rFonts w:ascii="Times New Roman" w:hAnsi="Times New Roman"/>
          <w:i/>
          <w:sz w:val="28"/>
          <w:szCs w:val="28"/>
        </w:rPr>
      </w:pPr>
      <w:r>
        <w:rPr>
          <w:rFonts w:ascii="Times New Roman" w:hAnsi="Times New Roman"/>
          <w:sz w:val="28"/>
          <w:szCs w:val="28"/>
        </w:rPr>
        <w:t xml:space="preserve">(3) </w:t>
      </w:r>
      <w:r w:rsidR="00CA6747" w:rsidRPr="002F300E">
        <w:rPr>
          <w:rFonts w:ascii="Times New Roman" w:hAnsi="Times New Roman"/>
          <w:sz w:val="28"/>
          <w:szCs w:val="28"/>
        </w:rPr>
        <w:t>Priekšlikums domstarpības risināt, izmantojot mediāciju, uzskatāms par noraidītu, ja netiek saņemta otras puses piekrišana šim priekšlikumam</w:t>
      </w:r>
      <w:r w:rsidR="00655128" w:rsidRPr="002F300E">
        <w:rPr>
          <w:rFonts w:ascii="Times New Roman" w:hAnsi="Times New Roman"/>
          <w:sz w:val="28"/>
          <w:szCs w:val="28"/>
        </w:rPr>
        <w:t>.</w:t>
      </w:r>
      <w:r w:rsidR="006305C8" w:rsidRPr="002F300E">
        <w:rPr>
          <w:rFonts w:ascii="Times New Roman" w:hAnsi="Times New Roman"/>
          <w:sz w:val="28"/>
          <w:szCs w:val="28"/>
        </w:rPr>
        <w:t xml:space="preserve"> </w:t>
      </w:r>
      <w:r w:rsidR="00CA6747" w:rsidRPr="002F300E">
        <w:rPr>
          <w:rFonts w:ascii="Times New Roman" w:hAnsi="Times New Roman"/>
          <w:sz w:val="28"/>
          <w:szCs w:val="28"/>
        </w:rPr>
        <w:t>Ja puses nav vienojušās citādi, termiņš piekrišanas došanai ir 30 dienas no mediācijas izmantošanas priekšlikuma nosūtīšanas dienas</w:t>
      </w:r>
      <w:r w:rsidR="00497702" w:rsidRPr="002F300E">
        <w:rPr>
          <w:rFonts w:ascii="Times New Roman" w:hAnsi="Times New Roman"/>
          <w:sz w:val="28"/>
          <w:szCs w:val="28"/>
        </w:rPr>
        <w:t>.</w:t>
      </w:r>
    </w:p>
    <w:p w:rsidR="00DE1FAF" w:rsidRPr="002F300E"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00A76D16" w:rsidRPr="002F300E">
        <w:rPr>
          <w:rFonts w:ascii="Times New Roman" w:hAnsi="Times New Roman"/>
          <w:sz w:val="28"/>
          <w:szCs w:val="28"/>
        </w:rPr>
        <w:t xml:space="preserve">Ja piekrišana mediācijai saņemta, bet puses nevar vienoties par mediatoru vai citiem jautājumiem, kādēļ līgums ar mediatoru netiek noslēgts 30 dienu laikā no piekrišanas mediācijai saņemšanas, tad puse pirms prasības celšanas tiesā lūdz </w:t>
      </w:r>
      <w:r w:rsidR="00CB591B" w:rsidRPr="002F300E">
        <w:rPr>
          <w:rFonts w:ascii="Times New Roman" w:hAnsi="Times New Roman"/>
          <w:sz w:val="28"/>
          <w:szCs w:val="28"/>
        </w:rPr>
        <w:t xml:space="preserve">biedrību „Mediācijas padome” (turpmāk - </w:t>
      </w:r>
      <w:r w:rsidR="00A76D16" w:rsidRPr="002F300E">
        <w:rPr>
          <w:rFonts w:ascii="Times New Roman" w:hAnsi="Times New Roman"/>
          <w:sz w:val="28"/>
          <w:szCs w:val="28"/>
        </w:rPr>
        <w:t>Mediācijas padom</w:t>
      </w:r>
      <w:r w:rsidR="00CB591B" w:rsidRPr="002F300E">
        <w:rPr>
          <w:rFonts w:ascii="Times New Roman" w:hAnsi="Times New Roman"/>
          <w:sz w:val="28"/>
          <w:szCs w:val="28"/>
        </w:rPr>
        <w:t>e)</w:t>
      </w:r>
      <w:r w:rsidR="00A76D16" w:rsidRPr="002F300E">
        <w:rPr>
          <w:rFonts w:ascii="Times New Roman" w:hAnsi="Times New Roman"/>
          <w:sz w:val="28"/>
          <w:szCs w:val="28"/>
        </w:rPr>
        <w:t xml:space="preserve"> noteikt mediator</w:t>
      </w:r>
      <w:r w:rsidR="00856009" w:rsidRPr="002F300E">
        <w:rPr>
          <w:rFonts w:ascii="Times New Roman" w:hAnsi="Times New Roman"/>
          <w:sz w:val="28"/>
          <w:szCs w:val="28"/>
        </w:rPr>
        <w:t>u</w:t>
      </w:r>
      <w:r w:rsidR="00A76D16" w:rsidRPr="002F300E">
        <w:rPr>
          <w:rFonts w:ascii="Times New Roman" w:hAnsi="Times New Roman"/>
          <w:sz w:val="28"/>
          <w:szCs w:val="28"/>
        </w:rPr>
        <w:t>. Mediācijas padome 10 dienu laikā no lūguma saņemšanas nosaka mediator</w:t>
      </w:r>
      <w:r w:rsidR="00856009" w:rsidRPr="002F300E">
        <w:rPr>
          <w:rFonts w:ascii="Times New Roman" w:hAnsi="Times New Roman"/>
          <w:sz w:val="28"/>
          <w:szCs w:val="28"/>
        </w:rPr>
        <w:t>u</w:t>
      </w:r>
      <w:r w:rsidR="00A76D16" w:rsidRPr="002F300E">
        <w:rPr>
          <w:rFonts w:ascii="Times New Roman" w:hAnsi="Times New Roman"/>
          <w:sz w:val="28"/>
          <w:szCs w:val="28"/>
        </w:rPr>
        <w:t xml:space="preserve"> no sertificētu mediatoru saraksta un paziņo pusēm mediatora vārdu, uzvārdu, tālruņa numuru, kā arī vietu un laiku līguma ar mediatoru noslēgšanai. </w:t>
      </w:r>
      <w:r w:rsidR="00117D5C" w:rsidRPr="002F300E">
        <w:rPr>
          <w:rFonts w:ascii="Times New Roman" w:hAnsi="Times New Roman"/>
          <w:sz w:val="28"/>
          <w:szCs w:val="28"/>
        </w:rPr>
        <w:t xml:space="preserve">Līguma ar mediatoru noslēgšanas termiņš ir 14 dienas no Mediācijas padomes paziņojuma nosūtīšanas dienas. </w:t>
      </w:r>
      <w:r w:rsidR="00A76D16" w:rsidRPr="002F300E">
        <w:rPr>
          <w:rFonts w:ascii="Times New Roman" w:hAnsi="Times New Roman"/>
          <w:sz w:val="28"/>
          <w:szCs w:val="28"/>
        </w:rPr>
        <w:t>Ja puse, kas noteiktajā laikā neva</w:t>
      </w:r>
      <w:r w:rsidR="00856009" w:rsidRPr="002F300E">
        <w:rPr>
          <w:rFonts w:ascii="Times New Roman" w:hAnsi="Times New Roman"/>
          <w:sz w:val="28"/>
          <w:szCs w:val="28"/>
        </w:rPr>
        <w:t>r ierasties, iepriekš mediatora</w:t>
      </w:r>
      <w:r w:rsidR="00A76D16" w:rsidRPr="002F300E">
        <w:rPr>
          <w:rFonts w:ascii="Times New Roman" w:hAnsi="Times New Roman"/>
          <w:sz w:val="28"/>
          <w:szCs w:val="28"/>
        </w:rPr>
        <w:t>m paziņo attaisnojošus neierašanās iemeslus, mediator</w:t>
      </w:r>
      <w:r w:rsidR="00856009" w:rsidRPr="002F300E">
        <w:rPr>
          <w:rFonts w:ascii="Times New Roman" w:hAnsi="Times New Roman"/>
          <w:sz w:val="28"/>
          <w:szCs w:val="28"/>
        </w:rPr>
        <w:t xml:space="preserve">s </w:t>
      </w:r>
      <w:r w:rsidR="00A76D16" w:rsidRPr="002F300E">
        <w:rPr>
          <w:rFonts w:ascii="Times New Roman" w:hAnsi="Times New Roman"/>
          <w:sz w:val="28"/>
          <w:szCs w:val="28"/>
        </w:rPr>
        <w:t>nosaka jaunu dienu un laiku 14 dienu laikā līguma ar mediatoru noslēgšanai, par ko paziņo pusēm. Ja kāda no pusēm neattaisnoti vai atkārtoti neierodas līguma ar mediatoru noslēgšanai vai līgumu a</w:t>
      </w:r>
      <w:r w:rsidR="004C6E45" w:rsidRPr="002F300E">
        <w:rPr>
          <w:rFonts w:ascii="Times New Roman" w:hAnsi="Times New Roman"/>
          <w:sz w:val="28"/>
          <w:szCs w:val="28"/>
        </w:rPr>
        <w:t>r mediatoru nevar noslēgt cita iemesla dēļ, mediator</w:t>
      </w:r>
      <w:r w:rsidR="00856009" w:rsidRPr="002F300E">
        <w:rPr>
          <w:rFonts w:ascii="Times New Roman" w:hAnsi="Times New Roman"/>
          <w:sz w:val="28"/>
          <w:szCs w:val="28"/>
        </w:rPr>
        <w:t xml:space="preserve">s </w:t>
      </w:r>
      <w:r w:rsidR="004C6E45" w:rsidRPr="002F300E">
        <w:rPr>
          <w:rFonts w:ascii="Times New Roman" w:hAnsi="Times New Roman"/>
          <w:sz w:val="28"/>
          <w:szCs w:val="28"/>
        </w:rPr>
        <w:t>izsniedz apliecinājumu par to, ka līgumu ar mediatoru noslēgt nebija iespējams.</w:t>
      </w:r>
    </w:p>
    <w:p w:rsidR="00D5405C" w:rsidRPr="00E87F52" w:rsidRDefault="00D5405C" w:rsidP="002F300E">
      <w:pPr>
        <w:tabs>
          <w:tab w:val="left" w:pos="709"/>
        </w:tabs>
        <w:spacing w:after="0" w:line="240" w:lineRule="auto"/>
        <w:ind w:firstLine="720"/>
        <w:jc w:val="both"/>
        <w:rPr>
          <w:rFonts w:ascii="Times New Roman" w:hAnsi="Times New Roman"/>
          <w:sz w:val="28"/>
          <w:szCs w:val="28"/>
        </w:rPr>
      </w:pPr>
    </w:p>
    <w:p w:rsidR="00894D22" w:rsidRPr="00E87F52" w:rsidRDefault="004C71F2" w:rsidP="002F300E">
      <w:pPr>
        <w:spacing w:after="0" w:line="240" w:lineRule="auto"/>
        <w:ind w:firstLine="720"/>
        <w:jc w:val="both"/>
        <w:rPr>
          <w:rFonts w:ascii="Times New Roman" w:hAnsi="Times New Roman"/>
          <w:b/>
          <w:sz w:val="28"/>
          <w:szCs w:val="28"/>
        </w:rPr>
      </w:pPr>
      <w:r w:rsidRPr="00E87F52">
        <w:rPr>
          <w:rFonts w:ascii="Times New Roman" w:hAnsi="Times New Roman"/>
          <w:b/>
          <w:sz w:val="28"/>
          <w:szCs w:val="28"/>
        </w:rPr>
        <w:t xml:space="preserve">8. pants. </w:t>
      </w:r>
      <w:r w:rsidR="00894D22" w:rsidRPr="00E87F52">
        <w:rPr>
          <w:rFonts w:ascii="Times New Roman" w:hAnsi="Times New Roman"/>
          <w:b/>
          <w:sz w:val="28"/>
          <w:szCs w:val="28"/>
        </w:rPr>
        <w:t>Mediācijas ietekme uz noilgumu</w:t>
      </w:r>
    </w:p>
    <w:p w:rsidR="00117D5C" w:rsidRPr="00E87F52" w:rsidRDefault="00117D5C" w:rsidP="002F300E">
      <w:pPr>
        <w:pStyle w:val="Sarakstarindkopa"/>
        <w:spacing w:after="0" w:line="240" w:lineRule="auto"/>
        <w:ind w:left="0" w:firstLine="720"/>
        <w:jc w:val="both"/>
        <w:rPr>
          <w:rFonts w:ascii="Times New Roman" w:hAnsi="Times New Roman"/>
          <w:iCs/>
          <w:sz w:val="28"/>
          <w:szCs w:val="28"/>
        </w:rPr>
      </w:pPr>
      <w:r w:rsidRPr="00E87F52">
        <w:rPr>
          <w:rFonts w:ascii="Times New Roman" w:hAnsi="Times New Roman"/>
          <w:iCs/>
          <w:sz w:val="28"/>
          <w:szCs w:val="28"/>
        </w:rPr>
        <w:t xml:space="preserve">(1) Normatīvajos aktos noteikta prasības celšanas </w:t>
      </w:r>
      <w:r w:rsidR="00891227" w:rsidRPr="00E87F52">
        <w:rPr>
          <w:rFonts w:ascii="Times New Roman" w:hAnsi="Times New Roman"/>
          <w:iCs/>
          <w:sz w:val="28"/>
          <w:szCs w:val="28"/>
        </w:rPr>
        <w:t>noilguma</w:t>
      </w:r>
      <w:r w:rsidRPr="00E87F52">
        <w:rPr>
          <w:rFonts w:ascii="Times New Roman" w:hAnsi="Times New Roman"/>
          <w:iCs/>
          <w:sz w:val="28"/>
          <w:szCs w:val="28"/>
        </w:rPr>
        <w:t xml:space="preserve"> tecējums tiek apturēts brīdī, kad izteikts priekšlikums domstarpības risināt, izmantojot mediāciju.</w:t>
      </w:r>
    </w:p>
    <w:p w:rsidR="00117D5C" w:rsidRPr="00E87F52" w:rsidRDefault="00117D5C" w:rsidP="002F300E">
      <w:pPr>
        <w:pStyle w:val="Sarakstarindkopa"/>
        <w:spacing w:after="0" w:line="240" w:lineRule="auto"/>
        <w:ind w:left="0" w:firstLine="720"/>
        <w:jc w:val="both"/>
        <w:rPr>
          <w:rFonts w:ascii="Times New Roman" w:hAnsi="Times New Roman"/>
          <w:iCs/>
          <w:sz w:val="28"/>
          <w:szCs w:val="28"/>
        </w:rPr>
      </w:pPr>
      <w:r w:rsidRPr="00E87F52">
        <w:rPr>
          <w:rFonts w:ascii="Times New Roman" w:hAnsi="Times New Roman"/>
          <w:iCs/>
          <w:sz w:val="28"/>
          <w:szCs w:val="28"/>
        </w:rPr>
        <w:t xml:space="preserve">(2) </w:t>
      </w:r>
      <w:r w:rsidR="00891227" w:rsidRPr="00E87F52">
        <w:rPr>
          <w:rFonts w:ascii="Times New Roman" w:hAnsi="Times New Roman"/>
          <w:iCs/>
          <w:sz w:val="28"/>
          <w:szCs w:val="28"/>
        </w:rPr>
        <w:t>Noilguma</w:t>
      </w:r>
      <w:r w:rsidRPr="00E87F52">
        <w:rPr>
          <w:rFonts w:ascii="Times New Roman" w:hAnsi="Times New Roman"/>
          <w:iCs/>
          <w:sz w:val="28"/>
          <w:szCs w:val="28"/>
        </w:rPr>
        <w:t xml:space="preserve"> tecējums atjaunojas ar dienu, kad priekšlikums risināt domstarpības, izmantojot mediāciju, ir noraidīts vai mediācija saskaņā ar šo likumu tiek izbeigta.</w:t>
      </w:r>
    </w:p>
    <w:p w:rsidR="00D5405C" w:rsidRPr="00E87F52" w:rsidRDefault="00D5405C" w:rsidP="002F300E">
      <w:pPr>
        <w:pStyle w:val="Sarakstarindkopa"/>
        <w:spacing w:after="0" w:line="240" w:lineRule="auto"/>
        <w:ind w:left="0" w:firstLine="720"/>
        <w:jc w:val="both"/>
        <w:rPr>
          <w:rFonts w:ascii="Times New Roman" w:hAnsi="Times New Roman"/>
          <w:sz w:val="28"/>
          <w:szCs w:val="28"/>
        </w:rPr>
      </w:pPr>
    </w:p>
    <w:p w:rsidR="00913165" w:rsidRPr="00E87F52" w:rsidRDefault="00894D22" w:rsidP="002F300E">
      <w:pPr>
        <w:spacing w:after="0" w:line="240" w:lineRule="auto"/>
        <w:ind w:firstLine="720"/>
        <w:jc w:val="both"/>
        <w:rPr>
          <w:rFonts w:ascii="Times New Roman" w:hAnsi="Times New Roman"/>
          <w:b/>
          <w:sz w:val="28"/>
          <w:szCs w:val="28"/>
        </w:rPr>
      </w:pPr>
      <w:r w:rsidRPr="00E87F52">
        <w:rPr>
          <w:rFonts w:ascii="Times New Roman" w:hAnsi="Times New Roman"/>
          <w:b/>
          <w:sz w:val="28"/>
          <w:szCs w:val="28"/>
        </w:rPr>
        <w:t xml:space="preserve">9. pants. </w:t>
      </w:r>
      <w:r w:rsidR="004C71F2" w:rsidRPr="00E87F52">
        <w:rPr>
          <w:rFonts w:ascii="Times New Roman" w:hAnsi="Times New Roman"/>
          <w:b/>
          <w:sz w:val="28"/>
          <w:szCs w:val="28"/>
        </w:rPr>
        <w:t>Mediatora izvēle</w:t>
      </w:r>
    </w:p>
    <w:p w:rsidR="00D5405C" w:rsidRPr="00E87F52" w:rsidRDefault="000E1E2F" w:rsidP="002F300E">
      <w:pPr>
        <w:spacing w:after="0" w:line="240" w:lineRule="auto"/>
        <w:ind w:firstLine="720"/>
        <w:jc w:val="both"/>
        <w:rPr>
          <w:rFonts w:ascii="Times New Roman" w:hAnsi="Times New Roman"/>
          <w:sz w:val="28"/>
          <w:szCs w:val="28"/>
        </w:rPr>
      </w:pPr>
      <w:r w:rsidRPr="00E87F52">
        <w:rPr>
          <w:rFonts w:ascii="Times New Roman" w:hAnsi="Times New Roman"/>
          <w:sz w:val="28"/>
          <w:szCs w:val="28"/>
        </w:rPr>
        <w:t>Puses, savstarpēji vienojoties, izvēlas vienu vai vairākus mediatorus</w:t>
      </w:r>
      <w:r w:rsidR="00655128" w:rsidRPr="00E87F52">
        <w:rPr>
          <w:rFonts w:ascii="Times New Roman" w:hAnsi="Times New Roman"/>
          <w:sz w:val="28"/>
          <w:szCs w:val="28"/>
        </w:rPr>
        <w:t>. Ja puses nevar vienoties par mediatoru, tad mediator</w:t>
      </w:r>
      <w:r w:rsidR="00D17AFB" w:rsidRPr="00E87F52">
        <w:rPr>
          <w:rFonts w:ascii="Times New Roman" w:hAnsi="Times New Roman"/>
          <w:sz w:val="28"/>
          <w:szCs w:val="28"/>
        </w:rPr>
        <w:t>u</w:t>
      </w:r>
      <w:r w:rsidR="00655128" w:rsidRPr="00E87F52">
        <w:rPr>
          <w:rFonts w:ascii="Times New Roman" w:hAnsi="Times New Roman"/>
          <w:sz w:val="28"/>
          <w:szCs w:val="28"/>
        </w:rPr>
        <w:t xml:space="preserve"> </w:t>
      </w:r>
      <w:r w:rsidR="00D17AFB" w:rsidRPr="00E87F52">
        <w:rPr>
          <w:rFonts w:ascii="Times New Roman" w:hAnsi="Times New Roman"/>
          <w:sz w:val="28"/>
          <w:szCs w:val="28"/>
        </w:rPr>
        <w:t>nosaka</w:t>
      </w:r>
      <w:r w:rsidR="00655128" w:rsidRPr="00E87F52">
        <w:rPr>
          <w:rFonts w:ascii="Times New Roman" w:hAnsi="Times New Roman"/>
          <w:sz w:val="28"/>
          <w:szCs w:val="28"/>
        </w:rPr>
        <w:t xml:space="preserve"> 7. panta ceturtajā daļā noteiktajā kārtībā</w:t>
      </w:r>
      <w:r w:rsidRPr="00E87F52">
        <w:rPr>
          <w:rFonts w:ascii="Times New Roman" w:hAnsi="Times New Roman"/>
          <w:sz w:val="28"/>
          <w:szCs w:val="28"/>
        </w:rPr>
        <w:t>.</w:t>
      </w:r>
    </w:p>
    <w:p w:rsidR="00934D28" w:rsidRPr="00E87F52" w:rsidRDefault="00934D28" w:rsidP="002F300E">
      <w:pPr>
        <w:pStyle w:val="Sarakstarindkopa"/>
        <w:spacing w:after="0" w:line="240" w:lineRule="auto"/>
        <w:ind w:left="0" w:firstLine="720"/>
        <w:jc w:val="both"/>
        <w:rPr>
          <w:rFonts w:ascii="Times New Roman" w:hAnsi="Times New Roman"/>
          <w:sz w:val="28"/>
          <w:szCs w:val="28"/>
        </w:rPr>
      </w:pPr>
    </w:p>
    <w:p w:rsidR="00913165" w:rsidRPr="00E87F52" w:rsidRDefault="00CA6747" w:rsidP="002F300E">
      <w:pPr>
        <w:pStyle w:val="Sarakstarindkopa"/>
        <w:spacing w:after="0" w:line="240" w:lineRule="auto"/>
        <w:ind w:left="0" w:firstLine="720"/>
        <w:jc w:val="both"/>
        <w:rPr>
          <w:rFonts w:ascii="Times New Roman" w:hAnsi="Times New Roman"/>
          <w:sz w:val="28"/>
          <w:szCs w:val="28"/>
        </w:rPr>
      </w:pPr>
      <w:r w:rsidRPr="00E87F52">
        <w:rPr>
          <w:rFonts w:ascii="Times New Roman" w:hAnsi="Times New Roman"/>
          <w:b/>
          <w:sz w:val="28"/>
          <w:szCs w:val="28"/>
        </w:rPr>
        <w:lastRenderedPageBreak/>
        <w:t>10</w:t>
      </w:r>
      <w:r w:rsidR="004C71F2" w:rsidRPr="00E87F52">
        <w:rPr>
          <w:rFonts w:ascii="Times New Roman" w:hAnsi="Times New Roman"/>
          <w:b/>
          <w:sz w:val="28"/>
          <w:szCs w:val="28"/>
        </w:rPr>
        <w:t xml:space="preserve">. pants. </w:t>
      </w:r>
      <w:r w:rsidR="00E96D6A" w:rsidRPr="00E87F52">
        <w:rPr>
          <w:rFonts w:ascii="Times New Roman" w:hAnsi="Times New Roman"/>
          <w:b/>
          <w:sz w:val="28"/>
          <w:szCs w:val="28"/>
        </w:rPr>
        <w:t>Līgums ar mediatoru</w:t>
      </w:r>
    </w:p>
    <w:p w:rsidR="00913165" w:rsidRPr="00E87F52" w:rsidRDefault="002F300E" w:rsidP="002F300E">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 xml:space="preserve">(1) </w:t>
      </w:r>
      <w:r w:rsidR="004C71F2" w:rsidRPr="00E87F52">
        <w:rPr>
          <w:rFonts w:ascii="Times New Roman" w:hAnsi="Times New Roman"/>
          <w:sz w:val="28"/>
          <w:szCs w:val="28"/>
        </w:rPr>
        <w:t>Mediācija uzsākas</w:t>
      </w:r>
      <w:r w:rsidR="00DE1FAF" w:rsidRPr="00E87F52">
        <w:rPr>
          <w:rFonts w:ascii="Times New Roman" w:hAnsi="Times New Roman"/>
          <w:sz w:val="28"/>
          <w:szCs w:val="28"/>
        </w:rPr>
        <w:t>,</w:t>
      </w:r>
      <w:r w:rsidR="004C71F2" w:rsidRPr="00E87F52">
        <w:rPr>
          <w:rFonts w:ascii="Times New Roman" w:hAnsi="Times New Roman"/>
          <w:sz w:val="28"/>
          <w:szCs w:val="28"/>
        </w:rPr>
        <w:t xml:space="preserve"> </w:t>
      </w:r>
      <w:r w:rsidR="00546421" w:rsidRPr="00E87F52">
        <w:rPr>
          <w:rFonts w:ascii="Times New Roman" w:hAnsi="Times New Roman"/>
          <w:sz w:val="28"/>
          <w:szCs w:val="28"/>
        </w:rPr>
        <w:t xml:space="preserve">noslēdzot </w:t>
      </w:r>
      <w:r w:rsidR="00E96D6A" w:rsidRPr="00E87F52">
        <w:rPr>
          <w:rFonts w:ascii="Times New Roman" w:hAnsi="Times New Roman"/>
          <w:sz w:val="28"/>
          <w:szCs w:val="28"/>
        </w:rPr>
        <w:t>līgum</w:t>
      </w:r>
      <w:r w:rsidR="00546421" w:rsidRPr="00E87F52">
        <w:rPr>
          <w:rFonts w:ascii="Times New Roman" w:hAnsi="Times New Roman"/>
          <w:sz w:val="28"/>
          <w:szCs w:val="28"/>
        </w:rPr>
        <w:t>u</w:t>
      </w:r>
      <w:r w:rsidR="00E96D6A" w:rsidRPr="00E87F52">
        <w:rPr>
          <w:rFonts w:ascii="Times New Roman" w:hAnsi="Times New Roman"/>
          <w:sz w:val="28"/>
          <w:szCs w:val="28"/>
        </w:rPr>
        <w:t xml:space="preserve"> ar mediatoru</w:t>
      </w:r>
      <w:r w:rsidR="004C71F2" w:rsidRPr="00E87F52">
        <w:rPr>
          <w:rFonts w:ascii="Times New Roman" w:hAnsi="Times New Roman"/>
          <w:sz w:val="28"/>
          <w:szCs w:val="28"/>
        </w:rPr>
        <w:t>.</w:t>
      </w:r>
    </w:p>
    <w:p w:rsidR="00913165"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4C71F2" w:rsidRPr="002F300E">
        <w:rPr>
          <w:rFonts w:ascii="Times New Roman" w:hAnsi="Times New Roman"/>
          <w:sz w:val="28"/>
          <w:szCs w:val="28"/>
        </w:rPr>
        <w:t>Puses un mediators rakstveidā noslēdz līgumu</w:t>
      </w:r>
      <w:r w:rsidR="00FF0D0B" w:rsidRPr="002F300E">
        <w:rPr>
          <w:rFonts w:ascii="Times New Roman" w:hAnsi="Times New Roman"/>
          <w:sz w:val="28"/>
          <w:szCs w:val="28"/>
        </w:rPr>
        <w:t xml:space="preserve"> </w:t>
      </w:r>
      <w:r w:rsidR="00E96D6A" w:rsidRPr="002F300E">
        <w:rPr>
          <w:rFonts w:ascii="Times New Roman" w:hAnsi="Times New Roman"/>
          <w:sz w:val="28"/>
          <w:szCs w:val="28"/>
        </w:rPr>
        <w:t>ar mediatoru</w:t>
      </w:r>
      <w:r w:rsidR="004C71F2" w:rsidRPr="002F300E">
        <w:rPr>
          <w:rFonts w:ascii="Times New Roman" w:hAnsi="Times New Roman"/>
          <w:sz w:val="28"/>
          <w:szCs w:val="28"/>
        </w:rPr>
        <w:t>, kurā norāda:</w:t>
      </w:r>
    </w:p>
    <w:p w:rsidR="00913165"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4C71F2" w:rsidRPr="002F300E">
        <w:rPr>
          <w:rFonts w:ascii="Times New Roman" w:hAnsi="Times New Roman"/>
          <w:sz w:val="28"/>
          <w:szCs w:val="28"/>
        </w:rPr>
        <w:t>pušu un mediatora piekrišanu mediācijas izmantošanai;</w:t>
      </w:r>
    </w:p>
    <w:p w:rsidR="00913165"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B273FE" w:rsidRPr="002F300E">
        <w:rPr>
          <w:rFonts w:ascii="Times New Roman" w:hAnsi="Times New Roman"/>
          <w:sz w:val="28"/>
          <w:szCs w:val="28"/>
        </w:rPr>
        <w:t>domstarpību</w:t>
      </w:r>
      <w:r w:rsidR="004C71F2" w:rsidRPr="002F300E">
        <w:rPr>
          <w:rFonts w:ascii="Times New Roman" w:hAnsi="Times New Roman"/>
          <w:sz w:val="28"/>
          <w:szCs w:val="28"/>
        </w:rPr>
        <w:t xml:space="preserve"> būtību;</w:t>
      </w:r>
    </w:p>
    <w:p w:rsidR="00913165"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004C71F2" w:rsidRPr="002F300E">
        <w:rPr>
          <w:rFonts w:ascii="Times New Roman" w:hAnsi="Times New Roman"/>
          <w:sz w:val="28"/>
          <w:szCs w:val="28"/>
        </w:rPr>
        <w:t>mediatora un pušu tiesības un pienākumus;</w:t>
      </w:r>
    </w:p>
    <w:p w:rsidR="002F300E" w:rsidRDefault="002F300E" w:rsidP="002F300E">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 xml:space="preserve">4) </w:t>
      </w:r>
      <w:r w:rsidR="004C71F2" w:rsidRPr="00E87F52">
        <w:rPr>
          <w:rFonts w:ascii="Times New Roman" w:hAnsi="Times New Roman"/>
          <w:sz w:val="28"/>
          <w:szCs w:val="28"/>
        </w:rPr>
        <w:t>mediatora pakalpojuma samaksas noteikumus un mediācijas izdevumus.</w:t>
      </w:r>
    </w:p>
    <w:p w:rsidR="002F300E" w:rsidRDefault="002F300E" w:rsidP="002F300E">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 xml:space="preserve">(3) </w:t>
      </w:r>
      <w:r w:rsidR="00FF0D0B" w:rsidRPr="002F300E">
        <w:rPr>
          <w:rFonts w:ascii="Times New Roman" w:hAnsi="Times New Roman"/>
          <w:sz w:val="28"/>
          <w:szCs w:val="28"/>
        </w:rPr>
        <w:t xml:space="preserve">Līgumā </w:t>
      </w:r>
      <w:r w:rsidR="00E96D6A" w:rsidRPr="002F300E">
        <w:rPr>
          <w:rFonts w:ascii="Times New Roman" w:hAnsi="Times New Roman"/>
          <w:sz w:val="28"/>
          <w:szCs w:val="28"/>
        </w:rPr>
        <w:t>ar mediatoru</w:t>
      </w:r>
      <w:r w:rsidR="004C71F2" w:rsidRPr="002F300E">
        <w:rPr>
          <w:rFonts w:ascii="Times New Roman" w:hAnsi="Times New Roman"/>
          <w:sz w:val="28"/>
          <w:szCs w:val="28"/>
        </w:rPr>
        <w:t xml:space="preserve"> var norādīt arī citu informāciju, ko puses un mediators uzskata par nepieciešamu.</w:t>
      </w:r>
    </w:p>
    <w:p w:rsidR="00913165" w:rsidRPr="002F300E" w:rsidRDefault="002F300E" w:rsidP="002F300E">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 xml:space="preserve">(4) </w:t>
      </w:r>
      <w:r w:rsidR="00FF0D0B" w:rsidRPr="002F300E">
        <w:rPr>
          <w:rFonts w:ascii="Times New Roman" w:hAnsi="Times New Roman"/>
          <w:sz w:val="28"/>
          <w:szCs w:val="28"/>
        </w:rPr>
        <w:t xml:space="preserve">Līguma </w:t>
      </w:r>
      <w:r w:rsidR="00E96D6A" w:rsidRPr="002F300E">
        <w:rPr>
          <w:rFonts w:ascii="Times New Roman" w:hAnsi="Times New Roman"/>
          <w:sz w:val="28"/>
          <w:szCs w:val="28"/>
        </w:rPr>
        <w:t>ar mediatoru</w:t>
      </w:r>
      <w:r w:rsidR="004C71F2" w:rsidRPr="002F300E">
        <w:rPr>
          <w:rFonts w:ascii="Times New Roman" w:hAnsi="Times New Roman"/>
          <w:sz w:val="28"/>
          <w:szCs w:val="28"/>
        </w:rPr>
        <w:t xml:space="preserve"> noteikumus var grozīt, ja mediators un puses tam ir piekritušas.</w:t>
      </w:r>
    </w:p>
    <w:p w:rsidR="00913165" w:rsidRPr="00E87F52" w:rsidRDefault="00913165" w:rsidP="002F300E">
      <w:pPr>
        <w:tabs>
          <w:tab w:val="left" w:pos="709"/>
        </w:tabs>
        <w:spacing w:after="0" w:line="240" w:lineRule="auto"/>
        <w:ind w:firstLine="720"/>
        <w:jc w:val="both"/>
        <w:rPr>
          <w:rFonts w:ascii="Times New Roman" w:hAnsi="Times New Roman"/>
          <w:b/>
          <w:sz w:val="28"/>
          <w:szCs w:val="28"/>
        </w:rPr>
      </w:pPr>
    </w:p>
    <w:p w:rsidR="00913165" w:rsidRPr="00E87F52" w:rsidRDefault="00C97C7E" w:rsidP="002F300E">
      <w:pPr>
        <w:pStyle w:val="Sarakstarindkopa"/>
        <w:tabs>
          <w:tab w:val="left" w:pos="709"/>
        </w:tabs>
        <w:spacing w:after="0" w:line="240" w:lineRule="auto"/>
        <w:ind w:left="0" w:firstLine="720"/>
        <w:jc w:val="both"/>
        <w:rPr>
          <w:rFonts w:ascii="Times New Roman" w:hAnsi="Times New Roman"/>
          <w:sz w:val="28"/>
          <w:szCs w:val="28"/>
        </w:rPr>
      </w:pPr>
      <w:r w:rsidRPr="00E87F52">
        <w:rPr>
          <w:rFonts w:ascii="Times New Roman" w:hAnsi="Times New Roman"/>
          <w:b/>
          <w:sz w:val="28"/>
          <w:szCs w:val="28"/>
        </w:rPr>
        <w:t>11</w:t>
      </w:r>
      <w:r w:rsidR="00625B21" w:rsidRPr="00E87F52">
        <w:rPr>
          <w:rFonts w:ascii="Times New Roman" w:hAnsi="Times New Roman"/>
          <w:b/>
          <w:sz w:val="28"/>
          <w:szCs w:val="28"/>
        </w:rPr>
        <w:t>. </w:t>
      </w:r>
      <w:r w:rsidR="004C71F2" w:rsidRPr="00E87F52">
        <w:rPr>
          <w:rFonts w:ascii="Times New Roman" w:hAnsi="Times New Roman"/>
          <w:b/>
          <w:sz w:val="28"/>
          <w:szCs w:val="28"/>
        </w:rPr>
        <w:t>pants. Mediatora pienākumi un tiesības</w:t>
      </w:r>
    </w:p>
    <w:p w:rsidR="00913165" w:rsidRPr="00E87F52" w:rsidRDefault="002F300E" w:rsidP="002F300E">
      <w:pPr>
        <w:spacing w:after="0" w:line="240" w:lineRule="auto"/>
        <w:ind w:firstLine="720"/>
        <w:jc w:val="both"/>
        <w:rPr>
          <w:rFonts w:ascii="Times New Roman" w:hAnsi="Times New Roman"/>
          <w:i/>
          <w:sz w:val="28"/>
          <w:szCs w:val="28"/>
        </w:rPr>
      </w:pPr>
      <w:r>
        <w:rPr>
          <w:rFonts w:ascii="Times New Roman" w:hAnsi="Times New Roman"/>
          <w:sz w:val="28"/>
          <w:szCs w:val="28"/>
        </w:rPr>
        <w:t xml:space="preserve">(1) </w:t>
      </w:r>
      <w:r w:rsidR="004C71F2" w:rsidRPr="00E87F52">
        <w:rPr>
          <w:rFonts w:ascii="Times New Roman" w:hAnsi="Times New Roman"/>
          <w:sz w:val="28"/>
          <w:szCs w:val="28"/>
        </w:rPr>
        <w:t>Pirms mediācijas uzsākšanas mediators pusēm izskaidro mediatora funkcijas, mediācijas dalībnieku tiesības un pienākumus mediācijā, kā arī mediācijas pamatprincipus.</w:t>
      </w:r>
    </w:p>
    <w:p w:rsidR="00913165" w:rsidRPr="002F300E"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4C71F2" w:rsidRPr="002F300E">
        <w:rPr>
          <w:rFonts w:ascii="Times New Roman" w:hAnsi="Times New Roman"/>
          <w:sz w:val="28"/>
          <w:szCs w:val="28"/>
        </w:rPr>
        <w:t xml:space="preserve">Mediators vada mediāciju saskaņā ar </w:t>
      </w:r>
      <w:r w:rsidR="0038452E" w:rsidRPr="002F300E">
        <w:rPr>
          <w:rFonts w:ascii="Times New Roman" w:hAnsi="Times New Roman"/>
          <w:sz w:val="28"/>
          <w:szCs w:val="28"/>
        </w:rPr>
        <w:t>šā likuma noteikumiem</w:t>
      </w:r>
      <w:r w:rsidR="00CE0405" w:rsidRPr="002F300E">
        <w:rPr>
          <w:rFonts w:ascii="Times New Roman" w:hAnsi="Times New Roman"/>
          <w:sz w:val="28"/>
          <w:szCs w:val="28"/>
        </w:rPr>
        <w:t>, mediācijas pamatprincipiem</w:t>
      </w:r>
      <w:r w:rsidR="0038452E" w:rsidRPr="002F300E">
        <w:rPr>
          <w:rFonts w:ascii="Times New Roman" w:hAnsi="Times New Roman"/>
          <w:sz w:val="28"/>
          <w:szCs w:val="28"/>
        </w:rPr>
        <w:t xml:space="preserve"> un </w:t>
      </w:r>
      <w:r w:rsidR="00FF0D0B" w:rsidRPr="002F300E">
        <w:rPr>
          <w:rFonts w:ascii="Times New Roman" w:hAnsi="Times New Roman"/>
          <w:sz w:val="28"/>
          <w:szCs w:val="28"/>
        </w:rPr>
        <w:t xml:space="preserve">līgumu </w:t>
      </w:r>
      <w:r w:rsidR="00E96D6A" w:rsidRPr="002F300E">
        <w:rPr>
          <w:rFonts w:ascii="Times New Roman" w:hAnsi="Times New Roman"/>
          <w:sz w:val="28"/>
          <w:szCs w:val="28"/>
        </w:rPr>
        <w:t>ar mediatoru</w:t>
      </w:r>
      <w:r w:rsidR="0038452E" w:rsidRPr="002F300E">
        <w:rPr>
          <w:rFonts w:ascii="Times New Roman" w:hAnsi="Times New Roman"/>
          <w:sz w:val="28"/>
          <w:szCs w:val="28"/>
        </w:rPr>
        <w:t>.</w:t>
      </w:r>
    </w:p>
    <w:p w:rsidR="00913165"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004C71F2" w:rsidRPr="002F300E">
        <w:rPr>
          <w:rFonts w:ascii="Times New Roman" w:hAnsi="Times New Roman"/>
          <w:sz w:val="28"/>
          <w:szCs w:val="28"/>
        </w:rPr>
        <w:t>Mediators var tikties ar pusēm kopīgi, vai arī ar katru no pusēm individuāli.</w:t>
      </w:r>
    </w:p>
    <w:p w:rsidR="00913165" w:rsidRPr="002F300E"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004C71F2" w:rsidRPr="002F300E">
        <w:rPr>
          <w:rFonts w:ascii="Times New Roman" w:hAnsi="Times New Roman"/>
          <w:sz w:val="28"/>
          <w:szCs w:val="28"/>
        </w:rPr>
        <w:t>Mediators savā darbībā ievēro mediatora profesionālās ētikas normas.</w:t>
      </w:r>
    </w:p>
    <w:p w:rsidR="00913165" w:rsidRPr="00E87F52" w:rsidRDefault="00913165" w:rsidP="002F300E">
      <w:pPr>
        <w:pStyle w:val="Sarakstarindkopa"/>
        <w:spacing w:after="0" w:line="240" w:lineRule="auto"/>
        <w:ind w:left="0" w:firstLine="720"/>
        <w:jc w:val="both"/>
        <w:rPr>
          <w:rFonts w:ascii="Times New Roman" w:hAnsi="Times New Roman"/>
          <w:b/>
          <w:sz w:val="28"/>
          <w:szCs w:val="28"/>
        </w:rPr>
      </w:pPr>
    </w:p>
    <w:p w:rsidR="00913165" w:rsidRPr="00E87F52" w:rsidRDefault="00C97C7E" w:rsidP="002F300E">
      <w:pPr>
        <w:pStyle w:val="Sarakstarindkopa"/>
        <w:spacing w:after="0" w:line="240" w:lineRule="auto"/>
        <w:ind w:left="0" w:firstLine="720"/>
        <w:jc w:val="both"/>
        <w:rPr>
          <w:rFonts w:ascii="Times New Roman" w:hAnsi="Times New Roman"/>
          <w:b/>
          <w:sz w:val="28"/>
          <w:szCs w:val="28"/>
        </w:rPr>
      </w:pPr>
      <w:r w:rsidRPr="00E87F52">
        <w:rPr>
          <w:rFonts w:ascii="Times New Roman" w:hAnsi="Times New Roman"/>
          <w:b/>
          <w:sz w:val="28"/>
          <w:szCs w:val="28"/>
        </w:rPr>
        <w:t>12</w:t>
      </w:r>
      <w:r w:rsidR="004C71F2" w:rsidRPr="00E87F52">
        <w:rPr>
          <w:rFonts w:ascii="Times New Roman" w:hAnsi="Times New Roman"/>
          <w:b/>
          <w:sz w:val="28"/>
          <w:szCs w:val="28"/>
        </w:rPr>
        <w:t>. pants. Vienošanās</w:t>
      </w:r>
    </w:p>
    <w:p w:rsidR="00913165" w:rsidRPr="00E87F52" w:rsidRDefault="002F300E" w:rsidP="002F300E">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 xml:space="preserve">(1) </w:t>
      </w:r>
      <w:r w:rsidR="004C71F2" w:rsidRPr="00E87F52">
        <w:rPr>
          <w:rFonts w:ascii="Times New Roman" w:hAnsi="Times New Roman"/>
          <w:sz w:val="28"/>
          <w:szCs w:val="28"/>
        </w:rPr>
        <w:t>Vienošanos panāk, ja puses sav</w:t>
      </w:r>
      <w:r w:rsidR="00E93449" w:rsidRPr="00E87F52">
        <w:rPr>
          <w:rFonts w:ascii="Times New Roman" w:hAnsi="Times New Roman"/>
          <w:sz w:val="28"/>
          <w:szCs w:val="28"/>
        </w:rPr>
        <w:t>as</w:t>
      </w:r>
      <w:r w:rsidR="004C71F2" w:rsidRPr="00E87F52">
        <w:rPr>
          <w:rFonts w:ascii="Times New Roman" w:hAnsi="Times New Roman"/>
          <w:sz w:val="28"/>
          <w:szCs w:val="28"/>
        </w:rPr>
        <w:t xml:space="preserve"> </w:t>
      </w:r>
      <w:r w:rsidR="00E93449" w:rsidRPr="00E87F52">
        <w:rPr>
          <w:rFonts w:ascii="Times New Roman" w:hAnsi="Times New Roman"/>
          <w:sz w:val="28"/>
          <w:szCs w:val="28"/>
        </w:rPr>
        <w:t>domstarpības</w:t>
      </w:r>
      <w:r w:rsidR="004C71F2" w:rsidRPr="00E87F52">
        <w:rPr>
          <w:rFonts w:ascii="Times New Roman" w:hAnsi="Times New Roman"/>
          <w:sz w:val="28"/>
          <w:szCs w:val="28"/>
        </w:rPr>
        <w:t xml:space="preserve"> atrisina.</w:t>
      </w:r>
    </w:p>
    <w:p w:rsidR="00913165" w:rsidRPr="00E87F52" w:rsidRDefault="002F300E" w:rsidP="002F300E">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 </w:t>
      </w:r>
      <w:r w:rsidR="004C71F2" w:rsidRPr="00E87F52">
        <w:rPr>
          <w:rFonts w:ascii="Times New Roman" w:hAnsi="Times New Roman"/>
          <w:sz w:val="28"/>
          <w:szCs w:val="28"/>
        </w:rPr>
        <w:t>Mediators pēc pušu lūguma var piedalīties rakstiskas vienošanās noformēšanā.</w:t>
      </w:r>
    </w:p>
    <w:p w:rsidR="00A76D16" w:rsidRPr="00E87F52" w:rsidRDefault="002F300E" w:rsidP="002F300E">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 xml:space="preserve">(3) </w:t>
      </w:r>
      <w:r w:rsidR="004C71F2" w:rsidRPr="00E87F52">
        <w:rPr>
          <w:rFonts w:ascii="Times New Roman" w:hAnsi="Times New Roman"/>
          <w:sz w:val="28"/>
          <w:szCs w:val="28"/>
        </w:rPr>
        <w:t>Mediācijā panāktu vienošanos puses izpilda labprātīgi un termiņā, ja puses par tādu ir vienojušās.</w:t>
      </w:r>
      <w:r w:rsidR="00457F8B" w:rsidRPr="00E87F52">
        <w:rPr>
          <w:rFonts w:ascii="Times New Roman" w:hAnsi="Times New Roman"/>
          <w:sz w:val="28"/>
          <w:szCs w:val="28"/>
        </w:rPr>
        <w:t xml:space="preserve"> Ārpustiesas mediācijā panākta vienošanās var tikt nodota izpildei gadījumos un kārtībā, kas noteikta Notariāta likumā un Civilprocesa likumā</w:t>
      </w:r>
      <w:r>
        <w:rPr>
          <w:rFonts w:ascii="Times New Roman" w:hAnsi="Times New Roman"/>
          <w:sz w:val="28"/>
          <w:szCs w:val="28"/>
        </w:rPr>
        <w:t>.</w:t>
      </w:r>
    </w:p>
    <w:p w:rsidR="00AC3D8B" w:rsidRPr="00E87F52" w:rsidRDefault="002F300E" w:rsidP="002F300E">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 xml:space="preserve">(4) </w:t>
      </w:r>
      <w:r w:rsidR="00AC3D8B" w:rsidRPr="00E87F52">
        <w:rPr>
          <w:rFonts w:ascii="Times New Roman" w:hAnsi="Times New Roman"/>
          <w:sz w:val="28"/>
          <w:szCs w:val="28"/>
        </w:rPr>
        <w:t xml:space="preserve">Ja mediācija noslēdzas ar vienošanos, </w:t>
      </w:r>
      <w:r w:rsidR="00D24FE0" w:rsidRPr="00E87F52">
        <w:rPr>
          <w:rFonts w:ascii="Times New Roman" w:hAnsi="Times New Roman"/>
          <w:sz w:val="28"/>
          <w:szCs w:val="28"/>
        </w:rPr>
        <w:t xml:space="preserve">pēc puses lūguma </w:t>
      </w:r>
      <w:r w:rsidR="00AC3D8B" w:rsidRPr="00E87F52">
        <w:rPr>
          <w:rFonts w:ascii="Times New Roman" w:hAnsi="Times New Roman"/>
          <w:sz w:val="28"/>
          <w:szCs w:val="28"/>
        </w:rPr>
        <w:t>mediators sastāda rakstveida apliecinājumu par mediācijas izbeigšanos</w:t>
      </w:r>
      <w:r w:rsidR="00D24FE0" w:rsidRPr="00E87F52">
        <w:rPr>
          <w:rFonts w:ascii="Times New Roman" w:hAnsi="Times New Roman"/>
          <w:sz w:val="28"/>
          <w:szCs w:val="28"/>
        </w:rPr>
        <w:t xml:space="preserve"> ar vienošanos</w:t>
      </w:r>
      <w:r w:rsidR="00AC3D8B" w:rsidRPr="00E87F52">
        <w:rPr>
          <w:rFonts w:ascii="Times New Roman" w:hAnsi="Times New Roman"/>
          <w:sz w:val="28"/>
          <w:szCs w:val="28"/>
        </w:rPr>
        <w:t>.</w:t>
      </w:r>
    </w:p>
    <w:p w:rsidR="00CA5FDA" w:rsidRPr="00E87F52" w:rsidRDefault="00CA5FDA" w:rsidP="002F300E">
      <w:pPr>
        <w:spacing w:after="0" w:line="240" w:lineRule="auto"/>
        <w:ind w:firstLine="720"/>
        <w:jc w:val="both"/>
        <w:rPr>
          <w:rFonts w:ascii="Times New Roman" w:hAnsi="Times New Roman"/>
          <w:b/>
          <w:sz w:val="28"/>
          <w:szCs w:val="28"/>
        </w:rPr>
      </w:pPr>
    </w:p>
    <w:p w:rsidR="00913165" w:rsidRPr="00E87F52" w:rsidRDefault="00C97C7E" w:rsidP="002F300E">
      <w:pPr>
        <w:pStyle w:val="Sarakstarindkopa"/>
        <w:spacing w:after="0" w:line="240" w:lineRule="auto"/>
        <w:ind w:left="0" w:firstLine="720"/>
        <w:jc w:val="both"/>
        <w:rPr>
          <w:rFonts w:ascii="Times New Roman" w:hAnsi="Times New Roman"/>
          <w:b/>
          <w:sz w:val="28"/>
          <w:szCs w:val="28"/>
        </w:rPr>
      </w:pPr>
      <w:r w:rsidRPr="00E87F52">
        <w:rPr>
          <w:rFonts w:ascii="Times New Roman" w:hAnsi="Times New Roman"/>
          <w:b/>
          <w:sz w:val="28"/>
          <w:szCs w:val="28"/>
        </w:rPr>
        <w:t>13</w:t>
      </w:r>
      <w:r w:rsidR="00625B21" w:rsidRPr="00E87F52">
        <w:rPr>
          <w:rFonts w:ascii="Times New Roman" w:hAnsi="Times New Roman"/>
          <w:b/>
          <w:sz w:val="28"/>
          <w:szCs w:val="28"/>
        </w:rPr>
        <w:t xml:space="preserve">. pants. </w:t>
      </w:r>
      <w:r w:rsidR="004C71F2" w:rsidRPr="00E87F52">
        <w:rPr>
          <w:rFonts w:ascii="Times New Roman" w:hAnsi="Times New Roman"/>
          <w:b/>
          <w:sz w:val="28"/>
          <w:szCs w:val="28"/>
        </w:rPr>
        <w:t>Mediācijas izbeigšan</w:t>
      </w:r>
      <w:r w:rsidR="00DE1FAF" w:rsidRPr="00E87F52">
        <w:rPr>
          <w:rFonts w:ascii="Times New Roman" w:hAnsi="Times New Roman"/>
          <w:b/>
          <w:sz w:val="28"/>
          <w:szCs w:val="28"/>
        </w:rPr>
        <w:t>ās</w:t>
      </w:r>
      <w:r w:rsidR="004C71F2" w:rsidRPr="00E87F52">
        <w:rPr>
          <w:rFonts w:ascii="Times New Roman" w:hAnsi="Times New Roman"/>
          <w:b/>
          <w:sz w:val="28"/>
          <w:szCs w:val="28"/>
        </w:rPr>
        <w:t xml:space="preserve"> bez vienošanās</w:t>
      </w:r>
    </w:p>
    <w:p w:rsidR="00647E08" w:rsidRPr="002F300E"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8977AB" w:rsidRPr="002F300E">
        <w:rPr>
          <w:rFonts w:ascii="Times New Roman" w:hAnsi="Times New Roman"/>
          <w:sz w:val="28"/>
          <w:szCs w:val="28"/>
        </w:rPr>
        <w:t>Mediācija izbeidzas bez vienošanās, ja:</w:t>
      </w:r>
    </w:p>
    <w:p w:rsidR="00913165" w:rsidRPr="00E87F52" w:rsidRDefault="002F300E" w:rsidP="002F300E">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 xml:space="preserve">1) </w:t>
      </w:r>
      <w:r w:rsidR="004C71F2" w:rsidRPr="00E87F52">
        <w:rPr>
          <w:rFonts w:ascii="Times New Roman" w:hAnsi="Times New Roman"/>
          <w:sz w:val="28"/>
          <w:szCs w:val="28"/>
        </w:rPr>
        <w:t>vismaz viena puse paziņo mediatoram vai otrai pusei, ka iebilst mediācijas turpmākai izmantošanai;</w:t>
      </w:r>
    </w:p>
    <w:p w:rsidR="00913165" w:rsidRPr="00E87F52" w:rsidRDefault="002F300E" w:rsidP="002F300E">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 </w:t>
      </w:r>
      <w:r w:rsidR="004C71F2" w:rsidRPr="00E87F52">
        <w:rPr>
          <w:rFonts w:ascii="Times New Roman" w:hAnsi="Times New Roman"/>
          <w:sz w:val="28"/>
          <w:szCs w:val="28"/>
        </w:rPr>
        <w:t>mediators pusēm paziņo par mediācijas izbeigšanu;</w:t>
      </w:r>
    </w:p>
    <w:p w:rsidR="00913165" w:rsidRPr="00E87F52" w:rsidRDefault="002F300E" w:rsidP="002F300E">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 xml:space="preserve">3) </w:t>
      </w:r>
      <w:r w:rsidR="004C71F2" w:rsidRPr="00E87F52">
        <w:rPr>
          <w:rFonts w:ascii="Times New Roman" w:hAnsi="Times New Roman"/>
          <w:sz w:val="28"/>
          <w:szCs w:val="28"/>
        </w:rPr>
        <w:t>vienas vai abu pušu, vai mediatora nāves gadījumā</w:t>
      </w:r>
      <w:r w:rsidR="00CA6747" w:rsidRPr="00E87F52">
        <w:rPr>
          <w:rFonts w:ascii="Times New Roman" w:hAnsi="Times New Roman"/>
          <w:sz w:val="28"/>
          <w:szCs w:val="28"/>
        </w:rPr>
        <w:t xml:space="preserve"> vai juridiskas personas likvidācijas gadījumā</w:t>
      </w:r>
      <w:r w:rsidR="004C71F2" w:rsidRPr="00E87F52">
        <w:rPr>
          <w:rFonts w:ascii="Times New Roman" w:hAnsi="Times New Roman"/>
          <w:sz w:val="28"/>
          <w:szCs w:val="28"/>
        </w:rPr>
        <w:t>;</w:t>
      </w:r>
    </w:p>
    <w:p w:rsidR="00AC3D8B" w:rsidRPr="00E87F52" w:rsidRDefault="002F300E" w:rsidP="002F300E">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 xml:space="preserve">4) </w:t>
      </w:r>
      <w:r w:rsidR="004C71F2" w:rsidRPr="00E87F52">
        <w:rPr>
          <w:rFonts w:ascii="Times New Roman" w:hAnsi="Times New Roman"/>
          <w:sz w:val="28"/>
          <w:szCs w:val="28"/>
        </w:rPr>
        <w:t>citu iemeslu dēļ zūd nepieciešamība vai iespēja izmantot mediāciju.</w:t>
      </w:r>
    </w:p>
    <w:p w:rsidR="00AC3D8B"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(2) </w:t>
      </w:r>
      <w:r w:rsidR="00AC3D8B" w:rsidRPr="00E87F52">
        <w:rPr>
          <w:rFonts w:ascii="Times New Roman" w:hAnsi="Times New Roman"/>
          <w:sz w:val="28"/>
          <w:szCs w:val="28"/>
        </w:rPr>
        <w:t xml:space="preserve">Ja mediācija </w:t>
      </w:r>
      <w:r w:rsidR="00DE1FAF" w:rsidRPr="00E87F52">
        <w:rPr>
          <w:rFonts w:ascii="Times New Roman" w:hAnsi="Times New Roman"/>
          <w:sz w:val="28"/>
          <w:szCs w:val="28"/>
        </w:rPr>
        <w:t xml:space="preserve">izbeidzas </w:t>
      </w:r>
      <w:r w:rsidR="00AC3D8B" w:rsidRPr="00E87F52">
        <w:rPr>
          <w:rFonts w:ascii="Times New Roman" w:hAnsi="Times New Roman"/>
          <w:sz w:val="28"/>
          <w:szCs w:val="28"/>
        </w:rPr>
        <w:t>bez vienošanās, mediators sastāda rakstveida apliecinājumu par mediācijas izbeigšanos</w:t>
      </w:r>
      <w:r w:rsidR="00D24FE0" w:rsidRPr="00E87F52">
        <w:rPr>
          <w:rFonts w:ascii="Times New Roman" w:hAnsi="Times New Roman"/>
          <w:sz w:val="28"/>
          <w:szCs w:val="28"/>
        </w:rPr>
        <w:t xml:space="preserve"> bez vienošanās un izsniedz to pusēm</w:t>
      </w:r>
      <w:r w:rsidR="00AC3D8B" w:rsidRPr="00E87F52">
        <w:rPr>
          <w:rFonts w:ascii="Times New Roman" w:hAnsi="Times New Roman"/>
          <w:sz w:val="28"/>
          <w:szCs w:val="28"/>
        </w:rPr>
        <w:t>.</w:t>
      </w:r>
    </w:p>
    <w:p w:rsidR="00913165" w:rsidRPr="00E87F52" w:rsidRDefault="00913165" w:rsidP="002F300E">
      <w:pPr>
        <w:pStyle w:val="Sarakstarindkopa"/>
        <w:spacing w:after="0" w:line="240" w:lineRule="auto"/>
        <w:ind w:left="0" w:firstLine="720"/>
        <w:jc w:val="both"/>
        <w:rPr>
          <w:rFonts w:ascii="Times New Roman" w:hAnsi="Times New Roman"/>
          <w:i/>
          <w:sz w:val="28"/>
          <w:szCs w:val="28"/>
        </w:rPr>
      </w:pPr>
    </w:p>
    <w:p w:rsidR="00913165" w:rsidRPr="00E87F52" w:rsidRDefault="00C97C7E" w:rsidP="002F300E">
      <w:pPr>
        <w:pStyle w:val="Sarakstarindkopa"/>
        <w:spacing w:after="0" w:line="240" w:lineRule="auto"/>
        <w:ind w:left="0" w:firstLine="720"/>
        <w:jc w:val="both"/>
        <w:rPr>
          <w:rFonts w:ascii="Times New Roman" w:hAnsi="Times New Roman"/>
          <w:sz w:val="28"/>
          <w:szCs w:val="28"/>
        </w:rPr>
      </w:pPr>
      <w:r w:rsidRPr="00E87F52">
        <w:rPr>
          <w:rFonts w:ascii="Times New Roman" w:hAnsi="Times New Roman"/>
          <w:b/>
          <w:sz w:val="28"/>
          <w:szCs w:val="28"/>
        </w:rPr>
        <w:t>14</w:t>
      </w:r>
      <w:r w:rsidR="004C71F2" w:rsidRPr="00E87F52">
        <w:rPr>
          <w:rFonts w:ascii="Times New Roman" w:hAnsi="Times New Roman"/>
          <w:b/>
          <w:sz w:val="28"/>
          <w:szCs w:val="28"/>
        </w:rPr>
        <w:t>. pants. Mediācijas atsākšana</w:t>
      </w:r>
    </w:p>
    <w:p w:rsidR="00B273FE" w:rsidRPr="00E87F52" w:rsidRDefault="004C71F2" w:rsidP="002F300E">
      <w:pPr>
        <w:spacing w:after="0" w:line="240" w:lineRule="auto"/>
        <w:ind w:firstLine="720"/>
        <w:jc w:val="both"/>
        <w:rPr>
          <w:rFonts w:ascii="Times New Roman" w:hAnsi="Times New Roman"/>
          <w:sz w:val="28"/>
          <w:szCs w:val="28"/>
        </w:rPr>
      </w:pPr>
      <w:r w:rsidRPr="00E87F52">
        <w:rPr>
          <w:rFonts w:ascii="Times New Roman" w:hAnsi="Times New Roman"/>
          <w:sz w:val="28"/>
          <w:szCs w:val="28"/>
        </w:rPr>
        <w:t>Pēc mediācijas izbeigšan</w:t>
      </w:r>
      <w:r w:rsidR="00DE1FAF" w:rsidRPr="00E87F52">
        <w:rPr>
          <w:rFonts w:ascii="Times New Roman" w:hAnsi="Times New Roman"/>
          <w:sz w:val="28"/>
          <w:szCs w:val="28"/>
        </w:rPr>
        <w:t>ā</w:t>
      </w:r>
      <w:r w:rsidRPr="00E87F52">
        <w:rPr>
          <w:rFonts w:ascii="Times New Roman" w:hAnsi="Times New Roman"/>
          <w:sz w:val="28"/>
          <w:szCs w:val="28"/>
        </w:rPr>
        <w:t>s pusēm ir tiesības atsākt mediāciju par t</w:t>
      </w:r>
      <w:r w:rsidR="0043042C" w:rsidRPr="00E87F52">
        <w:rPr>
          <w:rFonts w:ascii="Times New Roman" w:hAnsi="Times New Roman"/>
          <w:sz w:val="28"/>
          <w:szCs w:val="28"/>
        </w:rPr>
        <w:t>ām</w:t>
      </w:r>
      <w:r w:rsidRPr="00E87F52">
        <w:rPr>
          <w:rFonts w:ascii="Times New Roman" w:hAnsi="Times New Roman"/>
          <w:sz w:val="28"/>
          <w:szCs w:val="28"/>
        </w:rPr>
        <w:t xml:space="preserve"> paš</w:t>
      </w:r>
      <w:r w:rsidR="0043042C" w:rsidRPr="00E87F52">
        <w:rPr>
          <w:rFonts w:ascii="Times New Roman" w:hAnsi="Times New Roman"/>
          <w:sz w:val="28"/>
          <w:szCs w:val="28"/>
        </w:rPr>
        <w:t>ām</w:t>
      </w:r>
      <w:r w:rsidRPr="00E87F52">
        <w:rPr>
          <w:rFonts w:ascii="Times New Roman" w:hAnsi="Times New Roman"/>
          <w:sz w:val="28"/>
          <w:szCs w:val="28"/>
        </w:rPr>
        <w:t xml:space="preserve"> </w:t>
      </w:r>
      <w:r w:rsidR="0043042C" w:rsidRPr="00E87F52">
        <w:rPr>
          <w:rFonts w:ascii="Times New Roman" w:hAnsi="Times New Roman"/>
          <w:sz w:val="28"/>
          <w:szCs w:val="28"/>
        </w:rPr>
        <w:t>domstarpībām</w:t>
      </w:r>
      <w:r w:rsidRPr="00E87F52">
        <w:rPr>
          <w:rFonts w:ascii="Times New Roman" w:hAnsi="Times New Roman"/>
          <w:sz w:val="28"/>
          <w:szCs w:val="28"/>
        </w:rPr>
        <w:t>.</w:t>
      </w:r>
    </w:p>
    <w:p w:rsidR="00DE31D3" w:rsidRPr="00E87F52" w:rsidRDefault="00DE31D3" w:rsidP="002F300E">
      <w:pPr>
        <w:spacing w:after="0" w:line="240" w:lineRule="auto"/>
        <w:ind w:firstLine="720"/>
        <w:jc w:val="both"/>
        <w:rPr>
          <w:rFonts w:ascii="Times New Roman" w:hAnsi="Times New Roman"/>
          <w:sz w:val="28"/>
          <w:szCs w:val="28"/>
        </w:rPr>
      </w:pPr>
    </w:p>
    <w:p w:rsidR="00DE31D3" w:rsidRDefault="004C71F2" w:rsidP="002F300E">
      <w:pPr>
        <w:spacing w:after="0" w:line="240" w:lineRule="auto"/>
        <w:ind w:firstLine="720"/>
        <w:jc w:val="center"/>
        <w:outlineLvl w:val="0"/>
        <w:rPr>
          <w:rFonts w:ascii="Times New Roman" w:hAnsi="Times New Roman"/>
          <w:b/>
          <w:sz w:val="28"/>
          <w:szCs w:val="28"/>
        </w:rPr>
      </w:pPr>
      <w:r w:rsidRPr="00E87F52">
        <w:rPr>
          <w:rFonts w:ascii="Times New Roman" w:hAnsi="Times New Roman"/>
          <w:b/>
          <w:sz w:val="28"/>
          <w:szCs w:val="28"/>
        </w:rPr>
        <w:t>IV nodaļa. Tiesas ieteikta mediācija</w:t>
      </w:r>
    </w:p>
    <w:p w:rsidR="002F300E" w:rsidRPr="00E87F52" w:rsidRDefault="002F300E" w:rsidP="002F300E">
      <w:pPr>
        <w:spacing w:after="0" w:line="240" w:lineRule="auto"/>
        <w:ind w:firstLine="720"/>
        <w:jc w:val="center"/>
        <w:outlineLvl w:val="0"/>
        <w:rPr>
          <w:rFonts w:ascii="Times New Roman" w:hAnsi="Times New Roman"/>
          <w:b/>
          <w:sz w:val="28"/>
          <w:szCs w:val="28"/>
        </w:rPr>
      </w:pPr>
    </w:p>
    <w:p w:rsidR="00913165" w:rsidRPr="00E87F52" w:rsidRDefault="00C97C7E" w:rsidP="002F300E">
      <w:pPr>
        <w:spacing w:after="0" w:line="240" w:lineRule="auto"/>
        <w:ind w:firstLine="720"/>
        <w:jc w:val="both"/>
        <w:rPr>
          <w:rFonts w:ascii="Times New Roman" w:hAnsi="Times New Roman"/>
          <w:sz w:val="28"/>
          <w:szCs w:val="28"/>
        </w:rPr>
      </w:pPr>
      <w:r w:rsidRPr="00E87F52">
        <w:rPr>
          <w:rFonts w:ascii="Times New Roman" w:hAnsi="Times New Roman"/>
          <w:b/>
          <w:sz w:val="28"/>
          <w:szCs w:val="28"/>
        </w:rPr>
        <w:t>15</w:t>
      </w:r>
      <w:r w:rsidR="004C71F2" w:rsidRPr="00E87F52">
        <w:rPr>
          <w:rFonts w:ascii="Times New Roman" w:hAnsi="Times New Roman"/>
          <w:b/>
          <w:sz w:val="28"/>
          <w:szCs w:val="28"/>
        </w:rPr>
        <w:t xml:space="preserve">. pants. Tiesas </w:t>
      </w:r>
      <w:r w:rsidR="00EC284F" w:rsidRPr="00E87F52">
        <w:rPr>
          <w:rFonts w:ascii="Times New Roman" w:hAnsi="Times New Roman"/>
          <w:b/>
          <w:sz w:val="28"/>
          <w:szCs w:val="28"/>
        </w:rPr>
        <w:t xml:space="preserve">ieteiktas </w:t>
      </w:r>
      <w:r w:rsidR="004C71F2" w:rsidRPr="00E87F52">
        <w:rPr>
          <w:rFonts w:ascii="Times New Roman" w:hAnsi="Times New Roman"/>
          <w:b/>
          <w:sz w:val="28"/>
          <w:szCs w:val="28"/>
        </w:rPr>
        <w:t xml:space="preserve">mediācijas </w:t>
      </w:r>
      <w:r w:rsidR="00EC284F" w:rsidRPr="00E87F52">
        <w:rPr>
          <w:rFonts w:ascii="Times New Roman" w:hAnsi="Times New Roman"/>
          <w:b/>
          <w:sz w:val="28"/>
          <w:szCs w:val="28"/>
        </w:rPr>
        <w:t>regulējums</w:t>
      </w:r>
    </w:p>
    <w:p w:rsidR="0043042C"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A76D16" w:rsidRPr="00E87F52">
        <w:rPr>
          <w:rFonts w:ascii="Times New Roman" w:hAnsi="Times New Roman"/>
          <w:sz w:val="28"/>
          <w:szCs w:val="28"/>
        </w:rPr>
        <w:t>Tiesas ieteiktā mediācija</w:t>
      </w:r>
      <w:r w:rsidR="0043042C" w:rsidRPr="00E87F52">
        <w:rPr>
          <w:rFonts w:ascii="Times New Roman" w:hAnsi="Times New Roman"/>
          <w:sz w:val="28"/>
          <w:szCs w:val="28"/>
        </w:rPr>
        <w:t xml:space="preserve"> piemērojam</w:t>
      </w:r>
      <w:r w:rsidR="00A76D16" w:rsidRPr="00E87F52">
        <w:rPr>
          <w:rFonts w:ascii="Times New Roman" w:hAnsi="Times New Roman"/>
          <w:sz w:val="28"/>
          <w:szCs w:val="28"/>
        </w:rPr>
        <w:t>a</w:t>
      </w:r>
      <w:r w:rsidR="0043042C" w:rsidRPr="00E87F52">
        <w:rPr>
          <w:rFonts w:ascii="Times New Roman" w:hAnsi="Times New Roman"/>
          <w:sz w:val="28"/>
          <w:szCs w:val="28"/>
        </w:rPr>
        <w:t xml:space="preserve"> civiltiesisku strīdu, kas saskaņā ar Civilprocesa likumu izskatāmi prasības tiesvedības kārtībā, risināšanā, ja puses piekritušas </w:t>
      </w:r>
      <w:r w:rsidR="00A76D16" w:rsidRPr="00E87F52">
        <w:rPr>
          <w:rFonts w:ascii="Times New Roman" w:hAnsi="Times New Roman"/>
          <w:sz w:val="28"/>
          <w:szCs w:val="28"/>
        </w:rPr>
        <w:t xml:space="preserve">tiesneša vai </w:t>
      </w:r>
      <w:r w:rsidR="0043042C" w:rsidRPr="00E87F52">
        <w:rPr>
          <w:rFonts w:ascii="Times New Roman" w:hAnsi="Times New Roman"/>
          <w:sz w:val="28"/>
          <w:szCs w:val="28"/>
        </w:rPr>
        <w:t>tiesas ieteikumam izmantot mediāciju.</w:t>
      </w:r>
    </w:p>
    <w:p w:rsidR="00D02E50" w:rsidRPr="00E87F52" w:rsidRDefault="0043042C" w:rsidP="002F300E">
      <w:pPr>
        <w:spacing w:after="0" w:line="240" w:lineRule="auto"/>
        <w:ind w:firstLine="720"/>
        <w:jc w:val="both"/>
        <w:rPr>
          <w:rFonts w:ascii="Times New Roman" w:hAnsi="Times New Roman"/>
          <w:sz w:val="28"/>
          <w:szCs w:val="28"/>
        </w:rPr>
      </w:pPr>
      <w:r w:rsidRPr="00E87F52">
        <w:rPr>
          <w:rFonts w:ascii="Times New Roman" w:hAnsi="Times New Roman"/>
          <w:sz w:val="28"/>
          <w:szCs w:val="28"/>
        </w:rPr>
        <w:t>(2)</w:t>
      </w:r>
      <w:r w:rsidR="002F300E">
        <w:rPr>
          <w:rFonts w:ascii="Times New Roman" w:hAnsi="Times New Roman"/>
          <w:sz w:val="28"/>
          <w:szCs w:val="28"/>
        </w:rPr>
        <w:t xml:space="preserve"> </w:t>
      </w:r>
      <w:r w:rsidRPr="00E87F52">
        <w:rPr>
          <w:rFonts w:ascii="Times New Roman" w:hAnsi="Times New Roman"/>
          <w:sz w:val="28"/>
          <w:szCs w:val="28"/>
        </w:rPr>
        <w:t>Šajā likumā noteiktais vispārējais mediācijas regulējums piemērojams tik tālu, cik Civilprocesa likumā nav noteikts citādi.</w:t>
      </w:r>
      <w:bookmarkStart w:id="1" w:name="bkm30"/>
    </w:p>
    <w:p w:rsidR="00661671" w:rsidRPr="00E87F52" w:rsidRDefault="00661671" w:rsidP="002F300E">
      <w:pPr>
        <w:pStyle w:val="Sarakstarindkopa"/>
        <w:spacing w:after="0" w:line="240" w:lineRule="auto"/>
        <w:ind w:left="0" w:firstLine="720"/>
        <w:jc w:val="both"/>
        <w:rPr>
          <w:rFonts w:ascii="Times New Roman" w:hAnsi="Times New Roman"/>
          <w:sz w:val="28"/>
          <w:szCs w:val="28"/>
        </w:rPr>
      </w:pPr>
    </w:p>
    <w:p w:rsidR="00661671" w:rsidRDefault="00D17AFB" w:rsidP="002F300E">
      <w:pPr>
        <w:spacing w:after="0" w:line="240" w:lineRule="auto"/>
        <w:ind w:firstLine="720"/>
        <w:jc w:val="both"/>
        <w:rPr>
          <w:rFonts w:ascii="Times New Roman" w:hAnsi="Times New Roman"/>
          <w:b/>
          <w:sz w:val="28"/>
          <w:szCs w:val="28"/>
        </w:rPr>
      </w:pPr>
      <w:r w:rsidRPr="00E87F52">
        <w:rPr>
          <w:rFonts w:ascii="Times New Roman" w:hAnsi="Times New Roman"/>
          <w:b/>
          <w:sz w:val="28"/>
          <w:szCs w:val="28"/>
        </w:rPr>
        <w:t>16</w:t>
      </w:r>
      <w:r w:rsidR="00625B21" w:rsidRPr="00E87F52">
        <w:rPr>
          <w:rFonts w:ascii="Times New Roman" w:hAnsi="Times New Roman"/>
          <w:b/>
          <w:sz w:val="28"/>
          <w:szCs w:val="28"/>
        </w:rPr>
        <w:t xml:space="preserve">. pants. </w:t>
      </w:r>
      <w:r w:rsidR="000D19E8" w:rsidRPr="00E87F52">
        <w:rPr>
          <w:rFonts w:ascii="Times New Roman" w:hAnsi="Times New Roman"/>
          <w:b/>
          <w:sz w:val="28"/>
          <w:szCs w:val="28"/>
        </w:rPr>
        <w:t>Tiesas ieteiktas mediācijas rezultāts</w:t>
      </w:r>
    </w:p>
    <w:p w:rsidR="000D19E8" w:rsidRPr="002F300E" w:rsidRDefault="002F300E" w:rsidP="002F300E">
      <w:pPr>
        <w:spacing w:after="0" w:line="240" w:lineRule="auto"/>
        <w:ind w:firstLine="720"/>
        <w:jc w:val="both"/>
        <w:rPr>
          <w:rFonts w:ascii="Times New Roman" w:hAnsi="Times New Roman"/>
          <w:i/>
          <w:sz w:val="28"/>
          <w:szCs w:val="28"/>
        </w:rPr>
      </w:pPr>
      <w:r>
        <w:rPr>
          <w:rFonts w:ascii="Times New Roman" w:hAnsi="Times New Roman"/>
          <w:sz w:val="28"/>
          <w:szCs w:val="28"/>
        </w:rPr>
        <w:t xml:space="preserve">(1) </w:t>
      </w:r>
      <w:r w:rsidR="000D19E8" w:rsidRPr="002F300E">
        <w:rPr>
          <w:rFonts w:ascii="Times New Roman" w:hAnsi="Times New Roman"/>
          <w:sz w:val="28"/>
          <w:szCs w:val="28"/>
        </w:rPr>
        <w:t>Tiesas ieteiktas mediācijas rezultātā panākot vienošanos, puses var:</w:t>
      </w:r>
    </w:p>
    <w:p w:rsidR="000D19E8"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0D19E8" w:rsidRPr="002F300E">
        <w:rPr>
          <w:rFonts w:ascii="Times New Roman" w:hAnsi="Times New Roman"/>
          <w:sz w:val="28"/>
          <w:szCs w:val="28"/>
        </w:rPr>
        <w:t xml:space="preserve">noslēgt izlīgumu, kas atbilst Civilprocesa likuma normām </w:t>
      </w:r>
      <w:r w:rsidR="00643011" w:rsidRPr="002F300E">
        <w:rPr>
          <w:rFonts w:ascii="Times New Roman" w:hAnsi="Times New Roman"/>
          <w:sz w:val="28"/>
          <w:szCs w:val="28"/>
        </w:rPr>
        <w:t xml:space="preserve">un lūgt tiesu to apstiprināt </w:t>
      </w:r>
      <w:r w:rsidR="000D19E8" w:rsidRPr="002F300E">
        <w:rPr>
          <w:rFonts w:ascii="Times New Roman" w:hAnsi="Times New Roman"/>
          <w:sz w:val="28"/>
          <w:szCs w:val="28"/>
        </w:rPr>
        <w:t>vai;</w:t>
      </w:r>
    </w:p>
    <w:p w:rsidR="000D19E8"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0D19E8" w:rsidRPr="002F300E">
        <w:rPr>
          <w:rFonts w:ascii="Times New Roman" w:hAnsi="Times New Roman"/>
          <w:sz w:val="28"/>
          <w:szCs w:val="28"/>
        </w:rPr>
        <w:t>atteikties no prasības vai sūdzības;</w:t>
      </w:r>
    </w:p>
    <w:p w:rsidR="000D19E8"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000D19E8" w:rsidRPr="002F300E">
        <w:rPr>
          <w:rFonts w:ascii="Times New Roman" w:hAnsi="Times New Roman"/>
          <w:sz w:val="28"/>
          <w:szCs w:val="28"/>
        </w:rPr>
        <w:t>atzīt prasību vai sūdzību</w:t>
      </w:r>
      <w:r w:rsidR="00643011" w:rsidRPr="002F300E">
        <w:rPr>
          <w:rFonts w:ascii="Times New Roman" w:hAnsi="Times New Roman"/>
          <w:sz w:val="28"/>
          <w:szCs w:val="28"/>
        </w:rPr>
        <w:t xml:space="preserve"> pilnīgi vai daļēji</w:t>
      </w:r>
      <w:r w:rsidR="000D19E8" w:rsidRPr="002F300E">
        <w:rPr>
          <w:rFonts w:ascii="Times New Roman" w:hAnsi="Times New Roman"/>
          <w:sz w:val="28"/>
          <w:szCs w:val="28"/>
        </w:rPr>
        <w:t>.</w:t>
      </w:r>
    </w:p>
    <w:p w:rsidR="002C2AB9" w:rsidRPr="00E87F52"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643011" w:rsidRPr="002F300E">
        <w:rPr>
          <w:rFonts w:ascii="Times New Roman" w:hAnsi="Times New Roman"/>
          <w:sz w:val="28"/>
          <w:szCs w:val="28"/>
        </w:rPr>
        <w:t xml:space="preserve">Lai atteiktos  no prasības vai sūdzības </w:t>
      </w:r>
      <w:r w:rsidR="00DE1FAF" w:rsidRPr="002F300E">
        <w:rPr>
          <w:rFonts w:ascii="Times New Roman" w:hAnsi="Times New Roman"/>
          <w:sz w:val="28"/>
          <w:szCs w:val="28"/>
        </w:rPr>
        <w:t xml:space="preserve">sakarā </w:t>
      </w:r>
      <w:r w:rsidR="00643011" w:rsidRPr="002F300E">
        <w:rPr>
          <w:rFonts w:ascii="Times New Roman" w:hAnsi="Times New Roman"/>
          <w:sz w:val="28"/>
          <w:szCs w:val="28"/>
        </w:rPr>
        <w:t>ar mediācijā panākto vienošanos</w:t>
      </w:r>
      <w:r w:rsidR="00226FDC" w:rsidRPr="002F300E">
        <w:rPr>
          <w:rFonts w:ascii="Times New Roman" w:hAnsi="Times New Roman"/>
          <w:sz w:val="28"/>
          <w:szCs w:val="28"/>
        </w:rPr>
        <w:t>,</w:t>
      </w:r>
      <w:r w:rsidR="00643011" w:rsidRPr="002F300E">
        <w:rPr>
          <w:rFonts w:ascii="Times New Roman" w:hAnsi="Times New Roman"/>
          <w:sz w:val="28"/>
          <w:szCs w:val="28"/>
        </w:rPr>
        <w:t xml:space="preserve"> puse iesniedz </w:t>
      </w:r>
      <w:r w:rsidR="00A22E32" w:rsidRPr="002F300E">
        <w:rPr>
          <w:rFonts w:ascii="Times New Roman" w:hAnsi="Times New Roman"/>
          <w:sz w:val="28"/>
          <w:szCs w:val="28"/>
        </w:rPr>
        <w:t xml:space="preserve">tiesā </w:t>
      </w:r>
      <w:r w:rsidR="00643011" w:rsidRPr="002F300E">
        <w:rPr>
          <w:rFonts w:ascii="Times New Roman" w:hAnsi="Times New Roman"/>
          <w:sz w:val="28"/>
          <w:szCs w:val="28"/>
        </w:rPr>
        <w:t>mediatora izsniegto apliecinājumu</w:t>
      </w:r>
      <w:r w:rsidR="00A22E32" w:rsidRPr="002F300E">
        <w:rPr>
          <w:rFonts w:ascii="Times New Roman" w:hAnsi="Times New Roman"/>
          <w:sz w:val="28"/>
          <w:szCs w:val="28"/>
        </w:rPr>
        <w:t xml:space="preserve"> par mediācijas rezultātu.</w:t>
      </w:r>
    </w:p>
    <w:p w:rsidR="00CC6339" w:rsidRPr="00086BE1" w:rsidRDefault="002F300E" w:rsidP="002F300E">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000D19E8" w:rsidRPr="002F300E">
        <w:rPr>
          <w:rFonts w:ascii="Times New Roman" w:hAnsi="Times New Roman"/>
          <w:sz w:val="28"/>
          <w:szCs w:val="28"/>
        </w:rPr>
        <w:t>Ja tiesas ieteiktas mediācijas rezultātā vienošanās nav panākta, mediators sastāda rakstveida apliecinājumu</w:t>
      </w:r>
      <w:r w:rsidR="00643011" w:rsidRPr="002F300E">
        <w:rPr>
          <w:rFonts w:ascii="Times New Roman" w:hAnsi="Times New Roman"/>
          <w:sz w:val="28"/>
          <w:szCs w:val="28"/>
        </w:rPr>
        <w:t xml:space="preserve"> par mediācijas rezultātu</w:t>
      </w:r>
      <w:r w:rsidR="000D19E8" w:rsidRPr="002F300E">
        <w:rPr>
          <w:rFonts w:ascii="Times New Roman" w:hAnsi="Times New Roman"/>
          <w:sz w:val="28"/>
          <w:szCs w:val="28"/>
        </w:rPr>
        <w:t xml:space="preserve">, kuru izsniedz katrai </w:t>
      </w:r>
      <w:r w:rsidR="000D19E8" w:rsidRPr="00086BE1">
        <w:rPr>
          <w:rFonts w:ascii="Times New Roman" w:hAnsi="Times New Roman"/>
          <w:sz w:val="28"/>
          <w:szCs w:val="28"/>
        </w:rPr>
        <w:t>no pusēm</w:t>
      </w:r>
      <w:r w:rsidR="00D02E50" w:rsidRPr="00086BE1">
        <w:rPr>
          <w:rFonts w:ascii="Times New Roman" w:hAnsi="Times New Roman"/>
          <w:sz w:val="28"/>
          <w:szCs w:val="28"/>
        </w:rPr>
        <w:t>.</w:t>
      </w:r>
    </w:p>
    <w:bookmarkEnd w:id="1"/>
    <w:p w:rsidR="00343A6E" w:rsidRDefault="00343A6E" w:rsidP="00343A6E">
      <w:pPr>
        <w:spacing w:after="0" w:line="240" w:lineRule="auto"/>
        <w:ind w:firstLine="720"/>
        <w:jc w:val="center"/>
        <w:outlineLvl w:val="0"/>
        <w:rPr>
          <w:rFonts w:ascii="Times New Roman" w:hAnsi="Times New Roman"/>
          <w:b/>
          <w:sz w:val="28"/>
          <w:szCs w:val="28"/>
        </w:rPr>
      </w:pPr>
    </w:p>
    <w:p w:rsidR="00343A6E" w:rsidRPr="00343A6E" w:rsidRDefault="00343A6E" w:rsidP="00343A6E">
      <w:pPr>
        <w:spacing w:after="0" w:line="240" w:lineRule="auto"/>
        <w:ind w:firstLine="720"/>
        <w:jc w:val="center"/>
        <w:outlineLvl w:val="0"/>
        <w:rPr>
          <w:rFonts w:ascii="Times New Roman" w:hAnsi="Times New Roman"/>
          <w:b/>
          <w:sz w:val="28"/>
          <w:szCs w:val="28"/>
        </w:rPr>
      </w:pPr>
      <w:r w:rsidRPr="00343A6E">
        <w:rPr>
          <w:rFonts w:ascii="Times New Roman" w:hAnsi="Times New Roman"/>
          <w:b/>
          <w:sz w:val="28"/>
          <w:szCs w:val="28"/>
        </w:rPr>
        <w:t>V nodaļa. Sertificēts mediators</w:t>
      </w:r>
    </w:p>
    <w:p w:rsidR="00343A6E" w:rsidRPr="00343A6E" w:rsidRDefault="00343A6E" w:rsidP="00343A6E">
      <w:pPr>
        <w:spacing w:after="0" w:line="240" w:lineRule="auto"/>
        <w:ind w:firstLine="720"/>
        <w:jc w:val="both"/>
        <w:rPr>
          <w:rFonts w:ascii="Times New Roman" w:hAnsi="Times New Roman"/>
          <w:b/>
          <w:sz w:val="28"/>
          <w:szCs w:val="28"/>
        </w:rPr>
      </w:pPr>
    </w:p>
    <w:p w:rsidR="00343A6E" w:rsidRPr="00D55773" w:rsidRDefault="00343A6E" w:rsidP="00343A6E">
      <w:pPr>
        <w:spacing w:after="0" w:line="240" w:lineRule="auto"/>
        <w:ind w:firstLine="720"/>
        <w:jc w:val="both"/>
        <w:rPr>
          <w:rFonts w:ascii="Times New Roman" w:hAnsi="Times New Roman"/>
          <w:b/>
          <w:sz w:val="28"/>
          <w:szCs w:val="28"/>
        </w:rPr>
      </w:pPr>
      <w:r w:rsidRPr="00D55773">
        <w:rPr>
          <w:rFonts w:ascii="Times New Roman" w:hAnsi="Times New Roman"/>
          <w:b/>
          <w:sz w:val="28"/>
          <w:szCs w:val="28"/>
        </w:rPr>
        <w:t>17. pants. Sertificētam mediatoram izvirzāmās prasības</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(1) Par sertificētu mediatoru var būt fiziskā persona, kura:</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1) sasniegusi 25 gadu vecumu;</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2) saņēmusi valsts atzītu augstāko izglītību apliecinošu izglītības dokumentu;</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3) prot valsts valodu augstākajā līmenī;</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4) noklausījusies mediatora apmācības kursu;</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5) ieguvusi mediatora sertifikātu.</w:t>
      </w:r>
    </w:p>
    <w:p w:rsidR="00343A6E" w:rsidRPr="00D55773" w:rsidRDefault="00343A6E" w:rsidP="00343A6E">
      <w:pPr>
        <w:pStyle w:val="naisf"/>
        <w:spacing w:before="0" w:beforeAutospacing="0" w:after="0" w:afterAutospacing="0"/>
        <w:ind w:firstLine="720"/>
        <w:jc w:val="both"/>
        <w:rPr>
          <w:sz w:val="28"/>
          <w:szCs w:val="28"/>
        </w:rPr>
      </w:pP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(2) Par sertificētu mediatoru nevar būt persona, kura:</w:t>
      </w:r>
    </w:p>
    <w:p w:rsidR="00343A6E" w:rsidRPr="00D55773" w:rsidRDefault="00343A6E" w:rsidP="00343A6E">
      <w:pPr>
        <w:pStyle w:val="naisf"/>
        <w:spacing w:before="0" w:beforeAutospacing="0" w:after="0" w:afterAutospacing="0"/>
        <w:ind w:firstLine="720"/>
        <w:jc w:val="both"/>
        <w:rPr>
          <w:sz w:val="28"/>
          <w:szCs w:val="28"/>
        </w:rPr>
      </w:pPr>
      <w:bookmarkStart w:id="2" w:name="bkm32"/>
      <w:r w:rsidRPr="00D55773">
        <w:rPr>
          <w:sz w:val="28"/>
          <w:szCs w:val="28"/>
        </w:rPr>
        <w:t>1) neatbilst šā panta pirmās daļas prasībām;</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lastRenderedPageBreak/>
        <w:t>2) notiesāta par tīša noziedzīga nodarījuma izdarīšanu vai pret kuru izbeigts kriminālprocess par tīša noziedzīga nodarījuma izdarīšanu uz nereabilitējoša pamata</w:t>
      </w:r>
      <w:bookmarkEnd w:id="2"/>
      <w:r w:rsidRPr="00D55773">
        <w:rPr>
          <w:sz w:val="28"/>
          <w:szCs w:val="28"/>
        </w:rPr>
        <w:t>;</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3) ir aizdomās turētā vai apsūdzētā krimināllietā;</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4) saskaņā ar tiesas spriedumu nevar nodarboties ar mediācijas pakalpojumu sniegšanu.</w:t>
      </w:r>
    </w:p>
    <w:p w:rsidR="00343A6E" w:rsidRPr="00D55773" w:rsidRDefault="00343A6E" w:rsidP="00343A6E">
      <w:pPr>
        <w:pStyle w:val="naisf"/>
        <w:spacing w:before="0" w:beforeAutospacing="0" w:after="0" w:afterAutospacing="0"/>
        <w:ind w:firstLine="720"/>
        <w:jc w:val="both"/>
        <w:rPr>
          <w:sz w:val="28"/>
          <w:szCs w:val="28"/>
        </w:rPr>
      </w:pPr>
    </w:p>
    <w:p w:rsidR="00343A6E" w:rsidRPr="00D55773" w:rsidRDefault="00343A6E" w:rsidP="00343A6E">
      <w:pPr>
        <w:pStyle w:val="naisf"/>
        <w:spacing w:before="0" w:beforeAutospacing="0" w:after="0" w:afterAutospacing="0"/>
        <w:ind w:firstLine="720"/>
        <w:jc w:val="both"/>
        <w:rPr>
          <w:b/>
          <w:sz w:val="28"/>
          <w:szCs w:val="28"/>
        </w:rPr>
      </w:pPr>
      <w:r w:rsidRPr="00D55773">
        <w:rPr>
          <w:b/>
          <w:sz w:val="28"/>
          <w:szCs w:val="28"/>
        </w:rPr>
        <w:t>18. pants. Mediatoru sertifikācijas komisija</w:t>
      </w:r>
    </w:p>
    <w:p w:rsidR="00C6762E" w:rsidRPr="004320EB" w:rsidRDefault="00C6762E" w:rsidP="00C6762E">
      <w:pPr>
        <w:pStyle w:val="naisf"/>
        <w:spacing w:before="0" w:beforeAutospacing="0" w:after="0" w:afterAutospacing="0"/>
        <w:ind w:firstLine="720"/>
        <w:jc w:val="both"/>
        <w:rPr>
          <w:sz w:val="28"/>
          <w:szCs w:val="28"/>
        </w:rPr>
      </w:pPr>
      <w:r w:rsidRPr="00D55773">
        <w:rPr>
          <w:sz w:val="28"/>
          <w:szCs w:val="28"/>
        </w:rPr>
        <w:t xml:space="preserve">(1) Sertifikācijas pārbaudījumu un sertificētiem mediatoriem noteikto atestācijas pārbaudījumu, kā arī lēmumu par mediatora sertifikāta darbības </w:t>
      </w:r>
      <w:r w:rsidRPr="004320EB">
        <w:rPr>
          <w:sz w:val="28"/>
          <w:szCs w:val="28"/>
        </w:rPr>
        <w:t>izbeigšanu pieņem Mediatoru sertifikācijas komisija (turpmāk — komisija). Komisiju ar rīkojumu uz trīs gadiem izveido tieslietu ministrs.</w:t>
      </w:r>
    </w:p>
    <w:p w:rsidR="004320EB" w:rsidRPr="004320EB" w:rsidRDefault="004320EB" w:rsidP="004320EB">
      <w:pPr>
        <w:pStyle w:val="naisf"/>
        <w:spacing w:before="0" w:beforeAutospacing="0" w:after="0" w:afterAutospacing="0"/>
        <w:ind w:firstLine="720"/>
        <w:jc w:val="both"/>
        <w:rPr>
          <w:sz w:val="28"/>
          <w:szCs w:val="28"/>
        </w:rPr>
      </w:pPr>
    </w:p>
    <w:p w:rsidR="004320EB" w:rsidRPr="004320EB" w:rsidRDefault="004320EB" w:rsidP="004320EB">
      <w:pPr>
        <w:pStyle w:val="naisf"/>
        <w:spacing w:before="0" w:beforeAutospacing="0" w:after="0" w:afterAutospacing="0"/>
        <w:ind w:firstLine="720"/>
        <w:jc w:val="both"/>
        <w:rPr>
          <w:sz w:val="28"/>
          <w:szCs w:val="28"/>
        </w:rPr>
      </w:pPr>
      <w:r w:rsidRPr="004320EB">
        <w:rPr>
          <w:sz w:val="28"/>
          <w:szCs w:val="28"/>
        </w:rPr>
        <w:t>(2) Komisijas sastāvā iekļauj:</w:t>
      </w:r>
    </w:p>
    <w:p w:rsidR="004320EB" w:rsidRPr="004320EB" w:rsidRDefault="004320EB" w:rsidP="004320EB">
      <w:pPr>
        <w:pStyle w:val="naisf"/>
        <w:spacing w:before="0" w:beforeAutospacing="0" w:after="0" w:afterAutospacing="0"/>
        <w:ind w:firstLine="720"/>
        <w:jc w:val="both"/>
        <w:rPr>
          <w:sz w:val="28"/>
          <w:szCs w:val="28"/>
        </w:rPr>
      </w:pPr>
      <w:r w:rsidRPr="004320EB">
        <w:rPr>
          <w:sz w:val="28"/>
          <w:szCs w:val="28"/>
        </w:rPr>
        <w:t>1) Tieslietu ministrijas</w:t>
      </w:r>
      <w:r w:rsidR="00880FA1">
        <w:rPr>
          <w:sz w:val="28"/>
          <w:szCs w:val="28"/>
        </w:rPr>
        <w:t xml:space="preserve"> pārstāvi</w:t>
      </w:r>
      <w:r w:rsidRPr="004320EB">
        <w:rPr>
          <w:sz w:val="28"/>
          <w:szCs w:val="28"/>
        </w:rPr>
        <w:t xml:space="preserve">; </w:t>
      </w:r>
    </w:p>
    <w:p w:rsidR="004320EB" w:rsidRPr="004320EB" w:rsidRDefault="004320EB" w:rsidP="004320EB">
      <w:pPr>
        <w:pStyle w:val="naisf"/>
        <w:spacing w:before="0" w:beforeAutospacing="0" w:after="0" w:afterAutospacing="0"/>
        <w:ind w:firstLine="720"/>
        <w:jc w:val="both"/>
        <w:rPr>
          <w:sz w:val="28"/>
          <w:szCs w:val="28"/>
        </w:rPr>
      </w:pPr>
      <w:r w:rsidRPr="004320EB">
        <w:rPr>
          <w:sz w:val="28"/>
          <w:szCs w:val="28"/>
        </w:rPr>
        <w:t>2) rajona (pilsētas) tiesas un apgabaltiesas</w:t>
      </w:r>
      <w:r w:rsidR="00880FA1">
        <w:rPr>
          <w:sz w:val="28"/>
          <w:szCs w:val="28"/>
        </w:rPr>
        <w:t xml:space="preserve"> tiesnesi</w:t>
      </w:r>
      <w:r w:rsidRPr="004320EB">
        <w:rPr>
          <w:sz w:val="28"/>
          <w:szCs w:val="28"/>
        </w:rPr>
        <w:t>;</w:t>
      </w:r>
    </w:p>
    <w:p w:rsidR="004320EB" w:rsidRPr="004320EB" w:rsidRDefault="004320EB" w:rsidP="004320EB">
      <w:pPr>
        <w:pStyle w:val="naisf"/>
        <w:spacing w:before="0" w:beforeAutospacing="0" w:after="0" w:afterAutospacing="0"/>
        <w:ind w:firstLine="720"/>
        <w:jc w:val="both"/>
        <w:rPr>
          <w:sz w:val="28"/>
          <w:szCs w:val="28"/>
        </w:rPr>
      </w:pPr>
      <w:r w:rsidRPr="004320EB">
        <w:rPr>
          <w:sz w:val="28"/>
          <w:szCs w:val="28"/>
        </w:rPr>
        <w:t>3) augstskolu akadēmiskā personāla</w:t>
      </w:r>
      <w:r w:rsidR="00880FA1">
        <w:rPr>
          <w:sz w:val="28"/>
          <w:szCs w:val="28"/>
        </w:rPr>
        <w:t xml:space="preserve"> pārstāvi</w:t>
      </w:r>
      <w:r w:rsidRPr="004320EB">
        <w:rPr>
          <w:sz w:val="28"/>
          <w:szCs w:val="28"/>
        </w:rPr>
        <w:t>;</w:t>
      </w:r>
    </w:p>
    <w:p w:rsidR="004320EB" w:rsidRPr="004320EB" w:rsidRDefault="004320EB" w:rsidP="004320EB">
      <w:pPr>
        <w:pStyle w:val="naisf"/>
        <w:spacing w:before="0" w:beforeAutospacing="0" w:after="0" w:afterAutospacing="0"/>
        <w:ind w:firstLine="720"/>
        <w:jc w:val="both"/>
        <w:rPr>
          <w:sz w:val="28"/>
          <w:szCs w:val="28"/>
        </w:rPr>
      </w:pPr>
      <w:r w:rsidRPr="004320EB">
        <w:rPr>
          <w:sz w:val="28"/>
          <w:szCs w:val="28"/>
        </w:rPr>
        <w:t>4) Mediācijas padomes</w:t>
      </w:r>
      <w:r w:rsidR="00880FA1">
        <w:rPr>
          <w:sz w:val="28"/>
          <w:szCs w:val="28"/>
        </w:rPr>
        <w:t xml:space="preserve"> pārstāvi</w:t>
      </w:r>
      <w:r w:rsidRPr="004320EB">
        <w:rPr>
          <w:sz w:val="28"/>
          <w:szCs w:val="28"/>
        </w:rPr>
        <w:t>.</w:t>
      </w:r>
    </w:p>
    <w:p w:rsidR="004320EB" w:rsidRPr="004320EB" w:rsidRDefault="004320EB" w:rsidP="004320EB">
      <w:pPr>
        <w:pStyle w:val="naisf"/>
        <w:spacing w:before="0" w:beforeAutospacing="0" w:after="0" w:afterAutospacing="0"/>
        <w:ind w:firstLine="720"/>
        <w:jc w:val="both"/>
        <w:rPr>
          <w:sz w:val="28"/>
          <w:szCs w:val="28"/>
        </w:rPr>
      </w:pPr>
    </w:p>
    <w:p w:rsidR="004320EB" w:rsidRPr="004320EB" w:rsidRDefault="004320EB" w:rsidP="004320EB">
      <w:pPr>
        <w:pStyle w:val="naisf"/>
        <w:spacing w:before="0" w:beforeAutospacing="0" w:after="0" w:afterAutospacing="0"/>
        <w:ind w:firstLine="720"/>
        <w:jc w:val="both"/>
        <w:rPr>
          <w:sz w:val="28"/>
          <w:szCs w:val="28"/>
        </w:rPr>
      </w:pPr>
      <w:r w:rsidRPr="004320EB">
        <w:rPr>
          <w:sz w:val="28"/>
          <w:szCs w:val="28"/>
        </w:rPr>
        <w:t xml:space="preserve">(3) Komisijas priekšsēdētājs ir Tieslietu ministrijas pārstāvis. </w:t>
      </w:r>
    </w:p>
    <w:p w:rsidR="004320EB" w:rsidRPr="004320EB" w:rsidRDefault="004320EB" w:rsidP="004320EB">
      <w:pPr>
        <w:pStyle w:val="naisf"/>
        <w:spacing w:before="0" w:beforeAutospacing="0" w:after="0" w:afterAutospacing="0"/>
        <w:ind w:firstLine="720"/>
        <w:jc w:val="both"/>
        <w:rPr>
          <w:sz w:val="28"/>
          <w:szCs w:val="28"/>
        </w:rPr>
      </w:pPr>
    </w:p>
    <w:p w:rsidR="004320EB" w:rsidRPr="004320EB" w:rsidRDefault="004320EB" w:rsidP="004320EB">
      <w:pPr>
        <w:pStyle w:val="naisf"/>
        <w:spacing w:before="0" w:beforeAutospacing="0" w:after="0" w:afterAutospacing="0"/>
        <w:ind w:firstLine="720"/>
        <w:jc w:val="both"/>
        <w:rPr>
          <w:sz w:val="28"/>
          <w:szCs w:val="28"/>
        </w:rPr>
      </w:pPr>
      <w:r w:rsidRPr="004320EB">
        <w:rPr>
          <w:sz w:val="28"/>
          <w:szCs w:val="28"/>
        </w:rPr>
        <w:t>(4) Komisijas darbību un kompetenci nosaka Ministru kabinets.</w:t>
      </w:r>
    </w:p>
    <w:p w:rsidR="00C6762E" w:rsidRPr="00D55773" w:rsidRDefault="00C6762E" w:rsidP="00C6762E">
      <w:pPr>
        <w:pStyle w:val="naisf"/>
        <w:spacing w:before="0" w:beforeAutospacing="0" w:after="0" w:afterAutospacing="0"/>
        <w:ind w:firstLine="720"/>
        <w:jc w:val="both"/>
        <w:rPr>
          <w:sz w:val="28"/>
          <w:szCs w:val="28"/>
        </w:rPr>
      </w:pPr>
    </w:p>
    <w:p w:rsidR="00343A6E" w:rsidRPr="00D55773" w:rsidRDefault="00343A6E" w:rsidP="00343A6E">
      <w:pPr>
        <w:pStyle w:val="naisf"/>
        <w:spacing w:before="0" w:beforeAutospacing="0" w:after="0" w:afterAutospacing="0"/>
        <w:ind w:firstLine="720"/>
        <w:jc w:val="both"/>
        <w:rPr>
          <w:b/>
          <w:sz w:val="28"/>
          <w:szCs w:val="28"/>
        </w:rPr>
      </w:pPr>
      <w:bookmarkStart w:id="3" w:name="p40"/>
      <w:bookmarkEnd w:id="3"/>
      <w:r w:rsidRPr="00D55773">
        <w:rPr>
          <w:b/>
          <w:sz w:val="28"/>
          <w:szCs w:val="28"/>
        </w:rPr>
        <w:t>19.pants. Sertifikācija un atestācija</w:t>
      </w:r>
    </w:p>
    <w:p w:rsidR="00343A6E" w:rsidRPr="00D55773" w:rsidRDefault="00343A6E" w:rsidP="00343A6E">
      <w:pPr>
        <w:pStyle w:val="naisf"/>
        <w:numPr>
          <w:ilvl w:val="0"/>
          <w:numId w:val="35"/>
        </w:numPr>
        <w:spacing w:before="0" w:beforeAutospacing="0" w:after="0" w:afterAutospacing="0"/>
        <w:ind w:left="0" w:firstLine="720"/>
        <w:jc w:val="both"/>
        <w:rPr>
          <w:sz w:val="28"/>
          <w:szCs w:val="28"/>
        </w:rPr>
      </w:pPr>
      <w:r w:rsidRPr="00D55773">
        <w:rPr>
          <w:sz w:val="28"/>
          <w:szCs w:val="28"/>
        </w:rPr>
        <w:t>Sertificēta mediatora pārbaudījumu, iesniedzot iesniegumu Mediācijas padomē, ir tiesīgs kārtot kandidāts, kurš atbilst šā likuma 17.panta pirmajā daļā 1-4.punktā noteiktajām prasībām un uz kuru nav attiecināmi minētā panta otrajā daļā noteiktie ierobežojumi.</w:t>
      </w:r>
    </w:p>
    <w:p w:rsidR="00343A6E" w:rsidRPr="00D55773" w:rsidRDefault="00343A6E" w:rsidP="00343A6E">
      <w:pPr>
        <w:pStyle w:val="Sarakstarindkopa"/>
        <w:spacing w:after="0" w:line="240" w:lineRule="auto"/>
        <w:ind w:left="0" w:firstLine="720"/>
        <w:jc w:val="both"/>
        <w:rPr>
          <w:rFonts w:ascii="Times New Roman" w:hAnsi="Times New Roman"/>
          <w:sz w:val="28"/>
          <w:szCs w:val="28"/>
        </w:rPr>
      </w:pPr>
    </w:p>
    <w:p w:rsidR="00343A6E" w:rsidRPr="00D55773" w:rsidRDefault="00343A6E" w:rsidP="00343A6E">
      <w:pPr>
        <w:pStyle w:val="naisf"/>
        <w:numPr>
          <w:ilvl w:val="0"/>
          <w:numId w:val="35"/>
        </w:numPr>
        <w:spacing w:before="0" w:beforeAutospacing="0" w:after="0" w:afterAutospacing="0"/>
        <w:ind w:left="0" w:firstLine="720"/>
        <w:jc w:val="both"/>
        <w:rPr>
          <w:sz w:val="28"/>
          <w:szCs w:val="28"/>
        </w:rPr>
      </w:pPr>
      <w:r w:rsidRPr="00D55773">
        <w:rPr>
          <w:sz w:val="28"/>
          <w:szCs w:val="28"/>
        </w:rPr>
        <w:t>Sertifikācijas un atestācijas pārbaudījuma norisi organizē Mediācijas padome.</w:t>
      </w:r>
    </w:p>
    <w:p w:rsidR="00343A6E" w:rsidRPr="00D55773" w:rsidRDefault="00343A6E" w:rsidP="00343A6E">
      <w:pPr>
        <w:pStyle w:val="Sarakstarindkopa"/>
        <w:spacing w:after="0" w:line="240" w:lineRule="auto"/>
        <w:ind w:left="0" w:firstLine="720"/>
        <w:jc w:val="both"/>
        <w:rPr>
          <w:sz w:val="28"/>
          <w:szCs w:val="28"/>
        </w:rPr>
      </w:pPr>
    </w:p>
    <w:p w:rsidR="00343A6E" w:rsidRPr="00D55773" w:rsidRDefault="00343A6E" w:rsidP="00343A6E">
      <w:pPr>
        <w:pStyle w:val="naisf"/>
        <w:numPr>
          <w:ilvl w:val="0"/>
          <w:numId w:val="35"/>
        </w:numPr>
        <w:spacing w:before="0" w:beforeAutospacing="0" w:after="0" w:afterAutospacing="0"/>
        <w:ind w:left="0" w:firstLine="720"/>
        <w:jc w:val="both"/>
        <w:rPr>
          <w:sz w:val="28"/>
          <w:szCs w:val="28"/>
        </w:rPr>
      </w:pPr>
      <w:r w:rsidRPr="00D55773">
        <w:rPr>
          <w:sz w:val="28"/>
          <w:szCs w:val="28"/>
        </w:rPr>
        <w:t xml:space="preserve">Mediatoru, kurš nokārtojis sertifikācijas pārbaudījumu, Mediācijas padome </w:t>
      </w:r>
      <w:r w:rsidR="00C0228F" w:rsidRPr="00D55773">
        <w:rPr>
          <w:sz w:val="28"/>
          <w:szCs w:val="28"/>
        </w:rPr>
        <w:t xml:space="preserve">izsniedz sertifikātu un </w:t>
      </w:r>
      <w:r w:rsidRPr="00D55773">
        <w:rPr>
          <w:sz w:val="28"/>
          <w:szCs w:val="28"/>
        </w:rPr>
        <w:t>iekļauj sertificētu mediatoru sarakstā. Sertificētu mediatoru sarakstu publicē Mediācijas padomes mājas lapā.</w:t>
      </w:r>
    </w:p>
    <w:p w:rsidR="00343A6E" w:rsidRPr="00D55773" w:rsidRDefault="00343A6E" w:rsidP="00343A6E">
      <w:pPr>
        <w:pStyle w:val="Sarakstarindkopa"/>
        <w:spacing w:after="0" w:line="240" w:lineRule="auto"/>
        <w:ind w:left="0" w:firstLine="720"/>
        <w:jc w:val="both"/>
        <w:rPr>
          <w:sz w:val="28"/>
          <w:szCs w:val="28"/>
        </w:rPr>
      </w:pPr>
    </w:p>
    <w:p w:rsidR="00343A6E" w:rsidRPr="00D55773" w:rsidRDefault="00343A6E" w:rsidP="00343A6E">
      <w:pPr>
        <w:pStyle w:val="naisf"/>
        <w:numPr>
          <w:ilvl w:val="0"/>
          <w:numId w:val="35"/>
        </w:numPr>
        <w:spacing w:before="0" w:beforeAutospacing="0" w:after="0" w:afterAutospacing="0"/>
        <w:ind w:left="0" w:firstLine="720"/>
        <w:jc w:val="both"/>
        <w:rPr>
          <w:sz w:val="28"/>
          <w:szCs w:val="28"/>
        </w:rPr>
      </w:pPr>
      <w:r w:rsidRPr="00D55773">
        <w:rPr>
          <w:sz w:val="28"/>
          <w:szCs w:val="28"/>
        </w:rPr>
        <w:t>Mediatora sertifikāta paraugu apstiprina Ministru kabinets.</w:t>
      </w:r>
    </w:p>
    <w:p w:rsidR="00343A6E" w:rsidRPr="00D55773" w:rsidRDefault="00343A6E" w:rsidP="00343A6E">
      <w:pPr>
        <w:pStyle w:val="naisf"/>
        <w:spacing w:before="0" w:beforeAutospacing="0" w:after="0" w:afterAutospacing="0"/>
        <w:ind w:firstLine="720"/>
        <w:jc w:val="both"/>
        <w:rPr>
          <w:sz w:val="28"/>
          <w:szCs w:val="28"/>
        </w:rPr>
      </w:pPr>
    </w:p>
    <w:p w:rsidR="00343A6E" w:rsidRPr="00D55773" w:rsidRDefault="00343A6E" w:rsidP="00343A6E">
      <w:pPr>
        <w:pStyle w:val="naisf"/>
        <w:numPr>
          <w:ilvl w:val="0"/>
          <w:numId w:val="35"/>
        </w:numPr>
        <w:spacing w:before="0" w:beforeAutospacing="0" w:after="0" w:afterAutospacing="0"/>
        <w:ind w:left="0" w:firstLine="720"/>
        <w:jc w:val="both"/>
        <w:rPr>
          <w:sz w:val="28"/>
          <w:szCs w:val="28"/>
        </w:rPr>
      </w:pPr>
      <w:r w:rsidRPr="00D55773">
        <w:rPr>
          <w:sz w:val="28"/>
          <w:szCs w:val="28"/>
        </w:rPr>
        <w:t xml:space="preserve">Sertificēta mediatora atestāciju veic ne retāk kā reizi piecos gados. </w:t>
      </w:r>
    </w:p>
    <w:p w:rsidR="00343A6E" w:rsidRPr="00D55773" w:rsidRDefault="00343A6E" w:rsidP="00343A6E">
      <w:pPr>
        <w:pStyle w:val="naisf"/>
        <w:tabs>
          <w:tab w:val="left" w:pos="6390"/>
        </w:tabs>
        <w:spacing w:before="0" w:beforeAutospacing="0" w:after="0" w:afterAutospacing="0"/>
        <w:ind w:firstLine="720"/>
        <w:jc w:val="both"/>
        <w:rPr>
          <w:sz w:val="28"/>
          <w:szCs w:val="28"/>
        </w:rPr>
      </w:pPr>
      <w:r w:rsidRPr="00D55773">
        <w:rPr>
          <w:sz w:val="28"/>
          <w:szCs w:val="28"/>
        </w:rPr>
        <w:tab/>
      </w:r>
    </w:p>
    <w:p w:rsidR="00227125" w:rsidRPr="00D55773" w:rsidRDefault="00343A6E" w:rsidP="004320EB">
      <w:pPr>
        <w:pStyle w:val="naisf"/>
        <w:numPr>
          <w:ilvl w:val="0"/>
          <w:numId w:val="35"/>
        </w:numPr>
        <w:spacing w:before="0" w:beforeAutospacing="0" w:after="0" w:afterAutospacing="0"/>
        <w:ind w:left="0" w:firstLine="720"/>
        <w:jc w:val="both"/>
        <w:rPr>
          <w:sz w:val="26"/>
          <w:szCs w:val="28"/>
        </w:rPr>
      </w:pPr>
      <w:r w:rsidRPr="00D55773">
        <w:rPr>
          <w:sz w:val="28"/>
          <w:szCs w:val="28"/>
        </w:rPr>
        <w:t>Kandidāta pieteikšanās, mediatora sertifikācijas un sertificēta mediatora atestācijas pārbaudījumu saturu un kārtību, kā arī sertifikācijas un atestācijas maksu nosaka Ministru kabinets.</w:t>
      </w:r>
    </w:p>
    <w:p w:rsidR="00227125" w:rsidRPr="00D55773" w:rsidRDefault="00227125" w:rsidP="004320EB">
      <w:pPr>
        <w:pStyle w:val="Sarakstarindkopa"/>
        <w:spacing w:after="0" w:line="240" w:lineRule="auto"/>
        <w:ind w:left="0"/>
        <w:rPr>
          <w:sz w:val="28"/>
          <w:szCs w:val="28"/>
        </w:rPr>
      </w:pPr>
    </w:p>
    <w:p w:rsidR="00227125" w:rsidRPr="00D55773" w:rsidRDefault="00227125" w:rsidP="004320EB">
      <w:pPr>
        <w:pStyle w:val="naisf"/>
        <w:numPr>
          <w:ilvl w:val="0"/>
          <w:numId w:val="35"/>
        </w:numPr>
        <w:spacing w:before="0" w:beforeAutospacing="0" w:after="0" w:afterAutospacing="0"/>
        <w:ind w:left="0" w:firstLine="720"/>
        <w:jc w:val="both"/>
        <w:rPr>
          <w:sz w:val="28"/>
          <w:szCs w:val="28"/>
        </w:rPr>
      </w:pPr>
      <w:r w:rsidRPr="00D55773">
        <w:rPr>
          <w:sz w:val="28"/>
          <w:szCs w:val="28"/>
        </w:rPr>
        <w:lastRenderedPageBreak/>
        <w:t>Komisijas lēmumu par sertifikācijas vai atestācijas pārbaudījuma rezultātu sakarā ar sertifikācijas vai atestācijas pārbaudījuma laikā pieļautajiem pārbaudījuma kārtības pārkāpumiem, kas varēja ietekmēt sertifikācijas vai atestācijas pārbaudījuma vērtējumu, mēneša laikā pēc sertifikācijas vai atestācijas pārbaudījuma rezultātu paziņošanas var pārsūdzēt</w:t>
      </w:r>
      <w:r w:rsidR="00C6762E" w:rsidRPr="00D55773">
        <w:rPr>
          <w:sz w:val="28"/>
          <w:szCs w:val="28"/>
        </w:rPr>
        <w:t xml:space="preserve"> tiesā</w:t>
      </w:r>
      <w:r w:rsidRPr="00D55773">
        <w:rPr>
          <w:sz w:val="28"/>
          <w:szCs w:val="28"/>
        </w:rPr>
        <w:t xml:space="preserve"> administratīvo procesu regulējošos normatīvajos aktos noteiktajā kārtībā.</w:t>
      </w:r>
    </w:p>
    <w:p w:rsidR="00343A6E" w:rsidRPr="00D55773" w:rsidRDefault="00343A6E" w:rsidP="00343A6E">
      <w:pPr>
        <w:pStyle w:val="naispant"/>
        <w:spacing w:before="0" w:beforeAutospacing="0" w:after="0" w:afterAutospacing="0"/>
        <w:ind w:firstLine="720"/>
        <w:jc w:val="both"/>
        <w:rPr>
          <w:b/>
          <w:bCs/>
          <w:sz w:val="28"/>
          <w:szCs w:val="28"/>
        </w:rPr>
      </w:pPr>
      <w:bookmarkStart w:id="4" w:name="bkm29"/>
    </w:p>
    <w:p w:rsidR="00343A6E" w:rsidRPr="00D55773" w:rsidRDefault="00343A6E" w:rsidP="00343A6E">
      <w:pPr>
        <w:pStyle w:val="naispant"/>
        <w:spacing w:before="0" w:beforeAutospacing="0" w:after="0" w:afterAutospacing="0"/>
        <w:ind w:firstLine="720"/>
        <w:jc w:val="both"/>
        <w:rPr>
          <w:b/>
          <w:bCs/>
          <w:sz w:val="28"/>
          <w:szCs w:val="28"/>
        </w:rPr>
      </w:pPr>
      <w:r w:rsidRPr="00D55773">
        <w:rPr>
          <w:b/>
          <w:bCs/>
          <w:sz w:val="28"/>
          <w:szCs w:val="28"/>
        </w:rPr>
        <w:t>20. pants. Sertifikāta darbības izbeigšana</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(1) Sertifikāta darbību izbeidz, ja sertificēts mediators:</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1) sniedzis nepatiesas ziņas, lai saņemtu sertifikātu;</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2) atzīts par vainīgu tīša noziedzīga nodarījuma izdarīšanā vai pret kuru izbeigts kriminālprocess par tīša noziedzīga nodarījuma izdarīšanu uz nereabilitējoša pamata;</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3) saskaņā ar tiesas spriedumu nav tiesīgs nodarboties ar mediācijas pakalpojumu sniegšanu;</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4) Mediācijas padomei iesniedzis iesniegumu par sertificēta mediatora pienākumu pildīšanas izbeigšanu;</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5) pārkāpis šā likuma vai mediatora profesionālās ētikas normas;</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6) nav kārtojis vai nav nokārtojis atestāciju;</w:t>
      </w: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7) ir miris.</w:t>
      </w:r>
    </w:p>
    <w:p w:rsidR="00343A6E" w:rsidRPr="00D55773" w:rsidRDefault="00343A6E" w:rsidP="00343A6E">
      <w:pPr>
        <w:pStyle w:val="naisf"/>
        <w:spacing w:before="0" w:beforeAutospacing="0" w:after="0" w:afterAutospacing="0"/>
        <w:ind w:firstLine="720"/>
        <w:jc w:val="both"/>
        <w:rPr>
          <w:sz w:val="28"/>
          <w:szCs w:val="28"/>
        </w:rPr>
      </w:pPr>
    </w:p>
    <w:p w:rsidR="00343A6E" w:rsidRPr="00D55773" w:rsidRDefault="00343A6E" w:rsidP="00343A6E">
      <w:pPr>
        <w:pStyle w:val="naisf"/>
        <w:spacing w:before="0" w:beforeAutospacing="0" w:after="0" w:afterAutospacing="0"/>
        <w:ind w:firstLine="720"/>
        <w:jc w:val="both"/>
        <w:rPr>
          <w:sz w:val="28"/>
          <w:szCs w:val="28"/>
        </w:rPr>
      </w:pPr>
      <w:r w:rsidRPr="00D55773">
        <w:rPr>
          <w:sz w:val="28"/>
          <w:szCs w:val="28"/>
        </w:rPr>
        <w:t xml:space="preserve">(2) Lēmumu par sertifikāta darbības izbeigšanu pieņem </w:t>
      </w:r>
      <w:r w:rsidR="00C0228F" w:rsidRPr="00D55773">
        <w:rPr>
          <w:sz w:val="28"/>
          <w:szCs w:val="28"/>
        </w:rPr>
        <w:t>Komisija</w:t>
      </w:r>
      <w:r w:rsidRPr="00D55773">
        <w:rPr>
          <w:sz w:val="28"/>
          <w:szCs w:val="28"/>
        </w:rPr>
        <w:t xml:space="preserve"> pamatojoties uz sertificēta mediatora iesniegumu vai informāciju, kas saņemta no tiesas vai izmeklēšanas iestādes. </w:t>
      </w:r>
      <w:r w:rsidR="00C0228F" w:rsidRPr="00D55773">
        <w:rPr>
          <w:sz w:val="28"/>
          <w:szCs w:val="28"/>
        </w:rPr>
        <w:t>Komisijas</w:t>
      </w:r>
      <w:r w:rsidRPr="00D55773">
        <w:rPr>
          <w:sz w:val="28"/>
          <w:szCs w:val="28"/>
        </w:rPr>
        <w:t xml:space="preserve"> lēmumu par sertifikāta darbības izbeigšanu mēneša laikā no lēmuma pieņemšanas dienas var pārsūdzēt tiesā administratīvo procesu regulējošos normatīvajos aktos noteiktajā kārtībā.</w:t>
      </w:r>
    </w:p>
    <w:bookmarkEnd w:id="4"/>
    <w:p w:rsidR="00343A6E" w:rsidRPr="00D55773" w:rsidRDefault="00343A6E" w:rsidP="00343A6E">
      <w:pPr>
        <w:spacing w:after="0" w:line="240" w:lineRule="auto"/>
        <w:ind w:firstLine="720"/>
        <w:jc w:val="both"/>
        <w:rPr>
          <w:rFonts w:ascii="Times New Roman" w:hAnsi="Times New Roman"/>
          <w:sz w:val="28"/>
          <w:szCs w:val="28"/>
        </w:rPr>
      </w:pPr>
    </w:p>
    <w:p w:rsidR="00343A6E" w:rsidRPr="00D55773" w:rsidRDefault="00343A6E" w:rsidP="00343A6E">
      <w:pPr>
        <w:spacing w:after="0" w:line="240" w:lineRule="auto"/>
        <w:ind w:firstLine="720"/>
        <w:jc w:val="both"/>
        <w:rPr>
          <w:rFonts w:ascii="Times New Roman" w:hAnsi="Times New Roman"/>
          <w:b/>
          <w:sz w:val="28"/>
          <w:szCs w:val="28"/>
        </w:rPr>
      </w:pPr>
      <w:r w:rsidRPr="00D55773">
        <w:rPr>
          <w:rFonts w:ascii="Times New Roman" w:hAnsi="Times New Roman"/>
          <w:b/>
          <w:sz w:val="28"/>
          <w:szCs w:val="28"/>
        </w:rPr>
        <w:t>21. pants. Sertificētu mediatoru profesionālā organizācija</w:t>
      </w:r>
    </w:p>
    <w:p w:rsidR="00343A6E" w:rsidRPr="00D55773" w:rsidRDefault="00343A6E" w:rsidP="00343A6E">
      <w:pPr>
        <w:spacing w:after="0" w:line="240" w:lineRule="auto"/>
        <w:ind w:firstLine="720"/>
        <w:jc w:val="both"/>
        <w:rPr>
          <w:rFonts w:ascii="Times New Roman" w:hAnsi="Times New Roman"/>
          <w:sz w:val="28"/>
          <w:szCs w:val="28"/>
        </w:rPr>
      </w:pPr>
      <w:r w:rsidRPr="00D55773">
        <w:rPr>
          <w:rFonts w:ascii="Times New Roman" w:hAnsi="Times New Roman"/>
          <w:sz w:val="28"/>
          <w:szCs w:val="28"/>
        </w:rPr>
        <w:t>(1) Sertificētu mediatoru profesionālās organizācijas darbību īsteno Mediācijas padome.</w:t>
      </w:r>
    </w:p>
    <w:p w:rsidR="00343A6E" w:rsidRPr="00D55773" w:rsidRDefault="00343A6E" w:rsidP="00343A6E">
      <w:pPr>
        <w:spacing w:after="0" w:line="240" w:lineRule="auto"/>
        <w:ind w:firstLine="720"/>
        <w:jc w:val="both"/>
        <w:rPr>
          <w:rFonts w:ascii="Times New Roman" w:hAnsi="Times New Roman"/>
          <w:sz w:val="28"/>
          <w:szCs w:val="28"/>
        </w:rPr>
      </w:pPr>
    </w:p>
    <w:p w:rsidR="00343A6E" w:rsidRPr="00D55773" w:rsidRDefault="00343A6E" w:rsidP="00343A6E">
      <w:pPr>
        <w:spacing w:after="0" w:line="240" w:lineRule="auto"/>
        <w:ind w:firstLine="720"/>
        <w:jc w:val="both"/>
        <w:rPr>
          <w:rFonts w:ascii="Times New Roman" w:hAnsi="Times New Roman"/>
          <w:sz w:val="28"/>
          <w:szCs w:val="28"/>
        </w:rPr>
      </w:pPr>
      <w:r w:rsidRPr="00D55773">
        <w:rPr>
          <w:rFonts w:ascii="Times New Roman" w:hAnsi="Times New Roman"/>
          <w:sz w:val="28"/>
          <w:szCs w:val="28"/>
        </w:rPr>
        <w:t>(2) Mediācijas padome veic šādus uzdevumus</w:t>
      </w:r>
      <w:bookmarkStart w:id="5" w:name="_GoBack"/>
      <w:bookmarkEnd w:id="5"/>
      <w:r w:rsidRPr="00D55773">
        <w:rPr>
          <w:rFonts w:ascii="Times New Roman" w:hAnsi="Times New Roman"/>
          <w:sz w:val="28"/>
          <w:szCs w:val="28"/>
        </w:rPr>
        <w:t>:</w:t>
      </w:r>
    </w:p>
    <w:p w:rsidR="00343A6E" w:rsidRPr="00D55773" w:rsidRDefault="00343A6E" w:rsidP="00343A6E">
      <w:pPr>
        <w:pStyle w:val="Sarakstarindkopa"/>
        <w:spacing w:after="0" w:line="240" w:lineRule="auto"/>
        <w:ind w:left="0" w:firstLine="720"/>
        <w:jc w:val="both"/>
        <w:rPr>
          <w:rFonts w:ascii="Times New Roman" w:hAnsi="Times New Roman"/>
          <w:sz w:val="28"/>
          <w:szCs w:val="28"/>
        </w:rPr>
      </w:pPr>
      <w:r w:rsidRPr="00D55773">
        <w:rPr>
          <w:rFonts w:ascii="Times New Roman" w:hAnsi="Times New Roman"/>
          <w:sz w:val="28"/>
          <w:szCs w:val="28"/>
        </w:rPr>
        <w:t>1) izstrādā vienotus mediatoru apmācību standartus un veic mediatoru apmācību programmu sertifikāciju;</w:t>
      </w:r>
    </w:p>
    <w:p w:rsidR="00343A6E" w:rsidRPr="00D55773" w:rsidRDefault="00343A6E" w:rsidP="00343A6E">
      <w:pPr>
        <w:pStyle w:val="Sarakstarindkopa"/>
        <w:spacing w:after="0" w:line="240" w:lineRule="auto"/>
        <w:ind w:left="0" w:firstLine="720"/>
        <w:jc w:val="both"/>
        <w:rPr>
          <w:rFonts w:ascii="Times New Roman" w:hAnsi="Times New Roman"/>
          <w:sz w:val="28"/>
          <w:szCs w:val="28"/>
        </w:rPr>
      </w:pPr>
      <w:r w:rsidRPr="00D55773">
        <w:rPr>
          <w:rFonts w:ascii="Times New Roman" w:hAnsi="Times New Roman"/>
          <w:sz w:val="28"/>
          <w:szCs w:val="28"/>
        </w:rPr>
        <w:t>2) izstrādā un pieņem sertificētu mediatoru ētikas kodeksu;</w:t>
      </w:r>
    </w:p>
    <w:p w:rsidR="00343A6E" w:rsidRPr="00D55773" w:rsidRDefault="00343A6E" w:rsidP="00343A6E">
      <w:pPr>
        <w:pStyle w:val="Sarakstarindkopa"/>
        <w:spacing w:after="0" w:line="240" w:lineRule="auto"/>
        <w:ind w:left="0" w:firstLine="720"/>
        <w:jc w:val="both"/>
        <w:rPr>
          <w:rFonts w:ascii="Times New Roman" w:hAnsi="Times New Roman"/>
          <w:sz w:val="28"/>
          <w:szCs w:val="28"/>
        </w:rPr>
      </w:pPr>
      <w:r w:rsidRPr="00D55773">
        <w:rPr>
          <w:rFonts w:ascii="Times New Roman" w:hAnsi="Times New Roman"/>
          <w:sz w:val="28"/>
          <w:szCs w:val="28"/>
        </w:rPr>
        <w:t>3) sniedz informāciju Tieslietu ministrijai par šā likuma 20.panta pirmajā daļā konstatētajiem mediatora sertifikāta darbības izbeigšanas pamatiem;</w:t>
      </w:r>
    </w:p>
    <w:p w:rsidR="00C0228F" w:rsidRPr="00D55773" w:rsidRDefault="00C6762E" w:rsidP="00343A6E">
      <w:pPr>
        <w:pStyle w:val="Sarakstarindkopa"/>
        <w:spacing w:after="0" w:line="240" w:lineRule="auto"/>
        <w:ind w:left="0" w:firstLine="720"/>
        <w:jc w:val="both"/>
        <w:rPr>
          <w:rFonts w:ascii="Times New Roman" w:hAnsi="Times New Roman"/>
          <w:sz w:val="28"/>
          <w:szCs w:val="28"/>
        </w:rPr>
      </w:pPr>
      <w:r w:rsidRPr="00D55773">
        <w:rPr>
          <w:rFonts w:ascii="Times New Roman" w:hAnsi="Times New Roman"/>
          <w:sz w:val="28"/>
          <w:szCs w:val="28"/>
        </w:rPr>
        <w:t>4</w:t>
      </w:r>
      <w:r w:rsidR="00D103E7" w:rsidRPr="00D55773">
        <w:rPr>
          <w:rFonts w:ascii="Times New Roman" w:hAnsi="Times New Roman"/>
          <w:sz w:val="28"/>
          <w:szCs w:val="28"/>
        </w:rPr>
        <w:t>)</w:t>
      </w:r>
      <w:r w:rsidR="00C0228F" w:rsidRPr="00D55773">
        <w:rPr>
          <w:rFonts w:ascii="Times New Roman" w:hAnsi="Times New Roman"/>
          <w:sz w:val="28"/>
          <w:szCs w:val="28"/>
        </w:rPr>
        <w:t xml:space="preserve"> izsniedz sertifikātu mediatoram, kurš nokārtojis sertifikācijas pārbaudījumu;</w:t>
      </w:r>
    </w:p>
    <w:p w:rsidR="00C0228F" w:rsidRPr="00D55773" w:rsidRDefault="00C0228F" w:rsidP="00C0228F">
      <w:pPr>
        <w:pStyle w:val="Sarakstarindkopa"/>
        <w:spacing w:after="0" w:line="240" w:lineRule="auto"/>
        <w:ind w:left="0" w:firstLine="720"/>
        <w:jc w:val="both"/>
        <w:rPr>
          <w:rFonts w:ascii="Times New Roman" w:hAnsi="Times New Roman"/>
          <w:sz w:val="28"/>
          <w:szCs w:val="28"/>
        </w:rPr>
      </w:pPr>
      <w:r w:rsidRPr="00D55773">
        <w:rPr>
          <w:rFonts w:ascii="Times New Roman" w:hAnsi="Times New Roman"/>
          <w:sz w:val="28"/>
          <w:szCs w:val="28"/>
        </w:rPr>
        <w:t>5) ved sertificētu mediatoru sarakstu un nodrošina tā publicēšanu Mediācijas padomes mājas lapā;</w:t>
      </w:r>
    </w:p>
    <w:p w:rsidR="00343A6E" w:rsidRPr="00343A6E" w:rsidRDefault="00C0228F" w:rsidP="00343A6E">
      <w:pPr>
        <w:pStyle w:val="Sarakstarindkopa"/>
        <w:spacing w:after="0" w:line="240" w:lineRule="auto"/>
        <w:ind w:left="0" w:firstLine="720"/>
        <w:jc w:val="both"/>
        <w:rPr>
          <w:rFonts w:ascii="Times New Roman" w:hAnsi="Times New Roman"/>
          <w:sz w:val="28"/>
          <w:szCs w:val="28"/>
        </w:rPr>
      </w:pPr>
      <w:r w:rsidRPr="00D55773">
        <w:rPr>
          <w:rFonts w:ascii="Times New Roman" w:hAnsi="Times New Roman"/>
          <w:sz w:val="28"/>
          <w:szCs w:val="28"/>
        </w:rPr>
        <w:t xml:space="preserve">6) </w:t>
      </w:r>
      <w:r w:rsidR="00343A6E" w:rsidRPr="00D55773">
        <w:rPr>
          <w:rFonts w:ascii="Times New Roman" w:hAnsi="Times New Roman"/>
          <w:sz w:val="28"/>
          <w:szCs w:val="28"/>
        </w:rPr>
        <w:t>pārstāv sertificētus mediatorus un izsaka viedokli</w:t>
      </w:r>
      <w:r w:rsidR="00343A6E" w:rsidRPr="00343A6E">
        <w:rPr>
          <w:rFonts w:ascii="Times New Roman" w:hAnsi="Times New Roman"/>
          <w:sz w:val="28"/>
          <w:szCs w:val="28"/>
        </w:rPr>
        <w:t xml:space="preserve"> attiecībās ar valsts un pašvaldību institūcijām, citām iestādēm un amatpersonām un sniedz atzinumus likumdošanas un prakses jautājumos mediācijas jomā.</w:t>
      </w:r>
    </w:p>
    <w:p w:rsidR="00913165" w:rsidRPr="00E87F52" w:rsidRDefault="00913165" w:rsidP="002F300E">
      <w:pPr>
        <w:pStyle w:val="naisf"/>
        <w:spacing w:before="0" w:beforeAutospacing="0" w:after="0" w:afterAutospacing="0"/>
        <w:ind w:firstLine="720"/>
        <w:jc w:val="both"/>
        <w:rPr>
          <w:strike/>
          <w:sz w:val="28"/>
          <w:szCs w:val="28"/>
        </w:rPr>
      </w:pPr>
    </w:p>
    <w:p w:rsidR="00913165" w:rsidRPr="00E87F52" w:rsidRDefault="004C71F2" w:rsidP="002F300E">
      <w:pPr>
        <w:pStyle w:val="naisf"/>
        <w:spacing w:before="0" w:beforeAutospacing="0" w:after="0" w:afterAutospacing="0"/>
        <w:ind w:firstLine="720"/>
        <w:jc w:val="center"/>
        <w:outlineLvl w:val="0"/>
        <w:rPr>
          <w:b/>
          <w:sz w:val="28"/>
          <w:szCs w:val="28"/>
        </w:rPr>
      </w:pPr>
      <w:r w:rsidRPr="00E87F52">
        <w:rPr>
          <w:b/>
          <w:sz w:val="28"/>
          <w:szCs w:val="28"/>
        </w:rPr>
        <w:t>Pārejas noteikumi</w:t>
      </w:r>
    </w:p>
    <w:p w:rsidR="00913165" w:rsidRPr="00E87F52" w:rsidRDefault="002F300E" w:rsidP="002F300E">
      <w:pPr>
        <w:pStyle w:val="naisf"/>
        <w:spacing w:before="0" w:beforeAutospacing="0" w:after="0" w:afterAutospacing="0"/>
        <w:ind w:firstLine="720"/>
        <w:jc w:val="both"/>
        <w:rPr>
          <w:sz w:val="28"/>
          <w:szCs w:val="28"/>
        </w:rPr>
      </w:pPr>
      <w:r>
        <w:rPr>
          <w:sz w:val="28"/>
          <w:szCs w:val="28"/>
        </w:rPr>
        <w:t>1. </w:t>
      </w:r>
      <w:r w:rsidR="004C71F2" w:rsidRPr="00E87F52">
        <w:rPr>
          <w:sz w:val="28"/>
          <w:szCs w:val="28"/>
        </w:rPr>
        <w:t>Mediatori, kuriem sertifikāti izsniegti līdz šā likuma spēkā stāšanās dienai, iekļaujami sertificētu mediatoru sarakstā tikai pēc sertifikācijas atbilstoši Ministru kabineta noteikumiem, kas izdoti saskaņā ar šo likumu.</w:t>
      </w:r>
    </w:p>
    <w:p w:rsidR="00B65F15" w:rsidRPr="00E87F52" w:rsidRDefault="004C71F2" w:rsidP="00343A6E">
      <w:pPr>
        <w:pStyle w:val="naisf"/>
        <w:spacing w:before="0" w:beforeAutospacing="0" w:after="0" w:afterAutospacing="0"/>
        <w:ind w:firstLine="720"/>
        <w:jc w:val="both"/>
        <w:rPr>
          <w:sz w:val="28"/>
          <w:szCs w:val="28"/>
        </w:rPr>
      </w:pPr>
      <w:r w:rsidRPr="00E87F52">
        <w:rPr>
          <w:sz w:val="28"/>
          <w:szCs w:val="28"/>
        </w:rPr>
        <w:t>2. </w:t>
      </w:r>
      <w:r w:rsidR="00B65F15" w:rsidRPr="00E87F52">
        <w:rPr>
          <w:sz w:val="28"/>
          <w:szCs w:val="28"/>
        </w:rPr>
        <w:t>Šī likuma IV nodaļas noteikumi par tiesas ieteiktu mediāciju stājas spēkā pēc sertificētu mediatoru saraksta izveidošanas.</w:t>
      </w:r>
    </w:p>
    <w:p w:rsidR="00B65F15" w:rsidRPr="00E87F52" w:rsidRDefault="00B65F15" w:rsidP="002F300E">
      <w:pPr>
        <w:pStyle w:val="naisf"/>
        <w:spacing w:before="0" w:beforeAutospacing="0" w:after="0" w:afterAutospacing="0"/>
        <w:ind w:firstLine="720"/>
        <w:jc w:val="both"/>
        <w:rPr>
          <w:sz w:val="28"/>
          <w:szCs w:val="28"/>
        </w:rPr>
      </w:pPr>
      <w:r w:rsidRPr="00E87F52">
        <w:rPr>
          <w:sz w:val="28"/>
          <w:szCs w:val="28"/>
        </w:rPr>
        <w:t xml:space="preserve">3. </w:t>
      </w:r>
      <w:r w:rsidR="00343A6E" w:rsidRPr="00343A6E">
        <w:rPr>
          <w:sz w:val="28"/>
          <w:szCs w:val="28"/>
        </w:rPr>
        <w:t>Ministru kabinets līdz 2013.gada 1.jūnijam izdod šā likuma 18.panta ceturtajā daļā un 19.panta ceturtajā un sestajā daļā paredzētos noteikumus.</w:t>
      </w:r>
    </w:p>
    <w:p w:rsidR="004F1E2F" w:rsidRPr="00E87F52" w:rsidRDefault="004F1E2F" w:rsidP="002F300E">
      <w:pPr>
        <w:pStyle w:val="naisf"/>
        <w:spacing w:before="0" w:beforeAutospacing="0" w:after="0" w:afterAutospacing="0"/>
        <w:ind w:firstLine="720"/>
        <w:jc w:val="both"/>
        <w:outlineLvl w:val="0"/>
        <w:rPr>
          <w:b/>
          <w:bCs/>
          <w:sz w:val="28"/>
          <w:szCs w:val="28"/>
        </w:rPr>
      </w:pPr>
      <w:bookmarkStart w:id="6" w:name="2467"/>
    </w:p>
    <w:p w:rsidR="00913165" w:rsidRPr="00E87F52" w:rsidRDefault="004C71F2" w:rsidP="002F300E">
      <w:pPr>
        <w:pStyle w:val="naisf"/>
        <w:spacing w:before="0" w:beforeAutospacing="0" w:after="0" w:afterAutospacing="0"/>
        <w:ind w:firstLine="720"/>
        <w:jc w:val="center"/>
        <w:outlineLvl w:val="0"/>
        <w:rPr>
          <w:b/>
          <w:bCs/>
          <w:sz w:val="28"/>
          <w:szCs w:val="28"/>
        </w:rPr>
      </w:pPr>
      <w:r w:rsidRPr="00E87F52">
        <w:rPr>
          <w:b/>
          <w:bCs/>
          <w:sz w:val="28"/>
          <w:szCs w:val="28"/>
        </w:rPr>
        <w:t>Informatīva atsauce uz Eiropas Savienības direktīvām</w:t>
      </w:r>
      <w:bookmarkEnd w:id="6"/>
    </w:p>
    <w:p w:rsidR="00D02E50" w:rsidRPr="00E87F52" w:rsidRDefault="00D02E50" w:rsidP="002F300E">
      <w:pPr>
        <w:pStyle w:val="naisf"/>
        <w:spacing w:before="0" w:beforeAutospacing="0" w:after="0" w:afterAutospacing="0"/>
        <w:ind w:firstLine="720"/>
        <w:jc w:val="both"/>
        <w:rPr>
          <w:b/>
          <w:bCs/>
          <w:sz w:val="28"/>
          <w:szCs w:val="28"/>
        </w:rPr>
      </w:pPr>
    </w:p>
    <w:p w:rsidR="00913165" w:rsidRPr="00E87F52" w:rsidRDefault="004C71F2" w:rsidP="002F300E">
      <w:pPr>
        <w:pStyle w:val="naisf"/>
        <w:spacing w:before="0" w:beforeAutospacing="0" w:after="0" w:afterAutospacing="0"/>
        <w:ind w:firstLine="720"/>
        <w:jc w:val="both"/>
        <w:rPr>
          <w:sz w:val="28"/>
          <w:szCs w:val="28"/>
        </w:rPr>
      </w:pPr>
      <w:r w:rsidRPr="00E87F52">
        <w:rPr>
          <w:sz w:val="28"/>
          <w:szCs w:val="28"/>
        </w:rPr>
        <w:t>Likumā iekļautas tiesību normas, kas izriet no Eiropas Parlamenta un padomes direktīvas 2008/52/EK par konkrētiem mediācijas aspektiem civillietās un komerclietās.</w:t>
      </w:r>
    </w:p>
    <w:p w:rsidR="00913165" w:rsidRPr="00E87F52" w:rsidRDefault="00913165" w:rsidP="002F300E">
      <w:pPr>
        <w:pStyle w:val="Apakvirsraksts"/>
        <w:tabs>
          <w:tab w:val="left" w:pos="6237"/>
          <w:tab w:val="left" w:pos="7938"/>
        </w:tabs>
        <w:ind w:left="0" w:firstLine="720"/>
        <w:rPr>
          <w:strike/>
          <w:szCs w:val="28"/>
        </w:rPr>
      </w:pPr>
    </w:p>
    <w:p w:rsidR="009A2FDD" w:rsidRPr="00E87F52" w:rsidRDefault="009A2FDD" w:rsidP="002F300E">
      <w:pPr>
        <w:pStyle w:val="Apakvirsraksts"/>
        <w:tabs>
          <w:tab w:val="left" w:pos="6237"/>
          <w:tab w:val="left" w:pos="7938"/>
        </w:tabs>
        <w:ind w:left="0" w:firstLine="720"/>
        <w:rPr>
          <w:strike/>
          <w:szCs w:val="28"/>
        </w:rPr>
      </w:pPr>
    </w:p>
    <w:p w:rsidR="009A2FDD" w:rsidRPr="00E87F52" w:rsidRDefault="007831CE" w:rsidP="002F300E">
      <w:pPr>
        <w:autoSpaceDE w:val="0"/>
        <w:autoSpaceDN w:val="0"/>
        <w:adjustRightInd w:val="0"/>
        <w:spacing w:after="0" w:line="240" w:lineRule="auto"/>
        <w:ind w:firstLine="720"/>
        <w:jc w:val="both"/>
        <w:rPr>
          <w:rFonts w:ascii="Times New Roman" w:hAnsi="Times New Roman"/>
          <w:iCs/>
          <w:sz w:val="28"/>
          <w:szCs w:val="28"/>
        </w:rPr>
      </w:pPr>
      <w:r w:rsidRPr="00E87F52">
        <w:rPr>
          <w:rFonts w:ascii="Times New Roman" w:hAnsi="Times New Roman"/>
          <w:iCs/>
          <w:sz w:val="28"/>
          <w:szCs w:val="28"/>
        </w:rPr>
        <w:t>Tieslietu ministrs</w:t>
      </w:r>
      <w:r w:rsidR="009A2FDD" w:rsidRPr="00E87F52">
        <w:rPr>
          <w:rFonts w:ascii="Times New Roman" w:hAnsi="Times New Roman"/>
          <w:iCs/>
          <w:sz w:val="28"/>
          <w:szCs w:val="28"/>
        </w:rPr>
        <w:tab/>
      </w:r>
      <w:r w:rsidR="009A2FDD" w:rsidRPr="00E87F52">
        <w:rPr>
          <w:rFonts w:ascii="Times New Roman" w:hAnsi="Times New Roman"/>
          <w:iCs/>
          <w:sz w:val="28"/>
          <w:szCs w:val="28"/>
        </w:rPr>
        <w:tab/>
      </w:r>
      <w:r w:rsidR="009A2FDD" w:rsidRPr="00E87F52">
        <w:rPr>
          <w:rFonts w:ascii="Times New Roman" w:hAnsi="Times New Roman"/>
          <w:iCs/>
          <w:sz w:val="28"/>
          <w:szCs w:val="28"/>
        </w:rPr>
        <w:tab/>
      </w:r>
      <w:r w:rsidR="009A2FDD" w:rsidRPr="00E87F52">
        <w:rPr>
          <w:rFonts w:ascii="Times New Roman" w:hAnsi="Times New Roman"/>
          <w:iCs/>
          <w:sz w:val="28"/>
          <w:szCs w:val="28"/>
        </w:rPr>
        <w:tab/>
      </w:r>
      <w:r w:rsidR="009A2FDD" w:rsidRPr="00E87F52">
        <w:rPr>
          <w:rFonts w:ascii="Times New Roman" w:hAnsi="Times New Roman"/>
          <w:iCs/>
          <w:sz w:val="28"/>
          <w:szCs w:val="28"/>
        </w:rPr>
        <w:tab/>
      </w:r>
      <w:r w:rsidR="004F1E2F" w:rsidRPr="00E87F52">
        <w:rPr>
          <w:rFonts w:ascii="Times New Roman" w:hAnsi="Times New Roman"/>
          <w:iCs/>
          <w:sz w:val="28"/>
          <w:szCs w:val="28"/>
        </w:rPr>
        <w:tab/>
      </w:r>
      <w:r w:rsidR="00DF036C">
        <w:rPr>
          <w:rFonts w:ascii="Times New Roman" w:hAnsi="Times New Roman"/>
          <w:iCs/>
          <w:sz w:val="28"/>
          <w:szCs w:val="28"/>
        </w:rPr>
        <w:tab/>
      </w:r>
      <w:r w:rsidRPr="00E87F52">
        <w:rPr>
          <w:rFonts w:ascii="Times New Roman" w:hAnsi="Times New Roman"/>
          <w:iCs/>
          <w:sz w:val="28"/>
          <w:szCs w:val="28"/>
        </w:rPr>
        <w:t>J.Bordāns</w:t>
      </w:r>
    </w:p>
    <w:p w:rsidR="000C5F48" w:rsidRPr="00E87F52" w:rsidRDefault="000C5F48" w:rsidP="002F300E">
      <w:pPr>
        <w:pStyle w:val="Pamattekstsaratkpi"/>
        <w:spacing w:after="0"/>
        <w:ind w:left="0" w:firstLine="720"/>
        <w:jc w:val="both"/>
        <w:rPr>
          <w:sz w:val="28"/>
          <w:szCs w:val="28"/>
        </w:rPr>
      </w:pPr>
    </w:p>
    <w:p w:rsidR="008D731B" w:rsidRPr="00E87F52" w:rsidRDefault="008D731B" w:rsidP="002F300E">
      <w:pPr>
        <w:pStyle w:val="Pamattekstsaratkpi"/>
        <w:spacing w:after="0"/>
        <w:ind w:left="0" w:firstLine="720"/>
        <w:jc w:val="both"/>
        <w:rPr>
          <w:sz w:val="28"/>
          <w:szCs w:val="28"/>
        </w:rPr>
      </w:pPr>
    </w:p>
    <w:p w:rsidR="00343A6E" w:rsidRDefault="00343A6E" w:rsidP="002F300E">
      <w:pPr>
        <w:pStyle w:val="naisf"/>
        <w:tabs>
          <w:tab w:val="left" w:pos="0"/>
        </w:tabs>
        <w:spacing w:before="0" w:beforeAutospacing="0" w:after="0" w:afterAutospacing="0"/>
        <w:jc w:val="both"/>
        <w:rPr>
          <w:sz w:val="20"/>
          <w:szCs w:val="20"/>
        </w:rPr>
      </w:pPr>
      <w:r>
        <w:rPr>
          <w:sz w:val="20"/>
          <w:szCs w:val="20"/>
        </w:rPr>
        <w:t>2</w:t>
      </w:r>
      <w:r w:rsidR="00950F31">
        <w:rPr>
          <w:sz w:val="20"/>
          <w:szCs w:val="20"/>
        </w:rPr>
        <w:t>9</w:t>
      </w:r>
      <w:r>
        <w:rPr>
          <w:sz w:val="20"/>
          <w:szCs w:val="20"/>
        </w:rPr>
        <w:t xml:space="preserve">.10.2012. </w:t>
      </w:r>
      <w:r w:rsidR="00950F31">
        <w:rPr>
          <w:sz w:val="20"/>
          <w:szCs w:val="20"/>
        </w:rPr>
        <w:t>13:</w:t>
      </w:r>
      <w:r w:rsidR="00880FA1">
        <w:rPr>
          <w:sz w:val="20"/>
          <w:szCs w:val="20"/>
        </w:rPr>
        <w:t>37</w:t>
      </w:r>
    </w:p>
    <w:p w:rsidR="00343A6E" w:rsidRDefault="007346CE" w:rsidP="002F300E">
      <w:pPr>
        <w:pStyle w:val="naisf"/>
        <w:tabs>
          <w:tab w:val="left" w:pos="0"/>
        </w:tabs>
        <w:spacing w:before="0" w:beforeAutospacing="0" w:after="0" w:afterAutospacing="0"/>
        <w:jc w:val="both"/>
        <w:rPr>
          <w:sz w:val="20"/>
          <w:szCs w:val="20"/>
        </w:rPr>
      </w:pPr>
      <w:r>
        <w:rPr>
          <w:sz w:val="20"/>
          <w:szCs w:val="20"/>
        </w:rPr>
        <w:t>19</w:t>
      </w:r>
      <w:r w:rsidR="004320EB">
        <w:rPr>
          <w:sz w:val="20"/>
          <w:szCs w:val="20"/>
        </w:rPr>
        <w:t>7</w:t>
      </w:r>
      <w:r w:rsidR="00880FA1">
        <w:rPr>
          <w:sz w:val="20"/>
          <w:szCs w:val="20"/>
        </w:rPr>
        <w:t>2</w:t>
      </w:r>
    </w:p>
    <w:p w:rsidR="00127BA7" w:rsidRPr="00A7089F" w:rsidRDefault="00086BE1" w:rsidP="002F300E">
      <w:pPr>
        <w:pStyle w:val="naisf"/>
        <w:tabs>
          <w:tab w:val="left" w:pos="0"/>
        </w:tabs>
        <w:spacing w:before="0" w:beforeAutospacing="0" w:after="0" w:afterAutospacing="0"/>
        <w:jc w:val="both"/>
        <w:rPr>
          <w:sz w:val="20"/>
          <w:szCs w:val="20"/>
        </w:rPr>
      </w:pPr>
      <w:r>
        <w:rPr>
          <w:sz w:val="20"/>
          <w:szCs w:val="20"/>
        </w:rPr>
        <w:t>L.France</w:t>
      </w:r>
    </w:p>
    <w:p w:rsidR="00EF30E8" w:rsidRPr="00A7089F" w:rsidRDefault="008D5BD0" w:rsidP="002F300E">
      <w:pPr>
        <w:pStyle w:val="naisf"/>
        <w:tabs>
          <w:tab w:val="left" w:pos="0"/>
        </w:tabs>
        <w:spacing w:before="0" w:beforeAutospacing="0" w:after="0" w:afterAutospacing="0"/>
        <w:jc w:val="both"/>
        <w:rPr>
          <w:sz w:val="20"/>
          <w:szCs w:val="20"/>
        </w:rPr>
      </w:pPr>
      <w:r w:rsidRPr="008D5BD0">
        <w:rPr>
          <w:sz w:val="20"/>
          <w:szCs w:val="20"/>
        </w:rPr>
        <w:t>67036</w:t>
      </w:r>
      <w:r w:rsidR="00086BE1">
        <w:rPr>
          <w:sz w:val="20"/>
          <w:szCs w:val="20"/>
        </w:rPr>
        <w:t>828</w:t>
      </w:r>
      <w:r w:rsidRPr="008D5BD0">
        <w:rPr>
          <w:sz w:val="20"/>
          <w:szCs w:val="20"/>
        </w:rPr>
        <w:t xml:space="preserve">, </w:t>
      </w:r>
      <w:hyperlink r:id="rId8" w:history="1">
        <w:r w:rsidR="00086BE1" w:rsidRPr="007F1223">
          <w:rPr>
            <w:rStyle w:val="Hipersaite"/>
            <w:sz w:val="20"/>
            <w:szCs w:val="20"/>
          </w:rPr>
          <w:t>Laura.France@tm.gov.lv</w:t>
        </w:r>
      </w:hyperlink>
    </w:p>
    <w:sectPr w:rsidR="00EF30E8" w:rsidRPr="00A7089F" w:rsidSect="00A7089F">
      <w:headerReference w:type="even" r:id="rId9"/>
      <w:headerReference w:type="default" r:id="rId10"/>
      <w:footerReference w:type="default" r:id="rId11"/>
      <w:headerReference w:type="first" r:id="rId12"/>
      <w:footerReference w:type="first" r:id="rId13"/>
      <w:pgSz w:w="11906" w:h="16838" w:code="9"/>
      <w:pgMar w:top="1418" w:right="1134"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FB0" w:rsidRDefault="00E57FB0" w:rsidP="00E93833">
      <w:pPr>
        <w:spacing w:after="0" w:line="240" w:lineRule="auto"/>
      </w:pPr>
      <w:r>
        <w:separator/>
      </w:r>
    </w:p>
  </w:endnote>
  <w:endnote w:type="continuationSeparator" w:id="0">
    <w:p w:rsidR="00E57FB0" w:rsidRDefault="00E57FB0" w:rsidP="00E93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B0" w:rsidRPr="00FB0AB4" w:rsidRDefault="00E57FB0">
    <w:pPr>
      <w:pStyle w:val="Kjene"/>
      <w:rPr>
        <w:rFonts w:ascii="Times New Roman" w:hAnsi="Times New Roman"/>
      </w:rPr>
    </w:pPr>
    <w:r w:rsidRPr="007F73D6">
      <w:rPr>
        <w:rFonts w:ascii="Times New Roman" w:hAnsi="Times New Roman"/>
        <w:snapToGrid w:val="0"/>
        <w:sz w:val="20"/>
        <w:szCs w:val="20"/>
      </w:rPr>
      <w:t>TMLik_</w:t>
    </w:r>
    <w:r>
      <w:rPr>
        <w:rFonts w:ascii="Times New Roman" w:hAnsi="Times New Roman"/>
        <w:snapToGrid w:val="0"/>
        <w:sz w:val="20"/>
        <w:szCs w:val="20"/>
      </w:rPr>
      <w:t>2</w:t>
    </w:r>
    <w:r w:rsidR="00950F31">
      <w:rPr>
        <w:rFonts w:ascii="Times New Roman" w:hAnsi="Times New Roman"/>
        <w:snapToGrid w:val="0"/>
        <w:sz w:val="20"/>
        <w:szCs w:val="20"/>
      </w:rPr>
      <w:t>9</w:t>
    </w:r>
    <w:r>
      <w:rPr>
        <w:rFonts w:ascii="Times New Roman" w:hAnsi="Times New Roman"/>
        <w:snapToGrid w:val="0"/>
        <w:sz w:val="20"/>
        <w:szCs w:val="20"/>
      </w:rPr>
      <w:t>10</w:t>
    </w:r>
    <w:r w:rsidRPr="007F73D6">
      <w:rPr>
        <w:rFonts w:ascii="Times New Roman" w:hAnsi="Times New Roman"/>
        <w:snapToGrid w:val="0"/>
        <w:sz w:val="20"/>
        <w:szCs w:val="20"/>
      </w:rPr>
      <w:t>12_Mediacija</w:t>
    </w:r>
    <w:r w:rsidRPr="001C701D">
      <w:rPr>
        <w:rFonts w:ascii="Times New Roman" w:hAnsi="Times New Roman"/>
        <w:sz w:val="20"/>
        <w:szCs w:val="20"/>
      </w:rPr>
      <w:t>; likumprojekts „Mediācijas 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B0" w:rsidRPr="001C701D" w:rsidRDefault="00E57FB0" w:rsidP="00F32185">
    <w:pPr>
      <w:pStyle w:val="Kjene"/>
      <w:jc w:val="both"/>
      <w:rPr>
        <w:rFonts w:ascii="Times New Roman" w:hAnsi="Times New Roman"/>
      </w:rPr>
    </w:pPr>
    <w:r w:rsidRPr="007F73D6">
      <w:rPr>
        <w:rFonts w:ascii="Times New Roman" w:hAnsi="Times New Roman"/>
        <w:snapToGrid w:val="0"/>
        <w:sz w:val="20"/>
        <w:szCs w:val="20"/>
      </w:rPr>
      <w:t>TMLik_</w:t>
    </w:r>
    <w:r>
      <w:rPr>
        <w:rFonts w:ascii="Times New Roman" w:hAnsi="Times New Roman"/>
        <w:snapToGrid w:val="0"/>
        <w:sz w:val="20"/>
        <w:szCs w:val="20"/>
      </w:rPr>
      <w:t>2</w:t>
    </w:r>
    <w:r w:rsidR="00950F31">
      <w:rPr>
        <w:rFonts w:ascii="Times New Roman" w:hAnsi="Times New Roman"/>
        <w:snapToGrid w:val="0"/>
        <w:sz w:val="20"/>
        <w:szCs w:val="20"/>
      </w:rPr>
      <w:t>9</w:t>
    </w:r>
    <w:r>
      <w:rPr>
        <w:rFonts w:ascii="Times New Roman" w:hAnsi="Times New Roman"/>
        <w:snapToGrid w:val="0"/>
        <w:sz w:val="20"/>
        <w:szCs w:val="20"/>
      </w:rPr>
      <w:t>10</w:t>
    </w:r>
    <w:r w:rsidRPr="007F73D6">
      <w:rPr>
        <w:rFonts w:ascii="Times New Roman" w:hAnsi="Times New Roman"/>
        <w:snapToGrid w:val="0"/>
        <w:sz w:val="20"/>
        <w:szCs w:val="20"/>
      </w:rPr>
      <w:t>12_Mediacija</w:t>
    </w:r>
    <w:r w:rsidRPr="001C701D">
      <w:rPr>
        <w:rFonts w:ascii="Times New Roman" w:hAnsi="Times New Roman"/>
        <w:sz w:val="20"/>
        <w:szCs w:val="20"/>
      </w:rPr>
      <w:t>; likumprojekts „Mediācijas 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FB0" w:rsidRDefault="00E57FB0" w:rsidP="00E93833">
      <w:pPr>
        <w:spacing w:after="0" w:line="240" w:lineRule="auto"/>
      </w:pPr>
      <w:r>
        <w:separator/>
      </w:r>
    </w:p>
  </w:footnote>
  <w:footnote w:type="continuationSeparator" w:id="0">
    <w:p w:rsidR="00E57FB0" w:rsidRDefault="00E57FB0" w:rsidP="00E93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B0" w:rsidRDefault="00A25506" w:rsidP="0002510C">
    <w:pPr>
      <w:pStyle w:val="Galvene"/>
      <w:framePr w:wrap="around" w:vAnchor="text" w:hAnchor="margin" w:xAlign="center" w:y="1"/>
      <w:rPr>
        <w:rStyle w:val="Lappusesnumurs"/>
      </w:rPr>
    </w:pPr>
    <w:r>
      <w:rPr>
        <w:rStyle w:val="Lappusesnumurs"/>
      </w:rPr>
      <w:fldChar w:fldCharType="begin"/>
    </w:r>
    <w:r w:rsidR="00E57FB0">
      <w:rPr>
        <w:rStyle w:val="Lappusesnumurs"/>
      </w:rPr>
      <w:instrText xml:space="preserve">PAGE  </w:instrText>
    </w:r>
    <w:r>
      <w:rPr>
        <w:rStyle w:val="Lappusesnumurs"/>
      </w:rPr>
      <w:fldChar w:fldCharType="separate"/>
    </w:r>
    <w:r w:rsidR="00E57FB0">
      <w:rPr>
        <w:rStyle w:val="Lappusesnumurs"/>
        <w:noProof/>
      </w:rPr>
      <w:t>1</w:t>
    </w:r>
    <w:r>
      <w:rPr>
        <w:rStyle w:val="Lappusesnumurs"/>
      </w:rPr>
      <w:fldChar w:fldCharType="end"/>
    </w:r>
  </w:p>
  <w:p w:rsidR="00E57FB0" w:rsidRDefault="00E57FB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9806674"/>
      <w:docPartObj>
        <w:docPartGallery w:val="Page Numbers (Top of Page)"/>
        <w:docPartUnique/>
      </w:docPartObj>
    </w:sdtPr>
    <w:sdtContent>
      <w:p w:rsidR="00E57FB0" w:rsidRPr="00DF036C" w:rsidRDefault="00A25506">
        <w:pPr>
          <w:pStyle w:val="Galvene"/>
          <w:jc w:val="center"/>
          <w:rPr>
            <w:rFonts w:ascii="Times New Roman" w:hAnsi="Times New Roman"/>
            <w:sz w:val="24"/>
            <w:szCs w:val="24"/>
          </w:rPr>
        </w:pPr>
        <w:r w:rsidRPr="00DF036C">
          <w:rPr>
            <w:rFonts w:ascii="Times New Roman" w:hAnsi="Times New Roman"/>
            <w:sz w:val="24"/>
            <w:szCs w:val="24"/>
          </w:rPr>
          <w:fldChar w:fldCharType="begin"/>
        </w:r>
        <w:r w:rsidR="00E57FB0" w:rsidRPr="00DF036C">
          <w:rPr>
            <w:rFonts w:ascii="Times New Roman" w:hAnsi="Times New Roman"/>
            <w:sz w:val="24"/>
            <w:szCs w:val="24"/>
          </w:rPr>
          <w:instrText xml:space="preserve"> PAGE   \* MERGEFORMAT </w:instrText>
        </w:r>
        <w:r w:rsidRPr="00DF036C">
          <w:rPr>
            <w:rFonts w:ascii="Times New Roman" w:hAnsi="Times New Roman"/>
            <w:sz w:val="24"/>
            <w:szCs w:val="24"/>
          </w:rPr>
          <w:fldChar w:fldCharType="separate"/>
        </w:r>
        <w:r w:rsidR="00880FA1">
          <w:rPr>
            <w:rFonts w:ascii="Times New Roman" w:hAnsi="Times New Roman"/>
            <w:noProof/>
            <w:sz w:val="24"/>
            <w:szCs w:val="24"/>
          </w:rPr>
          <w:t>8</w:t>
        </w:r>
        <w:r w:rsidRPr="00DF036C">
          <w:rPr>
            <w:rFonts w:ascii="Times New Roman" w:hAnsi="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B0" w:rsidRDefault="00E57FB0">
    <w:pPr>
      <w:pStyle w:val="Galvene"/>
      <w:jc w:val="center"/>
    </w:pPr>
  </w:p>
  <w:p w:rsidR="00E57FB0" w:rsidRDefault="00E57FB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879"/>
    <w:multiLevelType w:val="hybridMultilevel"/>
    <w:tmpl w:val="45C611A2"/>
    <w:lvl w:ilvl="0" w:tplc="8D046C3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1345495"/>
    <w:multiLevelType w:val="hybridMultilevel"/>
    <w:tmpl w:val="742639E2"/>
    <w:lvl w:ilvl="0" w:tplc="7A9420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02653D"/>
    <w:multiLevelType w:val="hybridMultilevel"/>
    <w:tmpl w:val="2FD08810"/>
    <w:lvl w:ilvl="0" w:tplc="727C8042">
      <w:start w:val="1"/>
      <w:numFmt w:val="decimal"/>
      <w:lvlText w:val="(%1)"/>
      <w:lvlJc w:val="left"/>
      <w:pPr>
        <w:ind w:left="720" w:hanging="360"/>
      </w:pPr>
      <w:rPr>
        <w:rFonts w:hint="default"/>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D76340"/>
    <w:multiLevelType w:val="hybridMultilevel"/>
    <w:tmpl w:val="C2F4B778"/>
    <w:lvl w:ilvl="0" w:tplc="8522D850">
      <w:start w:val="1"/>
      <w:numFmt w:val="decimal"/>
      <w:lvlText w:val="(%1)"/>
      <w:lvlJc w:val="left"/>
      <w:pPr>
        <w:ind w:left="1211" w:hanging="360"/>
      </w:pPr>
      <w:rPr>
        <w:rFonts w:hint="default"/>
        <w:i w:val="0"/>
        <w:sz w:val="28"/>
        <w:szCs w:val="28"/>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nsid w:val="06995AAE"/>
    <w:multiLevelType w:val="hybridMultilevel"/>
    <w:tmpl w:val="ACAA6C50"/>
    <w:lvl w:ilvl="0" w:tplc="D5B2CA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CA12ED"/>
    <w:multiLevelType w:val="hybridMultilevel"/>
    <w:tmpl w:val="7AA81498"/>
    <w:lvl w:ilvl="0" w:tplc="580EA398">
      <w:start w:val="1"/>
      <w:numFmt w:val="decimal"/>
      <w:lvlText w:val="(%1)"/>
      <w:lvlJc w:val="left"/>
      <w:pPr>
        <w:ind w:left="720" w:hanging="360"/>
      </w:pPr>
      <w:rPr>
        <w:rFonts w:eastAsia="Calibri"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6215BD"/>
    <w:multiLevelType w:val="hybridMultilevel"/>
    <w:tmpl w:val="C5EA1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BE86A07"/>
    <w:multiLevelType w:val="hybridMultilevel"/>
    <w:tmpl w:val="43C2E6D0"/>
    <w:lvl w:ilvl="0" w:tplc="3AFA14EE">
      <w:start w:val="1"/>
      <w:numFmt w:val="decimal"/>
      <w:lvlText w:val="(%1)"/>
      <w:lvlJc w:val="left"/>
      <w:pPr>
        <w:ind w:left="831"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46465B"/>
    <w:multiLevelType w:val="hybridMultilevel"/>
    <w:tmpl w:val="8E2EDF72"/>
    <w:lvl w:ilvl="0" w:tplc="59522CC8">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6450E55"/>
    <w:multiLevelType w:val="hybridMultilevel"/>
    <w:tmpl w:val="1A962BD8"/>
    <w:lvl w:ilvl="0" w:tplc="580EA398">
      <w:start w:val="1"/>
      <w:numFmt w:val="decimal"/>
      <w:lvlText w:val="(%1)"/>
      <w:lvlJc w:val="left"/>
      <w:pPr>
        <w:ind w:left="1080" w:hanging="72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B3B619F"/>
    <w:multiLevelType w:val="hybridMultilevel"/>
    <w:tmpl w:val="565A56E0"/>
    <w:lvl w:ilvl="0" w:tplc="B17EC6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1BD918AE"/>
    <w:multiLevelType w:val="hybridMultilevel"/>
    <w:tmpl w:val="EDAED2D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F094F24"/>
    <w:multiLevelType w:val="hybridMultilevel"/>
    <w:tmpl w:val="F8D6B02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24CB42E1"/>
    <w:multiLevelType w:val="hybridMultilevel"/>
    <w:tmpl w:val="69CE9B20"/>
    <w:lvl w:ilvl="0" w:tplc="573C021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091592"/>
    <w:multiLevelType w:val="hybridMultilevel"/>
    <w:tmpl w:val="ABE85366"/>
    <w:lvl w:ilvl="0" w:tplc="6E4490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ED318DB"/>
    <w:multiLevelType w:val="hybridMultilevel"/>
    <w:tmpl w:val="15607524"/>
    <w:lvl w:ilvl="0" w:tplc="9D740C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2ED566FF"/>
    <w:multiLevelType w:val="hybridMultilevel"/>
    <w:tmpl w:val="7B26F00C"/>
    <w:lvl w:ilvl="0" w:tplc="E888501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nsid w:val="378D53CC"/>
    <w:multiLevelType w:val="hybridMultilevel"/>
    <w:tmpl w:val="7B26F00C"/>
    <w:lvl w:ilvl="0" w:tplc="E88850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CA3DCD"/>
    <w:multiLevelType w:val="hybridMultilevel"/>
    <w:tmpl w:val="8DE2AC8E"/>
    <w:lvl w:ilvl="0" w:tplc="CF581BC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40037E90"/>
    <w:multiLevelType w:val="hybridMultilevel"/>
    <w:tmpl w:val="8E9440AA"/>
    <w:lvl w:ilvl="0" w:tplc="C6BA50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7FF5079"/>
    <w:multiLevelType w:val="hybridMultilevel"/>
    <w:tmpl w:val="F20E975C"/>
    <w:lvl w:ilvl="0" w:tplc="494C7304">
      <w:start w:val="1"/>
      <w:numFmt w:val="decimal"/>
      <w:lvlText w:val="(%1)"/>
      <w:lvlJc w:val="left"/>
      <w:pPr>
        <w:tabs>
          <w:tab w:val="num" w:pos="720"/>
        </w:tabs>
        <w:ind w:left="720" w:hanging="360"/>
      </w:pPr>
      <w:rPr>
        <w:rFonts w:hint="default"/>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2C130A"/>
    <w:multiLevelType w:val="hybridMultilevel"/>
    <w:tmpl w:val="6A06DAFC"/>
    <w:lvl w:ilvl="0" w:tplc="8522D850">
      <w:start w:val="1"/>
      <w:numFmt w:val="decimal"/>
      <w:lvlText w:val="(%1)"/>
      <w:lvlJc w:val="left"/>
      <w:pPr>
        <w:ind w:left="1070" w:hanging="360"/>
      </w:pPr>
      <w:rPr>
        <w:rFonts w:hint="default"/>
        <w:i w:val="0"/>
        <w:sz w:val="28"/>
        <w:szCs w:val="28"/>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nsid w:val="4BBB15FB"/>
    <w:multiLevelType w:val="hybridMultilevel"/>
    <w:tmpl w:val="AD08A010"/>
    <w:lvl w:ilvl="0" w:tplc="72DCD4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4C4A7D15"/>
    <w:multiLevelType w:val="hybridMultilevel"/>
    <w:tmpl w:val="652824BA"/>
    <w:lvl w:ilvl="0" w:tplc="D26C18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6036BFB"/>
    <w:multiLevelType w:val="hybridMultilevel"/>
    <w:tmpl w:val="EB7ECA20"/>
    <w:lvl w:ilvl="0" w:tplc="983EEE7E">
      <w:start w:val="1"/>
      <w:numFmt w:val="decimal"/>
      <w:lvlText w:val="(%1)"/>
      <w:lvlJc w:val="left"/>
      <w:pPr>
        <w:ind w:left="765" w:hanging="40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7E77DEA"/>
    <w:multiLevelType w:val="hybridMultilevel"/>
    <w:tmpl w:val="967E0C5E"/>
    <w:lvl w:ilvl="0" w:tplc="D370F46C">
      <w:start w:val="1"/>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6">
    <w:nsid w:val="596545C8"/>
    <w:multiLevelType w:val="hybridMultilevel"/>
    <w:tmpl w:val="69CE9B20"/>
    <w:lvl w:ilvl="0" w:tplc="573C021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A523D93"/>
    <w:multiLevelType w:val="hybridMultilevel"/>
    <w:tmpl w:val="02DE3E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8A2B44"/>
    <w:multiLevelType w:val="hybridMultilevel"/>
    <w:tmpl w:val="FE68A652"/>
    <w:lvl w:ilvl="0" w:tplc="51082C8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nsid w:val="6C972097"/>
    <w:multiLevelType w:val="hybridMultilevel"/>
    <w:tmpl w:val="8F5C2EB8"/>
    <w:lvl w:ilvl="0" w:tplc="4C78F43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22C5C68"/>
    <w:multiLevelType w:val="hybridMultilevel"/>
    <w:tmpl w:val="50BC9902"/>
    <w:lvl w:ilvl="0" w:tplc="E3782F3C">
      <w:start w:val="1"/>
      <w:numFmt w:val="decimal"/>
      <w:lvlText w:val="(%1)"/>
      <w:lvlJc w:val="left"/>
      <w:pPr>
        <w:ind w:left="720" w:hanging="360"/>
      </w:pPr>
      <w:rPr>
        <w:rFonts w:hint="default"/>
        <w:i w:val="0"/>
      </w:rPr>
    </w:lvl>
    <w:lvl w:ilvl="1" w:tplc="59522CC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5214F71"/>
    <w:multiLevelType w:val="hybridMultilevel"/>
    <w:tmpl w:val="6002B92E"/>
    <w:lvl w:ilvl="0" w:tplc="E3782F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7025FF1"/>
    <w:multiLevelType w:val="hybridMultilevel"/>
    <w:tmpl w:val="C1AC6A6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CC01ED"/>
    <w:multiLevelType w:val="hybridMultilevel"/>
    <w:tmpl w:val="3B6C22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F20469B"/>
    <w:multiLevelType w:val="hybridMultilevel"/>
    <w:tmpl w:val="1744F04A"/>
    <w:lvl w:ilvl="0" w:tplc="F67C8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num>
  <w:num w:numId="2">
    <w:abstractNumId w:val="30"/>
  </w:num>
  <w:num w:numId="3">
    <w:abstractNumId w:val="26"/>
  </w:num>
  <w:num w:numId="4">
    <w:abstractNumId w:val="23"/>
  </w:num>
  <w:num w:numId="5">
    <w:abstractNumId w:val="9"/>
  </w:num>
  <w:num w:numId="6">
    <w:abstractNumId w:val="0"/>
  </w:num>
  <w:num w:numId="7">
    <w:abstractNumId w:val="19"/>
  </w:num>
  <w:num w:numId="8">
    <w:abstractNumId w:val="16"/>
  </w:num>
  <w:num w:numId="9">
    <w:abstractNumId w:val="14"/>
  </w:num>
  <w:num w:numId="10">
    <w:abstractNumId w:val="31"/>
  </w:num>
  <w:num w:numId="11">
    <w:abstractNumId w:val="29"/>
  </w:num>
  <w:num w:numId="12">
    <w:abstractNumId w:val="4"/>
  </w:num>
  <w:num w:numId="13">
    <w:abstractNumId w:val="8"/>
  </w:num>
  <w:num w:numId="14">
    <w:abstractNumId w:val="20"/>
  </w:num>
  <w:num w:numId="15">
    <w:abstractNumId w:val="10"/>
  </w:num>
  <w:num w:numId="16">
    <w:abstractNumId w:val="1"/>
  </w:num>
  <w:num w:numId="17">
    <w:abstractNumId w:val="5"/>
  </w:num>
  <w:num w:numId="18">
    <w:abstractNumId w:val="15"/>
  </w:num>
  <w:num w:numId="19">
    <w:abstractNumId w:val="3"/>
  </w:num>
  <w:num w:numId="20">
    <w:abstractNumId w:val="2"/>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2"/>
  </w:num>
  <w:num w:numId="25">
    <w:abstractNumId w:val="11"/>
  </w:num>
  <w:num w:numId="26">
    <w:abstractNumId w:val="33"/>
  </w:num>
  <w:num w:numId="27">
    <w:abstractNumId w:val="24"/>
  </w:num>
  <w:num w:numId="28">
    <w:abstractNumId w:val="25"/>
  </w:num>
  <w:num w:numId="29">
    <w:abstractNumId w:val="28"/>
  </w:num>
  <w:num w:numId="30">
    <w:abstractNumId w:val="7"/>
  </w:num>
  <w:num w:numId="31">
    <w:abstractNumId w:val="21"/>
  </w:num>
  <w:num w:numId="32">
    <w:abstractNumId w:val="22"/>
  </w:num>
  <w:num w:numId="33">
    <w:abstractNumId w:val="18"/>
  </w:num>
  <w:num w:numId="34">
    <w:abstractNumId w:val="17"/>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913165"/>
    <w:rsid w:val="00010FD6"/>
    <w:rsid w:val="00013516"/>
    <w:rsid w:val="0002510C"/>
    <w:rsid w:val="00040662"/>
    <w:rsid w:val="0004279E"/>
    <w:rsid w:val="0004552E"/>
    <w:rsid w:val="00064058"/>
    <w:rsid w:val="00065885"/>
    <w:rsid w:val="0006619B"/>
    <w:rsid w:val="00067AB9"/>
    <w:rsid w:val="00075A18"/>
    <w:rsid w:val="00086BE1"/>
    <w:rsid w:val="000B476E"/>
    <w:rsid w:val="000B607F"/>
    <w:rsid w:val="000C0DEF"/>
    <w:rsid w:val="000C1073"/>
    <w:rsid w:val="000C5F48"/>
    <w:rsid w:val="000D19E8"/>
    <w:rsid w:val="000E1E2F"/>
    <w:rsid w:val="000E1EE9"/>
    <w:rsid w:val="000F3E70"/>
    <w:rsid w:val="000F42AC"/>
    <w:rsid w:val="000F5064"/>
    <w:rsid w:val="000F7413"/>
    <w:rsid w:val="00117D5C"/>
    <w:rsid w:val="00124241"/>
    <w:rsid w:val="00127BA7"/>
    <w:rsid w:val="00145DB5"/>
    <w:rsid w:val="00146140"/>
    <w:rsid w:val="0016182D"/>
    <w:rsid w:val="00162181"/>
    <w:rsid w:val="0016309E"/>
    <w:rsid w:val="00164484"/>
    <w:rsid w:val="00174D8A"/>
    <w:rsid w:val="001864EB"/>
    <w:rsid w:val="00186C9F"/>
    <w:rsid w:val="001A1A34"/>
    <w:rsid w:val="001B327B"/>
    <w:rsid w:val="001C0486"/>
    <w:rsid w:val="001C7023"/>
    <w:rsid w:val="001D6557"/>
    <w:rsid w:val="001D6AAD"/>
    <w:rsid w:val="001E1B06"/>
    <w:rsid w:val="00215AA3"/>
    <w:rsid w:val="00222DA5"/>
    <w:rsid w:val="002238F7"/>
    <w:rsid w:val="00223FE1"/>
    <w:rsid w:val="00226FDC"/>
    <w:rsid w:val="00227125"/>
    <w:rsid w:val="0023311B"/>
    <w:rsid w:val="00240C75"/>
    <w:rsid w:val="0024353F"/>
    <w:rsid w:val="0024486F"/>
    <w:rsid w:val="00246A0C"/>
    <w:rsid w:val="002510FF"/>
    <w:rsid w:val="00256AD8"/>
    <w:rsid w:val="00267125"/>
    <w:rsid w:val="00283404"/>
    <w:rsid w:val="00285135"/>
    <w:rsid w:val="002C0833"/>
    <w:rsid w:val="002C2AB9"/>
    <w:rsid w:val="002D0187"/>
    <w:rsid w:val="002E7798"/>
    <w:rsid w:val="002F300E"/>
    <w:rsid w:val="003057D9"/>
    <w:rsid w:val="003129CE"/>
    <w:rsid w:val="00322CD1"/>
    <w:rsid w:val="00327A96"/>
    <w:rsid w:val="00331859"/>
    <w:rsid w:val="003333F6"/>
    <w:rsid w:val="00343A6E"/>
    <w:rsid w:val="00366206"/>
    <w:rsid w:val="003729BC"/>
    <w:rsid w:val="0037782E"/>
    <w:rsid w:val="0038452E"/>
    <w:rsid w:val="003A0018"/>
    <w:rsid w:val="003B46CA"/>
    <w:rsid w:val="003C24E4"/>
    <w:rsid w:val="003D43A8"/>
    <w:rsid w:val="003E1A2B"/>
    <w:rsid w:val="003F3D81"/>
    <w:rsid w:val="00416FFB"/>
    <w:rsid w:val="00421B82"/>
    <w:rsid w:val="00425B8A"/>
    <w:rsid w:val="0043042C"/>
    <w:rsid w:val="004320EB"/>
    <w:rsid w:val="0043401C"/>
    <w:rsid w:val="0044572B"/>
    <w:rsid w:val="00451330"/>
    <w:rsid w:val="004566ED"/>
    <w:rsid w:val="00456A3F"/>
    <w:rsid w:val="00457F8B"/>
    <w:rsid w:val="004653A1"/>
    <w:rsid w:val="00465BA5"/>
    <w:rsid w:val="00477030"/>
    <w:rsid w:val="00484942"/>
    <w:rsid w:val="00494167"/>
    <w:rsid w:val="00496299"/>
    <w:rsid w:val="00497702"/>
    <w:rsid w:val="004A06B3"/>
    <w:rsid w:val="004A1FE2"/>
    <w:rsid w:val="004A29CC"/>
    <w:rsid w:val="004A3093"/>
    <w:rsid w:val="004B6D0D"/>
    <w:rsid w:val="004C1240"/>
    <w:rsid w:val="004C6E45"/>
    <w:rsid w:val="004C71F2"/>
    <w:rsid w:val="004D4879"/>
    <w:rsid w:val="004F0661"/>
    <w:rsid w:val="004F1E2F"/>
    <w:rsid w:val="004F7D14"/>
    <w:rsid w:val="00520BE9"/>
    <w:rsid w:val="005213B6"/>
    <w:rsid w:val="00526514"/>
    <w:rsid w:val="00526C6D"/>
    <w:rsid w:val="00543D76"/>
    <w:rsid w:val="00544FF3"/>
    <w:rsid w:val="00546421"/>
    <w:rsid w:val="0055054B"/>
    <w:rsid w:val="00552879"/>
    <w:rsid w:val="005572F3"/>
    <w:rsid w:val="00562BBB"/>
    <w:rsid w:val="00575FCA"/>
    <w:rsid w:val="00587292"/>
    <w:rsid w:val="00591178"/>
    <w:rsid w:val="00592E14"/>
    <w:rsid w:val="00597641"/>
    <w:rsid w:val="005A3D11"/>
    <w:rsid w:val="005A70C7"/>
    <w:rsid w:val="005B4EEA"/>
    <w:rsid w:val="005C6836"/>
    <w:rsid w:val="005D4158"/>
    <w:rsid w:val="005F2F0C"/>
    <w:rsid w:val="005F3A2D"/>
    <w:rsid w:val="00607C41"/>
    <w:rsid w:val="006113BE"/>
    <w:rsid w:val="0061247C"/>
    <w:rsid w:val="00625B21"/>
    <w:rsid w:val="006278BC"/>
    <w:rsid w:val="006305C8"/>
    <w:rsid w:val="00632A60"/>
    <w:rsid w:val="00634D7D"/>
    <w:rsid w:val="00635E62"/>
    <w:rsid w:val="00643011"/>
    <w:rsid w:val="00643673"/>
    <w:rsid w:val="0064655B"/>
    <w:rsid w:val="00647E08"/>
    <w:rsid w:val="00654EDB"/>
    <w:rsid w:val="00655128"/>
    <w:rsid w:val="00661671"/>
    <w:rsid w:val="00680297"/>
    <w:rsid w:val="00680569"/>
    <w:rsid w:val="00685EF4"/>
    <w:rsid w:val="00692075"/>
    <w:rsid w:val="006A02DF"/>
    <w:rsid w:val="006B2E69"/>
    <w:rsid w:val="006C10CF"/>
    <w:rsid w:val="006C7A2F"/>
    <w:rsid w:val="006E1470"/>
    <w:rsid w:val="006E2367"/>
    <w:rsid w:val="006F5512"/>
    <w:rsid w:val="006F6CAA"/>
    <w:rsid w:val="00725AD1"/>
    <w:rsid w:val="007346CE"/>
    <w:rsid w:val="00740A17"/>
    <w:rsid w:val="00742616"/>
    <w:rsid w:val="00744938"/>
    <w:rsid w:val="007644AA"/>
    <w:rsid w:val="007665AC"/>
    <w:rsid w:val="007831CE"/>
    <w:rsid w:val="0079546C"/>
    <w:rsid w:val="007A2E28"/>
    <w:rsid w:val="007A7E19"/>
    <w:rsid w:val="007B1ED5"/>
    <w:rsid w:val="007D1903"/>
    <w:rsid w:val="007D641E"/>
    <w:rsid w:val="007E186A"/>
    <w:rsid w:val="007E2B33"/>
    <w:rsid w:val="007E2E4D"/>
    <w:rsid w:val="007E45EF"/>
    <w:rsid w:val="007E6063"/>
    <w:rsid w:val="007E7AE4"/>
    <w:rsid w:val="007F73D6"/>
    <w:rsid w:val="007F7A39"/>
    <w:rsid w:val="008023C5"/>
    <w:rsid w:val="00811243"/>
    <w:rsid w:val="00823A1E"/>
    <w:rsid w:val="008268C7"/>
    <w:rsid w:val="00826BCF"/>
    <w:rsid w:val="00844CDB"/>
    <w:rsid w:val="00852848"/>
    <w:rsid w:val="00856009"/>
    <w:rsid w:val="00856257"/>
    <w:rsid w:val="00861331"/>
    <w:rsid w:val="00880FA1"/>
    <w:rsid w:val="00884EA3"/>
    <w:rsid w:val="00886C78"/>
    <w:rsid w:val="00891227"/>
    <w:rsid w:val="00894D22"/>
    <w:rsid w:val="008977AB"/>
    <w:rsid w:val="008A4178"/>
    <w:rsid w:val="008B3B8F"/>
    <w:rsid w:val="008B695D"/>
    <w:rsid w:val="008C42F4"/>
    <w:rsid w:val="008C7239"/>
    <w:rsid w:val="008D1D82"/>
    <w:rsid w:val="008D5BD0"/>
    <w:rsid w:val="008D731B"/>
    <w:rsid w:val="008D7E51"/>
    <w:rsid w:val="008E4C98"/>
    <w:rsid w:val="008E50BC"/>
    <w:rsid w:val="008E564E"/>
    <w:rsid w:val="00900E59"/>
    <w:rsid w:val="00912DF5"/>
    <w:rsid w:val="00913165"/>
    <w:rsid w:val="00934D28"/>
    <w:rsid w:val="00950F31"/>
    <w:rsid w:val="00954D53"/>
    <w:rsid w:val="00961670"/>
    <w:rsid w:val="00964B61"/>
    <w:rsid w:val="009A0117"/>
    <w:rsid w:val="009A22D6"/>
    <w:rsid w:val="009A2FDD"/>
    <w:rsid w:val="009B59F1"/>
    <w:rsid w:val="009D391E"/>
    <w:rsid w:val="009E4C5B"/>
    <w:rsid w:val="009E7FE6"/>
    <w:rsid w:val="009F2CFC"/>
    <w:rsid w:val="00A0218D"/>
    <w:rsid w:val="00A0782D"/>
    <w:rsid w:val="00A20A3D"/>
    <w:rsid w:val="00A22E32"/>
    <w:rsid w:val="00A25506"/>
    <w:rsid w:val="00A25B53"/>
    <w:rsid w:val="00A3564F"/>
    <w:rsid w:val="00A37770"/>
    <w:rsid w:val="00A53460"/>
    <w:rsid w:val="00A67DCC"/>
    <w:rsid w:val="00A7089F"/>
    <w:rsid w:val="00A7666C"/>
    <w:rsid w:val="00A76D16"/>
    <w:rsid w:val="00A9170E"/>
    <w:rsid w:val="00AA16EC"/>
    <w:rsid w:val="00AA2366"/>
    <w:rsid w:val="00AA3004"/>
    <w:rsid w:val="00AA5B5D"/>
    <w:rsid w:val="00AC1891"/>
    <w:rsid w:val="00AC3D8B"/>
    <w:rsid w:val="00AD3D7C"/>
    <w:rsid w:val="00AD4380"/>
    <w:rsid w:val="00AE1DDD"/>
    <w:rsid w:val="00AE4A94"/>
    <w:rsid w:val="00AF5D2C"/>
    <w:rsid w:val="00B0725C"/>
    <w:rsid w:val="00B127E9"/>
    <w:rsid w:val="00B26B9A"/>
    <w:rsid w:val="00B273FE"/>
    <w:rsid w:val="00B43A05"/>
    <w:rsid w:val="00B63B7C"/>
    <w:rsid w:val="00B65F15"/>
    <w:rsid w:val="00B76145"/>
    <w:rsid w:val="00B83E63"/>
    <w:rsid w:val="00B86C49"/>
    <w:rsid w:val="00B91305"/>
    <w:rsid w:val="00BA2694"/>
    <w:rsid w:val="00BA2C21"/>
    <w:rsid w:val="00BB3399"/>
    <w:rsid w:val="00BB3AA3"/>
    <w:rsid w:val="00BC33EF"/>
    <w:rsid w:val="00BC40CC"/>
    <w:rsid w:val="00BC6971"/>
    <w:rsid w:val="00BC6AF0"/>
    <w:rsid w:val="00BC6C96"/>
    <w:rsid w:val="00BC7F02"/>
    <w:rsid w:val="00BD0806"/>
    <w:rsid w:val="00BD2E05"/>
    <w:rsid w:val="00BD6D9A"/>
    <w:rsid w:val="00C0228F"/>
    <w:rsid w:val="00C0427F"/>
    <w:rsid w:val="00C048BD"/>
    <w:rsid w:val="00C10FB9"/>
    <w:rsid w:val="00C15E00"/>
    <w:rsid w:val="00C2057A"/>
    <w:rsid w:val="00C20758"/>
    <w:rsid w:val="00C22328"/>
    <w:rsid w:val="00C23EAA"/>
    <w:rsid w:val="00C3578A"/>
    <w:rsid w:val="00C36ADA"/>
    <w:rsid w:val="00C53E1D"/>
    <w:rsid w:val="00C54B9C"/>
    <w:rsid w:val="00C6762E"/>
    <w:rsid w:val="00C704FF"/>
    <w:rsid w:val="00C765F4"/>
    <w:rsid w:val="00C771C2"/>
    <w:rsid w:val="00C77E58"/>
    <w:rsid w:val="00C84F7C"/>
    <w:rsid w:val="00C915F4"/>
    <w:rsid w:val="00C97C7E"/>
    <w:rsid w:val="00CA2C8D"/>
    <w:rsid w:val="00CA3244"/>
    <w:rsid w:val="00CA5FDA"/>
    <w:rsid w:val="00CA6747"/>
    <w:rsid w:val="00CB29C5"/>
    <w:rsid w:val="00CB591B"/>
    <w:rsid w:val="00CB6966"/>
    <w:rsid w:val="00CC0664"/>
    <w:rsid w:val="00CC21EC"/>
    <w:rsid w:val="00CC359A"/>
    <w:rsid w:val="00CC6339"/>
    <w:rsid w:val="00CD2009"/>
    <w:rsid w:val="00CE0405"/>
    <w:rsid w:val="00CF2F78"/>
    <w:rsid w:val="00D00149"/>
    <w:rsid w:val="00D02E50"/>
    <w:rsid w:val="00D103E7"/>
    <w:rsid w:val="00D116D2"/>
    <w:rsid w:val="00D17AFB"/>
    <w:rsid w:val="00D17B44"/>
    <w:rsid w:val="00D2170E"/>
    <w:rsid w:val="00D23938"/>
    <w:rsid w:val="00D24FE0"/>
    <w:rsid w:val="00D455EE"/>
    <w:rsid w:val="00D50097"/>
    <w:rsid w:val="00D5405C"/>
    <w:rsid w:val="00D55542"/>
    <w:rsid w:val="00D55773"/>
    <w:rsid w:val="00D706E9"/>
    <w:rsid w:val="00D70DF5"/>
    <w:rsid w:val="00D91A70"/>
    <w:rsid w:val="00D965BA"/>
    <w:rsid w:val="00DA0F21"/>
    <w:rsid w:val="00DB1AA7"/>
    <w:rsid w:val="00DB3C3D"/>
    <w:rsid w:val="00DC16A4"/>
    <w:rsid w:val="00DE0F50"/>
    <w:rsid w:val="00DE1FAF"/>
    <w:rsid w:val="00DE31D3"/>
    <w:rsid w:val="00DE422D"/>
    <w:rsid w:val="00DE527F"/>
    <w:rsid w:val="00DE69BD"/>
    <w:rsid w:val="00DF036C"/>
    <w:rsid w:val="00DF70AB"/>
    <w:rsid w:val="00E06743"/>
    <w:rsid w:val="00E1134D"/>
    <w:rsid w:val="00E11E0E"/>
    <w:rsid w:val="00E13DB7"/>
    <w:rsid w:val="00E142FD"/>
    <w:rsid w:val="00E21842"/>
    <w:rsid w:val="00E33BBF"/>
    <w:rsid w:val="00E43B22"/>
    <w:rsid w:val="00E5365D"/>
    <w:rsid w:val="00E57FB0"/>
    <w:rsid w:val="00E66F20"/>
    <w:rsid w:val="00E87F52"/>
    <w:rsid w:val="00E9095D"/>
    <w:rsid w:val="00E93449"/>
    <w:rsid w:val="00E93833"/>
    <w:rsid w:val="00E96D6A"/>
    <w:rsid w:val="00EA7662"/>
    <w:rsid w:val="00EB2FD4"/>
    <w:rsid w:val="00EB7704"/>
    <w:rsid w:val="00EC284F"/>
    <w:rsid w:val="00EC422F"/>
    <w:rsid w:val="00ED65E2"/>
    <w:rsid w:val="00EF135A"/>
    <w:rsid w:val="00EF1588"/>
    <w:rsid w:val="00EF30E8"/>
    <w:rsid w:val="00EF5776"/>
    <w:rsid w:val="00F2240D"/>
    <w:rsid w:val="00F32185"/>
    <w:rsid w:val="00F353D4"/>
    <w:rsid w:val="00F364D4"/>
    <w:rsid w:val="00F42E65"/>
    <w:rsid w:val="00F653F0"/>
    <w:rsid w:val="00F6584E"/>
    <w:rsid w:val="00F75976"/>
    <w:rsid w:val="00F9163E"/>
    <w:rsid w:val="00F9371F"/>
    <w:rsid w:val="00FB7D81"/>
    <w:rsid w:val="00FD369C"/>
    <w:rsid w:val="00FF0D0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13165"/>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913165"/>
    <w:pPr>
      <w:ind w:left="720"/>
      <w:contextualSpacing/>
    </w:pPr>
  </w:style>
  <w:style w:type="paragraph" w:customStyle="1" w:styleId="naispant">
    <w:name w:val="naispant"/>
    <w:basedOn w:val="Parastais"/>
    <w:rsid w:val="0091316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ais"/>
    <w:rsid w:val="00913165"/>
    <w:pPr>
      <w:spacing w:before="100" w:beforeAutospacing="1" w:after="100" w:afterAutospacing="1" w:line="240" w:lineRule="auto"/>
    </w:pPr>
    <w:rPr>
      <w:rFonts w:ascii="Times New Roman" w:eastAsia="Times New Roman" w:hAnsi="Times New Roman"/>
      <w:sz w:val="24"/>
      <w:szCs w:val="24"/>
      <w:lang w:eastAsia="lv-LV"/>
    </w:rPr>
  </w:style>
  <w:style w:type="paragraph" w:styleId="Kjene">
    <w:name w:val="footer"/>
    <w:basedOn w:val="Parastais"/>
    <w:link w:val="KjeneRakstz"/>
    <w:uiPriority w:val="99"/>
    <w:rsid w:val="00913165"/>
    <w:pPr>
      <w:tabs>
        <w:tab w:val="center" w:pos="4320"/>
        <w:tab w:val="right" w:pos="8640"/>
      </w:tabs>
    </w:pPr>
  </w:style>
  <w:style w:type="character" w:customStyle="1" w:styleId="KjeneRakstz">
    <w:name w:val="Kājene Rakstz."/>
    <w:basedOn w:val="Noklusjumarindkopasfonts"/>
    <w:link w:val="Kjene"/>
    <w:uiPriority w:val="99"/>
    <w:rsid w:val="00913165"/>
    <w:rPr>
      <w:rFonts w:ascii="Calibri" w:eastAsia="Calibri" w:hAnsi="Calibri" w:cs="Times New Roman"/>
    </w:rPr>
  </w:style>
  <w:style w:type="character" w:styleId="Lappusesnumurs">
    <w:name w:val="page number"/>
    <w:basedOn w:val="Noklusjumarindkopasfonts"/>
    <w:rsid w:val="00913165"/>
  </w:style>
  <w:style w:type="paragraph" w:styleId="Galvene">
    <w:name w:val="header"/>
    <w:basedOn w:val="Parastais"/>
    <w:link w:val="GalveneRakstz"/>
    <w:uiPriority w:val="99"/>
    <w:rsid w:val="00913165"/>
    <w:pPr>
      <w:tabs>
        <w:tab w:val="center" w:pos="4320"/>
        <w:tab w:val="right" w:pos="8640"/>
      </w:tabs>
    </w:pPr>
  </w:style>
  <w:style w:type="character" w:customStyle="1" w:styleId="GalveneRakstz">
    <w:name w:val="Galvene Rakstz."/>
    <w:basedOn w:val="Noklusjumarindkopasfonts"/>
    <w:link w:val="Galvene"/>
    <w:uiPriority w:val="99"/>
    <w:rsid w:val="00913165"/>
    <w:rPr>
      <w:rFonts w:ascii="Calibri" w:eastAsia="Calibri" w:hAnsi="Calibri" w:cs="Times New Roman"/>
    </w:rPr>
  </w:style>
  <w:style w:type="character" w:styleId="Hipersaite">
    <w:name w:val="Hyperlink"/>
    <w:basedOn w:val="Noklusjumarindkopasfonts"/>
    <w:rsid w:val="00913165"/>
    <w:rPr>
      <w:color w:val="0000FF"/>
      <w:u w:val="single"/>
    </w:rPr>
  </w:style>
  <w:style w:type="paragraph" w:styleId="Pamattekstsaratkpi">
    <w:name w:val="Body Text Indent"/>
    <w:basedOn w:val="Parastais"/>
    <w:link w:val="PamattekstsaratkpiRakstz"/>
    <w:rsid w:val="00913165"/>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913165"/>
    <w:rPr>
      <w:rFonts w:ascii="Times New Roman" w:eastAsia="Times New Roman" w:hAnsi="Times New Roman" w:cs="Times New Roman"/>
      <w:sz w:val="24"/>
      <w:szCs w:val="24"/>
      <w:lang w:eastAsia="lv-LV"/>
    </w:rPr>
  </w:style>
  <w:style w:type="paragraph" w:styleId="Apakvirsraksts">
    <w:name w:val="Subtitle"/>
    <w:basedOn w:val="Parastais"/>
    <w:link w:val="ApakvirsrakstsRakstz"/>
    <w:qFormat/>
    <w:rsid w:val="00913165"/>
    <w:pPr>
      <w:spacing w:after="0" w:line="240" w:lineRule="auto"/>
      <w:ind w:left="851"/>
      <w:jc w:val="both"/>
    </w:pPr>
    <w:rPr>
      <w:rFonts w:ascii="Times New Roman" w:eastAsia="Times New Roman" w:hAnsi="Times New Roman"/>
      <w:sz w:val="28"/>
      <w:szCs w:val="20"/>
      <w:lang w:eastAsia="lv-LV"/>
    </w:rPr>
  </w:style>
  <w:style w:type="character" w:customStyle="1" w:styleId="ApakvirsrakstsRakstz">
    <w:name w:val="Apakšvirsraksts Rakstz."/>
    <w:basedOn w:val="Noklusjumarindkopasfonts"/>
    <w:link w:val="Apakvirsraksts"/>
    <w:rsid w:val="00913165"/>
    <w:rPr>
      <w:rFonts w:ascii="Times New Roman" w:eastAsia="Times New Roman" w:hAnsi="Times New Roman" w:cs="Times New Roman"/>
      <w:sz w:val="28"/>
      <w:szCs w:val="20"/>
      <w:lang w:eastAsia="lv-LV"/>
    </w:rPr>
  </w:style>
  <w:style w:type="character" w:styleId="Komentraatsauce">
    <w:name w:val="annotation reference"/>
    <w:basedOn w:val="Noklusjumarindkopasfonts"/>
    <w:uiPriority w:val="99"/>
    <w:semiHidden/>
    <w:unhideWhenUsed/>
    <w:rsid w:val="00BD6D9A"/>
    <w:rPr>
      <w:sz w:val="16"/>
      <w:szCs w:val="16"/>
    </w:rPr>
  </w:style>
  <w:style w:type="paragraph" w:styleId="Komentrateksts">
    <w:name w:val="annotation text"/>
    <w:basedOn w:val="Parastais"/>
    <w:link w:val="KomentratekstsRakstz"/>
    <w:uiPriority w:val="99"/>
    <w:unhideWhenUsed/>
    <w:rsid w:val="00BD6D9A"/>
    <w:pPr>
      <w:spacing w:line="240" w:lineRule="auto"/>
    </w:pPr>
    <w:rPr>
      <w:sz w:val="20"/>
      <w:szCs w:val="20"/>
    </w:rPr>
  </w:style>
  <w:style w:type="character" w:customStyle="1" w:styleId="KomentratekstsRakstz">
    <w:name w:val="Komentāra teksts Rakstz."/>
    <w:basedOn w:val="Noklusjumarindkopasfonts"/>
    <w:link w:val="Komentrateksts"/>
    <w:uiPriority w:val="99"/>
    <w:rsid w:val="00BD6D9A"/>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BD6D9A"/>
    <w:rPr>
      <w:b/>
      <w:bCs/>
    </w:rPr>
  </w:style>
  <w:style w:type="character" w:customStyle="1" w:styleId="KomentratmaRakstz">
    <w:name w:val="Komentāra tēma Rakstz."/>
    <w:basedOn w:val="KomentratekstsRakstz"/>
    <w:link w:val="Komentratma"/>
    <w:uiPriority w:val="99"/>
    <w:semiHidden/>
    <w:rsid w:val="00BD6D9A"/>
    <w:rPr>
      <w:rFonts w:ascii="Calibri" w:eastAsia="Calibri" w:hAnsi="Calibri" w:cs="Times New Roman"/>
      <w:b/>
      <w:bCs/>
      <w:sz w:val="20"/>
      <w:szCs w:val="20"/>
    </w:rPr>
  </w:style>
  <w:style w:type="paragraph" w:styleId="Balonteksts">
    <w:name w:val="Balloon Text"/>
    <w:basedOn w:val="Parastais"/>
    <w:link w:val="BalontekstsRakstz"/>
    <w:uiPriority w:val="99"/>
    <w:semiHidden/>
    <w:unhideWhenUsed/>
    <w:rsid w:val="00BD6D9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D6D9A"/>
    <w:rPr>
      <w:rFonts w:ascii="Tahoma" w:eastAsia="Calibri" w:hAnsi="Tahoma" w:cs="Tahoma"/>
      <w:sz w:val="16"/>
      <w:szCs w:val="16"/>
    </w:rPr>
  </w:style>
  <w:style w:type="paragraph" w:styleId="Dokumentakarte">
    <w:name w:val="Document Map"/>
    <w:basedOn w:val="Parastais"/>
    <w:link w:val="DokumentakarteRakstz"/>
    <w:uiPriority w:val="99"/>
    <w:semiHidden/>
    <w:unhideWhenUsed/>
    <w:rsid w:val="00E13DB7"/>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E13DB7"/>
    <w:rPr>
      <w:rFonts w:ascii="Tahoma" w:eastAsia="Calibri" w:hAnsi="Tahoma" w:cs="Tahoma"/>
      <w:sz w:val="16"/>
      <w:szCs w:val="16"/>
    </w:rPr>
  </w:style>
  <w:style w:type="paragraph" w:customStyle="1" w:styleId="Sarakstarindkopa1">
    <w:name w:val="Saraksta rindkopa1"/>
    <w:basedOn w:val="Parastais"/>
    <w:rsid w:val="00B63B7C"/>
    <w:pPr>
      <w:ind w:left="720"/>
    </w:pPr>
    <w:rPr>
      <w:rFonts w:eastAsia="Times New Roman"/>
    </w:rPr>
  </w:style>
  <w:style w:type="paragraph" w:styleId="Prskatjums">
    <w:name w:val="Revision"/>
    <w:hidden/>
    <w:uiPriority w:val="99"/>
    <w:semiHidden/>
    <w:rsid w:val="00A7089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500966">
      <w:bodyDiv w:val="1"/>
      <w:marLeft w:val="0"/>
      <w:marRight w:val="0"/>
      <w:marTop w:val="0"/>
      <w:marBottom w:val="0"/>
      <w:divBdr>
        <w:top w:val="none" w:sz="0" w:space="0" w:color="auto"/>
        <w:left w:val="none" w:sz="0" w:space="0" w:color="auto"/>
        <w:bottom w:val="none" w:sz="0" w:space="0" w:color="auto"/>
        <w:right w:val="none" w:sz="0" w:space="0" w:color="auto"/>
      </w:divBdr>
    </w:div>
    <w:div w:id="325599929">
      <w:bodyDiv w:val="1"/>
      <w:marLeft w:val="0"/>
      <w:marRight w:val="0"/>
      <w:marTop w:val="0"/>
      <w:marBottom w:val="0"/>
      <w:divBdr>
        <w:top w:val="none" w:sz="0" w:space="0" w:color="auto"/>
        <w:left w:val="none" w:sz="0" w:space="0" w:color="auto"/>
        <w:bottom w:val="none" w:sz="0" w:space="0" w:color="auto"/>
        <w:right w:val="none" w:sz="0" w:space="0" w:color="auto"/>
      </w:divBdr>
    </w:div>
    <w:div w:id="410079918">
      <w:bodyDiv w:val="1"/>
      <w:marLeft w:val="0"/>
      <w:marRight w:val="0"/>
      <w:marTop w:val="0"/>
      <w:marBottom w:val="0"/>
      <w:divBdr>
        <w:top w:val="none" w:sz="0" w:space="0" w:color="auto"/>
        <w:left w:val="none" w:sz="0" w:space="0" w:color="auto"/>
        <w:bottom w:val="none" w:sz="0" w:space="0" w:color="auto"/>
        <w:right w:val="none" w:sz="0" w:space="0" w:color="auto"/>
      </w:divBdr>
    </w:div>
    <w:div w:id="427234639">
      <w:bodyDiv w:val="1"/>
      <w:marLeft w:val="0"/>
      <w:marRight w:val="0"/>
      <w:marTop w:val="0"/>
      <w:marBottom w:val="0"/>
      <w:divBdr>
        <w:top w:val="none" w:sz="0" w:space="0" w:color="auto"/>
        <w:left w:val="none" w:sz="0" w:space="0" w:color="auto"/>
        <w:bottom w:val="none" w:sz="0" w:space="0" w:color="auto"/>
        <w:right w:val="none" w:sz="0" w:space="0" w:color="auto"/>
      </w:divBdr>
    </w:div>
    <w:div w:id="449669326">
      <w:bodyDiv w:val="1"/>
      <w:marLeft w:val="0"/>
      <w:marRight w:val="0"/>
      <w:marTop w:val="0"/>
      <w:marBottom w:val="0"/>
      <w:divBdr>
        <w:top w:val="none" w:sz="0" w:space="0" w:color="auto"/>
        <w:left w:val="none" w:sz="0" w:space="0" w:color="auto"/>
        <w:bottom w:val="none" w:sz="0" w:space="0" w:color="auto"/>
        <w:right w:val="none" w:sz="0" w:space="0" w:color="auto"/>
      </w:divBdr>
    </w:div>
    <w:div w:id="744492164">
      <w:bodyDiv w:val="1"/>
      <w:marLeft w:val="0"/>
      <w:marRight w:val="0"/>
      <w:marTop w:val="0"/>
      <w:marBottom w:val="0"/>
      <w:divBdr>
        <w:top w:val="none" w:sz="0" w:space="0" w:color="auto"/>
        <w:left w:val="none" w:sz="0" w:space="0" w:color="auto"/>
        <w:bottom w:val="none" w:sz="0" w:space="0" w:color="auto"/>
        <w:right w:val="none" w:sz="0" w:space="0" w:color="auto"/>
      </w:divBdr>
    </w:div>
    <w:div w:id="989792363">
      <w:bodyDiv w:val="1"/>
      <w:marLeft w:val="0"/>
      <w:marRight w:val="0"/>
      <w:marTop w:val="0"/>
      <w:marBottom w:val="0"/>
      <w:divBdr>
        <w:top w:val="none" w:sz="0" w:space="0" w:color="auto"/>
        <w:left w:val="none" w:sz="0" w:space="0" w:color="auto"/>
        <w:bottom w:val="none" w:sz="0" w:space="0" w:color="auto"/>
        <w:right w:val="none" w:sz="0" w:space="0" w:color="auto"/>
      </w:divBdr>
    </w:div>
    <w:div w:id="1093630396">
      <w:bodyDiv w:val="1"/>
      <w:marLeft w:val="0"/>
      <w:marRight w:val="0"/>
      <w:marTop w:val="0"/>
      <w:marBottom w:val="0"/>
      <w:divBdr>
        <w:top w:val="none" w:sz="0" w:space="0" w:color="auto"/>
        <w:left w:val="none" w:sz="0" w:space="0" w:color="auto"/>
        <w:bottom w:val="none" w:sz="0" w:space="0" w:color="auto"/>
        <w:right w:val="none" w:sz="0" w:space="0" w:color="auto"/>
      </w:divBdr>
    </w:div>
    <w:div w:id="1248270857">
      <w:bodyDiv w:val="1"/>
      <w:marLeft w:val="0"/>
      <w:marRight w:val="0"/>
      <w:marTop w:val="0"/>
      <w:marBottom w:val="0"/>
      <w:divBdr>
        <w:top w:val="none" w:sz="0" w:space="0" w:color="auto"/>
        <w:left w:val="none" w:sz="0" w:space="0" w:color="auto"/>
        <w:bottom w:val="none" w:sz="0" w:space="0" w:color="auto"/>
        <w:right w:val="none" w:sz="0" w:space="0" w:color="auto"/>
      </w:divBdr>
    </w:div>
    <w:div w:id="1352683589">
      <w:bodyDiv w:val="1"/>
      <w:marLeft w:val="0"/>
      <w:marRight w:val="0"/>
      <w:marTop w:val="0"/>
      <w:marBottom w:val="0"/>
      <w:divBdr>
        <w:top w:val="none" w:sz="0" w:space="0" w:color="auto"/>
        <w:left w:val="none" w:sz="0" w:space="0" w:color="auto"/>
        <w:bottom w:val="none" w:sz="0" w:space="0" w:color="auto"/>
        <w:right w:val="none" w:sz="0" w:space="0" w:color="auto"/>
      </w:divBdr>
    </w:div>
    <w:div w:id="1730417877">
      <w:bodyDiv w:val="1"/>
      <w:marLeft w:val="0"/>
      <w:marRight w:val="0"/>
      <w:marTop w:val="0"/>
      <w:marBottom w:val="0"/>
      <w:divBdr>
        <w:top w:val="none" w:sz="0" w:space="0" w:color="auto"/>
        <w:left w:val="none" w:sz="0" w:space="0" w:color="auto"/>
        <w:bottom w:val="none" w:sz="0" w:space="0" w:color="auto"/>
        <w:right w:val="none" w:sz="0" w:space="0" w:color="auto"/>
      </w:divBdr>
    </w:div>
    <w:div w:id="1923295729">
      <w:bodyDiv w:val="1"/>
      <w:marLeft w:val="0"/>
      <w:marRight w:val="0"/>
      <w:marTop w:val="0"/>
      <w:marBottom w:val="0"/>
      <w:divBdr>
        <w:top w:val="none" w:sz="0" w:space="0" w:color="auto"/>
        <w:left w:val="none" w:sz="0" w:space="0" w:color="auto"/>
        <w:bottom w:val="none" w:sz="0" w:space="0" w:color="auto"/>
        <w:right w:val="none" w:sz="0" w:space="0" w:color="auto"/>
      </w:divBdr>
    </w:div>
    <w:div w:id="1930039611">
      <w:bodyDiv w:val="1"/>
      <w:marLeft w:val="0"/>
      <w:marRight w:val="0"/>
      <w:marTop w:val="0"/>
      <w:marBottom w:val="0"/>
      <w:divBdr>
        <w:top w:val="none" w:sz="0" w:space="0" w:color="auto"/>
        <w:left w:val="none" w:sz="0" w:space="0" w:color="auto"/>
        <w:bottom w:val="none" w:sz="0" w:space="0" w:color="auto"/>
        <w:right w:val="none" w:sz="0" w:space="0" w:color="auto"/>
      </w:divBdr>
    </w:div>
    <w:div w:id="20898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rance@t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EDBF-9240-4758-81E0-7FD6ED05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9996</Words>
  <Characters>5699</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"Mediācijas likums"</vt:lpstr>
      <vt:lpstr>Likumprojekts "Mediācijas likums"</vt:lpstr>
    </vt:vector>
  </TitlesOfParts>
  <Company>Tieslietu Ministrija</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"Mediācijas likums"</dc:title>
  <dc:subject>Likums</dc:subject>
  <dc:creator>Tieslietu ministrija</dc:creator>
  <dc:description>Laura France
Tieslietu ministrijas 
Tiesu sistēmas politikas departamenta juriskonsulte
Laura.France@tm.gov.lv
Tālr. 67036828</dc:description>
  <cp:lastModifiedBy>lf1301</cp:lastModifiedBy>
  <cp:revision>14</cp:revision>
  <cp:lastPrinted>2012-05-03T11:40:00Z</cp:lastPrinted>
  <dcterms:created xsi:type="dcterms:W3CDTF">2012-10-02T13:48:00Z</dcterms:created>
  <dcterms:modified xsi:type="dcterms:W3CDTF">2012-10-29T11:37:00Z</dcterms:modified>
</cp:coreProperties>
</file>