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58" w:rsidRDefault="00547E58" w:rsidP="001F5388">
      <w:pPr>
        <w:tabs>
          <w:tab w:val="left" w:pos="6663"/>
        </w:tabs>
        <w:rPr>
          <w:sz w:val="28"/>
        </w:rPr>
      </w:pPr>
    </w:p>
    <w:p w:rsidR="00547E58" w:rsidRDefault="00547E58" w:rsidP="001F5388">
      <w:pPr>
        <w:tabs>
          <w:tab w:val="left" w:pos="6663"/>
        </w:tabs>
        <w:rPr>
          <w:sz w:val="28"/>
        </w:rPr>
      </w:pPr>
    </w:p>
    <w:p w:rsidR="00547E58" w:rsidRDefault="00547E58" w:rsidP="001F5388">
      <w:pPr>
        <w:tabs>
          <w:tab w:val="left" w:pos="6663"/>
        </w:tabs>
        <w:rPr>
          <w:sz w:val="28"/>
        </w:rPr>
      </w:pPr>
    </w:p>
    <w:p w:rsidR="00547E58" w:rsidRDefault="00547E58" w:rsidP="001F5388">
      <w:pPr>
        <w:tabs>
          <w:tab w:val="left" w:pos="6663"/>
        </w:tabs>
        <w:rPr>
          <w:sz w:val="28"/>
        </w:rPr>
      </w:pPr>
    </w:p>
    <w:p w:rsidR="00547E58" w:rsidRDefault="00547E58" w:rsidP="001F5388">
      <w:pPr>
        <w:tabs>
          <w:tab w:val="left" w:pos="6663"/>
        </w:tabs>
        <w:rPr>
          <w:sz w:val="28"/>
        </w:rPr>
      </w:pPr>
    </w:p>
    <w:p w:rsidR="00547E58" w:rsidRPr="0004751D" w:rsidRDefault="00547E58" w:rsidP="001F5388">
      <w:pPr>
        <w:tabs>
          <w:tab w:val="left" w:pos="6663"/>
        </w:tabs>
        <w:rPr>
          <w:sz w:val="28"/>
          <w:szCs w:val="28"/>
        </w:rPr>
      </w:pPr>
      <w:r w:rsidRPr="0004751D">
        <w:rPr>
          <w:sz w:val="28"/>
          <w:szCs w:val="28"/>
        </w:rPr>
        <w:t xml:space="preserve">2011.gada  </w:t>
      </w:r>
      <w:r w:rsidRPr="007813F1">
        <w:rPr>
          <w:sz w:val="28"/>
          <w:szCs w:val="28"/>
        </w:rPr>
        <w:t>21.jūnijā</w:t>
      </w:r>
      <w:r w:rsidRPr="0004751D">
        <w:rPr>
          <w:sz w:val="28"/>
          <w:szCs w:val="28"/>
        </w:rPr>
        <w:tab/>
        <w:t>Noteikumi Nr.</w:t>
      </w:r>
      <w:r>
        <w:rPr>
          <w:sz w:val="28"/>
          <w:szCs w:val="28"/>
        </w:rPr>
        <w:t>467</w:t>
      </w:r>
    </w:p>
    <w:p w:rsidR="00547E58" w:rsidRDefault="00547E58" w:rsidP="001F5388">
      <w:pPr>
        <w:tabs>
          <w:tab w:val="left" w:pos="6663"/>
        </w:tabs>
        <w:rPr>
          <w:sz w:val="28"/>
        </w:rPr>
      </w:pPr>
      <w:r>
        <w:rPr>
          <w:sz w:val="28"/>
        </w:rPr>
        <w:t>Rīgā</w:t>
      </w:r>
      <w:r>
        <w:rPr>
          <w:sz w:val="28"/>
        </w:rPr>
        <w:tab/>
        <w:t>(prot. Nr.39  28.§)</w:t>
      </w:r>
    </w:p>
    <w:p w:rsidR="00547E58" w:rsidRPr="00EC6F64" w:rsidRDefault="00547E58" w:rsidP="001F5388">
      <w:pPr>
        <w:jc w:val="right"/>
        <w:rPr>
          <w:i/>
          <w:sz w:val="28"/>
          <w:szCs w:val="28"/>
        </w:rPr>
      </w:pPr>
    </w:p>
    <w:p w:rsidR="00547E58" w:rsidRPr="00EC6F64" w:rsidRDefault="00547E58" w:rsidP="001F5388">
      <w:pPr>
        <w:pStyle w:val="Heading2"/>
        <w:jc w:val="center"/>
        <w:rPr>
          <w:rFonts w:ascii="Times New Roman" w:hAnsi="Times New Roman"/>
          <w:sz w:val="28"/>
          <w:szCs w:val="28"/>
          <w:lang w:val="lv-LV"/>
        </w:rPr>
      </w:pPr>
      <w:bookmarkStart w:id="0" w:name="OLE_LINK2"/>
      <w:bookmarkStart w:id="1" w:name="OLE_LINK1"/>
      <w:r w:rsidRPr="00EC6F64">
        <w:rPr>
          <w:rFonts w:ascii="Times New Roman" w:hAnsi="Times New Roman"/>
          <w:sz w:val="28"/>
          <w:szCs w:val="28"/>
          <w:lang w:val="lv-LV"/>
        </w:rPr>
        <w:t>Grozījumi Ministru kabineta 2008.gada 10.jūnija noteikumos Nr.427</w:t>
      </w:r>
    </w:p>
    <w:p w:rsidR="00547E58" w:rsidRPr="00EC6F64" w:rsidRDefault="00547E58" w:rsidP="001F5388">
      <w:pPr>
        <w:pStyle w:val="BodyText2"/>
        <w:spacing w:after="0" w:line="240" w:lineRule="auto"/>
        <w:jc w:val="center"/>
        <w:rPr>
          <w:b/>
          <w:sz w:val="28"/>
          <w:szCs w:val="28"/>
        </w:rPr>
      </w:pPr>
      <w:r w:rsidRPr="00EC6F64">
        <w:rPr>
          <w:b/>
          <w:sz w:val="28"/>
          <w:szCs w:val="28"/>
        </w:rPr>
        <w:t>"Tiesu eksperta sertifikācijas un resertifikācijas kārtība"</w:t>
      </w:r>
    </w:p>
    <w:bookmarkEnd w:id="0"/>
    <w:bookmarkEnd w:id="1"/>
    <w:p w:rsidR="00547E58" w:rsidRPr="00EC6F64" w:rsidRDefault="00547E58" w:rsidP="001F5388">
      <w:pPr>
        <w:rPr>
          <w:b/>
          <w:bCs/>
          <w:sz w:val="28"/>
          <w:szCs w:val="28"/>
        </w:rPr>
      </w:pPr>
    </w:p>
    <w:p w:rsidR="00547E58" w:rsidRPr="00EC6F64" w:rsidRDefault="00547E58" w:rsidP="001F5388">
      <w:pPr>
        <w:pStyle w:val="Heading3"/>
        <w:spacing w:before="0" w:after="0"/>
        <w:jc w:val="right"/>
        <w:rPr>
          <w:rFonts w:ascii="Times New Roman" w:hAnsi="Times New Roman" w:cs="Times New Roman"/>
          <w:b w:val="0"/>
          <w:sz w:val="28"/>
          <w:szCs w:val="28"/>
        </w:rPr>
      </w:pPr>
      <w:r w:rsidRPr="00EC6F64">
        <w:rPr>
          <w:rFonts w:ascii="Times New Roman" w:hAnsi="Times New Roman" w:cs="Times New Roman"/>
          <w:b w:val="0"/>
          <w:sz w:val="28"/>
          <w:szCs w:val="28"/>
        </w:rPr>
        <w:t>Izdoti saskaņā ar</w:t>
      </w:r>
    </w:p>
    <w:p w:rsidR="00547E58" w:rsidRPr="00EC6F64" w:rsidRDefault="00547E58" w:rsidP="001F5388">
      <w:pPr>
        <w:jc w:val="right"/>
        <w:rPr>
          <w:sz w:val="28"/>
          <w:szCs w:val="28"/>
        </w:rPr>
      </w:pPr>
      <w:r w:rsidRPr="00EC6F64">
        <w:rPr>
          <w:sz w:val="28"/>
          <w:szCs w:val="28"/>
        </w:rPr>
        <w:t>Tiesu ekspertu likuma</w:t>
      </w:r>
    </w:p>
    <w:p w:rsidR="00547E58" w:rsidRPr="00EC6F64" w:rsidRDefault="00547E58" w:rsidP="001F5388">
      <w:pPr>
        <w:jc w:val="right"/>
        <w:rPr>
          <w:sz w:val="28"/>
          <w:szCs w:val="28"/>
        </w:rPr>
      </w:pPr>
      <w:r w:rsidRPr="00EC6F64">
        <w:rPr>
          <w:sz w:val="28"/>
          <w:szCs w:val="28"/>
        </w:rPr>
        <w:t>6.panta sesto daļu,</w:t>
      </w:r>
    </w:p>
    <w:p w:rsidR="00547E58" w:rsidRPr="00EC6F64" w:rsidRDefault="00547E58" w:rsidP="001F5388">
      <w:pPr>
        <w:jc w:val="right"/>
        <w:rPr>
          <w:sz w:val="28"/>
          <w:szCs w:val="28"/>
        </w:rPr>
      </w:pPr>
      <w:r w:rsidRPr="00EC6F64">
        <w:rPr>
          <w:sz w:val="28"/>
          <w:szCs w:val="28"/>
        </w:rPr>
        <w:t>7.panta piekto un septīto daļu,</w:t>
      </w:r>
    </w:p>
    <w:p w:rsidR="00547E58" w:rsidRPr="00EC6F64" w:rsidRDefault="00547E58" w:rsidP="001F5388">
      <w:pPr>
        <w:jc w:val="right"/>
        <w:rPr>
          <w:sz w:val="28"/>
          <w:szCs w:val="28"/>
        </w:rPr>
      </w:pPr>
      <w:r w:rsidRPr="00EC6F64">
        <w:rPr>
          <w:sz w:val="28"/>
          <w:szCs w:val="28"/>
        </w:rPr>
        <w:t>8.panta pirmo un otro daļu</w:t>
      </w:r>
    </w:p>
    <w:p w:rsidR="00547E58" w:rsidRPr="00EC6F64" w:rsidRDefault="00547E58" w:rsidP="001F5388">
      <w:pPr>
        <w:jc w:val="right"/>
        <w:rPr>
          <w:sz w:val="28"/>
          <w:szCs w:val="28"/>
        </w:rPr>
      </w:pPr>
      <w:r w:rsidRPr="00EC6F64">
        <w:rPr>
          <w:sz w:val="28"/>
          <w:szCs w:val="28"/>
        </w:rPr>
        <w:t>un 26.panta trešo daļu</w:t>
      </w:r>
    </w:p>
    <w:p w:rsidR="00547E58" w:rsidRPr="00EC6F64" w:rsidRDefault="00547E58" w:rsidP="001F5388">
      <w:pPr>
        <w:jc w:val="right"/>
        <w:rPr>
          <w:sz w:val="28"/>
          <w:szCs w:val="28"/>
        </w:rPr>
      </w:pPr>
    </w:p>
    <w:p w:rsidR="00547E58" w:rsidRPr="00EC6F64" w:rsidRDefault="00547E58" w:rsidP="001F5388">
      <w:pPr>
        <w:ind w:firstLine="709"/>
        <w:jc w:val="both"/>
        <w:rPr>
          <w:sz w:val="28"/>
          <w:szCs w:val="28"/>
        </w:rPr>
      </w:pPr>
      <w:r w:rsidRPr="00EC6F64">
        <w:rPr>
          <w:sz w:val="28"/>
          <w:szCs w:val="28"/>
        </w:rPr>
        <w:t>Izdarīt Ministru kabineta 2008.gada 10.jūnija noteikumos Nr.</w:t>
      </w:r>
      <w:r>
        <w:rPr>
          <w:sz w:val="28"/>
          <w:szCs w:val="28"/>
        </w:rPr>
        <w:t>427 "</w:t>
      </w:r>
      <w:r w:rsidRPr="00EC6F64">
        <w:rPr>
          <w:sz w:val="28"/>
          <w:szCs w:val="28"/>
        </w:rPr>
        <w:t>Tiesu eksperta sertifikācijas un resertifikācijas kārtība</w:t>
      </w:r>
      <w:r>
        <w:rPr>
          <w:sz w:val="28"/>
          <w:szCs w:val="28"/>
        </w:rPr>
        <w:t>"</w:t>
      </w:r>
      <w:r w:rsidRPr="00EC6F64">
        <w:rPr>
          <w:sz w:val="28"/>
          <w:szCs w:val="28"/>
        </w:rPr>
        <w:t xml:space="preserve"> (Latvijas Vēstnesis, 2008, 94.nr</w:t>
      </w:r>
      <w:r>
        <w:rPr>
          <w:sz w:val="28"/>
          <w:szCs w:val="28"/>
        </w:rPr>
        <w:t>.</w:t>
      </w:r>
      <w:r w:rsidRPr="00EC6F64">
        <w:rPr>
          <w:sz w:val="28"/>
          <w:szCs w:val="28"/>
        </w:rPr>
        <w:t>) šādus grozījumus:</w:t>
      </w:r>
    </w:p>
    <w:p w:rsidR="00547E58" w:rsidRPr="00EC6F64" w:rsidRDefault="00547E58" w:rsidP="001F5388">
      <w:pPr>
        <w:ind w:firstLine="709"/>
        <w:jc w:val="both"/>
        <w:rPr>
          <w:sz w:val="28"/>
          <w:szCs w:val="28"/>
        </w:rPr>
      </w:pPr>
    </w:p>
    <w:p w:rsidR="00547E58" w:rsidRDefault="00547E58" w:rsidP="001F5388">
      <w:pPr>
        <w:ind w:firstLine="709"/>
        <w:jc w:val="both"/>
        <w:rPr>
          <w:sz w:val="28"/>
          <w:szCs w:val="28"/>
        </w:rPr>
      </w:pPr>
      <w:r>
        <w:rPr>
          <w:sz w:val="28"/>
          <w:szCs w:val="28"/>
        </w:rPr>
        <w:t>1. Izteikt 5.</w:t>
      </w:r>
      <w:r w:rsidRPr="00EC6F64">
        <w:rPr>
          <w:sz w:val="28"/>
          <w:szCs w:val="28"/>
        </w:rPr>
        <w:t>punktu šādā redakcijā:</w:t>
      </w:r>
    </w:p>
    <w:p w:rsidR="00547E58" w:rsidRPr="00EC6F64" w:rsidRDefault="00547E58" w:rsidP="001F5388">
      <w:pPr>
        <w:ind w:firstLine="709"/>
        <w:jc w:val="both"/>
        <w:rPr>
          <w:sz w:val="28"/>
          <w:szCs w:val="28"/>
        </w:rPr>
      </w:pPr>
    </w:p>
    <w:p w:rsidR="00547E58" w:rsidRPr="00EC6F64" w:rsidRDefault="00547E58" w:rsidP="001F5388">
      <w:pPr>
        <w:ind w:firstLine="720"/>
        <w:jc w:val="both"/>
        <w:rPr>
          <w:color w:val="000000"/>
          <w:sz w:val="28"/>
          <w:szCs w:val="28"/>
        </w:rPr>
      </w:pPr>
      <w:r>
        <w:rPr>
          <w:sz w:val="28"/>
          <w:szCs w:val="28"/>
        </w:rPr>
        <w:t>"</w:t>
      </w:r>
      <w:r w:rsidRPr="00EC6F64">
        <w:rPr>
          <w:sz w:val="28"/>
          <w:szCs w:val="28"/>
        </w:rPr>
        <w:t xml:space="preserve">5. </w:t>
      </w:r>
      <w:r w:rsidRPr="00EC6F64">
        <w:rPr>
          <w:color w:val="000000"/>
          <w:sz w:val="28"/>
          <w:szCs w:val="28"/>
        </w:rPr>
        <w:t>Maksa par pārbaudījuma kārtošanu vienlaikus ne vairāk kā divās tiesu eksperta specialitātēs</w:t>
      </w:r>
      <w:r>
        <w:rPr>
          <w:color w:val="000000"/>
          <w:sz w:val="28"/>
          <w:szCs w:val="28"/>
        </w:rPr>
        <w:t xml:space="preserve"> ir </w:t>
      </w:r>
      <w:smartTag w:uri="schemas-tilde-lv/tildestengine" w:element="currency2">
        <w:smartTagPr>
          <w:attr w:name="currency_text" w:val="latu"/>
          <w:attr w:name="currency_value" w:val="60"/>
          <w:attr w:name="currency_key" w:val="LVL"/>
          <w:attr w:name="currency_id" w:val="48"/>
        </w:smartTagPr>
        <w:r>
          <w:rPr>
            <w:color w:val="000000"/>
            <w:sz w:val="28"/>
            <w:szCs w:val="28"/>
          </w:rPr>
          <w:t>60 latu</w:t>
        </w:r>
      </w:smartTag>
      <w:r>
        <w:rPr>
          <w:color w:val="000000"/>
          <w:sz w:val="28"/>
          <w:szCs w:val="28"/>
        </w:rPr>
        <w:t>."</w:t>
      </w:r>
    </w:p>
    <w:p w:rsidR="00547E58" w:rsidRPr="00EC6F64" w:rsidRDefault="00547E58" w:rsidP="001F5388">
      <w:pPr>
        <w:pStyle w:val="naisf"/>
        <w:spacing w:before="0" w:after="0"/>
        <w:ind w:firstLine="720"/>
        <w:rPr>
          <w:color w:val="000000"/>
          <w:sz w:val="28"/>
          <w:szCs w:val="28"/>
        </w:rPr>
      </w:pPr>
    </w:p>
    <w:p w:rsidR="00547E58" w:rsidRDefault="00547E58" w:rsidP="001F5388">
      <w:pPr>
        <w:pStyle w:val="naisf"/>
        <w:spacing w:before="0" w:after="0"/>
        <w:ind w:firstLine="720"/>
        <w:rPr>
          <w:color w:val="000000"/>
          <w:sz w:val="28"/>
          <w:szCs w:val="28"/>
        </w:rPr>
      </w:pPr>
      <w:r>
        <w:rPr>
          <w:color w:val="000000"/>
          <w:sz w:val="28"/>
          <w:szCs w:val="28"/>
        </w:rPr>
        <w:t>2. Papildināt noteikumus ar 5.</w:t>
      </w:r>
      <w:r>
        <w:rPr>
          <w:color w:val="000000"/>
          <w:sz w:val="28"/>
          <w:szCs w:val="28"/>
          <w:vertAlign w:val="superscript"/>
        </w:rPr>
        <w:t>1 </w:t>
      </w:r>
      <w:r w:rsidRPr="00EC6F64">
        <w:rPr>
          <w:color w:val="000000"/>
          <w:sz w:val="28"/>
          <w:szCs w:val="28"/>
        </w:rPr>
        <w:t>punktu šādā redakcijā:</w:t>
      </w:r>
    </w:p>
    <w:p w:rsidR="00547E58" w:rsidRPr="00EC6F64" w:rsidRDefault="00547E58" w:rsidP="001F5388">
      <w:pPr>
        <w:pStyle w:val="naisf"/>
        <w:spacing w:before="0" w:after="0"/>
        <w:ind w:firstLine="720"/>
        <w:rPr>
          <w:color w:val="000000"/>
          <w:sz w:val="28"/>
          <w:szCs w:val="28"/>
        </w:rPr>
      </w:pPr>
    </w:p>
    <w:p w:rsidR="00547E58" w:rsidRPr="00EC6F64" w:rsidRDefault="00547E58" w:rsidP="001F5388">
      <w:pPr>
        <w:pStyle w:val="naisf"/>
        <w:spacing w:before="0" w:after="0"/>
        <w:ind w:firstLine="720"/>
        <w:rPr>
          <w:sz w:val="28"/>
          <w:szCs w:val="28"/>
        </w:rPr>
      </w:pPr>
      <w:r>
        <w:rPr>
          <w:color w:val="000000"/>
          <w:sz w:val="28"/>
          <w:szCs w:val="28"/>
        </w:rPr>
        <w:t>"</w:t>
      </w:r>
      <w:r w:rsidRPr="00EC6F64">
        <w:rPr>
          <w:color w:val="000000"/>
          <w:sz w:val="28"/>
          <w:szCs w:val="28"/>
        </w:rPr>
        <w:t>5</w:t>
      </w:r>
      <w:r>
        <w:rPr>
          <w:color w:val="000000"/>
          <w:sz w:val="28"/>
          <w:szCs w:val="28"/>
        </w:rPr>
        <w:t>.</w:t>
      </w:r>
      <w:r w:rsidRPr="00D76DC6">
        <w:rPr>
          <w:color w:val="000000"/>
          <w:sz w:val="28"/>
          <w:szCs w:val="28"/>
          <w:vertAlign w:val="superscript"/>
        </w:rPr>
        <w:t>1</w:t>
      </w:r>
      <w:r w:rsidRPr="00EC6F64">
        <w:rPr>
          <w:color w:val="000000"/>
          <w:sz w:val="28"/>
          <w:szCs w:val="28"/>
        </w:rPr>
        <w:t> Maksa par pārbaudī</w:t>
      </w:r>
      <w:r>
        <w:rPr>
          <w:color w:val="000000"/>
          <w:sz w:val="28"/>
          <w:szCs w:val="28"/>
        </w:rPr>
        <w:t>juma kārtošanu šo noteikumu 46.</w:t>
      </w:r>
      <w:r w:rsidRPr="00EC6F64">
        <w:rPr>
          <w:color w:val="000000"/>
          <w:sz w:val="28"/>
          <w:szCs w:val="28"/>
        </w:rPr>
        <w:t xml:space="preserve">punktā noteiktajā termiņā ir </w:t>
      </w:r>
      <w:smartTag w:uri="schemas-tilde-lv/tildestengine" w:element="currency2">
        <w:smartTagPr>
          <w:attr w:name="currency_text" w:val="latu"/>
          <w:attr w:name="currency_value" w:val="30"/>
          <w:attr w:name="currency_key" w:val="LVL"/>
          <w:attr w:name="currency_id" w:val="48"/>
        </w:smartTagPr>
        <w:r>
          <w:rPr>
            <w:sz w:val="28"/>
            <w:szCs w:val="28"/>
          </w:rPr>
          <w:t>30 latu</w:t>
        </w:r>
      </w:smartTag>
      <w:r>
        <w:rPr>
          <w:sz w:val="28"/>
          <w:szCs w:val="28"/>
        </w:rPr>
        <w:t>."</w:t>
      </w:r>
    </w:p>
    <w:p w:rsidR="00547E58" w:rsidRPr="00EC6F64" w:rsidRDefault="00547E58" w:rsidP="001F5388">
      <w:pPr>
        <w:ind w:left="720"/>
        <w:jc w:val="both"/>
        <w:rPr>
          <w:sz w:val="28"/>
          <w:szCs w:val="28"/>
        </w:rPr>
      </w:pPr>
    </w:p>
    <w:p w:rsidR="00547E58" w:rsidRDefault="00547E58" w:rsidP="001F5388">
      <w:pPr>
        <w:ind w:firstLine="709"/>
        <w:jc w:val="both"/>
        <w:rPr>
          <w:sz w:val="28"/>
          <w:szCs w:val="28"/>
        </w:rPr>
      </w:pPr>
      <w:r>
        <w:rPr>
          <w:sz w:val="28"/>
          <w:szCs w:val="28"/>
        </w:rPr>
        <w:t>3. Svītrot 6.</w:t>
      </w:r>
      <w:r w:rsidRPr="00EC6F64">
        <w:rPr>
          <w:sz w:val="28"/>
          <w:szCs w:val="28"/>
        </w:rPr>
        <w:t>punktu.</w:t>
      </w:r>
    </w:p>
    <w:p w:rsidR="00547E58" w:rsidRDefault="00547E58" w:rsidP="001F5388">
      <w:pPr>
        <w:ind w:firstLine="709"/>
        <w:jc w:val="both"/>
        <w:rPr>
          <w:sz w:val="28"/>
          <w:szCs w:val="28"/>
        </w:rPr>
      </w:pPr>
    </w:p>
    <w:p w:rsidR="00547E58" w:rsidRPr="005C114C" w:rsidRDefault="00547E58" w:rsidP="001F5388">
      <w:pPr>
        <w:ind w:firstLine="709"/>
        <w:jc w:val="both"/>
        <w:rPr>
          <w:sz w:val="28"/>
          <w:szCs w:val="28"/>
        </w:rPr>
      </w:pPr>
      <w:r w:rsidRPr="005C114C">
        <w:rPr>
          <w:sz w:val="28"/>
          <w:szCs w:val="28"/>
        </w:rPr>
        <w:t xml:space="preserve">4. Aizstāt 7.punktā vārdu </w:t>
      </w:r>
      <w:r w:rsidRPr="005C114C">
        <w:rPr>
          <w:color w:val="000000"/>
          <w:sz w:val="28"/>
          <w:szCs w:val="28"/>
        </w:rPr>
        <w:t>"</w:t>
      </w:r>
      <w:r w:rsidRPr="005C114C">
        <w:rPr>
          <w:sz w:val="28"/>
          <w:szCs w:val="28"/>
        </w:rPr>
        <w:t>kandidāts</w:t>
      </w:r>
      <w:r w:rsidRPr="005C114C">
        <w:rPr>
          <w:color w:val="000000"/>
          <w:sz w:val="28"/>
          <w:szCs w:val="28"/>
        </w:rPr>
        <w:t>" ar vārdiem "</w:t>
      </w:r>
      <w:r w:rsidRPr="005C114C">
        <w:rPr>
          <w:sz w:val="28"/>
          <w:szCs w:val="28"/>
        </w:rPr>
        <w:t>tiesu eksperta kan</w:t>
      </w:r>
      <w:r w:rsidRPr="005C114C">
        <w:rPr>
          <w:sz w:val="28"/>
          <w:szCs w:val="28"/>
        </w:rPr>
        <w:softHyphen/>
        <w:t>didāts (turpmāk – kandidāts)</w:t>
      </w:r>
      <w:r w:rsidRPr="005C114C">
        <w:rPr>
          <w:color w:val="000000"/>
          <w:sz w:val="28"/>
          <w:szCs w:val="28"/>
        </w:rPr>
        <w:t>".</w:t>
      </w:r>
    </w:p>
    <w:p w:rsidR="00547E58" w:rsidRPr="00EC6F64" w:rsidRDefault="00547E58" w:rsidP="001F5388">
      <w:pPr>
        <w:ind w:left="1077"/>
        <w:jc w:val="both"/>
        <w:rPr>
          <w:sz w:val="28"/>
          <w:szCs w:val="28"/>
        </w:rPr>
      </w:pPr>
    </w:p>
    <w:p w:rsidR="00547E58" w:rsidRDefault="00547E58" w:rsidP="001F5388">
      <w:pPr>
        <w:ind w:firstLine="709"/>
        <w:jc w:val="both"/>
        <w:rPr>
          <w:sz w:val="28"/>
          <w:szCs w:val="28"/>
        </w:rPr>
      </w:pPr>
      <w:r>
        <w:rPr>
          <w:sz w:val="28"/>
          <w:szCs w:val="28"/>
        </w:rPr>
        <w:t>5. Izteikt 12.punktu šādā redakcijā:</w:t>
      </w:r>
    </w:p>
    <w:p w:rsidR="00547E58" w:rsidRDefault="00547E58" w:rsidP="001F5388">
      <w:pPr>
        <w:ind w:firstLine="709"/>
        <w:jc w:val="both"/>
        <w:rPr>
          <w:sz w:val="28"/>
          <w:szCs w:val="28"/>
        </w:rPr>
      </w:pPr>
    </w:p>
    <w:p w:rsidR="00547E58" w:rsidRPr="00EC6F64" w:rsidRDefault="00547E58" w:rsidP="001F5388">
      <w:pPr>
        <w:pStyle w:val="naisf"/>
        <w:spacing w:before="0" w:after="0"/>
        <w:ind w:firstLine="709"/>
        <w:rPr>
          <w:sz w:val="28"/>
          <w:szCs w:val="28"/>
        </w:rPr>
      </w:pPr>
      <w:r w:rsidRPr="00EC6F64">
        <w:rPr>
          <w:sz w:val="28"/>
          <w:szCs w:val="28"/>
        </w:rPr>
        <w:t>"</w:t>
      </w:r>
      <w:bookmarkStart w:id="2" w:name="bkm24"/>
      <w:r w:rsidRPr="00EC6F64">
        <w:rPr>
          <w:sz w:val="28"/>
          <w:szCs w:val="28"/>
        </w:rPr>
        <w:t>12. Lai kārtotu pārbaudījumu, kandidāts padomei iesniedz  pieteikumu (3.pielikums). Pieteikumam pievieno:</w:t>
      </w:r>
    </w:p>
    <w:p w:rsidR="00547E58" w:rsidRPr="00EC6F64" w:rsidRDefault="00547E58" w:rsidP="001F5388">
      <w:pPr>
        <w:ind w:firstLine="709"/>
        <w:jc w:val="both"/>
        <w:rPr>
          <w:sz w:val="28"/>
          <w:szCs w:val="28"/>
        </w:rPr>
      </w:pPr>
      <w:r w:rsidRPr="00EC6F64">
        <w:rPr>
          <w:sz w:val="28"/>
          <w:szCs w:val="28"/>
        </w:rPr>
        <w:t>12.1. kandidāta izglītību apliecinošu dokumentu kopijas;</w:t>
      </w:r>
    </w:p>
    <w:p w:rsidR="00547E58" w:rsidRPr="00EC6F64" w:rsidRDefault="00547E58" w:rsidP="001F5388">
      <w:pPr>
        <w:ind w:firstLine="709"/>
        <w:jc w:val="both"/>
        <w:rPr>
          <w:sz w:val="28"/>
          <w:szCs w:val="28"/>
        </w:rPr>
      </w:pPr>
      <w:r w:rsidRPr="00EC6F64">
        <w:rPr>
          <w:sz w:val="28"/>
          <w:szCs w:val="28"/>
        </w:rPr>
        <w:t>12.2. darba pieredzes aprakstu;</w:t>
      </w:r>
    </w:p>
    <w:p w:rsidR="00547E58" w:rsidRDefault="00547E58" w:rsidP="001F5388">
      <w:pPr>
        <w:ind w:firstLine="709"/>
        <w:jc w:val="both"/>
        <w:rPr>
          <w:sz w:val="28"/>
          <w:szCs w:val="28"/>
        </w:rPr>
      </w:pPr>
      <w:r w:rsidRPr="00EC6F64">
        <w:rPr>
          <w:sz w:val="28"/>
          <w:szCs w:val="28"/>
        </w:rPr>
        <w:t>12.3. individuālo apmācības plānu un apliecinājumu par apmācību pabeig</w:t>
      </w:r>
      <w:r>
        <w:rPr>
          <w:sz w:val="28"/>
          <w:szCs w:val="28"/>
        </w:rPr>
        <w:softHyphen/>
      </w:r>
      <w:r w:rsidRPr="00EC6F64">
        <w:rPr>
          <w:sz w:val="28"/>
          <w:szCs w:val="28"/>
        </w:rPr>
        <w:t>šanu vai profesionālās kvali</w:t>
      </w:r>
      <w:r w:rsidRPr="00EC6F64">
        <w:rPr>
          <w:sz w:val="28"/>
          <w:szCs w:val="28"/>
        </w:rPr>
        <w:softHyphen/>
        <w:t>fikācijas sertifikāta kopiju profesijās, kurās norma</w:t>
      </w:r>
      <w:r>
        <w:rPr>
          <w:sz w:val="28"/>
          <w:szCs w:val="28"/>
        </w:rPr>
        <w:softHyphen/>
      </w:r>
      <w:r w:rsidRPr="00EC6F64">
        <w:rPr>
          <w:sz w:val="28"/>
          <w:szCs w:val="28"/>
        </w:rPr>
        <w:t>tīvie akti paredz profesionālās sagatavotības apliecināšanu;</w:t>
      </w:r>
    </w:p>
    <w:p w:rsidR="00547E58" w:rsidRPr="00EF7C79" w:rsidRDefault="00547E58" w:rsidP="001F5388">
      <w:pPr>
        <w:ind w:firstLine="709"/>
        <w:jc w:val="both"/>
        <w:rPr>
          <w:sz w:val="28"/>
          <w:szCs w:val="28"/>
        </w:rPr>
      </w:pPr>
      <w:r w:rsidRPr="00EF7C79">
        <w:rPr>
          <w:sz w:val="28"/>
          <w:szCs w:val="28"/>
        </w:rPr>
        <w:t xml:space="preserve">12.4. dokumenta kopiju, kas apliecina valsts valodas prasmi augstākajā pakāpē atbilstoši </w:t>
      </w:r>
      <w:bookmarkEnd w:id="2"/>
      <w:r w:rsidRPr="00EF7C79">
        <w:rPr>
          <w:sz w:val="28"/>
          <w:szCs w:val="28"/>
        </w:rPr>
        <w:fldChar w:fldCharType="begin"/>
      </w:r>
      <w:r w:rsidRPr="00EF7C79">
        <w:rPr>
          <w:sz w:val="28"/>
          <w:szCs w:val="28"/>
        </w:rPr>
        <w:instrText xml:space="preserve"> HYPERLINK "http://pro.nais.lv/naiser/text.cfm?Ref=0101032008061000427&amp;Req=0101032008061000427&amp;Key=0103011999120932770&amp;Hash=" \o "Valsts valodas likums" \t "_top" </w:instrText>
      </w:r>
      <w:r w:rsidRPr="009C0994">
        <w:rPr>
          <w:sz w:val="28"/>
          <w:szCs w:val="28"/>
        </w:rPr>
      </w:r>
      <w:r w:rsidRPr="00EF7C79">
        <w:rPr>
          <w:sz w:val="28"/>
          <w:szCs w:val="28"/>
        </w:rPr>
        <w:fldChar w:fldCharType="separate"/>
      </w:r>
      <w:r w:rsidRPr="00EF7C79">
        <w:rPr>
          <w:sz w:val="28"/>
          <w:szCs w:val="28"/>
        </w:rPr>
        <w:t>Valsts valodas likuma</w:t>
      </w:r>
      <w:r w:rsidRPr="00EF7C79">
        <w:rPr>
          <w:sz w:val="28"/>
          <w:szCs w:val="28"/>
        </w:rPr>
        <w:fldChar w:fldCharType="end"/>
      </w:r>
      <w:r w:rsidRPr="00EF7C79">
        <w:rPr>
          <w:sz w:val="28"/>
          <w:szCs w:val="28"/>
        </w:rPr>
        <w:t xml:space="preserve"> prasībām (ja vispārējās izglītības pro</w:t>
      </w:r>
      <w:r>
        <w:rPr>
          <w:sz w:val="28"/>
          <w:szCs w:val="28"/>
        </w:rPr>
        <w:softHyphen/>
      </w:r>
      <w:r w:rsidRPr="00EF7C79">
        <w:rPr>
          <w:sz w:val="28"/>
          <w:szCs w:val="28"/>
        </w:rPr>
        <w:t>gramma nav apgūta latviešu valodā);</w:t>
      </w:r>
    </w:p>
    <w:p w:rsidR="00547E58" w:rsidRPr="00EC6F64" w:rsidRDefault="00547E58" w:rsidP="001F5388">
      <w:pPr>
        <w:ind w:firstLine="720"/>
        <w:jc w:val="both"/>
        <w:rPr>
          <w:sz w:val="28"/>
          <w:szCs w:val="28"/>
        </w:rPr>
      </w:pPr>
      <w:r w:rsidRPr="00EC6F64">
        <w:rPr>
          <w:sz w:val="28"/>
          <w:szCs w:val="28"/>
        </w:rPr>
        <w:t>12</w:t>
      </w:r>
      <w:r>
        <w:rPr>
          <w:sz w:val="28"/>
          <w:szCs w:val="28"/>
        </w:rPr>
        <w:t>.5. apmācības programmā noteiktos</w:t>
      </w:r>
      <w:r w:rsidRPr="00EC6F64">
        <w:rPr>
          <w:sz w:val="28"/>
          <w:szCs w:val="28"/>
        </w:rPr>
        <w:t xml:space="preserve"> atzinumus</w:t>
      </w:r>
      <w:r>
        <w:rPr>
          <w:sz w:val="28"/>
          <w:szCs w:val="28"/>
        </w:rPr>
        <w:t>, pievienojot</w:t>
      </w:r>
      <w:r w:rsidRPr="00EC6F64">
        <w:rPr>
          <w:sz w:val="28"/>
          <w:szCs w:val="28"/>
        </w:rPr>
        <w:t xml:space="preserve"> veiktās izpētes pierakstus, ja </w:t>
      </w:r>
      <w:r>
        <w:rPr>
          <w:sz w:val="28"/>
          <w:szCs w:val="28"/>
        </w:rPr>
        <w:t xml:space="preserve">atzinumos </w:t>
      </w:r>
      <w:r w:rsidRPr="00EC6F64">
        <w:rPr>
          <w:sz w:val="28"/>
          <w:szCs w:val="28"/>
        </w:rPr>
        <w:t xml:space="preserve">ir nosauktas tikai izpētes </w:t>
      </w:r>
      <w:r>
        <w:rPr>
          <w:sz w:val="28"/>
          <w:szCs w:val="28"/>
        </w:rPr>
        <w:t>metodes un sniegti re</w:t>
      </w:r>
      <w:r>
        <w:rPr>
          <w:sz w:val="28"/>
          <w:szCs w:val="28"/>
        </w:rPr>
        <w:softHyphen/>
        <w:t>zul</w:t>
      </w:r>
      <w:r>
        <w:rPr>
          <w:sz w:val="28"/>
          <w:szCs w:val="28"/>
        </w:rPr>
        <w:softHyphen/>
      </w:r>
      <w:r>
        <w:rPr>
          <w:sz w:val="28"/>
          <w:szCs w:val="28"/>
        </w:rPr>
        <w:softHyphen/>
        <w:t>tāti;</w:t>
      </w:r>
    </w:p>
    <w:p w:rsidR="00547E58" w:rsidRPr="00EC6F64" w:rsidRDefault="00547E58" w:rsidP="001F5388">
      <w:pPr>
        <w:ind w:firstLine="720"/>
        <w:jc w:val="both"/>
        <w:rPr>
          <w:sz w:val="28"/>
          <w:szCs w:val="28"/>
        </w:rPr>
      </w:pPr>
      <w:r>
        <w:rPr>
          <w:sz w:val="28"/>
          <w:szCs w:val="28"/>
        </w:rPr>
        <w:t>12.6</w:t>
      </w:r>
      <w:r w:rsidRPr="00EC6F64">
        <w:rPr>
          <w:sz w:val="28"/>
          <w:szCs w:val="28"/>
        </w:rPr>
        <w:t>. maksājumu apliecinošu dokumentu kopiju</w:t>
      </w:r>
      <w:r>
        <w:rPr>
          <w:sz w:val="28"/>
          <w:szCs w:val="28"/>
        </w:rPr>
        <w:t xml:space="preserve"> par šo noteikumu 5.</w:t>
      </w:r>
      <w:r w:rsidRPr="00EC6F64">
        <w:rPr>
          <w:sz w:val="28"/>
          <w:szCs w:val="28"/>
        </w:rPr>
        <w:t>punktā minētās</w:t>
      </w:r>
      <w:r>
        <w:rPr>
          <w:sz w:val="28"/>
          <w:szCs w:val="28"/>
        </w:rPr>
        <w:t xml:space="preserve"> maksas iemaksu kredītiestādē;</w:t>
      </w:r>
    </w:p>
    <w:p w:rsidR="00547E58" w:rsidRPr="00EC6F64" w:rsidRDefault="00547E58" w:rsidP="001F5388">
      <w:pPr>
        <w:ind w:firstLine="709"/>
        <w:jc w:val="both"/>
        <w:rPr>
          <w:sz w:val="28"/>
          <w:szCs w:val="28"/>
        </w:rPr>
      </w:pPr>
      <w:r>
        <w:rPr>
          <w:sz w:val="28"/>
          <w:szCs w:val="28"/>
        </w:rPr>
        <w:t>12.7</w:t>
      </w:r>
      <w:r w:rsidRPr="00EC6F64">
        <w:rPr>
          <w:sz w:val="28"/>
          <w:szCs w:val="28"/>
        </w:rPr>
        <w:t xml:space="preserve">. dokumentus, kas apliecina ekspertīzē </w:t>
      </w:r>
      <w:r>
        <w:rPr>
          <w:sz w:val="28"/>
          <w:szCs w:val="28"/>
        </w:rPr>
        <w:t>izmantotās</w:t>
      </w:r>
      <w:r w:rsidRPr="00EC6F64">
        <w:rPr>
          <w:sz w:val="28"/>
          <w:szCs w:val="28"/>
        </w:rPr>
        <w:t xml:space="preserve"> metodes zinātnisko pamatotību, ja ekspertīze nav veikta</w:t>
      </w:r>
      <w:r w:rsidRPr="00EC6F64">
        <w:rPr>
          <w:color w:val="000000"/>
          <w:sz w:val="28"/>
          <w:szCs w:val="28"/>
        </w:rPr>
        <w:t>, izmantojot</w:t>
      </w:r>
      <w:r w:rsidRPr="00EC6F64">
        <w:rPr>
          <w:sz w:val="28"/>
          <w:szCs w:val="28"/>
        </w:rPr>
        <w:t xml:space="preserve"> padomē reģistrētu metodi</w:t>
      </w:r>
      <w:r>
        <w:rPr>
          <w:sz w:val="28"/>
          <w:szCs w:val="28"/>
        </w:rPr>
        <w:t>."</w:t>
      </w:r>
    </w:p>
    <w:p w:rsidR="00547E58" w:rsidRDefault="00547E58" w:rsidP="001F5388">
      <w:pPr>
        <w:ind w:firstLine="709"/>
        <w:jc w:val="both"/>
        <w:rPr>
          <w:sz w:val="28"/>
          <w:szCs w:val="28"/>
        </w:rPr>
      </w:pPr>
    </w:p>
    <w:p w:rsidR="00547E58" w:rsidRPr="00EF7C79" w:rsidRDefault="00547E58" w:rsidP="001F5388">
      <w:pPr>
        <w:ind w:firstLine="709"/>
        <w:jc w:val="both"/>
        <w:rPr>
          <w:sz w:val="28"/>
          <w:szCs w:val="28"/>
        </w:rPr>
      </w:pPr>
      <w:r>
        <w:rPr>
          <w:sz w:val="28"/>
          <w:szCs w:val="28"/>
        </w:rPr>
        <w:t>6. Papildināt 16.</w:t>
      </w:r>
      <w:r w:rsidRPr="00EF7C79">
        <w:rPr>
          <w:sz w:val="28"/>
          <w:szCs w:val="28"/>
        </w:rPr>
        <w:t>punkt</w:t>
      </w:r>
      <w:r>
        <w:rPr>
          <w:sz w:val="28"/>
          <w:szCs w:val="28"/>
        </w:rPr>
        <w:t>a trešo teikumu</w:t>
      </w:r>
      <w:r w:rsidRPr="00EF7C79">
        <w:rPr>
          <w:sz w:val="28"/>
          <w:szCs w:val="28"/>
        </w:rPr>
        <w:t xml:space="preserve"> </w:t>
      </w:r>
      <w:r>
        <w:rPr>
          <w:sz w:val="28"/>
          <w:szCs w:val="28"/>
        </w:rPr>
        <w:t>aiz vārda "pārstāvi" ar vārdiem "</w:t>
      </w:r>
      <w:r w:rsidRPr="00EF7C79">
        <w:rPr>
          <w:sz w:val="28"/>
          <w:szCs w:val="28"/>
        </w:rPr>
        <w:t xml:space="preserve">vai speciālistu </w:t>
      </w:r>
      <w:r>
        <w:rPr>
          <w:sz w:val="28"/>
          <w:szCs w:val="28"/>
        </w:rPr>
        <w:t>atbilstošā jomā"</w:t>
      </w:r>
      <w:r w:rsidRPr="00EF7C79">
        <w:rPr>
          <w:sz w:val="28"/>
          <w:szCs w:val="28"/>
        </w:rPr>
        <w:t>.</w:t>
      </w:r>
    </w:p>
    <w:p w:rsidR="00547E58" w:rsidRPr="00EC6F64" w:rsidRDefault="00547E58" w:rsidP="001F5388">
      <w:pPr>
        <w:pStyle w:val="ListParagraph"/>
        <w:rPr>
          <w:sz w:val="28"/>
          <w:szCs w:val="28"/>
        </w:rPr>
      </w:pPr>
    </w:p>
    <w:p w:rsidR="00547E58" w:rsidRDefault="00547E58" w:rsidP="001F5388">
      <w:pPr>
        <w:ind w:firstLine="709"/>
        <w:jc w:val="both"/>
        <w:rPr>
          <w:sz w:val="28"/>
          <w:szCs w:val="28"/>
        </w:rPr>
      </w:pPr>
      <w:r>
        <w:rPr>
          <w:sz w:val="28"/>
          <w:szCs w:val="28"/>
        </w:rPr>
        <w:t>7. Izteikt 17.2.</w:t>
      </w:r>
      <w:r w:rsidRPr="00EC6F64">
        <w:rPr>
          <w:sz w:val="28"/>
          <w:szCs w:val="28"/>
        </w:rPr>
        <w:t>apakšpunktu šādā redakcijā:</w:t>
      </w:r>
    </w:p>
    <w:p w:rsidR="00547E58" w:rsidRPr="00EC6F64" w:rsidRDefault="00547E58" w:rsidP="001F5388">
      <w:pPr>
        <w:ind w:firstLine="709"/>
        <w:jc w:val="both"/>
        <w:rPr>
          <w:sz w:val="28"/>
          <w:szCs w:val="28"/>
        </w:rPr>
      </w:pPr>
    </w:p>
    <w:p w:rsidR="00547E58" w:rsidRPr="00EC6F64" w:rsidRDefault="00547E58" w:rsidP="001F5388">
      <w:pPr>
        <w:ind w:firstLine="720"/>
        <w:jc w:val="both"/>
        <w:rPr>
          <w:sz w:val="28"/>
          <w:szCs w:val="28"/>
        </w:rPr>
      </w:pPr>
      <w:r>
        <w:rPr>
          <w:sz w:val="28"/>
          <w:szCs w:val="28"/>
        </w:rPr>
        <w:t>"</w:t>
      </w:r>
      <w:r w:rsidRPr="00EC6F64">
        <w:rPr>
          <w:sz w:val="28"/>
          <w:szCs w:val="28"/>
        </w:rPr>
        <w:t xml:space="preserve">17.2. veiktās izpētes gaitas un iegūto rezultātu atbilstību </w:t>
      </w:r>
      <w:r>
        <w:rPr>
          <w:sz w:val="28"/>
          <w:szCs w:val="28"/>
        </w:rPr>
        <w:t xml:space="preserve">tiesu </w:t>
      </w:r>
      <w:r w:rsidRPr="00EC6F64">
        <w:rPr>
          <w:sz w:val="28"/>
          <w:szCs w:val="28"/>
        </w:rPr>
        <w:t>eksperta atzinu</w:t>
      </w:r>
      <w:r>
        <w:rPr>
          <w:sz w:val="28"/>
          <w:szCs w:val="28"/>
        </w:rPr>
        <w:t>mā norādītajai padomē reģistrētaja</w:t>
      </w:r>
      <w:r w:rsidRPr="00EC6F64">
        <w:rPr>
          <w:sz w:val="28"/>
          <w:szCs w:val="28"/>
        </w:rPr>
        <w:t>i metodei v</w:t>
      </w:r>
      <w:r>
        <w:rPr>
          <w:sz w:val="28"/>
          <w:szCs w:val="28"/>
        </w:rPr>
        <w:t>ai zinātniski pamatotajai metodei;"</w:t>
      </w:r>
      <w:r w:rsidRPr="00EC6F64">
        <w:rPr>
          <w:sz w:val="28"/>
          <w:szCs w:val="28"/>
        </w:rPr>
        <w:t>.</w:t>
      </w:r>
    </w:p>
    <w:p w:rsidR="00547E58" w:rsidRPr="00EC6F64" w:rsidRDefault="00547E58" w:rsidP="001F5388">
      <w:pPr>
        <w:ind w:firstLine="720"/>
        <w:jc w:val="both"/>
        <w:rPr>
          <w:sz w:val="28"/>
          <w:szCs w:val="28"/>
        </w:rPr>
      </w:pPr>
    </w:p>
    <w:p w:rsidR="00547E58" w:rsidRDefault="00547E58" w:rsidP="001F5388">
      <w:pPr>
        <w:ind w:firstLine="709"/>
        <w:jc w:val="both"/>
        <w:rPr>
          <w:sz w:val="28"/>
          <w:szCs w:val="28"/>
        </w:rPr>
      </w:pPr>
      <w:r>
        <w:rPr>
          <w:sz w:val="28"/>
          <w:szCs w:val="28"/>
        </w:rPr>
        <w:t>8. Izteikt 18.</w:t>
      </w:r>
      <w:r w:rsidRPr="00EC6F64">
        <w:rPr>
          <w:sz w:val="28"/>
          <w:szCs w:val="28"/>
        </w:rPr>
        <w:t xml:space="preserve">punkta </w:t>
      </w:r>
      <w:r>
        <w:rPr>
          <w:sz w:val="28"/>
          <w:szCs w:val="28"/>
        </w:rPr>
        <w:t>trešo</w:t>
      </w:r>
      <w:r w:rsidRPr="00EC6F64">
        <w:rPr>
          <w:sz w:val="28"/>
          <w:szCs w:val="28"/>
        </w:rPr>
        <w:t xml:space="preserve"> teikumu šād</w:t>
      </w:r>
      <w:r>
        <w:rPr>
          <w:sz w:val="28"/>
          <w:szCs w:val="28"/>
        </w:rPr>
        <w:t xml:space="preserve">ā </w:t>
      </w:r>
      <w:r w:rsidRPr="00EC6F64">
        <w:rPr>
          <w:sz w:val="28"/>
          <w:szCs w:val="28"/>
        </w:rPr>
        <w:t>redakcijā:</w:t>
      </w:r>
    </w:p>
    <w:p w:rsidR="00547E58" w:rsidRPr="00EC6F64" w:rsidRDefault="00547E58" w:rsidP="001F5388">
      <w:pPr>
        <w:ind w:firstLine="709"/>
        <w:jc w:val="both"/>
        <w:rPr>
          <w:sz w:val="28"/>
          <w:szCs w:val="28"/>
        </w:rPr>
      </w:pPr>
    </w:p>
    <w:p w:rsidR="00547E58" w:rsidRPr="00EC6F64" w:rsidRDefault="00547E58" w:rsidP="001F5388">
      <w:pPr>
        <w:ind w:firstLine="709"/>
        <w:jc w:val="both"/>
        <w:rPr>
          <w:sz w:val="28"/>
          <w:szCs w:val="28"/>
        </w:rPr>
      </w:pPr>
      <w:r>
        <w:rPr>
          <w:sz w:val="28"/>
          <w:szCs w:val="28"/>
        </w:rPr>
        <w:t>"</w:t>
      </w:r>
      <w:r w:rsidRPr="00EC6F64">
        <w:rPr>
          <w:sz w:val="28"/>
          <w:szCs w:val="28"/>
        </w:rPr>
        <w:t>Padome atzinumu recenzijas vienu eksemplāru nosūt</w:t>
      </w:r>
      <w:r>
        <w:rPr>
          <w:sz w:val="28"/>
          <w:szCs w:val="28"/>
        </w:rPr>
        <w:t>a kandidātam."</w:t>
      </w:r>
    </w:p>
    <w:p w:rsidR="00547E58" w:rsidRPr="00EC6F64" w:rsidRDefault="00547E58" w:rsidP="001F5388">
      <w:pPr>
        <w:pStyle w:val="ListParagraph"/>
        <w:rPr>
          <w:sz w:val="28"/>
          <w:szCs w:val="28"/>
        </w:rPr>
      </w:pPr>
    </w:p>
    <w:p w:rsidR="00547E58" w:rsidRDefault="00547E58" w:rsidP="001F5388">
      <w:pPr>
        <w:ind w:firstLine="709"/>
        <w:jc w:val="both"/>
        <w:rPr>
          <w:sz w:val="28"/>
          <w:szCs w:val="28"/>
        </w:rPr>
      </w:pPr>
      <w:r>
        <w:rPr>
          <w:sz w:val="28"/>
          <w:szCs w:val="28"/>
        </w:rPr>
        <w:t>9. Izteikt 20.</w:t>
      </w:r>
      <w:r w:rsidRPr="00EC6F64">
        <w:rPr>
          <w:sz w:val="28"/>
          <w:szCs w:val="28"/>
        </w:rPr>
        <w:t>punktu šādā redakcijā:</w:t>
      </w:r>
    </w:p>
    <w:p w:rsidR="00547E58" w:rsidRPr="00EC6F64" w:rsidRDefault="00547E58" w:rsidP="001F5388">
      <w:pPr>
        <w:ind w:firstLine="709"/>
        <w:jc w:val="both"/>
        <w:rPr>
          <w:sz w:val="28"/>
          <w:szCs w:val="28"/>
        </w:rPr>
      </w:pPr>
    </w:p>
    <w:p w:rsidR="00547E58" w:rsidRPr="00EC6F64" w:rsidRDefault="00547E58" w:rsidP="001F5388">
      <w:pPr>
        <w:ind w:firstLine="720"/>
        <w:jc w:val="both"/>
        <w:rPr>
          <w:sz w:val="28"/>
          <w:szCs w:val="28"/>
        </w:rPr>
      </w:pPr>
      <w:r>
        <w:rPr>
          <w:sz w:val="28"/>
          <w:szCs w:val="28"/>
        </w:rPr>
        <w:t>"</w:t>
      </w:r>
      <w:r w:rsidRPr="00EC6F64">
        <w:rPr>
          <w:sz w:val="28"/>
          <w:szCs w:val="28"/>
        </w:rPr>
        <w:t>20. Pārbaudījums var notikt, ja komisijas darbā piedalās komisijas priekšsēdētājs un ne mazāk kā trīs komisijas locekļi. Pārbaudījuma otrajā daļā komisijas darbā piedalās arī recenzents un vismaz viens p</w:t>
      </w:r>
      <w:r>
        <w:rPr>
          <w:sz w:val="28"/>
          <w:szCs w:val="28"/>
        </w:rPr>
        <w:t>ieaicinātais tiesu eksperts."</w:t>
      </w:r>
    </w:p>
    <w:p w:rsidR="00547E58" w:rsidRPr="00EC6F64" w:rsidRDefault="00547E58" w:rsidP="001F5388">
      <w:pPr>
        <w:ind w:left="720"/>
        <w:jc w:val="both"/>
        <w:rPr>
          <w:sz w:val="28"/>
          <w:szCs w:val="28"/>
        </w:rPr>
      </w:pPr>
    </w:p>
    <w:p w:rsidR="00547E58" w:rsidRPr="00EF7C79" w:rsidRDefault="00547E58" w:rsidP="001F5388">
      <w:pPr>
        <w:ind w:firstLine="709"/>
        <w:jc w:val="both"/>
        <w:rPr>
          <w:sz w:val="28"/>
          <w:szCs w:val="28"/>
        </w:rPr>
      </w:pPr>
      <w:r>
        <w:rPr>
          <w:sz w:val="28"/>
          <w:szCs w:val="28"/>
        </w:rPr>
        <w:t xml:space="preserve">10. Izteikt 23.punktu šādā redakcijā: </w:t>
      </w:r>
    </w:p>
    <w:p w:rsidR="00547E58" w:rsidRPr="00E702AA" w:rsidRDefault="00547E58" w:rsidP="00E702AA">
      <w:pPr>
        <w:spacing w:before="100" w:beforeAutospacing="1" w:after="100" w:afterAutospacing="1"/>
        <w:ind w:firstLine="720"/>
        <w:jc w:val="both"/>
        <w:rPr>
          <w:sz w:val="28"/>
          <w:szCs w:val="28"/>
        </w:rPr>
      </w:pPr>
      <w:bookmarkStart w:id="3" w:name="bkm23"/>
      <w:r>
        <w:rPr>
          <w:sz w:val="28"/>
          <w:szCs w:val="28"/>
        </w:rPr>
        <w:t>"</w:t>
      </w:r>
      <w:r w:rsidRPr="00E702AA">
        <w:rPr>
          <w:sz w:val="28"/>
          <w:szCs w:val="28"/>
        </w:rPr>
        <w:t>23. Ja kandidāts nokavē pārbaudījuma daļas sākumu, viņam ar komisijas priekš</w:t>
      </w:r>
      <w:r w:rsidRPr="00E702AA">
        <w:rPr>
          <w:sz w:val="28"/>
          <w:szCs w:val="28"/>
        </w:rPr>
        <w:softHyphen/>
        <w:t>sēdētāja atļauju ir tiesības kārtot pārbaudījumu, bet darba izpildes laiks netiek pagarināts.</w:t>
      </w:r>
      <w:r>
        <w:rPr>
          <w:sz w:val="28"/>
          <w:szCs w:val="28"/>
        </w:rPr>
        <w:t>"</w:t>
      </w:r>
    </w:p>
    <w:bookmarkEnd w:id="3"/>
    <w:p w:rsidR="00547E58" w:rsidRPr="00EC6F64" w:rsidRDefault="00547E58" w:rsidP="001F5388">
      <w:pPr>
        <w:pStyle w:val="ListParagraph"/>
        <w:ind w:left="1080"/>
        <w:jc w:val="both"/>
        <w:rPr>
          <w:sz w:val="28"/>
          <w:szCs w:val="28"/>
        </w:rPr>
      </w:pPr>
    </w:p>
    <w:p w:rsidR="00547E58" w:rsidRDefault="00547E58" w:rsidP="001F5388">
      <w:pPr>
        <w:ind w:firstLine="709"/>
        <w:jc w:val="both"/>
        <w:rPr>
          <w:sz w:val="28"/>
          <w:szCs w:val="28"/>
        </w:rPr>
      </w:pPr>
      <w:r>
        <w:rPr>
          <w:sz w:val="28"/>
          <w:szCs w:val="28"/>
        </w:rPr>
        <w:t>11. Izteikt 26.</w:t>
      </w:r>
      <w:r w:rsidRPr="00EF7C79">
        <w:rPr>
          <w:sz w:val="28"/>
          <w:szCs w:val="28"/>
        </w:rPr>
        <w:t>punktu šādā redakcijā:</w:t>
      </w:r>
    </w:p>
    <w:p w:rsidR="00547E58" w:rsidRPr="00EF7C79" w:rsidRDefault="00547E58" w:rsidP="001F5388">
      <w:pPr>
        <w:ind w:firstLine="709"/>
        <w:jc w:val="both"/>
        <w:rPr>
          <w:sz w:val="28"/>
          <w:szCs w:val="28"/>
        </w:rPr>
      </w:pPr>
    </w:p>
    <w:p w:rsidR="00547E58" w:rsidRPr="00EC6F64" w:rsidRDefault="00547E58" w:rsidP="001F5388">
      <w:pPr>
        <w:ind w:firstLine="720"/>
        <w:jc w:val="both"/>
        <w:rPr>
          <w:sz w:val="28"/>
          <w:szCs w:val="28"/>
        </w:rPr>
      </w:pPr>
      <w:r>
        <w:rPr>
          <w:sz w:val="28"/>
          <w:szCs w:val="28"/>
        </w:rPr>
        <w:t>"</w:t>
      </w:r>
      <w:r w:rsidRPr="00EC6F64">
        <w:rPr>
          <w:sz w:val="28"/>
          <w:szCs w:val="28"/>
        </w:rPr>
        <w:t>26. Komisijas sekretārs protokolē pārbaudījuma gaitu. Protokolā norāda pārbaudījuma norises vietu, laiku, komisijas sastāvu, komisijas apspriežu laiku un pieņemtos lēmumus, kandidāta vārdu un uzvārdu, kandidāta izvēlētās biļetes numuru, uzdotos jautājumus un vērtējumu. Protokolu paraksta komisijas priekšsēdētājs un komisijas sekretārs. Protokola pielikumā pievieno komisijas locekļu aizpildītas pārbaudījuma vērtējuma veidlapas katrā no pārbaudījuma daļām un pieaicināto tiesu ekspertu un recenzenta aizpildītas pārbaudījuma vērtējuma veidlapas par pārbaudījuma otro</w:t>
      </w:r>
      <w:r w:rsidRPr="00EC6F64">
        <w:rPr>
          <w:color w:val="FF0000"/>
          <w:sz w:val="28"/>
          <w:szCs w:val="28"/>
        </w:rPr>
        <w:t xml:space="preserve"> </w:t>
      </w:r>
      <w:r w:rsidRPr="00EC6F64">
        <w:rPr>
          <w:color w:val="000000"/>
          <w:sz w:val="28"/>
          <w:szCs w:val="28"/>
        </w:rPr>
        <w:t>daļu</w:t>
      </w:r>
      <w:r>
        <w:rPr>
          <w:sz w:val="28"/>
          <w:szCs w:val="28"/>
        </w:rPr>
        <w:t xml:space="preserve"> (5.</w:t>
      </w:r>
      <w:r w:rsidRPr="00EC6F64">
        <w:rPr>
          <w:sz w:val="28"/>
          <w:szCs w:val="28"/>
        </w:rPr>
        <w:t>pielikums), kandidāta pār</w:t>
      </w:r>
      <w:r>
        <w:rPr>
          <w:sz w:val="28"/>
          <w:szCs w:val="28"/>
        </w:rPr>
        <w:softHyphen/>
      </w:r>
      <w:r w:rsidRPr="00EC6F64">
        <w:rPr>
          <w:sz w:val="28"/>
          <w:szCs w:val="28"/>
        </w:rPr>
        <w:t>bau</w:t>
      </w:r>
      <w:r>
        <w:rPr>
          <w:sz w:val="28"/>
          <w:szCs w:val="28"/>
        </w:rPr>
        <w:softHyphen/>
      </w:r>
      <w:r w:rsidRPr="00EC6F64">
        <w:rPr>
          <w:sz w:val="28"/>
          <w:szCs w:val="28"/>
        </w:rPr>
        <w:t xml:space="preserve">dījuma testa veidlapas un </w:t>
      </w:r>
      <w:r>
        <w:rPr>
          <w:sz w:val="28"/>
          <w:szCs w:val="28"/>
        </w:rPr>
        <w:t xml:space="preserve">pārbaudījuma </w:t>
      </w:r>
      <w:r w:rsidRPr="00EC6F64">
        <w:rPr>
          <w:sz w:val="28"/>
          <w:szCs w:val="28"/>
        </w:rPr>
        <w:t>o</w:t>
      </w:r>
      <w:r>
        <w:rPr>
          <w:sz w:val="28"/>
          <w:szCs w:val="28"/>
        </w:rPr>
        <w:t>trās daļas atbilžu melnrakstus."</w:t>
      </w:r>
    </w:p>
    <w:p w:rsidR="00547E58" w:rsidRPr="00EC6F64" w:rsidRDefault="00547E58" w:rsidP="001F5388">
      <w:pPr>
        <w:ind w:left="720"/>
        <w:jc w:val="both"/>
        <w:rPr>
          <w:sz w:val="28"/>
          <w:szCs w:val="28"/>
        </w:rPr>
      </w:pPr>
    </w:p>
    <w:p w:rsidR="00547E58" w:rsidRDefault="00547E58" w:rsidP="001F5388">
      <w:pPr>
        <w:ind w:firstLine="709"/>
        <w:jc w:val="both"/>
        <w:rPr>
          <w:sz w:val="28"/>
          <w:szCs w:val="28"/>
        </w:rPr>
      </w:pPr>
      <w:r>
        <w:rPr>
          <w:sz w:val="28"/>
          <w:szCs w:val="28"/>
        </w:rPr>
        <w:t>12. Papildināt noteikumus ar 29.3.</w:t>
      </w:r>
      <w:r w:rsidRPr="00071C59">
        <w:rPr>
          <w:sz w:val="28"/>
          <w:szCs w:val="28"/>
        </w:rPr>
        <w:t>apakšpunktu šādā redakcijā:</w:t>
      </w:r>
    </w:p>
    <w:p w:rsidR="00547E58" w:rsidRPr="00071C59" w:rsidRDefault="00547E58" w:rsidP="001F5388">
      <w:pPr>
        <w:ind w:firstLine="709"/>
        <w:jc w:val="both"/>
        <w:rPr>
          <w:sz w:val="28"/>
          <w:szCs w:val="28"/>
        </w:rPr>
      </w:pPr>
    </w:p>
    <w:p w:rsidR="00547E58" w:rsidRPr="00EC6F64" w:rsidRDefault="00547E58" w:rsidP="001F5388">
      <w:pPr>
        <w:ind w:firstLine="720"/>
        <w:jc w:val="both"/>
        <w:rPr>
          <w:sz w:val="28"/>
          <w:szCs w:val="28"/>
        </w:rPr>
      </w:pPr>
      <w:r>
        <w:rPr>
          <w:sz w:val="28"/>
          <w:szCs w:val="28"/>
        </w:rPr>
        <w:t>"</w:t>
      </w:r>
      <w:r w:rsidRPr="00EC6F64">
        <w:rPr>
          <w:sz w:val="28"/>
          <w:szCs w:val="28"/>
        </w:rPr>
        <w:t xml:space="preserve">29.3. </w:t>
      </w:r>
      <w:r>
        <w:rPr>
          <w:sz w:val="28"/>
          <w:szCs w:val="28"/>
        </w:rPr>
        <w:t>k</w:t>
      </w:r>
      <w:r w:rsidRPr="00EC6F64">
        <w:rPr>
          <w:sz w:val="28"/>
          <w:szCs w:val="28"/>
        </w:rPr>
        <w:t xml:space="preserve">andidāts kārto tikai pārbaudījuma otro daļu, ja iepriekšējo divu gadu laikā jau </w:t>
      </w:r>
      <w:r>
        <w:rPr>
          <w:sz w:val="28"/>
          <w:szCs w:val="28"/>
        </w:rPr>
        <w:t xml:space="preserve">ir </w:t>
      </w:r>
      <w:r w:rsidRPr="00EC6F64">
        <w:rPr>
          <w:sz w:val="28"/>
          <w:szCs w:val="28"/>
        </w:rPr>
        <w:t>ieguvis tiesu ekspert</w:t>
      </w:r>
      <w:r>
        <w:rPr>
          <w:sz w:val="28"/>
          <w:szCs w:val="28"/>
        </w:rPr>
        <w:t>a</w:t>
      </w:r>
      <w:r w:rsidRPr="00EC6F64">
        <w:rPr>
          <w:sz w:val="28"/>
          <w:szCs w:val="28"/>
        </w:rPr>
        <w:t xml:space="preserve"> ser</w:t>
      </w:r>
      <w:r>
        <w:rPr>
          <w:sz w:val="28"/>
          <w:szCs w:val="28"/>
        </w:rPr>
        <w:t>tifikātu kādā no specialitātēm."</w:t>
      </w:r>
    </w:p>
    <w:p w:rsidR="00547E58" w:rsidRPr="00EC6F64" w:rsidRDefault="00547E58" w:rsidP="001F5388">
      <w:pPr>
        <w:pStyle w:val="ListParagraph"/>
        <w:ind w:left="0" w:firstLine="709"/>
        <w:jc w:val="both"/>
        <w:rPr>
          <w:sz w:val="28"/>
          <w:szCs w:val="28"/>
        </w:rPr>
      </w:pPr>
    </w:p>
    <w:p w:rsidR="00547E58" w:rsidRDefault="00547E58" w:rsidP="001F5388">
      <w:pPr>
        <w:ind w:firstLine="709"/>
        <w:jc w:val="both"/>
        <w:rPr>
          <w:sz w:val="28"/>
          <w:szCs w:val="28"/>
        </w:rPr>
      </w:pPr>
      <w:r>
        <w:rPr>
          <w:sz w:val="28"/>
          <w:szCs w:val="28"/>
        </w:rPr>
        <w:t>13. Izteikt 32.</w:t>
      </w:r>
      <w:r w:rsidRPr="00071C59">
        <w:rPr>
          <w:sz w:val="28"/>
          <w:szCs w:val="28"/>
        </w:rPr>
        <w:t>punktu šādā redakcijā:</w:t>
      </w:r>
    </w:p>
    <w:p w:rsidR="00547E58" w:rsidRPr="00071C59" w:rsidRDefault="00547E58" w:rsidP="001F5388">
      <w:pPr>
        <w:ind w:firstLine="709"/>
        <w:jc w:val="both"/>
        <w:rPr>
          <w:sz w:val="28"/>
          <w:szCs w:val="28"/>
        </w:rPr>
      </w:pPr>
    </w:p>
    <w:p w:rsidR="00547E58" w:rsidRPr="00EC6F64" w:rsidRDefault="00547E58" w:rsidP="001F5388">
      <w:pPr>
        <w:ind w:firstLine="720"/>
        <w:jc w:val="both"/>
        <w:rPr>
          <w:sz w:val="28"/>
          <w:szCs w:val="28"/>
        </w:rPr>
      </w:pPr>
      <w:r>
        <w:rPr>
          <w:sz w:val="28"/>
          <w:szCs w:val="28"/>
        </w:rPr>
        <w:t>"</w:t>
      </w:r>
      <w:r w:rsidRPr="00EC6F64">
        <w:rPr>
          <w:sz w:val="28"/>
          <w:szCs w:val="28"/>
        </w:rPr>
        <w:t xml:space="preserve">32. Pārtraukuma laikā komisija izvērtē aizpildītos testus. Tests ir nokārtots, ja kandidāts ir pareizi atbildējis uz vismaz 45 jautājumiem. Negatīva vērtējuma saņemšana pārbaudījuma pirmajā daļā liedz kandidātam tiesības piedalīties pārbaudījuma otrajā daļā. Testa rezultātu ieraksta protokolā. Komisijas priekšsēdētājs kandidātiem paziņo testa rezultātus un </w:t>
      </w:r>
      <w:r>
        <w:rPr>
          <w:sz w:val="28"/>
          <w:szCs w:val="28"/>
        </w:rPr>
        <w:t>pārbaudījuma otrās daļas laiku."</w:t>
      </w:r>
    </w:p>
    <w:p w:rsidR="00547E58" w:rsidRPr="00EC6F64" w:rsidRDefault="00547E58" w:rsidP="001F5388">
      <w:pPr>
        <w:ind w:firstLine="709"/>
        <w:jc w:val="both"/>
        <w:rPr>
          <w:sz w:val="28"/>
          <w:szCs w:val="28"/>
        </w:rPr>
      </w:pPr>
    </w:p>
    <w:p w:rsidR="00547E58" w:rsidRDefault="00547E58" w:rsidP="001F5388">
      <w:pPr>
        <w:ind w:firstLine="709"/>
        <w:jc w:val="both"/>
        <w:rPr>
          <w:sz w:val="28"/>
          <w:szCs w:val="28"/>
        </w:rPr>
      </w:pPr>
      <w:r>
        <w:rPr>
          <w:sz w:val="28"/>
          <w:szCs w:val="28"/>
        </w:rPr>
        <w:t>14. Papildināt noteikumus ar 33.</w:t>
      </w:r>
      <w:r>
        <w:rPr>
          <w:sz w:val="28"/>
          <w:szCs w:val="28"/>
          <w:vertAlign w:val="superscript"/>
        </w:rPr>
        <w:t>1 </w:t>
      </w:r>
      <w:r>
        <w:rPr>
          <w:sz w:val="28"/>
          <w:szCs w:val="28"/>
        </w:rPr>
        <w:t>punktu šādā redakcijā:</w:t>
      </w:r>
    </w:p>
    <w:p w:rsidR="00547E58" w:rsidRPr="00071C59" w:rsidRDefault="00547E58" w:rsidP="001F5388">
      <w:pPr>
        <w:ind w:firstLine="709"/>
        <w:jc w:val="both"/>
        <w:rPr>
          <w:sz w:val="28"/>
          <w:szCs w:val="28"/>
        </w:rPr>
      </w:pPr>
    </w:p>
    <w:p w:rsidR="00547E58" w:rsidRPr="00EC6F64" w:rsidRDefault="00547E58" w:rsidP="001F5388">
      <w:pPr>
        <w:ind w:firstLine="720"/>
        <w:jc w:val="both"/>
        <w:rPr>
          <w:sz w:val="28"/>
          <w:szCs w:val="28"/>
        </w:rPr>
      </w:pPr>
      <w:r>
        <w:rPr>
          <w:sz w:val="28"/>
          <w:szCs w:val="28"/>
        </w:rPr>
        <w:t>"33.</w:t>
      </w:r>
      <w:r>
        <w:rPr>
          <w:sz w:val="28"/>
          <w:szCs w:val="28"/>
          <w:vertAlign w:val="superscript"/>
        </w:rPr>
        <w:t>1</w:t>
      </w:r>
      <w:r w:rsidRPr="00EC6F64">
        <w:rPr>
          <w:sz w:val="28"/>
          <w:szCs w:val="28"/>
        </w:rPr>
        <w:t xml:space="preserve"> Ja kandidāts pārbaudījuma otro daļu kārto </w:t>
      </w:r>
      <w:r>
        <w:rPr>
          <w:sz w:val="28"/>
          <w:szCs w:val="28"/>
        </w:rPr>
        <w:t xml:space="preserve">vienlaikus </w:t>
      </w:r>
      <w:r w:rsidRPr="00EC6F64">
        <w:rPr>
          <w:sz w:val="28"/>
          <w:szCs w:val="28"/>
        </w:rPr>
        <w:t xml:space="preserve">divās specialitātēs, pārbaudījuma otrā daļa otrajā specialitātē noris šo noteikumu 33.punktā </w:t>
      </w:r>
      <w:r>
        <w:rPr>
          <w:sz w:val="28"/>
          <w:szCs w:val="28"/>
        </w:rPr>
        <w:t>noteiktajā kārtībā."</w:t>
      </w:r>
    </w:p>
    <w:p w:rsidR="00547E58" w:rsidRPr="00EC6F64" w:rsidRDefault="00547E58" w:rsidP="001F5388">
      <w:pPr>
        <w:ind w:firstLine="709"/>
        <w:jc w:val="both"/>
        <w:rPr>
          <w:sz w:val="28"/>
          <w:szCs w:val="28"/>
        </w:rPr>
      </w:pPr>
    </w:p>
    <w:p w:rsidR="00547E58" w:rsidRPr="00EC6F64" w:rsidRDefault="00547E58" w:rsidP="001F5388">
      <w:pPr>
        <w:ind w:firstLine="720"/>
        <w:jc w:val="both"/>
        <w:rPr>
          <w:sz w:val="28"/>
          <w:szCs w:val="28"/>
        </w:rPr>
      </w:pPr>
      <w:r w:rsidRPr="00EC6F64">
        <w:rPr>
          <w:sz w:val="28"/>
          <w:szCs w:val="28"/>
        </w:rPr>
        <w:t>1</w:t>
      </w:r>
      <w:r>
        <w:rPr>
          <w:sz w:val="28"/>
          <w:szCs w:val="28"/>
        </w:rPr>
        <w:t>5</w:t>
      </w:r>
      <w:r w:rsidRPr="00EC6F64">
        <w:rPr>
          <w:sz w:val="28"/>
          <w:szCs w:val="28"/>
        </w:rPr>
        <w:t xml:space="preserve">. </w:t>
      </w:r>
      <w:r>
        <w:rPr>
          <w:sz w:val="28"/>
          <w:szCs w:val="28"/>
        </w:rPr>
        <w:t>Papildināt 36.punkta otro teikumu aiz vārdiem "komisijas locekļiem" ar vārdu "recenzentam"</w:t>
      </w:r>
      <w:r w:rsidRPr="00EC6F64">
        <w:rPr>
          <w:sz w:val="28"/>
          <w:szCs w:val="28"/>
        </w:rPr>
        <w:t>.</w:t>
      </w:r>
    </w:p>
    <w:p w:rsidR="00547E58" w:rsidRPr="00EC6F64" w:rsidRDefault="00547E58" w:rsidP="001F5388">
      <w:pPr>
        <w:ind w:firstLine="720"/>
        <w:jc w:val="both"/>
        <w:rPr>
          <w:sz w:val="28"/>
          <w:szCs w:val="28"/>
        </w:rPr>
      </w:pPr>
    </w:p>
    <w:p w:rsidR="00547E58" w:rsidRPr="00EC6F64" w:rsidRDefault="00547E58" w:rsidP="001F5388">
      <w:pPr>
        <w:ind w:firstLine="720"/>
        <w:jc w:val="both"/>
        <w:rPr>
          <w:sz w:val="28"/>
          <w:szCs w:val="28"/>
        </w:rPr>
      </w:pPr>
      <w:r w:rsidRPr="00EC6F64">
        <w:rPr>
          <w:sz w:val="28"/>
          <w:szCs w:val="28"/>
        </w:rPr>
        <w:t>1</w:t>
      </w:r>
      <w:r>
        <w:rPr>
          <w:sz w:val="28"/>
          <w:szCs w:val="28"/>
        </w:rPr>
        <w:t>6. Papildināt 37.punktu aiz vārdiem "komisijas locekļu" ar vārdu "recenzenta"</w:t>
      </w:r>
      <w:r w:rsidRPr="00EC6F64">
        <w:rPr>
          <w:sz w:val="28"/>
          <w:szCs w:val="28"/>
        </w:rPr>
        <w:t>.</w:t>
      </w:r>
    </w:p>
    <w:p w:rsidR="00547E58" w:rsidRPr="00EC6F64" w:rsidRDefault="00547E58" w:rsidP="001F5388">
      <w:pPr>
        <w:ind w:firstLine="720"/>
        <w:jc w:val="both"/>
        <w:rPr>
          <w:sz w:val="28"/>
          <w:szCs w:val="28"/>
        </w:rPr>
      </w:pPr>
    </w:p>
    <w:p w:rsidR="00547E58" w:rsidRDefault="00547E58" w:rsidP="001F5388">
      <w:pPr>
        <w:ind w:firstLine="720"/>
        <w:jc w:val="both"/>
        <w:rPr>
          <w:sz w:val="28"/>
          <w:szCs w:val="28"/>
        </w:rPr>
      </w:pPr>
      <w:r w:rsidRPr="00EC6F64">
        <w:rPr>
          <w:sz w:val="28"/>
          <w:szCs w:val="28"/>
        </w:rPr>
        <w:t>1</w:t>
      </w:r>
      <w:r>
        <w:rPr>
          <w:sz w:val="28"/>
          <w:szCs w:val="28"/>
        </w:rPr>
        <w:t>7. Izteikt 39.punktu šādā redakcijā:</w:t>
      </w:r>
    </w:p>
    <w:p w:rsidR="00547E58" w:rsidRPr="00EC6F64" w:rsidRDefault="00547E58" w:rsidP="001F5388">
      <w:pPr>
        <w:ind w:firstLine="720"/>
        <w:jc w:val="both"/>
        <w:rPr>
          <w:sz w:val="28"/>
          <w:szCs w:val="28"/>
        </w:rPr>
      </w:pPr>
    </w:p>
    <w:p w:rsidR="00547E58" w:rsidRPr="00EC6F64" w:rsidRDefault="00547E58" w:rsidP="001F5388">
      <w:pPr>
        <w:ind w:firstLine="720"/>
        <w:jc w:val="both"/>
        <w:rPr>
          <w:sz w:val="28"/>
          <w:szCs w:val="28"/>
        </w:rPr>
      </w:pPr>
      <w:r>
        <w:rPr>
          <w:sz w:val="28"/>
          <w:szCs w:val="28"/>
        </w:rPr>
        <w:t>"</w:t>
      </w:r>
      <w:r w:rsidRPr="00EC6F64">
        <w:rPr>
          <w:sz w:val="28"/>
          <w:szCs w:val="28"/>
        </w:rPr>
        <w:t xml:space="preserve">39. Pēc kandidātu noklausīšanās komisijas priekšsēdētājs atklāj pārbaudījuma otrās daļas un galīgā vērtējuma apspriedi. Apspriedes laikā katrs komisijas loceklis, recenzents un pieaicinātais </w:t>
      </w:r>
      <w:r>
        <w:rPr>
          <w:sz w:val="28"/>
          <w:szCs w:val="28"/>
        </w:rPr>
        <w:t xml:space="preserve">tiesu </w:t>
      </w:r>
      <w:r w:rsidRPr="00EC6F64">
        <w:rPr>
          <w:sz w:val="28"/>
          <w:szCs w:val="28"/>
        </w:rPr>
        <w:t>eksperts novērtē kandidāta sniegtās atbildes uz biļetē norādītajiem jautājumiem, iesniegtos atzinumus, to recenzijas un atzinumu aizstāvēšanu un iesniedz komisijas sekretāram pārba</w:t>
      </w:r>
      <w:r>
        <w:rPr>
          <w:sz w:val="28"/>
          <w:szCs w:val="28"/>
        </w:rPr>
        <w:t>udījuma vērtēšanas veidlapu (5.</w:t>
      </w:r>
      <w:r w:rsidRPr="00EC6F64">
        <w:rPr>
          <w:sz w:val="28"/>
          <w:szCs w:val="28"/>
        </w:rPr>
        <w:t>pielikums). Kandidātu atbildes komisija vērtē 10 ballu sis</w:t>
      </w:r>
      <w:r>
        <w:rPr>
          <w:sz w:val="28"/>
          <w:szCs w:val="28"/>
        </w:rPr>
        <w:t>tēmā atbilstoši šo noteikumu 6.</w:t>
      </w:r>
      <w:r w:rsidRPr="00EC6F64">
        <w:rPr>
          <w:sz w:val="28"/>
          <w:szCs w:val="28"/>
        </w:rPr>
        <w:t>piel</w:t>
      </w:r>
      <w:r>
        <w:rPr>
          <w:sz w:val="28"/>
          <w:szCs w:val="28"/>
        </w:rPr>
        <w:t>ikumā norādītajiem kritērijiem."</w:t>
      </w:r>
    </w:p>
    <w:p w:rsidR="00547E58" w:rsidRPr="00EC6F64" w:rsidRDefault="00547E58" w:rsidP="001F5388">
      <w:pPr>
        <w:ind w:firstLine="720"/>
        <w:jc w:val="both"/>
        <w:rPr>
          <w:sz w:val="28"/>
          <w:szCs w:val="28"/>
        </w:rPr>
      </w:pPr>
    </w:p>
    <w:p w:rsidR="00547E58" w:rsidRDefault="00547E58" w:rsidP="001F5388">
      <w:pPr>
        <w:ind w:firstLine="720"/>
        <w:jc w:val="both"/>
        <w:rPr>
          <w:sz w:val="28"/>
          <w:szCs w:val="28"/>
        </w:rPr>
      </w:pPr>
      <w:r w:rsidRPr="00EC6F64">
        <w:rPr>
          <w:sz w:val="28"/>
          <w:szCs w:val="28"/>
        </w:rPr>
        <w:t>1</w:t>
      </w:r>
      <w:r>
        <w:rPr>
          <w:sz w:val="28"/>
          <w:szCs w:val="28"/>
        </w:rPr>
        <w:t>8. Papildināt 40.punkta otro teikumu aiz vārdiem "komisijas loceklim" ar vārdu "recenzentam"</w:t>
      </w:r>
      <w:r w:rsidRPr="00EC6F64">
        <w:rPr>
          <w:sz w:val="28"/>
          <w:szCs w:val="28"/>
        </w:rPr>
        <w:t>.</w:t>
      </w:r>
    </w:p>
    <w:p w:rsidR="00547E58" w:rsidRDefault="00547E58" w:rsidP="001F5388">
      <w:pPr>
        <w:ind w:firstLine="720"/>
        <w:jc w:val="both"/>
        <w:rPr>
          <w:sz w:val="28"/>
          <w:szCs w:val="28"/>
        </w:rPr>
      </w:pPr>
    </w:p>
    <w:p w:rsidR="00547E58" w:rsidRPr="00EC6F64" w:rsidRDefault="00547E58" w:rsidP="001F5388">
      <w:pPr>
        <w:ind w:firstLine="720"/>
        <w:jc w:val="both"/>
        <w:rPr>
          <w:sz w:val="28"/>
          <w:szCs w:val="28"/>
        </w:rPr>
      </w:pPr>
      <w:r w:rsidRPr="00EC6F64">
        <w:rPr>
          <w:sz w:val="28"/>
          <w:szCs w:val="28"/>
        </w:rPr>
        <w:t>1</w:t>
      </w:r>
      <w:r>
        <w:rPr>
          <w:sz w:val="28"/>
          <w:szCs w:val="28"/>
        </w:rPr>
        <w:t>9. Aizstāt 44.punktā vārdu "atzīmju" ar vārdu "vērtējuma"</w:t>
      </w:r>
      <w:r w:rsidRPr="00EC6F64">
        <w:rPr>
          <w:sz w:val="28"/>
          <w:szCs w:val="28"/>
        </w:rPr>
        <w:t>.</w:t>
      </w:r>
    </w:p>
    <w:p w:rsidR="00547E58" w:rsidRPr="00EC6F64" w:rsidRDefault="00547E58" w:rsidP="001F5388">
      <w:pPr>
        <w:ind w:firstLine="720"/>
        <w:jc w:val="both"/>
        <w:rPr>
          <w:sz w:val="28"/>
          <w:szCs w:val="28"/>
        </w:rPr>
      </w:pPr>
    </w:p>
    <w:p w:rsidR="00547E58" w:rsidRPr="00EC6F64" w:rsidRDefault="00547E58" w:rsidP="001F5388">
      <w:pPr>
        <w:ind w:firstLine="720"/>
        <w:jc w:val="both"/>
        <w:rPr>
          <w:sz w:val="28"/>
          <w:szCs w:val="28"/>
        </w:rPr>
      </w:pPr>
      <w:r>
        <w:rPr>
          <w:sz w:val="28"/>
          <w:szCs w:val="28"/>
        </w:rPr>
        <w:t>20. Aizstāt 45.punkta trešajā teikumā vārdu "lemj" ar vārdiem "var lemt"</w:t>
      </w:r>
      <w:r w:rsidRPr="00EC6F64">
        <w:rPr>
          <w:sz w:val="28"/>
          <w:szCs w:val="28"/>
        </w:rPr>
        <w:t>.</w:t>
      </w:r>
    </w:p>
    <w:p w:rsidR="00547E58" w:rsidRPr="00EC6F64" w:rsidRDefault="00547E58" w:rsidP="001F5388">
      <w:pPr>
        <w:ind w:firstLine="720"/>
        <w:jc w:val="both"/>
        <w:rPr>
          <w:sz w:val="28"/>
          <w:szCs w:val="28"/>
        </w:rPr>
      </w:pPr>
    </w:p>
    <w:p w:rsidR="00547E58" w:rsidRDefault="00547E58" w:rsidP="001F5388">
      <w:pPr>
        <w:ind w:firstLine="720"/>
        <w:jc w:val="both"/>
        <w:rPr>
          <w:sz w:val="28"/>
          <w:szCs w:val="28"/>
        </w:rPr>
      </w:pPr>
      <w:r w:rsidRPr="00EC6F64">
        <w:rPr>
          <w:sz w:val="28"/>
          <w:szCs w:val="28"/>
        </w:rPr>
        <w:t>2</w:t>
      </w:r>
      <w:r>
        <w:rPr>
          <w:sz w:val="28"/>
          <w:szCs w:val="28"/>
        </w:rPr>
        <w:t>1. Izteikt 46.</w:t>
      </w:r>
      <w:r w:rsidRPr="00EC6F64">
        <w:rPr>
          <w:sz w:val="28"/>
          <w:szCs w:val="28"/>
        </w:rPr>
        <w:t>punktu šādā redakcijā:</w:t>
      </w:r>
    </w:p>
    <w:p w:rsidR="00547E58" w:rsidRPr="00EC6F64" w:rsidRDefault="00547E58" w:rsidP="001F5388">
      <w:pPr>
        <w:ind w:firstLine="720"/>
        <w:jc w:val="both"/>
        <w:rPr>
          <w:sz w:val="28"/>
          <w:szCs w:val="28"/>
        </w:rPr>
      </w:pPr>
    </w:p>
    <w:p w:rsidR="00547E58" w:rsidRPr="00EC6F64" w:rsidRDefault="00547E58" w:rsidP="001F5388">
      <w:pPr>
        <w:ind w:firstLine="720"/>
        <w:jc w:val="both"/>
        <w:rPr>
          <w:sz w:val="28"/>
          <w:szCs w:val="28"/>
        </w:rPr>
      </w:pPr>
      <w:r>
        <w:rPr>
          <w:sz w:val="28"/>
          <w:szCs w:val="28"/>
        </w:rPr>
        <w:t>"</w:t>
      </w:r>
      <w:r w:rsidRPr="00EC6F64">
        <w:rPr>
          <w:sz w:val="28"/>
          <w:szCs w:val="28"/>
        </w:rPr>
        <w:t>46. Kandidāts, kurš nav nokārtojis pārbaudījumu, atkārtoti to var kārtot ne agrāk kā pēc pusgada no pārbaudījuma rezultātu paziņošanas dienas, bet ne vēlāk kā divu gadu laikā no apliecinājuma saņemšanas par apmācību pabeigšanu vai profesionālās kvalifikācijas sertifikāta iegūšanas profesijās, kurās normatīvie akti paredz profesionālās sagatavotības apliecināšanu. Pieteikumam par atkārtota pārbaudījuma kārtošanu kandidāts pievieno maksājumu apliecinoš</w:t>
      </w:r>
      <w:r>
        <w:rPr>
          <w:sz w:val="28"/>
          <w:szCs w:val="28"/>
        </w:rPr>
        <w:t>a</w:t>
      </w:r>
      <w:r w:rsidRPr="00EC6F64">
        <w:rPr>
          <w:sz w:val="28"/>
          <w:szCs w:val="28"/>
        </w:rPr>
        <w:t xml:space="preserve"> dokument</w:t>
      </w:r>
      <w:r>
        <w:rPr>
          <w:sz w:val="28"/>
          <w:szCs w:val="28"/>
        </w:rPr>
        <w:t>a</w:t>
      </w:r>
      <w:r w:rsidRPr="00EC6F64">
        <w:rPr>
          <w:sz w:val="28"/>
          <w:szCs w:val="28"/>
        </w:rPr>
        <w:t xml:space="preserve"> kopiju par šo noteikumu </w:t>
      </w:r>
      <w:r w:rsidRPr="00EC6F64">
        <w:rPr>
          <w:color w:val="000000"/>
          <w:sz w:val="28"/>
          <w:szCs w:val="28"/>
        </w:rPr>
        <w:t>5</w:t>
      </w:r>
      <w:r>
        <w:rPr>
          <w:color w:val="000000"/>
          <w:sz w:val="28"/>
          <w:szCs w:val="28"/>
        </w:rPr>
        <w:t>.</w:t>
      </w:r>
      <w:r>
        <w:rPr>
          <w:color w:val="000000"/>
          <w:sz w:val="28"/>
          <w:szCs w:val="28"/>
          <w:vertAlign w:val="superscript"/>
        </w:rPr>
        <w:t>1 </w:t>
      </w:r>
      <w:r w:rsidRPr="00EC6F64">
        <w:rPr>
          <w:sz w:val="28"/>
          <w:szCs w:val="28"/>
        </w:rPr>
        <w:t>punktā minētā</w:t>
      </w:r>
      <w:r>
        <w:rPr>
          <w:sz w:val="28"/>
          <w:szCs w:val="28"/>
        </w:rPr>
        <w:t>s maksas iemaksu kredītiestādē."</w:t>
      </w:r>
    </w:p>
    <w:p w:rsidR="00547E58" w:rsidRPr="00EC6F64" w:rsidRDefault="00547E58" w:rsidP="001F5388">
      <w:pPr>
        <w:ind w:firstLine="720"/>
        <w:jc w:val="both"/>
        <w:rPr>
          <w:sz w:val="28"/>
          <w:szCs w:val="28"/>
        </w:rPr>
      </w:pPr>
    </w:p>
    <w:p w:rsidR="00547E58" w:rsidRDefault="00547E58" w:rsidP="001F5388">
      <w:pPr>
        <w:ind w:firstLine="720"/>
        <w:jc w:val="both"/>
        <w:rPr>
          <w:sz w:val="28"/>
          <w:szCs w:val="28"/>
        </w:rPr>
      </w:pPr>
      <w:r w:rsidRPr="00EC6F64">
        <w:rPr>
          <w:sz w:val="28"/>
          <w:szCs w:val="28"/>
        </w:rPr>
        <w:t>2</w:t>
      </w:r>
      <w:r>
        <w:rPr>
          <w:sz w:val="28"/>
          <w:szCs w:val="28"/>
        </w:rPr>
        <w:t>2. Izteikt 47.</w:t>
      </w:r>
      <w:r w:rsidRPr="00EC6F64">
        <w:rPr>
          <w:sz w:val="28"/>
          <w:szCs w:val="28"/>
        </w:rPr>
        <w:t>punktu šādā redakcijā:</w:t>
      </w:r>
    </w:p>
    <w:p w:rsidR="00547E58" w:rsidRPr="00EC6F64" w:rsidRDefault="00547E58" w:rsidP="001F5388">
      <w:pPr>
        <w:ind w:firstLine="720"/>
        <w:jc w:val="both"/>
        <w:rPr>
          <w:sz w:val="28"/>
          <w:szCs w:val="28"/>
        </w:rPr>
      </w:pPr>
    </w:p>
    <w:p w:rsidR="00547E58" w:rsidRPr="00EC6F64" w:rsidRDefault="00547E58" w:rsidP="001F5388">
      <w:pPr>
        <w:ind w:firstLine="720"/>
        <w:jc w:val="both"/>
        <w:rPr>
          <w:sz w:val="28"/>
          <w:szCs w:val="28"/>
        </w:rPr>
      </w:pPr>
      <w:r>
        <w:rPr>
          <w:sz w:val="28"/>
          <w:szCs w:val="28"/>
        </w:rPr>
        <w:t>"</w:t>
      </w:r>
      <w:r w:rsidRPr="00EC6F64">
        <w:rPr>
          <w:sz w:val="28"/>
          <w:szCs w:val="28"/>
        </w:rPr>
        <w:t>47. Tiesu eksperts ne vēlāk kā vienu mēnesi pirms sertifikāta darbības termiņa beigām iesniedz padomē pieteikumu tiesu eksperta resertifikācijai (7.pielikums).</w:t>
      </w:r>
      <w:r>
        <w:rPr>
          <w:sz w:val="28"/>
          <w:szCs w:val="28"/>
        </w:rPr>
        <w:t xml:space="preserve"> </w:t>
      </w:r>
      <w:r w:rsidRPr="00EC6F64">
        <w:rPr>
          <w:sz w:val="28"/>
          <w:szCs w:val="28"/>
        </w:rPr>
        <w:t>Ja tiesu eksperts attaisnotu iemeslu dēļ ir atradies ilgstošā (ilgāk par gadu, bet ne ilgāk par diviem gadiem) prombūtnē, padome, pamatojoties uz tiesu eksperta lūgumu, var lemt par sertifikāta darbības termiņa pagarinājumu uz vienu gadu.</w:t>
      </w:r>
      <w:r>
        <w:rPr>
          <w:sz w:val="28"/>
          <w:szCs w:val="28"/>
        </w:rPr>
        <w:t>"</w:t>
      </w:r>
    </w:p>
    <w:p w:rsidR="00547E58" w:rsidRPr="00EC6F64" w:rsidRDefault="00547E58" w:rsidP="001F5388">
      <w:pPr>
        <w:ind w:firstLine="720"/>
        <w:jc w:val="both"/>
        <w:rPr>
          <w:sz w:val="28"/>
          <w:szCs w:val="28"/>
        </w:rPr>
      </w:pPr>
    </w:p>
    <w:p w:rsidR="00547E58" w:rsidRDefault="00547E58" w:rsidP="001F5388">
      <w:pPr>
        <w:ind w:firstLine="720"/>
        <w:jc w:val="both"/>
        <w:rPr>
          <w:sz w:val="28"/>
          <w:szCs w:val="28"/>
        </w:rPr>
      </w:pPr>
      <w:r w:rsidRPr="00EC6F64">
        <w:rPr>
          <w:sz w:val="28"/>
          <w:szCs w:val="28"/>
        </w:rPr>
        <w:t>2</w:t>
      </w:r>
      <w:r>
        <w:rPr>
          <w:sz w:val="28"/>
          <w:szCs w:val="28"/>
        </w:rPr>
        <w:t>3</w:t>
      </w:r>
      <w:r w:rsidRPr="00EC6F64">
        <w:rPr>
          <w:sz w:val="28"/>
          <w:szCs w:val="28"/>
        </w:rPr>
        <w:t xml:space="preserve">. </w:t>
      </w:r>
      <w:r>
        <w:rPr>
          <w:sz w:val="28"/>
          <w:szCs w:val="28"/>
        </w:rPr>
        <w:t>Izteikt 48. un 49.</w:t>
      </w:r>
      <w:r w:rsidRPr="00EC6F64">
        <w:rPr>
          <w:sz w:val="28"/>
          <w:szCs w:val="28"/>
        </w:rPr>
        <w:t>punktu šādā redakcijā:</w:t>
      </w:r>
    </w:p>
    <w:p w:rsidR="00547E58" w:rsidRPr="00EC6F64" w:rsidRDefault="00547E58" w:rsidP="001F5388">
      <w:pPr>
        <w:ind w:firstLine="720"/>
        <w:jc w:val="both"/>
        <w:rPr>
          <w:sz w:val="28"/>
          <w:szCs w:val="28"/>
        </w:rPr>
      </w:pPr>
    </w:p>
    <w:p w:rsidR="00547E58" w:rsidRPr="00EC6F64" w:rsidRDefault="00547E58" w:rsidP="001F5388">
      <w:pPr>
        <w:ind w:firstLine="720"/>
        <w:jc w:val="both"/>
        <w:rPr>
          <w:sz w:val="28"/>
          <w:szCs w:val="28"/>
        </w:rPr>
      </w:pPr>
      <w:r>
        <w:rPr>
          <w:sz w:val="28"/>
          <w:szCs w:val="28"/>
        </w:rPr>
        <w:t>"</w:t>
      </w:r>
      <w:r w:rsidRPr="00EC6F64">
        <w:rPr>
          <w:sz w:val="28"/>
          <w:szCs w:val="28"/>
        </w:rPr>
        <w:t>48. Tiesu eksperts, kurš ir sertificēts vairākās savstarpēji saistītās eks</w:t>
      </w:r>
      <w:r>
        <w:rPr>
          <w:sz w:val="28"/>
          <w:szCs w:val="28"/>
        </w:rPr>
        <w:softHyphen/>
      </w:r>
      <w:r w:rsidRPr="00EC6F64">
        <w:rPr>
          <w:sz w:val="28"/>
          <w:szCs w:val="28"/>
        </w:rPr>
        <w:t>pertu specialitātēs un kurš iepriekšējo sertifikātu darbības laikā ir veicis šajos no</w:t>
      </w:r>
      <w:r>
        <w:rPr>
          <w:sz w:val="28"/>
          <w:szCs w:val="28"/>
        </w:rPr>
        <w:softHyphen/>
      </w:r>
      <w:r w:rsidRPr="00EC6F64">
        <w:rPr>
          <w:sz w:val="28"/>
          <w:szCs w:val="28"/>
        </w:rPr>
        <w:t>tei</w:t>
      </w:r>
      <w:r>
        <w:rPr>
          <w:sz w:val="28"/>
          <w:szCs w:val="28"/>
        </w:rPr>
        <w:softHyphen/>
      </w:r>
      <w:r w:rsidRPr="00EC6F64">
        <w:rPr>
          <w:sz w:val="28"/>
          <w:szCs w:val="28"/>
        </w:rPr>
        <w:t xml:space="preserve">kumos noteikto </w:t>
      </w:r>
      <w:r>
        <w:rPr>
          <w:sz w:val="28"/>
          <w:szCs w:val="28"/>
        </w:rPr>
        <w:t xml:space="preserve">tiesu </w:t>
      </w:r>
      <w:r w:rsidRPr="00EC6F64">
        <w:rPr>
          <w:sz w:val="28"/>
          <w:szCs w:val="28"/>
        </w:rPr>
        <w:t xml:space="preserve">eksperta kvalifikācijas nodrošināšanai nepieciešamo </w:t>
      </w:r>
      <w:r>
        <w:rPr>
          <w:sz w:val="28"/>
          <w:szCs w:val="28"/>
        </w:rPr>
        <w:t>minimālo ekspertīžu skaitu (10.</w:t>
      </w:r>
      <w:r w:rsidRPr="00EC6F64">
        <w:rPr>
          <w:sz w:val="28"/>
          <w:szCs w:val="28"/>
        </w:rPr>
        <w:t>pielikums), kā arī ir veic</w:t>
      </w:r>
      <w:r>
        <w:rPr>
          <w:sz w:val="28"/>
          <w:szCs w:val="28"/>
        </w:rPr>
        <w:t>is vismaz vienu šo noteikumu 9.</w:t>
      </w:r>
      <w:r w:rsidRPr="00EC6F64">
        <w:rPr>
          <w:sz w:val="28"/>
          <w:szCs w:val="28"/>
        </w:rPr>
        <w:t xml:space="preserve">pielikumā minēto profesionālās darbības </w:t>
      </w:r>
      <w:r>
        <w:rPr>
          <w:sz w:val="28"/>
          <w:szCs w:val="28"/>
        </w:rPr>
        <w:t>pasākumu</w:t>
      </w:r>
      <w:r w:rsidRPr="00EC6F64">
        <w:rPr>
          <w:sz w:val="28"/>
          <w:szCs w:val="28"/>
        </w:rPr>
        <w:t xml:space="preserve"> katrā speci</w:t>
      </w:r>
      <w:r>
        <w:rPr>
          <w:sz w:val="28"/>
          <w:szCs w:val="28"/>
        </w:rPr>
        <w:softHyphen/>
      </w:r>
      <w:r w:rsidRPr="00EC6F64">
        <w:rPr>
          <w:sz w:val="28"/>
          <w:szCs w:val="28"/>
        </w:rPr>
        <w:t>alitātē, var pieteikties kompleksaja</w:t>
      </w:r>
      <w:r>
        <w:rPr>
          <w:sz w:val="28"/>
          <w:szCs w:val="28"/>
        </w:rPr>
        <w:t>i resertifikācijai.</w:t>
      </w:r>
    </w:p>
    <w:p w:rsidR="00547E58" w:rsidRPr="00392C6A" w:rsidRDefault="00547E58" w:rsidP="001F5388">
      <w:pPr>
        <w:ind w:firstLine="720"/>
        <w:jc w:val="both"/>
        <w:rPr>
          <w:sz w:val="28"/>
          <w:szCs w:val="28"/>
        </w:rPr>
      </w:pPr>
    </w:p>
    <w:p w:rsidR="00547E58" w:rsidRPr="00392C6A" w:rsidRDefault="00547E58" w:rsidP="001F5388">
      <w:pPr>
        <w:pStyle w:val="ListParagraph"/>
        <w:ind w:left="0" w:firstLine="720"/>
        <w:jc w:val="both"/>
        <w:rPr>
          <w:sz w:val="28"/>
          <w:szCs w:val="28"/>
        </w:rPr>
      </w:pPr>
      <w:r>
        <w:rPr>
          <w:sz w:val="28"/>
          <w:szCs w:val="28"/>
        </w:rPr>
        <w:br w:type="page"/>
      </w:r>
      <w:r w:rsidRPr="00392C6A">
        <w:rPr>
          <w:sz w:val="28"/>
          <w:szCs w:val="28"/>
        </w:rPr>
        <w:t>49. Pieteikumam pievieno:</w:t>
      </w:r>
    </w:p>
    <w:p w:rsidR="00547E58" w:rsidRPr="00392C6A" w:rsidRDefault="00547E58" w:rsidP="001F5388">
      <w:pPr>
        <w:pStyle w:val="naisf"/>
        <w:spacing w:before="0" w:after="0"/>
        <w:ind w:firstLine="720"/>
        <w:rPr>
          <w:sz w:val="28"/>
          <w:szCs w:val="28"/>
        </w:rPr>
      </w:pPr>
      <w:r w:rsidRPr="00392C6A">
        <w:rPr>
          <w:sz w:val="28"/>
          <w:szCs w:val="28"/>
        </w:rPr>
        <w:t>49.1. ar atbilstošo tiesu eksperta specialitāti</w:t>
      </w:r>
      <w:r>
        <w:rPr>
          <w:sz w:val="28"/>
          <w:szCs w:val="28"/>
        </w:rPr>
        <w:t xml:space="preserve"> saistītu darbību pārskatu (11.</w:t>
      </w:r>
      <w:r w:rsidRPr="00392C6A">
        <w:rPr>
          <w:sz w:val="28"/>
          <w:szCs w:val="28"/>
        </w:rPr>
        <w:t>pie</w:t>
      </w:r>
      <w:r>
        <w:rPr>
          <w:sz w:val="28"/>
          <w:szCs w:val="28"/>
        </w:rPr>
        <w:softHyphen/>
      </w:r>
      <w:r w:rsidRPr="00392C6A">
        <w:rPr>
          <w:sz w:val="28"/>
          <w:szCs w:val="28"/>
        </w:rPr>
        <w:t>li</w:t>
      </w:r>
      <w:r>
        <w:rPr>
          <w:sz w:val="28"/>
          <w:szCs w:val="28"/>
        </w:rPr>
        <w:softHyphen/>
      </w:r>
      <w:r w:rsidRPr="00392C6A">
        <w:rPr>
          <w:sz w:val="28"/>
          <w:szCs w:val="28"/>
        </w:rPr>
        <w:t>kums) un to apliecinošus dokumentus, kas izdoti sertifikāta darbības lai</w:t>
      </w:r>
      <w:r>
        <w:rPr>
          <w:sz w:val="28"/>
          <w:szCs w:val="28"/>
        </w:rPr>
        <w:softHyphen/>
      </w:r>
      <w:r w:rsidRPr="00392C6A">
        <w:rPr>
          <w:sz w:val="28"/>
          <w:szCs w:val="28"/>
        </w:rPr>
        <w:t>kā:</w:t>
      </w:r>
    </w:p>
    <w:p w:rsidR="00547E58" w:rsidRPr="00392C6A" w:rsidRDefault="00547E58" w:rsidP="001F5388">
      <w:pPr>
        <w:pStyle w:val="ListParagraph"/>
        <w:ind w:left="0" w:firstLine="720"/>
        <w:jc w:val="both"/>
        <w:rPr>
          <w:sz w:val="28"/>
          <w:szCs w:val="28"/>
        </w:rPr>
      </w:pPr>
      <w:r w:rsidRPr="00392C6A">
        <w:rPr>
          <w:sz w:val="28"/>
          <w:szCs w:val="28"/>
        </w:rPr>
        <w:t>49.1.1. dokumentu kopijas, kas apliecina dalību kongresos, konferencēs, sanāksmēs un kursos;</w:t>
      </w:r>
    </w:p>
    <w:p w:rsidR="00547E58" w:rsidRPr="00392C6A" w:rsidRDefault="00547E58" w:rsidP="001F5388">
      <w:pPr>
        <w:pStyle w:val="ListParagraph"/>
        <w:ind w:left="0" w:firstLine="720"/>
        <w:jc w:val="both"/>
        <w:rPr>
          <w:sz w:val="28"/>
          <w:szCs w:val="28"/>
        </w:rPr>
      </w:pPr>
      <w:r w:rsidRPr="00392C6A">
        <w:rPr>
          <w:sz w:val="28"/>
          <w:szCs w:val="28"/>
        </w:rPr>
        <w:t xml:space="preserve">49.1.2. tiesu eksperta sagatavoto prezentāciju, publikāciju </w:t>
      </w:r>
      <w:r>
        <w:rPr>
          <w:sz w:val="28"/>
          <w:szCs w:val="28"/>
        </w:rPr>
        <w:t>un lekciju kopijas;</w:t>
      </w:r>
    </w:p>
    <w:p w:rsidR="00547E58" w:rsidRPr="00392C6A" w:rsidRDefault="00547E58" w:rsidP="001F5388">
      <w:pPr>
        <w:pStyle w:val="ListParagraph"/>
        <w:ind w:left="0" w:firstLine="720"/>
        <w:jc w:val="both"/>
        <w:rPr>
          <w:sz w:val="28"/>
          <w:szCs w:val="28"/>
        </w:rPr>
      </w:pPr>
      <w:r w:rsidRPr="00392C6A">
        <w:rPr>
          <w:sz w:val="28"/>
          <w:szCs w:val="28"/>
        </w:rPr>
        <w:t>49.1.3. iestādes personāldaļas izsniegtu izziņu par disciplinārsodiem;</w:t>
      </w:r>
    </w:p>
    <w:p w:rsidR="00547E58" w:rsidRPr="00392C6A" w:rsidRDefault="00547E58" w:rsidP="001F5388">
      <w:pPr>
        <w:pStyle w:val="ListParagraph"/>
        <w:ind w:left="0" w:firstLine="720"/>
        <w:jc w:val="both"/>
        <w:rPr>
          <w:sz w:val="28"/>
          <w:szCs w:val="28"/>
        </w:rPr>
      </w:pPr>
      <w:r w:rsidRPr="00392C6A">
        <w:rPr>
          <w:sz w:val="28"/>
          <w:szCs w:val="28"/>
        </w:rPr>
        <w:t>49.1.4. iestādes vadītāja apliecinātu izrakstu no automatizētās ekspertīžu reģistrācijas sistēmas vai apliecinājumu par veikto ekspertīžu s</w:t>
      </w:r>
      <w:r>
        <w:rPr>
          <w:sz w:val="28"/>
          <w:szCs w:val="28"/>
        </w:rPr>
        <w:t>kaitu atbil</w:t>
      </w:r>
      <w:r>
        <w:rPr>
          <w:sz w:val="28"/>
          <w:szCs w:val="28"/>
        </w:rPr>
        <w:softHyphen/>
        <w:t>stošajā specialitātē;</w:t>
      </w:r>
    </w:p>
    <w:p w:rsidR="00547E58" w:rsidRPr="00392C6A" w:rsidRDefault="00547E58" w:rsidP="001F5388">
      <w:pPr>
        <w:ind w:firstLine="720"/>
        <w:jc w:val="both"/>
        <w:rPr>
          <w:sz w:val="28"/>
          <w:szCs w:val="28"/>
        </w:rPr>
      </w:pPr>
      <w:r w:rsidRPr="00392C6A">
        <w:rPr>
          <w:sz w:val="28"/>
          <w:szCs w:val="28"/>
        </w:rPr>
        <w:t>49.2. tiesu ekspertīžu iestāžu vadītāja, tiesas, prokuratūras vai izmek</w:t>
      </w:r>
      <w:r w:rsidRPr="00392C6A">
        <w:rPr>
          <w:sz w:val="28"/>
          <w:szCs w:val="28"/>
        </w:rPr>
        <w:softHyphen/>
        <w:t>lēšanas iestādes ieteikuma vēstuli.</w:t>
      </w:r>
      <w:r>
        <w:rPr>
          <w:sz w:val="28"/>
          <w:szCs w:val="28"/>
        </w:rPr>
        <w:t>"</w:t>
      </w:r>
    </w:p>
    <w:p w:rsidR="00547E58" w:rsidRPr="00392C6A" w:rsidRDefault="00547E58" w:rsidP="001F5388">
      <w:pPr>
        <w:ind w:firstLine="720"/>
        <w:jc w:val="both"/>
        <w:rPr>
          <w:sz w:val="28"/>
          <w:szCs w:val="28"/>
        </w:rPr>
      </w:pPr>
    </w:p>
    <w:p w:rsidR="00547E58" w:rsidRDefault="00547E58" w:rsidP="001F5388">
      <w:pPr>
        <w:ind w:firstLine="709"/>
        <w:jc w:val="both"/>
        <w:rPr>
          <w:sz w:val="28"/>
          <w:szCs w:val="28"/>
        </w:rPr>
      </w:pPr>
      <w:r>
        <w:rPr>
          <w:sz w:val="28"/>
          <w:szCs w:val="28"/>
        </w:rPr>
        <w:t>24.</w:t>
      </w:r>
      <w:r w:rsidRPr="00EC6F64">
        <w:rPr>
          <w:sz w:val="28"/>
          <w:szCs w:val="28"/>
        </w:rPr>
        <w:t xml:space="preserve"> Papildināt noteikumus ar 49</w:t>
      </w:r>
      <w:r>
        <w:rPr>
          <w:sz w:val="28"/>
          <w:szCs w:val="28"/>
        </w:rPr>
        <w:t>.</w:t>
      </w:r>
      <w:r>
        <w:rPr>
          <w:sz w:val="28"/>
          <w:szCs w:val="28"/>
          <w:vertAlign w:val="superscript"/>
        </w:rPr>
        <w:t>1</w:t>
      </w:r>
      <w:r w:rsidRPr="00EC6F64">
        <w:rPr>
          <w:sz w:val="28"/>
          <w:szCs w:val="28"/>
        </w:rPr>
        <w:t> punktu šādā redakcijā:</w:t>
      </w:r>
    </w:p>
    <w:p w:rsidR="00547E58" w:rsidRPr="00EC6F64" w:rsidRDefault="00547E58" w:rsidP="001F5388">
      <w:pPr>
        <w:ind w:firstLine="709"/>
        <w:jc w:val="both"/>
        <w:rPr>
          <w:sz w:val="28"/>
          <w:szCs w:val="28"/>
        </w:rPr>
      </w:pPr>
    </w:p>
    <w:p w:rsidR="00547E58" w:rsidRPr="00EC6F64" w:rsidRDefault="00547E58" w:rsidP="001F5388">
      <w:pPr>
        <w:ind w:firstLine="709"/>
        <w:jc w:val="both"/>
        <w:rPr>
          <w:sz w:val="28"/>
          <w:szCs w:val="28"/>
        </w:rPr>
      </w:pPr>
      <w:r>
        <w:rPr>
          <w:sz w:val="28"/>
          <w:szCs w:val="28"/>
        </w:rPr>
        <w:t>"</w:t>
      </w:r>
      <w:r w:rsidRPr="00EC6F64">
        <w:rPr>
          <w:sz w:val="28"/>
          <w:szCs w:val="28"/>
        </w:rPr>
        <w:t>49</w:t>
      </w:r>
      <w:r>
        <w:rPr>
          <w:sz w:val="28"/>
          <w:szCs w:val="28"/>
        </w:rPr>
        <w:t>.</w:t>
      </w:r>
      <w:r>
        <w:rPr>
          <w:sz w:val="28"/>
          <w:szCs w:val="28"/>
          <w:vertAlign w:val="superscript"/>
        </w:rPr>
        <w:t>1</w:t>
      </w:r>
      <w:r>
        <w:rPr>
          <w:sz w:val="28"/>
          <w:szCs w:val="28"/>
        </w:rPr>
        <w:t xml:space="preserve"> </w:t>
      </w:r>
      <w:r w:rsidRPr="00EC6F64">
        <w:rPr>
          <w:sz w:val="28"/>
          <w:szCs w:val="28"/>
        </w:rPr>
        <w:t>Pēc pieteikuma iesniegšanas padomē</w:t>
      </w:r>
      <w:r>
        <w:rPr>
          <w:sz w:val="28"/>
          <w:szCs w:val="28"/>
        </w:rPr>
        <w:t xml:space="preserve"> </w:t>
      </w:r>
      <w:r w:rsidRPr="00EC6F64">
        <w:rPr>
          <w:sz w:val="28"/>
          <w:szCs w:val="28"/>
        </w:rPr>
        <w:t xml:space="preserve"> tiesu ekspertam ir tiesības līdz spēkā esošā sertifikāta derīguma </w:t>
      </w:r>
      <w:r>
        <w:rPr>
          <w:sz w:val="28"/>
          <w:szCs w:val="28"/>
        </w:rPr>
        <w:t>termiņa beigām iesniegt papildu</w:t>
      </w:r>
      <w:r w:rsidRPr="00EC6F64">
        <w:rPr>
          <w:sz w:val="28"/>
          <w:szCs w:val="28"/>
        </w:rPr>
        <w:t xml:space="preserve"> ziņas par profesionālās darbības </w:t>
      </w:r>
      <w:r>
        <w:rPr>
          <w:sz w:val="28"/>
          <w:szCs w:val="28"/>
        </w:rPr>
        <w:t>pasākumiem</w:t>
      </w:r>
      <w:r w:rsidRPr="00EC6F64">
        <w:rPr>
          <w:sz w:val="28"/>
          <w:szCs w:val="28"/>
        </w:rPr>
        <w:t>, kur</w:t>
      </w:r>
      <w:r>
        <w:rPr>
          <w:sz w:val="28"/>
          <w:szCs w:val="28"/>
        </w:rPr>
        <w:t>i</w:t>
      </w:r>
      <w:r w:rsidRPr="00EC6F64">
        <w:rPr>
          <w:sz w:val="28"/>
          <w:szCs w:val="28"/>
        </w:rPr>
        <w:t xml:space="preserve"> veikt</w:t>
      </w:r>
      <w:r>
        <w:rPr>
          <w:sz w:val="28"/>
          <w:szCs w:val="28"/>
        </w:rPr>
        <w:t>i</w:t>
      </w:r>
      <w:r w:rsidRPr="00EC6F64">
        <w:rPr>
          <w:sz w:val="28"/>
          <w:szCs w:val="28"/>
        </w:rPr>
        <w:t xml:space="preserve"> pēc </w:t>
      </w:r>
      <w:r>
        <w:rPr>
          <w:sz w:val="28"/>
          <w:szCs w:val="28"/>
        </w:rPr>
        <w:t>minētā pieteikuma iesnieg</w:t>
      </w:r>
      <w:r>
        <w:rPr>
          <w:sz w:val="28"/>
          <w:szCs w:val="28"/>
        </w:rPr>
        <w:softHyphen/>
        <w:t>šanas."</w:t>
      </w:r>
    </w:p>
    <w:p w:rsidR="00547E58" w:rsidRPr="00EC6F64" w:rsidRDefault="00547E58" w:rsidP="001F5388">
      <w:pPr>
        <w:ind w:firstLine="709"/>
        <w:jc w:val="both"/>
        <w:rPr>
          <w:sz w:val="28"/>
          <w:szCs w:val="28"/>
        </w:rPr>
      </w:pPr>
    </w:p>
    <w:p w:rsidR="00547E58" w:rsidRPr="00AD5F34" w:rsidRDefault="00547E58" w:rsidP="001F5388">
      <w:pPr>
        <w:ind w:firstLine="720"/>
        <w:jc w:val="both"/>
        <w:rPr>
          <w:sz w:val="28"/>
          <w:szCs w:val="28"/>
        </w:rPr>
      </w:pPr>
      <w:r w:rsidRPr="00AD5F34">
        <w:rPr>
          <w:sz w:val="28"/>
          <w:szCs w:val="28"/>
        </w:rPr>
        <w:t>2</w:t>
      </w:r>
      <w:r>
        <w:rPr>
          <w:sz w:val="28"/>
          <w:szCs w:val="28"/>
        </w:rPr>
        <w:t>5</w:t>
      </w:r>
      <w:r w:rsidRPr="00AD5F34">
        <w:rPr>
          <w:sz w:val="28"/>
          <w:szCs w:val="28"/>
        </w:rPr>
        <w:t>. Izteikt 52.punktu šādā redakcijā:</w:t>
      </w:r>
    </w:p>
    <w:p w:rsidR="00547E58" w:rsidRPr="00AD5F34" w:rsidRDefault="00547E58" w:rsidP="001F5388">
      <w:pPr>
        <w:ind w:firstLine="720"/>
        <w:jc w:val="both"/>
        <w:rPr>
          <w:sz w:val="28"/>
          <w:szCs w:val="28"/>
        </w:rPr>
      </w:pPr>
    </w:p>
    <w:p w:rsidR="00547E58" w:rsidRPr="00AD5F34" w:rsidRDefault="00547E58" w:rsidP="001F5388">
      <w:pPr>
        <w:ind w:firstLine="720"/>
        <w:jc w:val="both"/>
        <w:rPr>
          <w:sz w:val="28"/>
          <w:szCs w:val="28"/>
        </w:rPr>
      </w:pPr>
      <w:r w:rsidRPr="00AD5F34">
        <w:rPr>
          <w:sz w:val="28"/>
          <w:szCs w:val="28"/>
        </w:rPr>
        <w:t>"52. Tiesu eksperta darbību padome vērtē atbils</w:t>
      </w:r>
      <w:r>
        <w:rPr>
          <w:sz w:val="28"/>
          <w:szCs w:val="28"/>
        </w:rPr>
        <w:t>toši šo noteikumu 8., 9. un 10.</w:t>
      </w:r>
      <w:r w:rsidRPr="00AD5F34">
        <w:rPr>
          <w:sz w:val="28"/>
          <w:szCs w:val="28"/>
        </w:rPr>
        <w:t xml:space="preserve">pielikumā minētajiem tiesu eksperta darbības vērtēšanas kritērijiem, </w:t>
      </w:r>
      <w:r>
        <w:rPr>
          <w:sz w:val="28"/>
          <w:szCs w:val="28"/>
        </w:rPr>
        <w:t xml:space="preserve">ja nepieciešams, </w:t>
      </w:r>
      <w:r w:rsidRPr="00AD5F34">
        <w:rPr>
          <w:sz w:val="28"/>
          <w:szCs w:val="28"/>
        </w:rPr>
        <w:t xml:space="preserve">papildus pieprasot no tiesu eksperta noteiktu skaitu </w:t>
      </w:r>
      <w:r>
        <w:rPr>
          <w:sz w:val="28"/>
          <w:szCs w:val="28"/>
        </w:rPr>
        <w:t xml:space="preserve">tiesu </w:t>
      </w:r>
      <w:r w:rsidRPr="00AD5F34">
        <w:rPr>
          <w:sz w:val="28"/>
          <w:szCs w:val="28"/>
        </w:rPr>
        <w:t>ekspert</w:t>
      </w:r>
      <w:r>
        <w:rPr>
          <w:sz w:val="28"/>
          <w:szCs w:val="28"/>
        </w:rPr>
        <w:t>a</w:t>
      </w:r>
      <w:r w:rsidRPr="00AD5F34">
        <w:rPr>
          <w:sz w:val="28"/>
          <w:szCs w:val="28"/>
        </w:rPr>
        <w:t xml:space="preserve"> atzinum</w:t>
      </w:r>
      <w:r>
        <w:rPr>
          <w:sz w:val="28"/>
          <w:szCs w:val="28"/>
        </w:rPr>
        <w:t>u. Iegūtie punkti tiek summēti."</w:t>
      </w:r>
    </w:p>
    <w:p w:rsidR="00547E58" w:rsidRPr="00AD5F34" w:rsidRDefault="00547E58" w:rsidP="001F5388">
      <w:pPr>
        <w:ind w:firstLine="709"/>
        <w:jc w:val="both"/>
        <w:rPr>
          <w:sz w:val="28"/>
          <w:szCs w:val="28"/>
        </w:rPr>
      </w:pPr>
    </w:p>
    <w:p w:rsidR="00547E58" w:rsidRPr="00AD5F34" w:rsidRDefault="00547E58" w:rsidP="001F5388">
      <w:pPr>
        <w:ind w:firstLine="709"/>
        <w:jc w:val="both"/>
        <w:rPr>
          <w:sz w:val="28"/>
          <w:szCs w:val="28"/>
        </w:rPr>
      </w:pPr>
      <w:r w:rsidRPr="00AD5F34">
        <w:rPr>
          <w:sz w:val="28"/>
          <w:szCs w:val="28"/>
        </w:rPr>
        <w:t>2</w:t>
      </w:r>
      <w:r>
        <w:rPr>
          <w:sz w:val="28"/>
          <w:szCs w:val="28"/>
        </w:rPr>
        <w:t>6</w:t>
      </w:r>
      <w:r w:rsidRPr="00AD5F34">
        <w:rPr>
          <w:sz w:val="28"/>
          <w:szCs w:val="28"/>
        </w:rPr>
        <w:t>. Papildin</w:t>
      </w:r>
      <w:r>
        <w:rPr>
          <w:sz w:val="28"/>
          <w:szCs w:val="28"/>
        </w:rPr>
        <w:t>āt noteikumus ar 55.5. un 55.6.</w:t>
      </w:r>
      <w:r w:rsidRPr="00AD5F34">
        <w:rPr>
          <w:sz w:val="28"/>
          <w:szCs w:val="28"/>
        </w:rPr>
        <w:t>apakšpunktu šādā redakcijā:</w:t>
      </w:r>
    </w:p>
    <w:p w:rsidR="00547E58" w:rsidRPr="00AD5F34" w:rsidRDefault="00547E58" w:rsidP="001F5388">
      <w:pPr>
        <w:ind w:firstLine="709"/>
        <w:jc w:val="both"/>
        <w:rPr>
          <w:sz w:val="28"/>
          <w:szCs w:val="28"/>
        </w:rPr>
      </w:pPr>
    </w:p>
    <w:p w:rsidR="00547E58" w:rsidRDefault="00547E58" w:rsidP="001F5388">
      <w:pPr>
        <w:ind w:firstLine="709"/>
        <w:jc w:val="both"/>
        <w:rPr>
          <w:sz w:val="28"/>
          <w:szCs w:val="28"/>
        </w:rPr>
      </w:pPr>
      <w:r>
        <w:rPr>
          <w:sz w:val="28"/>
          <w:szCs w:val="28"/>
        </w:rPr>
        <w:t>"</w:t>
      </w:r>
      <w:r w:rsidRPr="00EC6F64">
        <w:rPr>
          <w:sz w:val="28"/>
          <w:szCs w:val="28"/>
        </w:rPr>
        <w:t>55.5. tiesu eksperts nav iesniedzis dokumentus šo noteikumu 47.punktā noteiktajā termiņā;</w:t>
      </w:r>
    </w:p>
    <w:p w:rsidR="00547E58" w:rsidRPr="004261E3" w:rsidRDefault="00547E58" w:rsidP="001F5388">
      <w:pPr>
        <w:ind w:firstLine="709"/>
        <w:jc w:val="both"/>
        <w:rPr>
          <w:sz w:val="28"/>
          <w:szCs w:val="28"/>
        </w:rPr>
      </w:pPr>
      <w:r w:rsidRPr="004261E3">
        <w:rPr>
          <w:sz w:val="28"/>
          <w:szCs w:val="28"/>
        </w:rPr>
        <w:t>55.6. padomē nav iesniegts izpētes metodes apraksts atbilstošajā tiesu eksperta specialitātē."</w:t>
      </w:r>
    </w:p>
    <w:p w:rsidR="00547E58" w:rsidRPr="00AD5F34" w:rsidRDefault="00547E58" w:rsidP="001F5388">
      <w:pPr>
        <w:ind w:firstLine="709"/>
        <w:jc w:val="both"/>
        <w:rPr>
          <w:sz w:val="28"/>
          <w:szCs w:val="28"/>
        </w:rPr>
      </w:pPr>
    </w:p>
    <w:p w:rsidR="00547E58" w:rsidRDefault="00547E58" w:rsidP="001F5388">
      <w:pPr>
        <w:ind w:firstLine="720"/>
        <w:jc w:val="both"/>
        <w:rPr>
          <w:sz w:val="28"/>
          <w:szCs w:val="28"/>
        </w:rPr>
      </w:pPr>
      <w:r>
        <w:rPr>
          <w:sz w:val="28"/>
          <w:szCs w:val="28"/>
        </w:rPr>
        <w:t>27. Izteikt 56.</w:t>
      </w:r>
      <w:r w:rsidRPr="00EC6F64">
        <w:rPr>
          <w:sz w:val="28"/>
          <w:szCs w:val="28"/>
        </w:rPr>
        <w:t>punktu šādā redakcijā:</w:t>
      </w:r>
    </w:p>
    <w:p w:rsidR="00547E58" w:rsidRPr="00EC6F64" w:rsidRDefault="00547E58" w:rsidP="001F5388">
      <w:pPr>
        <w:ind w:firstLine="720"/>
        <w:jc w:val="both"/>
        <w:rPr>
          <w:sz w:val="28"/>
          <w:szCs w:val="28"/>
        </w:rPr>
      </w:pPr>
    </w:p>
    <w:p w:rsidR="00547E58" w:rsidRPr="00EC6F64" w:rsidRDefault="00547E58" w:rsidP="001F5388">
      <w:pPr>
        <w:ind w:firstLine="709"/>
        <w:jc w:val="both"/>
        <w:rPr>
          <w:sz w:val="28"/>
          <w:szCs w:val="28"/>
        </w:rPr>
      </w:pPr>
      <w:r>
        <w:rPr>
          <w:sz w:val="28"/>
          <w:szCs w:val="28"/>
        </w:rPr>
        <w:t>"</w:t>
      </w:r>
      <w:r w:rsidRPr="00EC6F64">
        <w:rPr>
          <w:sz w:val="28"/>
          <w:szCs w:val="28"/>
        </w:rPr>
        <w:t>56. Ja tiesu ekspertam atsaka resertifikāciju, viņš sertifikātu iegūst šo noteikumu III nodaļā noteiktajā kārtībā, iesniedzot pa</w:t>
      </w:r>
      <w:r>
        <w:rPr>
          <w:sz w:val="28"/>
          <w:szCs w:val="28"/>
        </w:rPr>
        <w:t>domei šo noteikumu 12.5. un 12.6.</w:t>
      </w:r>
      <w:r w:rsidRPr="00EC6F64">
        <w:rPr>
          <w:sz w:val="28"/>
          <w:szCs w:val="28"/>
        </w:rPr>
        <w:t>apakšpunktā minētos dokumentus.</w:t>
      </w:r>
      <w:r>
        <w:rPr>
          <w:sz w:val="28"/>
          <w:szCs w:val="28"/>
        </w:rPr>
        <w:t>"</w:t>
      </w:r>
    </w:p>
    <w:p w:rsidR="00547E58" w:rsidRPr="00EC6F64" w:rsidRDefault="00547E58" w:rsidP="001F5388">
      <w:pPr>
        <w:ind w:firstLine="709"/>
        <w:jc w:val="both"/>
        <w:rPr>
          <w:sz w:val="28"/>
          <w:szCs w:val="28"/>
        </w:rPr>
      </w:pPr>
    </w:p>
    <w:p w:rsidR="00547E58" w:rsidRPr="00EC6F64" w:rsidRDefault="00547E58" w:rsidP="001F5388">
      <w:pPr>
        <w:ind w:firstLine="720"/>
        <w:jc w:val="both"/>
        <w:rPr>
          <w:sz w:val="28"/>
          <w:szCs w:val="28"/>
        </w:rPr>
      </w:pPr>
      <w:r>
        <w:rPr>
          <w:sz w:val="28"/>
          <w:szCs w:val="28"/>
        </w:rPr>
        <w:t>28. Aizstāt 57.punktā vārdu "piecu"</w:t>
      </w:r>
      <w:r w:rsidRPr="00EC6F64">
        <w:rPr>
          <w:sz w:val="28"/>
          <w:szCs w:val="28"/>
        </w:rPr>
        <w:t xml:space="preserve"> ar </w:t>
      </w:r>
      <w:r>
        <w:rPr>
          <w:sz w:val="28"/>
          <w:szCs w:val="28"/>
        </w:rPr>
        <w:t>skaitli "10"</w:t>
      </w:r>
      <w:r w:rsidRPr="00EC6F64">
        <w:rPr>
          <w:sz w:val="28"/>
          <w:szCs w:val="28"/>
        </w:rPr>
        <w:t>.</w:t>
      </w:r>
    </w:p>
    <w:p w:rsidR="00547E58" w:rsidRPr="00EC6F64" w:rsidRDefault="00547E58" w:rsidP="001F5388">
      <w:pPr>
        <w:ind w:firstLine="720"/>
        <w:jc w:val="both"/>
        <w:rPr>
          <w:sz w:val="28"/>
          <w:szCs w:val="28"/>
        </w:rPr>
      </w:pPr>
    </w:p>
    <w:p w:rsidR="00547E58" w:rsidRDefault="00547E58" w:rsidP="001F5388">
      <w:pPr>
        <w:ind w:firstLine="720"/>
        <w:jc w:val="both"/>
        <w:rPr>
          <w:sz w:val="28"/>
          <w:szCs w:val="28"/>
        </w:rPr>
      </w:pPr>
      <w:r>
        <w:rPr>
          <w:sz w:val="28"/>
          <w:szCs w:val="28"/>
        </w:rPr>
        <w:t>29. Izteikt 58. un 59.</w:t>
      </w:r>
      <w:r w:rsidRPr="00EC6F64">
        <w:rPr>
          <w:sz w:val="28"/>
          <w:szCs w:val="28"/>
        </w:rPr>
        <w:t>punktu šādā redakcijā:</w:t>
      </w:r>
    </w:p>
    <w:p w:rsidR="00547E58" w:rsidRPr="00EC6F64" w:rsidRDefault="00547E58" w:rsidP="001F5388">
      <w:pPr>
        <w:ind w:firstLine="720"/>
        <w:jc w:val="both"/>
        <w:rPr>
          <w:sz w:val="28"/>
          <w:szCs w:val="28"/>
        </w:rPr>
      </w:pPr>
    </w:p>
    <w:p w:rsidR="00547E58" w:rsidRPr="00EC6F64" w:rsidRDefault="00547E58" w:rsidP="001F5388">
      <w:pPr>
        <w:ind w:firstLine="720"/>
        <w:jc w:val="both"/>
        <w:rPr>
          <w:sz w:val="28"/>
          <w:szCs w:val="28"/>
        </w:rPr>
      </w:pPr>
      <w:r>
        <w:rPr>
          <w:sz w:val="28"/>
          <w:szCs w:val="28"/>
        </w:rPr>
        <w:t>"</w:t>
      </w:r>
      <w:r w:rsidRPr="00EC6F64">
        <w:rPr>
          <w:sz w:val="28"/>
          <w:szCs w:val="28"/>
        </w:rPr>
        <w:t>58. Lēmumu par sertifikāta piešķiršanu vai resertifikāciju padome rakstiski paziņo kandidātam vai tiesu ekspertam, norādot tajā sertifi</w:t>
      </w:r>
      <w:r>
        <w:rPr>
          <w:sz w:val="28"/>
          <w:szCs w:val="28"/>
        </w:rPr>
        <w:t>kāta saņem</w:t>
      </w:r>
      <w:r>
        <w:rPr>
          <w:sz w:val="28"/>
          <w:szCs w:val="28"/>
        </w:rPr>
        <w:softHyphen/>
        <w:t>šanas laiku un vietu.</w:t>
      </w:r>
    </w:p>
    <w:p w:rsidR="00547E58" w:rsidRPr="00EC6F64" w:rsidRDefault="00547E58" w:rsidP="001F5388">
      <w:pPr>
        <w:ind w:firstLine="720"/>
        <w:jc w:val="both"/>
        <w:rPr>
          <w:sz w:val="28"/>
          <w:szCs w:val="28"/>
        </w:rPr>
      </w:pPr>
    </w:p>
    <w:p w:rsidR="00547E58" w:rsidRPr="00EC6F64" w:rsidRDefault="00547E58" w:rsidP="001F5388">
      <w:pPr>
        <w:ind w:firstLine="720"/>
        <w:jc w:val="both"/>
        <w:rPr>
          <w:sz w:val="28"/>
          <w:szCs w:val="28"/>
        </w:rPr>
      </w:pPr>
      <w:r w:rsidRPr="00EC6F64">
        <w:rPr>
          <w:sz w:val="28"/>
          <w:szCs w:val="28"/>
        </w:rPr>
        <w:t>59. Tiesu eksperta sertifikāta derīguma termiņš ir pieci gadi, izņemot šo noteikumu 47.punktā noteikto gadījumu</w:t>
      </w:r>
      <w:r>
        <w:rPr>
          <w:sz w:val="28"/>
          <w:szCs w:val="28"/>
        </w:rPr>
        <w:t>."</w:t>
      </w:r>
    </w:p>
    <w:p w:rsidR="00547E58" w:rsidRPr="00EC6F64" w:rsidRDefault="00547E58" w:rsidP="001F5388">
      <w:pPr>
        <w:jc w:val="both"/>
        <w:rPr>
          <w:sz w:val="28"/>
          <w:szCs w:val="28"/>
        </w:rPr>
      </w:pPr>
    </w:p>
    <w:p w:rsidR="00547E58" w:rsidRPr="00EC6F64" w:rsidRDefault="00547E58" w:rsidP="001F5388">
      <w:pPr>
        <w:ind w:firstLine="720"/>
        <w:jc w:val="both"/>
        <w:rPr>
          <w:sz w:val="28"/>
          <w:szCs w:val="28"/>
        </w:rPr>
      </w:pPr>
      <w:r>
        <w:rPr>
          <w:sz w:val="28"/>
          <w:szCs w:val="28"/>
        </w:rPr>
        <w:t>30</w:t>
      </w:r>
      <w:r w:rsidRPr="00EC6F64">
        <w:rPr>
          <w:sz w:val="28"/>
          <w:szCs w:val="28"/>
        </w:rPr>
        <w:t xml:space="preserve">. </w:t>
      </w:r>
      <w:r>
        <w:rPr>
          <w:sz w:val="28"/>
          <w:szCs w:val="28"/>
        </w:rPr>
        <w:t>Izteikt 5.</w:t>
      </w:r>
      <w:r w:rsidRPr="00EC6F64">
        <w:rPr>
          <w:sz w:val="28"/>
          <w:szCs w:val="28"/>
        </w:rPr>
        <w:t>pielikumu šādā redakcijā:</w:t>
      </w:r>
    </w:p>
    <w:p w:rsidR="00547E58" w:rsidRPr="00EC6F64" w:rsidRDefault="00547E58" w:rsidP="001F5388">
      <w:pPr>
        <w:jc w:val="right"/>
        <w:rPr>
          <w:sz w:val="28"/>
          <w:szCs w:val="28"/>
        </w:rPr>
      </w:pPr>
      <w:r>
        <w:rPr>
          <w:sz w:val="28"/>
          <w:szCs w:val="28"/>
        </w:rPr>
        <w:t>"5.</w:t>
      </w:r>
      <w:r w:rsidRPr="00EC6F64">
        <w:rPr>
          <w:sz w:val="28"/>
          <w:szCs w:val="28"/>
        </w:rPr>
        <w:t>pielikums</w:t>
      </w:r>
    </w:p>
    <w:p w:rsidR="00547E58" w:rsidRPr="00EC6F64" w:rsidRDefault="00547E58" w:rsidP="001F5388">
      <w:pPr>
        <w:jc w:val="right"/>
        <w:rPr>
          <w:sz w:val="28"/>
          <w:szCs w:val="28"/>
        </w:rPr>
      </w:pPr>
      <w:r w:rsidRPr="00EC6F64">
        <w:rPr>
          <w:sz w:val="28"/>
          <w:szCs w:val="28"/>
        </w:rPr>
        <w:t>Ministru kabineta</w:t>
      </w:r>
    </w:p>
    <w:p w:rsidR="00547E58" w:rsidRPr="00EC6F64" w:rsidRDefault="00547E58" w:rsidP="001F5388">
      <w:pPr>
        <w:jc w:val="right"/>
        <w:rPr>
          <w:sz w:val="28"/>
          <w:szCs w:val="28"/>
        </w:rPr>
      </w:pPr>
      <w:r>
        <w:rPr>
          <w:sz w:val="28"/>
          <w:szCs w:val="28"/>
        </w:rPr>
        <w:t>2008.gada 10.</w:t>
      </w:r>
      <w:r w:rsidRPr="00EC6F64">
        <w:rPr>
          <w:sz w:val="28"/>
          <w:szCs w:val="28"/>
        </w:rPr>
        <w:t>jūnija</w:t>
      </w:r>
    </w:p>
    <w:p w:rsidR="00547E58" w:rsidRPr="00EC6F64" w:rsidRDefault="00547E58" w:rsidP="001F5388">
      <w:pPr>
        <w:jc w:val="right"/>
        <w:rPr>
          <w:sz w:val="28"/>
          <w:szCs w:val="28"/>
        </w:rPr>
      </w:pPr>
      <w:r>
        <w:rPr>
          <w:sz w:val="28"/>
          <w:szCs w:val="28"/>
        </w:rPr>
        <w:t>noteikumiem Nr.</w:t>
      </w:r>
      <w:r w:rsidRPr="00EC6F64">
        <w:rPr>
          <w:sz w:val="28"/>
          <w:szCs w:val="28"/>
        </w:rPr>
        <w:t>427</w:t>
      </w:r>
    </w:p>
    <w:p w:rsidR="00547E58" w:rsidRPr="00EC6F64" w:rsidRDefault="00547E58" w:rsidP="001F5388">
      <w:pPr>
        <w:pStyle w:val="naislab"/>
        <w:spacing w:before="0" w:after="0"/>
        <w:jc w:val="left"/>
        <w:rPr>
          <w:sz w:val="28"/>
          <w:szCs w:val="28"/>
        </w:rPr>
      </w:pPr>
      <w:r w:rsidRPr="00EC6F64">
        <w:rPr>
          <w:sz w:val="28"/>
          <w:szCs w:val="28"/>
        </w:rPr>
        <w:t> </w:t>
      </w:r>
    </w:p>
    <w:p w:rsidR="00547E58" w:rsidRPr="00EC6F64" w:rsidRDefault="00547E58" w:rsidP="001F5388">
      <w:pPr>
        <w:pStyle w:val="naisnod"/>
        <w:spacing w:before="0" w:after="0"/>
        <w:rPr>
          <w:sz w:val="28"/>
          <w:szCs w:val="28"/>
        </w:rPr>
      </w:pPr>
      <w:r w:rsidRPr="00EC6F64">
        <w:rPr>
          <w:sz w:val="28"/>
          <w:szCs w:val="28"/>
        </w:rPr>
        <w:t>Tiesu eksperta sertifikācijas pārbaudījuma vērtējuma veidlapas paraugs</w:t>
      </w:r>
    </w:p>
    <w:p w:rsidR="00547E58" w:rsidRPr="00EC6F64" w:rsidRDefault="00547E58" w:rsidP="001F5388">
      <w:pPr>
        <w:pStyle w:val="naisvisr"/>
        <w:spacing w:before="0" w:after="0"/>
        <w:ind w:left="-142"/>
      </w:pPr>
      <w:r w:rsidRPr="00EC6F64">
        <w:t> </w:t>
      </w:r>
    </w:p>
    <w:p w:rsidR="00547E58" w:rsidRPr="00D93AEF" w:rsidRDefault="00547E58" w:rsidP="001F5388">
      <w:pPr>
        <w:pStyle w:val="naisf"/>
        <w:spacing w:before="0" w:after="0"/>
      </w:pPr>
      <w:r w:rsidRPr="00D93AEF">
        <w:t>Pārbaudījuma kārtošanas datums                  ______.gada ___.__________</w:t>
      </w:r>
    </w:p>
    <w:p w:rsidR="00547E58" w:rsidRPr="00D93AEF" w:rsidRDefault="00547E58" w:rsidP="001F5388">
      <w:pPr>
        <w:pStyle w:val="naisf"/>
        <w:spacing w:before="0" w:after="0"/>
      </w:pPr>
      <w:r w:rsidRPr="00D93AEF">
        <w:t>Biļetes numurs                                              _________________________</w:t>
      </w:r>
    </w:p>
    <w:p w:rsidR="00547E58" w:rsidRPr="00D93AEF" w:rsidRDefault="00547E58" w:rsidP="001F5388">
      <w:pPr>
        <w:pStyle w:val="naisf"/>
        <w:spacing w:before="0" w:after="0"/>
      </w:pPr>
      <w:r w:rsidRPr="00D93AEF">
        <w:t>Tiesu eksperta kandidāta vārds un uzvārds__________________________</w:t>
      </w:r>
    </w:p>
    <w:p w:rsidR="00547E58" w:rsidRPr="00D93AEF" w:rsidRDefault="00547E58" w:rsidP="001F5388">
      <w:pPr>
        <w:pStyle w:val="naisf"/>
        <w:spacing w:before="0" w:after="0"/>
      </w:pPr>
      <w:r w:rsidRPr="00D93AEF">
        <w:t>Piezīmes __________________________</w:t>
      </w:r>
    </w:p>
    <w:p w:rsidR="00547E58" w:rsidRPr="00D93AEF" w:rsidRDefault="00547E58" w:rsidP="001F5388">
      <w:pPr>
        <w:pStyle w:val="naisf"/>
        <w:spacing w:before="0" w:after="0"/>
      </w:pPr>
      <w:r w:rsidRPr="00D93AEF">
        <w:t>                __________________________</w:t>
      </w:r>
    </w:p>
    <w:p w:rsidR="00547E58" w:rsidRPr="00D93AEF" w:rsidRDefault="00547E58" w:rsidP="001F5388">
      <w:pPr>
        <w:pStyle w:val="naisc"/>
        <w:spacing w:before="0" w:after="0"/>
      </w:pPr>
      <w:r w:rsidRPr="00D93AEF">
        <w:t>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1825"/>
        <w:gridCol w:w="1954"/>
        <w:gridCol w:w="4824"/>
      </w:tblGrid>
      <w:tr w:rsidR="00547E58" w:rsidRPr="00D93AEF" w:rsidTr="00D93AEF">
        <w:tc>
          <w:tcPr>
            <w:tcW w:w="482" w:type="dxa"/>
            <w:tcBorders>
              <w:top w:val="outset" w:sz="6" w:space="0" w:color="auto"/>
              <w:bottom w:val="outset" w:sz="6" w:space="0" w:color="auto"/>
              <w:right w:val="outset" w:sz="6" w:space="0" w:color="auto"/>
            </w:tcBorders>
            <w:vAlign w:val="center"/>
          </w:tcPr>
          <w:p w:rsidR="00547E58" w:rsidRPr="00D93AEF" w:rsidRDefault="00547E58" w:rsidP="001F5388">
            <w:pPr>
              <w:pStyle w:val="naisc"/>
              <w:spacing w:before="0" w:after="0"/>
            </w:pPr>
            <w:r w:rsidRPr="00D93AEF">
              <w:t>Nr.</w:t>
            </w:r>
            <w:r w:rsidRPr="00D93AEF">
              <w:br/>
              <w:t>p.k.</w:t>
            </w:r>
          </w:p>
        </w:tc>
        <w:tc>
          <w:tcPr>
            <w:tcW w:w="3838" w:type="dxa"/>
            <w:gridSpan w:val="2"/>
            <w:tcBorders>
              <w:top w:val="outset" w:sz="6" w:space="0" w:color="auto"/>
              <w:left w:val="outset" w:sz="6" w:space="0" w:color="auto"/>
              <w:bottom w:val="outset" w:sz="6" w:space="0" w:color="auto"/>
              <w:right w:val="outset" w:sz="6" w:space="0" w:color="auto"/>
            </w:tcBorders>
            <w:vAlign w:val="center"/>
          </w:tcPr>
          <w:p w:rsidR="00547E58" w:rsidRPr="00D93AEF" w:rsidRDefault="00547E58" w:rsidP="00D93AEF">
            <w:pPr>
              <w:pStyle w:val="naisc"/>
              <w:spacing w:before="0" w:after="0"/>
            </w:pPr>
            <w:r w:rsidRPr="00D93AEF">
              <w:t>Vērtējums</w:t>
            </w:r>
          </w:p>
        </w:tc>
        <w:tc>
          <w:tcPr>
            <w:tcW w:w="5036" w:type="dxa"/>
            <w:tcBorders>
              <w:top w:val="outset" w:sz="6" w:space="0" w:color="auto"/>
              <w:left w:val="outset" w:sz="6" w:space="0" w:color="auto"/>
              <w:bottom w:val="outset" w:sz="6" w:space="0" w:color="auto"/>
            </w:tcBorders>
            <w:vAlign w:val="center"/>
          </w:tcPr>
          <w:p w:rsidR="00547E58" w:rsidRPr="00D93AEF" w:rsidRDefault="00547E58" w:rsidP="001F5388">
            <w:pPr>
              <w:pStyle w:val="naisc"/>
              <w:spacing w:before="0" w:after="0"/>
            </w:pPr>
            <w:r w:rsidRPr="00D93AEF">
              <w:t>Piezīmes</w:t>
            </w:r>
          </w:p>
        </w:tc>
      </w:tr>
      <w:tr w:rsidR="00547E58" w:rsidRPr="00D93AEF" w:rsidTr="00D93AEF">
        <w:tc>
          <w:tcPr>
            <w:tcW w:w="482" w:type="dxa"/>
            <w:tcBorders>
              <w:top w:val="outset" w:sz="6" w:space="0" w:color="auto"/>
              <w:bottom w:val="outset" w:sz="6" w:space="0" w:color="auto"/>
              <w:right w:val="outset" w:sz="6" w:space="0" w:color="auto"/>
            </w:tcBorders>
          </w:tcPr>
          <w:p w:rsidR="00547E58" w:rsidRPr="00D93AEF" w:rsidRDefault="00547E58" w:rsidP="00D93AEF">
            <w:pPr>
              <w:pStyle w:val="naisc"/>
              <w:spacing w:before="0" w:after="0"/>
              <w:jc w:val="left"/>
            </w:pPr>
            <w:r w:rsidRPr="00D93AEF">
              <w:t xml:space="preserve"> 1.</w:t>
            </w:r>
          </w:p>
        </w:tc>
        <w:tc>
          <w:tcPr>
            <w:tcW w:w="1858" w:type="dxa"/>
            <w:tcBorders>
              <w:top w:val="outset" w:sz="6" w:space="0" w:color="auto"/>
              <w:left w:val="outset" w:sz="6" w:space="0" w:color="auto"/>
              <w:bottom w:val="outset" w:sz="6" w:space="0" w:color="auto"/>
              <w:right w:val="outset" w:sz="6" w:space="0" w:color="auto"/>
            </w:tcBorders>
          </w:tcPr>
          <w:p w:rsidR="00547E58" w:rsidRPr="00D93AEF" w:rsidRDefault="00547E58" w:rsidP="001F5388">
            <w:pPr>
              <w:pStyle w:val="naisc"/>
              <w:spacing w:before="0" w:after="0"/>
              <w:jc w:val="left"/>
            </w:pPr>
            <w:r w:rsidRPr="00D93AEF">
              <w:t>Tests</w:t>
            </w:r>
          </w:p>
        </w:tc>
        <w:tc>
          <w:tcPr>
            <w:tcW w:w="1980" w:type="dxa"/>
            <w:tcBorders>
              <w:top w:val="outset" w:sz="6" w:space="0" w:color="auto"/>
              <w:left w:val="outset" w:sz="6" w:space="0" w:color="auto"/>
              <w:bottom w:val="outset" w:sz="6" w:space="0" w:color="auto"/>
              <w:right w:val="outset" w:sz="6" w:space="0" w:color="auto"/>
            </w:tcBorders>
            <w:vAlign w:val="center"/>
          </w:tcPr>
          <w:p w:rsidR="00547E58" w:rsidRPr="00D93AEF" w:rsidRDefault="00547E58" w:rsidP="001F5388">
            <w:pPr>
              <w:pStyle w:val="naisc"/>
              <w:spacing w:before="0" w:after="0"/>
            </w:pPr>
            <w:r w:rsidRPr="00D93AEF">
              <w:t>_______punkti</w:t>
            </w:r>
          </w:p>
        </w:tc>
        <w:tc>
          <w:tcPr>
            <w:tcW w:w="5036" w:type="dxa"/>
            <w:tcBorders>
              <w:top w:val="outset" w:sz="6" w:space="0" w:color="auto"/>
              <w:left w:val="outset" w:sz="6" w:space="0" w:color="auto"/>
              <w:bottom w:val="outset" w:sz="6" w:space="0" w:color="auto"/>
            </w:tcBorders>
            <w:vAlign w:val="center"/>
          </w:tcPr>
          <w:p w:rsidR="00547E58" w:rsidRPr="00D93AEF" w:rsidRDefault="00547E58" w:rsidP="001F5388">
            <w:pPr>
              <w:pStyle w:val="naisc"/>
              <w:spacing w:before="0" w:after="0"/>
            </w:pPr>
          </w:p>
        </w:tc>
      </w:tr>
      <w:tr w:rsidR="00547E58" w:rsidRPr="00D93AEF" w:rsidTr="00D93AEF">
        <w:tc>
          <w:tcPr>
            <w:tcW w:w="482" w:type="dxa"/>
            <w:tcBorders>
              <w:top w:val="outset" w:sz="6" w:space="0" w:color="auto"/>
              <w:bottom w:val="outset" w:sz="6" w:space="0" w:color="auto"/>
              <w:right w:val="outset" w:sz="6" w:space="0" w:color="auto"/>
            </w:tcBorders>
          </w:tcPr>
          <w:p w:rsidR="00547E58" w:rsidRPr="00D93AEF" w:rsidRDefault="00547E58" w:rsidP="00D93AEF">
            <w:pPr>
              <w:pStyle w:val="naisc"/>
              <w:spacing w:before="0" w:after="0"/>
              <w:jc w:val="left"/>
            </w:pPr>
            <w:r w:rsidRPr="00D93AEF">
              <w:t xml:space="preserve"> 2.</w:t>
            </w:r>
          </w:p>
        </w:tc>
        <w:tc>
          <w:tcPr>
            <w:tcW w:w="1858" w:type="dxa"/>
            <w:tcBorders>
              <w:top w:val="outset" w:sz="6" w:space="0" w:color="auto"/>
              <w:left w:val="outset" w:sz="6" w:space="0" w:color="auto"/>
              <w:bottom w:val="outset" w:sz="6" w:space="0" w:color="auto"/>
              <w:right w:val="outset" w:sz="6" w:space="0" w:color="auto"/>
            </w:tcBorders>
          </w:tcPr>
          <w:p w:rsidR="00547E58" w:rsidRPr="00D93AEF" w:rsidRDefault="00547E58" w:rsidP="001F5388">
            <w:pPr>
              <w:pStyle w:val="naisc"/>
              <w:spacing w:before="0" w:after="0"/>
              <w:jc w:val="left"/>
            </w:pPr>
            <w:r w:rsidRPr="00D93AEF">
              <w:t>1.jautājums</w:t>
            </w:r>
          </w:p>
        </w:tc>
        <w:tc>
          <w:tcPr>
            <w:tcW w:w="1980" w:type="dxa"/>
            <w:tcBorders>
              <w:top w:val="outset" w:sz="6" w:space="0" w:color="auto"/>
              <w:left w:val="outset" w:sz="6" w:space="0" w:color="auto"/>
              <w:bottom w:val="outset" w:sz="6" w:space="0" w:color="auto"/>
              <w:right w:val="outset" w:sz="6" w:space="0" w:color="auto"/>
            </w:tcBorders>
            <w:vAlign w:val="center"/>
          </w:tcPr>
          <w:p w:rsidR="00547E58" w:rsidRPr="00D93AEF" w:rsidRDefault="00547E58" w:rsidP="001F5388">
            <w:pPr>
              <w:pStyle w:val="naisc"/>
              <w:spacing w:before="0" w:after="0"/>
            </w:pPr>
          </w:p>
        </w:tc>
        <w:tc>
          <w:tcPr>
            <w:tcW w:w="5036" w:type="dxa"/>
            <w:tcBorders>
              <w:top w:val="outset" w:sz="6" w:space="0" w:color="auto"/>
              <w:left w:val="outset" w:sz="6" w:space="0" w:color="auto"/>
              <w:bottom w:val="outset" w:sz="6" w:space="0" w:color="auto"/>
            </w:tcBorders>
            <w:vAlign w:val="center"/>
          </w:tcPr>
          <w:p w:rsidR="00547E58" w:rsidRPr="00D93AEF" w:rsidRDefault="00547E58" w:rsidP="001F5388">
            <w:pPr>
              <w:pStyle w:val="naisc"/>
              <w:spacing w:before="0" w:after="0"/>
            </w:pPr>
          </w:p>
        </w:tc>
      </w:tr>
      <w:tr w:rsidR="00547E58" w:rsidRPr="00D93AEF" w:rsidTr="00D93AEF">
        <w:tc>
          <w:tcPr>
            <w:tcW w:w="482" w:type="dxa"/>
            <w:tcBorders>
              <w:top w:val="outset" w:sz="6" w:space="0" w:color="auto"/>
              <w:bottom w:val="outset" w:sz="6" w:space="0" w:color="auto"/>
              <w:right w:val="outset" w:sz="6" w:space="0" w:color="auto"/>
            </w:tcBorders>
          </w:tcPr>
          <w:p w:rsidR="00547E58" w:rsidRPr="00D93AEF" w:rsidRDefault="00547E58" w:rsidP="00D93AEF">
            <w:pPr>
              <w:pStyle w:val="naisc"/>
              <w:spacing w:before="0" w:after="0"/>
              <w:jc w:val="left"/>
            </w:pPr>
            <w:r w:rsidRPr="00D93AEF">
              <w:t xml:space="preserve"> 3.</w:t>
            </w:r>
          </w:p>
        </w:tc>
        <w:tc>
          <w:tcPr>
            <w:tcW w:w="1858" w:type="dxa"/>
            <w:tcBorders>
              <w:top w:val="outset" w:sz="6" w:space="0" w:color="auto"/>
              <w:left w:val="outset" w:sz="6" w:space="0" w:color="auto"/>
              <w:bottom w:val="outset" w:sz="6" w:space="0" w:color="auto"/>
              <w:right w:val="outset" w:sz="6" w:space="0" w:color="auto"/>
            </w:tcBorders>
          </w:tcPr>
          <w:p w:rsidR="00547E58" w:rsidRPr="00D93AEF" w:rsidRDefault="00547E58" w:rsidP="001F5388">
            <w:pPr>
              <w:pStyle w:val="naisc"/>
              <w:spacing w:before="0" w:after="0"/>
              <w:jc w:val="left"/>
            </w:pPr>
            <w:r w:rsidRPr="00D93AEF">
              <w:t>2.jautājums</w:t>
            </w:r>
          </w:p>
        </w:tc>
        <w:tc>
          <w:tcPr>
            <w:tcW w:w="1980" w:type="dxa"/>
            <w:tcBorders>
              <w:top w:val="outset" w:sz="6" w:space="0" w:color="auto"/>
              <w:left w:val="outset" w:sz="6" w:space="0" w:color="auto"/>
              <w:bottom w:val="outset" w:sz="6" w:space="0" w:color="auto"/>
              <w:right w:val="outset" w:sz="6" w:space="0" w:color="auto"/>
            </w:tcBorders>
            <w:vAlign w:val="center"/>
          </w:tcPr>
          <w:p w:rsidR="00547E58" w:rsidRPr="00D93AEF" w:rsidRDefault="00547E58" w:rsidP="001F5388">
            <w:pPr>
              <w:pStyle w:val="naisc"/>
              <w:spacing w:before="0" w:after="0"/>
            </w:pPr>
          </w:p>
        </w:tc>
        <w:tc>
          <w:tcPr>
            <w:tcW w:w="5036" w:type="dxa"/>
            <w:tcBorders>
              <w:top w:val="outset" w:sz="6" w:space="0" w:color="auto"/>
              <w:left w:val="outset" w:sz="6" w:space="0" w:color="auto"/>
              <w:bottom w:val="outset" w:sz="6" w:space="0" w:color="auto"/>
            </w:tcBorders>
            <w:vAlign w:val="center"/>
          </w:tcPr>
          <w:p w:rsidR="00547E58" w:rsidRPr="00D93AEF" w:rsidRDefault="00547E58" w:rsidP="001F5388">
            <w:pPr>
              <w:pStyle w:val="naisc"/>
              <w:spacing w:before="0" w:after="0"/>
            </w:pPr>
          </w:p>
        </w:tc>
      </w:tr>
      <w:tr w:rsidR="00547E58" w:rsidRPr="00D93AEF" w:rsidTr="00D93AEF">
        <w:tc>
          <w:tcPr>
            <w:tcW w:w="482" w:type="dxa"/>
            <w:tcBorders>
              <w:top w:val="outset" w:sz="6" w:space="0" w:color="auto"/>
              <w:bottom w:val="outset" w:sz="6" w:space="0" w:color="auto"/>
              <w:right w:val="outset" w:sz="6" w:space="0" w:color="auto"/>
            </w:tcBorders>
          </w:tcPr>
          <w:p w:rsidR="00547E58" w:rsidRPr="00D93AEF" w:rsidRDefault="00547E58" w:rsidP="00D93AEF">
            <w:pPr>
              <w:pStyle w:val="naisc"/>
              <w:spacing w:before="0" w:after="0"/>
              <w:jc w:val="left"/>
            </w:pPr>
            <w:r w:rsidRPr="00D93AEF">
              <w:t xml:space="preserve"> 4.</w:t>
            </w:r>
          </w:p>
        </w:tc>
        <w:tc>
          <w:tcPr>
            <w:tcW w:w="1858" w:type="dxa"/>
            <w:tcBorders>
              <w:top w:val="outset" w:sz="6" w:space="0" w:color="auto"/>
              <w:left w:val="outset" w:sz="6" w:space="0" w:color="auto"/>
              <w:bottom w:val="outset" w:sz="6" w:space="0" w:color="auto"/>
              <w:right w:val="outset" w:sz="6" w:space="0" w:color="auto"/>
            </w:tcBorders>
          </w:tcPr>
          <w:p w:rsidR="00547E58" w:rsidRPr="00D93AEF" w:rsidRDefault="00547E58" w:rsidP="001F5388">
            <w:pPr>
              <w:pStyle w:val="naisc"/>
              <w:spacing w:before="0" w:after="0"/>
              <w:jc w:val="left"/>
            </w:pPr>
            <w:r w:rsidRPr="00D93AEF">
              <w:t>3.jautājums</w:t>
            </w:r>
          </w:p>
        </w:tc>
        <w:tc>
          <w:tcPr>
            <w:tcW w:w="1980" w:type="dxa"/>
            <w:tcBorders>
              <w:top w:val="outset" w:sz="6" w:space="0" w:color="auto"/>
              <w:left w:val="outset" w:sz="6" w:space="0" w:color="auto"/>
              <w:bottom w:val="outset" w:sz="6" w:space="0" w:color="auto"/>
              <w:right w:val="outset" w:sz="6" w:space="0" w:color="auto"/>
            </w:tcBorders>
            <w:vAlign w:val="center"/>
          </w:tcPr>
          <w:p w:rsidR="00547E58" w:rsidRPr="00D93AEF" w:rsidRDefault="00547E58" w:rsidP="001F5388">
            <w:pPr>
              <w:pStyle w:val="naisc"/>
              <w:spacing w:before="0" w:after="0"/>
            </w:pPr>
          </w:p>
        </w:tc>
        <w:tc>
          <w:tcPr>
            <w:tcW w:w="5036" w:type="dxa"/>
            <w:tcBorders>
              <w:top w:val="outset" w:sz="6" w:space="0" w:color="auto"/>
              <w:left w:val="outset" w:sz="6" w:space="0" w:color="auto"/>
              <w:bottom w:val="outset" w:sz="6" w:space="0" w:color="auto"/>
            </w:tcBorders>
            <w:vAlign w:val="center"/>
          </w:tcPr>
          <w:p w:rsidR="00547E58" w:rsidRPr="00D93AEF" w:rsidRDefault="00547E58" w:rsidP="001F5388">
            <w:pPr>
              <w:pStyle w:val="naisc"/>
              <w:spacing w:before="0" w:after="0"/>
            </w:pPr>
          </w:p>
        </w:tc>
      </w:tr>
      <w:tr w:rsidR="00547E58" w:rsidRPr="00D93AEF" w:rsidTr="00D93AEF">
        <w:tc>
          <w:tcPr>
            <w:tcW w:w="482" w:type="dxa"/>
            <w:tcBorders>
              <w:top w:val="outset" w:sz="6" w:space="0" w:color="auto"/>
              <w:bottom w:val="outset" w:sz="6" w:space="0" w:color="auto"/>
              <w:right w:val="outset" w:sz="6" w:space="0" w:color="auto"/>
            </w:tcBorders>
          </w:tcPr>
          <w:p w:rsidR="00547E58" w:rsidRPr="00D93AEF" w:rsidRDefault="00547E58" w:rsidP="00D93AEF">
            <w:pPr>
              <w:pStyle w:val="naisc"/>
              <w:spacing w:before="0" w:after="0"/>
              <w:jc w:val="left"/>
            </w:pPr>
            <w:r w:rsidRPr="00D93AEF">
              <w:t xml:space="preserve"> 5.</w:t>
            </w:r>
          </w:p>
        </w:tc>
        <w:tc>
          <w:tcPr>
            <w:tcW w:w="1858" w:type="dxa"/>
            <w:tcBorders>
              <w:top w:val="outset" w:sz="6" w:space="0" w:color="auto"/>
              <w:left w:val="outset" w:sz="6" w:space="0" w:color="auto"/>
              <w:bottom w:val="outset" w:sz="6" w:space="0" w:color="auto"/>
              <w:right w:val="outset" w:sz="6" w:space="0" w:color="auto"/>
            </w:tcBorders>
          </w:tcPr>
          <w:p w:rsidR="00547E58" w:rsidRPr="00D93AEF" w:rsidRDefault="00547E58" w:rsidP="001F5388">
            <w:pPr>
              <w:pStyle w:val="naisc"/>
              <w:spacing w:before="0" w:after="0"/>
              <w:jc w:val="left"/>
            </w:pPr>
            <w:r w:rsidRPr="00D93AEF">
              <w:t xml:space="preserve">Recenzēto </w:t>
            </w:r>
            <w:r>
              <w:t xml:space="preserve">tiesu </w:t>
            </w:r>
            <w:r w:rsidRPr="00D93AEF">
              <w:t>ekspert</w:t>
            </w:r>
            <w:r>
              <w:t>a</w:t>
            </w:r>
            <w:r w:rsidRPr="00D93AEF">
              <w:t xml:space="preserve"> atzinumu aizstāvēšana</w:t>
            </w:r>
          </w:p>
        </w:tc>
        <w:tc>
          <w:tcPr>
            <w:tcW w:w="1980" w:type="dxa"/>
            <w:tcBorders>
              <w:top w:val="outset" w:sz="6" w:space="0" w:color="auto"/>
              <w:left w:val="outset" w:sz="6" w:space="0" w:color="auto"/>
              <w:bottom w:val="outset" w:sz="6" w:space="0" w:color="auto"/>
              <w:right w:val="outset" w:sz="6" w:space="0" w:color="auto"/>
            </w:tcBorders>
            <w:vAlign w:val="center"/>
          </w:tcPr>
          <w:p w:rsidR="00547E58" w:rsidRPr="00D93AEF" w:rsidRDefault="00547E58" w:rsidP="001F5388">
            <w:pPr>
              <w:pStyle w:val="naisc"/>
              <w:spacing w:before="0" w:after="0"/>
            </w:pPr>
          </w:p>
        </w:tc>
        <w:tc>
          <w:tcPr>
            <w:tcW w:w="5036" w:type="dxa"/>
            <w:tcBorders>
              <w:top w:val="outset" w:sz="6" w:space="0" w:color="auto"/>
              <w:left w:val="outset" w:sz="6" w:space="0" w:color="auto"/>
              <w:bottom w:val="outset" w:sz="6" w:space="0" w:color="auto"/>
            </w:tcBorders>
            <w:vAlign w:val="center"/>
          </w:tcPr>
          <w:p w:rsidR="00547E58" w:rsidRPr="00D93AEF" w:rsidRDefault="00547E58" w:rsidP="001F5388">
            <w:pPr>
              <w:pStyle w:val="naisc"/>
              <w:spacing w:before="0" w:after="0"/>
            </w:pPr>
            <w:r w:rsidRPr="00D93AEF">
              <w:t xml:space="preserve">                                                              </w:t>
            </w:r>
          </w:p>
          <w:p w:rsidR="00547E58" w:rsidRPr="00D93AEF" w:rsidRDefault="00547E58" w:rsidP="001F5388">
            <w:pPr>
              <w:pStyle w:val="naisc"/>
              <w:spacing w:before="0" w:after="0"/>
            </w:pPr>
          </w:p>
          <w:p w:rsidR="00547E58" w:rsidRPr="00D93AEF" w:rsidRDefault="00547E58" w:rsidP="001F5388">
            <w:pPr>
              <w:pStyle w:val="naisc"/>
              <w:spacing w:before="0" w:after="0"/>
            </w:pPr>
          </w:p>
          <w:p w:rsidR="00547E58" w:rsidRPr="00D93AEF" w:rsidRDefault="00547E58" w:rsidP="001F5388">
            <w:pPr>
              <w:pStyle w:val="naisc"/>
              <w:spacing w:before="0" w:after="0"/>
            </w:pPr>
            <w:r w:rsidRPr="00D93AEF">
              <w:t xml:space="preserve">                                                         </w:t>
            </w:r>
            <w:r>
              <w:t xml:space="preserve">    </w:t>
            </w:r>
            <w:r w:rsidRPr="00D93AEF">
              <w:t xml:space="preserve">  "</w:t>
            </w:r>
          </w:p>
        </w:tc>
      </w:tr>
    </w:tbl>
    <w:p w:rsidR="00547E58" w:rsidRPr="00AD5F34" w:rsidRDefault="00547E58" w:rsidP="001F5388">
      <w:pPr>
        <w:ind w:firstLine="709"/>
        <w:jc w:val="both"/>
        <w:rPr>
          <w:sz w:val="28"/>
          <w:szCs w:val="28"/>
        </w:rPr>
      </w:pPr>
    </w:p>
    <w:p w:rsidR="00547E58" w:rsidRPr="00EC6F64" w:rsidRDefault="00547E58" w:rsidP="001F5388">
      <w:pPr>
        <w:ind w:firstLine="709"/>
        <w:jc w:val="both"/>
        <w:rPr>
          <w:sz w:val="28"/>
          <w:szCs w:val="28"/>
        </w:rPr>
      </w:pPr>
      <w:r>
        <w:rPr>
          <w:sz w:val="28"/>
          <w:szCs w:val="28"/>
        </w:rPr>
        <w:t xml:space="preserve">31. Izteikt 8.pielikumu </w:t>
      </w:r>
      <w:r w:rsidRPr="00EC6F64">
        <w:rPr>
          <w:sz w:val="28"/>
          <w:szCs w:val="28"/>
        </w:rPr>
        <w:t>šādā redakcijā:</w:t>
      </w:r>
    </w:p>
    <w:p w:rsidR="00547E58" w:rsidRDefault="00547E58" w:rsidP="001F5388">
      <w:pPr>
        <w:jc w:val="right"/>
        <w:rPr>
          <w:sz w:val="28"/>
          <w:szCs w:val="28"/>
        </w:rPr>
      </w:pPr>
    </w:p>
    <w:p w:rsidR="00547E58" w:rsidRPr="00EC6F64" w:rsidRDefault="00547E58" w:rsidP="001F5388">
      <w:pPr>
        <w:jc w:val="right"/>
        <w:rPr>
          <w:sz w:val="28"/>
          <w:szCs w:val="28"/>
        </w:rPr>
      </w:pPr>
      <w:r>
        <w:rPr>
          <w:sz w:val="28"/>
          <w:szCs w:val="28"/>
        </w:rPr>
        <w:t>"8.</w:t>
      </w:r>
      <w:r w:rsidRPr="00EC6F64">
        <w:rPr>
          <w:sz w:val="28"/>
          <w:szCs w:val="28"/>
        </w:rPr>
        <w:t>pielikums</w:t>
      </w:r>
    </w:p>
    <w:p w:rsidR="00547E58" w:rsidRPr="00EC6F64" w:rsidRDefault="00547E58" w:rsidP="001F5388">
      <w:pPr>
        <w:jc w:val="right"/>
        <w:rPr>
          <w:sz w:val="28"/>
          <w:szCs w:val="28"/>
        </w:rPr>
      </w:pPr>
      <w:r w:rsidRPr="00EC6F64">
        <w:rPr>
          <w:sz w:val="28"/>
          <w:szCs w:val="28"/>
        </w:rPr>
        <w:t>Ministru kabineta</w:t>
      </w:r>
    </w:p>
    <w:p w:rsidR="00547E58" w:rsidRPr="00EC6F64" w:rsidRDefault="00547E58" w:rsidP="001F5388">
      <w:pPr>
        <w:jc w:val="right"/>
        <w:rPr>
          <w:sz w:val="28"/>
          <w:szCs w:val="28"/>
        </w:rPr>
      </w:pPr>
      <w:r>
        <w:rPr>
          <w:sz w:val="28"/>
          <w:szCs w:val="28"/>
        </w:rPr>
        <w:t>2008.gada 10.</w:t>
      </w:r>
      <w:r w:rsidRPr="00EC6F64">
        <w:rPr>
          <w:sz w:val="28"/>
          <w:szCs w:val="28"/>
        </w:rPr>
        <w:t>jūnija</w:t>
      </w:r>
    </w:p>
    <w:p w:rsidR="00547E58" w:rsidRPr="00EC6F64" w:rsidRDefault="00547E58" w:rsidP="001F5388">
      <w:pPr>
        <w:jc w:val="right"/>
        <w:rPr>
          <w:sz w:val="28"/>
          <w:szCs w:val="28"/>
        </w:rPr>
      </w:pPr>
      <w:r>
        <w:rPr>
          <w:sz w:val="28"/>
          <w:szCs w:val="28"/>
        </w:rPr>
        <w:t>noteikumiem Nr.</w:t>
      </w:r>
      <w:r w:rsidRPr="00EC6F64">
        <w:rPr>
          <w:sz w:val="28"/>
          <w:szCs w:val="28"/>
        </w:rPr>
        <w:t>427</w:t>
      </w:r>
      <w:bookmarkStart w:id="4" w:name="OLE_LINK3"/>
      <w:bookmarkStart w:id="5" w:name="OLE_LINK4"/>
    </w:p>
    <w:p w:rsidR="00547E58" w:rsidRPr="00EC6F64" w:rsidRDefault="00547E58" w:rsidP="001F5388">
      <w:pPr>
        <w:jc w:val="right"/>
        <w:rPr>
          <w:sz w:val="28"/>
          <w:szCs w:val="28"/>
        </w:rPr>
      </w:pPr>
    </w:p>
    <w:p w:rsidR="00547E58" w:rsidRPr="00EC6F64" w:rsidRDefault="00547E58" w:rsidP="001F5388">
      <w:pPr>
        <w:pStyle w:val="naislab"/>
        <w:spacing w:before="0" w:after="0"/>
        <w:jc w:val="center"/>
        <w:rPr>
          <w:b/>
          <w:sz w:val="28"/>
          <w:szCs w:val="28"/>
        </w:rPr>
      </w:pPr>
      <w:r>
        <w:rPr>
          <w:b/>
          <w:sz w:val="28"/>
          <w:szCs w:val="28"/>
        </w:rPr>
        <w:br w:type="page"/>
      </w:r>
      <w:r w:rsidRPr="00EC6F64">
        <w:rPr>
          <w:b/>
          <w:sz w:val="28"/>
          <w:szCs w:val="28"/>
        </w:rPr>
        <w:t xml:space="preserve">Tiesu eksperta kvalifikācijas nodrošināšanai nepieciešamais </w:t>
      </w:r>
      <w:r>
        <w:rPr>
          <w:b/>
          <w:sz w:val="28"/>
          <w:szCs w:val="28"/>
        </w:rPr>
        <w:br/>
      </w:r>
      <w:r w:rsidRPr="00EC6F64">
        <w:rPr>
          <w:b/>
          <w:sz w:val="28"/>
          <w:szCs w:val="28"/>
        </w:rPr>
        <w:t>ekspertīžu skaits</w:t>
      </w:r>
    </w:p>
    <w:p w:rsidR="00547E58" w:rsidRPr="00EC6F64" w:rsidRDefault="00547E58" w:rsidP="001F5388">
      <w:pPr>
        <w:pStyle w:val="naislab"/>
        <w:spacing w:before="0" w:after="0"/>
        <w:jc w:val="center"/>
        <w:rPr>
          <w:b/>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8"/>
        <w:gridCol w:w="1476"/>
        <w:gridCol w:w="40"/>
        <w:gridCol w:w="4997"/>
        <w:gridCol w:w="1878"/>
      </w:tblGrid>
      <w:tr w:rsidR="00547E58" w:rsidRPr="00EC6F64" w:rsidTr="00CF73F8">
        <w:tc>
          <w:tcPr>
            <w:tcW w:w="379" w:type="pct"/>
            <w:tcBorders>
              <w:right w:val="nil"/>
            </w:tcBorders>
            <w:vAlign w:val="center"/>
          </w:tcPr>
          <w:p w:rsidR="00547E58" w:rsidRPr="00D93AEF" w:rsidRDefault="00547E58" w:rsidP="001F5388">
            <w:pPr>
              <w:tabs>
                <w:tab w:val="left" w:pos="1395"/>
              </w:tabs>
              <w:ind w:right="-78"/>
              <w:jc w:val="center"/>
              <w:rPr>
                <w:bCs/>
              </w:rPr>
            </w:pPr>
            <w:r w:rsidRPr="00D93AEF">
              <w:rPr>
                <w:bCs/>
              </w:rPr>
              <w:t>Nr.</w:t>
            </w:r>
            <w:r w:rsidRPr="00D93AEF">
              <w:rPr>
                <w:bCs/>
              </w:rPr>
              <w:br/>
              <w:t>p.k.</w:t>
            </w:r>
          </w:p>
        </w:tc>
        <w:tc>
          <w:tcPr>
            <w:tcW w:w="835" w:type="pct"/>
            <w:gridSpan w:val="2"/>
            <w:vAlign w:val="center"/>
          </w:tcPr>
          <w:p w:rsidR="00547E58" w:rsidRPr="00D93AEF" w:rsidRDefault="00547E58" w:rsidP="001F5388">
            <w:pPr>
              <w:tabs>
                <w:tab w:val="left" w:pos="1395"/>
              </w:tabs>
              <w:jc w:val="center"/>
            </w:pPr>
            <w:r w:rsidRPr="00D93AEF">
              <w:t>Tiesu eksperta spe-</w:t>
            </w:r>
            <w:r w:rsidRPr="00D93AEF">
              <w:br/>
              <w:t>cialitātes kods</w:t>
            </w:r>
          </w:p>
        </w:tc>
        <w:tc>
          <w:tcPr>
            <w:tcW w:w="2752" w:type="pct"/>
            <w:vAlign w:val="center"/>
          </w:tcPr>
          <w:p w:rsidR="00547E58" w:rsidRPr="00D93AEF" w:rsidRDefault="00547E58" w:rsidP="001F5388">
            <w:pPr>
              <w:tabs>
                <w:tab w:val="left" w:pos="1395"/>
              </w:tabs>
              <w:jc w:val="center"/>
            </w:pPr>
            <w:r w:rsidRPr="00D93AEF">
              <w:t>Tiesu eksperta specialitātes veids</w:t>
            </w:r>
          </w:p>
        </w:tc>
        <w:tc>
          <w:tcPr>
            <w:tcW w:w="1034" w:type="pct"/>
            <w:vAlign w:val="center"/>
          </w:tcPr>
          <w:p w:rsidR="00547E58" w:rsidRPr="00D93AEF" w:rsidRDefault="00547E58" w:rsidP="001F5388">
            <w:pPr>
              <w:tabs>
                <w:tab w:val="left" w:pos="1395"/>
              </w:tabs>
              <w:jc w:val="center"/>
              <w:rPr>
                <w:b/>
              </w:rPr>
            </w:pPr>
            <w:r w:rsidRPr="00D93AEF">
              <w:t>Ekspertīžu skaits profesionālās kvalifikācijas nodrošinā</w:t>
            </w:r>
            <w:r w:rsidRPr="00D93AEF">
              <w:softHyphen/>
              <w:t xml:space="preserve">šanai </w:t>
            </w:r>
            <w:r>
              <w:t>pārskata</w:t>
            </w:r>
            <w:r w:rsidRPr="00D93AEF">
              <w:t xml:space="preserve"> periodā </w:t>
            </w:r>
            <w:r w:rsidRPr="00E125FD">
              <w:t>(</w:t>
            </w:r>
            <w:r>
              <w:t xml:space="preserve">katrā punktā norādītais ekspertīžu skaits </w:t>
            </w:r>
            <w:r w:rsidRPr="00E125FD">
              <w:t xml:space="preserve">atbilst </w:t>
            </w:r>
            <w:r w:rsidRPr="00E125FD">
              <w:br/>
              <w:t>100 procentiem)</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pPr>
          </w:p>
        </w:tc>
        <w:tc>
          <w:tcPr>
            <w:tcW w:w="4621" w:type="pct"/>
            <w:gridSpan w:val="4"/>
          </w:tcPr>
          <w:p w:rsidR="00547E58" w:rsidRPr="00D93AEF" w:rsidRDefault="00547E58" w:rsidP="001F5388">
            <w:pPr>
              <w:tabs>
                <w:tab w:val="left" w:pos="1395"/>
              </w:tabs>
              <w:jc w:val="both"/>
              <w:rPr>
                <w:b/>
              </w:rPr>
            </w:pPr>
            <w:r w:rsidRPr="00D93AEF">
              <w:rPr>
                <w:b/>
              </w:rPr>
              <w:t>Augsnes ekspertīze</w:t>
            </w:r>
          </w:p>
        </w:tc>
      </w:tr>
      <w:tr w:rsidR="00547E58" w:rsidRPr="00EC6F64" w:rsidTr="00CF73F8">
        <w:trPr>
          <w:trHeight w:val="60"/>
        </w:trPr>
        <w:tc>
          <w:tcPr>
            <w:tcW w:w="379" w:type="pct"/>
            <w:tcBorders>
              <w:right w:val="nil"/>
            </w:tcBorders>
          </w:tcPr>
          <w:p w:rsidR="00547E58" w:rsidRPr="00E125FD" w:rsidRDefault="00547E58" w:rsidP="001F5388"/>
        </w:tc>
        <w:tc>
          <w:tcPr>
            <w:tcW w:w="835" w:type="pct"/>
            <w:gridSpan w:val="2"/>
          </w:tcPr>
          <w:p w:rsidR="00547E58" w:rsidRPr="00D93AEF" w:rsidRDefault="00547E58" w:rsidP="001F5388">
            <w:pPr>
              <w:ind w:left="283" w:hanging="283"/>
            </w:pPr>
            <w:r w:rsidRPr="00D93AEF">
              <w:t>02.01</w:t>
            </w:r>
          </w:p>
        </w:tc>
        <w:tc>
          <w:tcPr>
            <w:tcW w:w="2752" w:type="pct"/>
          </w:tcPr>
          <w:p w:rsidR="00547E58" w:rsidRPr="00D93AEF" w:rsidRDefault="00547E58" w:rsidP="001F5388">
            <w:pPr>
              <w:ind w:left="283" w:hanging="283"/>
            </w:pPr>
            <w:r w:rsidRPr="00D93AEF">
              <w:t>Augsnes izpēte</w:t>
            </w:r>
          </w:p>
        </w:tc>
        <w:tc>
          <w:tcPr>
            <w:tcW w:w="1034" w:type="pct"/>
          </w:tcPr>
          <w:p w:rsidR="00547E58" w:rsidRPr="00D93AEF" w:rsidRDefault="00547E58" w:rsidP="001F5388">
            <w:pPr>
              <w:ind w:left="283" w:hanging="283"/>
              <w:jc w:val="both"/>
              <w:rPr>
                <w:color w:val="FF0000"/>
              </w:rPr>
            </w:pPr>
            <w:r w:rsidRPr="00D93AEF">
              <w:t>20</w:t>
            </w:r>
          </w:p>
        </w:tc>
      </w:tr>
      <w:tr w:rsidR="00547E58" w:rsidRPr="00EC6F64" w:rsidTr="00CF73F8">
        <w:trPr>
          <w:trHeight w:val="60"/>
        </w:trPr>
        <w:tc>
          <w:tcPr>
            <w:tcW w:w="379" w:type="pct"/>
            <w:tcBorders>
              <w:right w:val="nil"/>
            </w:tcBorders>
          </w:tcPr>
          <w:p w:rsidR="00547E58" w:rsidRPr="00E125FD" w:rsidRDefault="00547E58" w:rsidP="001F5388">
            <w:pPr>
              <w:numPr>
                <w:ilvl w:val="0"/>
                <w:numId w:val="5"/>
              </w:numPr>
            </w:pPr>
          </w:p>
        </w:tc>
        <w:tc>
          <w:tcPr>
            <w:tcW w:w="4621" w:type="pct"/>
            <w:gridSpan w:val="4"/>
          </w:tcPr>
          <w:p w:rsidR="00547E58" w:rsidRPr="00D93AEF" w:rsidRDefault="00547E58" w:rsidP="001F5388">
            <w:pPr>
              <w:ind w:left="283" w:hanging="283"/>
              <w:jc w:val="both"/>
              <w:rPr>
                <w:b/>
              </w:rPr>
            </w:pPr>
            <w:r w:rsidRPr="00D93AEF">
              <w:rPr>
                <w:b/>
              </w:rPr>
              <w:t>Autotehniskā ekspertīze</w:t>
            </w:r>
          </w:p>
        </w:tc>
      </w:tr>
      <w:tr w:rsidR="00547E58" w:rsidRPr="00EC6F64" w:rsidTr="00CF73F8">
        <w:tc>
          <w:tcPr>
            <w:tcW w:w="379" w:type="pct"/>
            <w:tcBorders>
              <w:right w:val="nil"/>
            </w:tcBorders>
          </w:tcPr>
          <w:p w:rsidR="00547E58" w:rsidRPr="00E125FD" w:rsidRDefault="00547E58" w:rsidP="001F5388"/>
        </w:tc>
        <w:tc>
          <w:tcPr>
            <w:tcW w:w="835" w:type="pct"/>
            <w:gridSpan w:val="2"/>
          </w:tcPr>
          <w:p w:rsidR="00547E58" w:rsidRPr="00D93AEF" w:rsidRDefault="00547E58" w:rsidP="001F5388">
            <w:pPr>
              <w:tabs>
                <w:tab w:val="left" w:pos="1395"/>
              </w:tabs>
            </w:pPr>
            <w:r w:rsidRPr="00D93AEF">
              <w:t>03.01</w:t>
            </w:r>
          </w:p>
        </w:tc>
        <w:tc>
          <w:tcPr>
            <w:tcW w:w="2752" w:type="pct"/>
          </w:tcPr>
          <w:p w:rsidR="00547E58" w:rsidRPr="00D93AEF" w:rsidRDefault="00547E58" w:rsidP="001F5388">
            <w:pPr>
              <w:tabs>
                <w:tab w:val="left" w:pos="1395"/>
              </w:tabs>
              <w:rPr>
                <w:bCs/>
              </w:rPr>
            </w:pPr>
            <w:r w:rsidRPr="00D93AEF">
              <w:t>Transportlīdzekļu tehniskā stāvokļa izpēte</w:t>
            </w:r>
          </w:p>
        </w:tc>
        <w:tc>
          <w:tcPr>
            <w:tcW w:w="1034" w:type="pct"/>
          </w:tcPr>
          <w:p w:rsidR="00547E58" w:rsidRPr="00D93AEF" w:rsidRDefault="00547E58" w:rsidP="001F5388">
            <w:pPr>
              <w:tabs>
                <w:tab w:val="left" w:pos="1395"/>
              </w:tabs>
              <w:jc w:val="both"/>
            </w:pPr>
            <w:r w:rsidRPr="00D93AEF">
              <w:t>60</w:t>
            </w:r>
          </w:p>
        </w:tc>
      </w:tr>
      <w:tr w:rsidR="00547E58" w:rsidRPr="00EC6F64" w:rsidTr="00CF73F8">
        <w:tc>
          <w:tcPr>
            <w:tcW w:w="379" w:type="pct"/>
            <w:tcBorders>
              <w:right w:val="nil"/>
            </w:tcBorders>
          </w:tcPr>
          <w:p w:rsidR="00547E58" w:rsidRPr="00E125FD" w:rsidRDefault="00547E58" w:rsidP="001F5388">
            <w:pPr>
              <w:tabs>
                <w:tab w:val="left" w:pos="1395"/>
              </w:tabs>
              <w:rPr>
                <w:bCs/>
              </w:rPr>
            </w:pPr>
          </w:p>
        </w:tc>
        <w:tc>
          <w:tcPr>
            <w:tcW w:w="835" w:type="pct"/>
            <w:gridSpan w:val="2"/>
          </w:tcPr>
          <w:p w:rsidR="00547E58" w:rsidRPr="00D93AEF" w:rsidRDefault="00547E58" w:rsidP="001F5388">
            <w:pPr>
              <w:tabs>
                <w:tab w:val="left" w:pos="1395"/>
              </w:tabs>
            </w:pPr>
            <w:r w:rsidRPr="00D93AEF">
              <w:t>03.02</w:t>
            </w:r>
          </w:p>
        </w:tc>
        <w:tc>
          <w:tcPr>
            <w:tcW w:w="2752" w:type="pct"/>
          </w:tcPr>
          <w:p w:rsidR="00547E58" w:rsidRPr="00D93AEF" w:rsidRDefault="00547E58" w:rsidP="001F5388">
            <w:pPr>
              <w:tabs>
                <w:tab w:val="left" w:pos="1395"/>
              </w:tabs>
              <w:rPr>
                <w:bCs/>
              </w:rPr>
            </w:pPr>
            <w:r w:rsidRPr="00D93AEF">
              <w:t>Sadursmes mehānisma izpēte</w:t>
            </w:r>
          </w:p>
        </w:tc>
        <w:tc>
          <w:tcPr>
            <w:tcW w:w="1034" w:type="pct"/>
          </w:tcPr>
          <w:p w:rsidR="00547E58" w:rsidRPr="00D93AEF" w:rsidRDefault="00547E58" w:rsidP="001F5388">
            <w:r w:rsidRPr="00D93AEF">
              <w:t>60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pPr>
            <w:r w:rsidRPr="00D93AEF">
              <w:rPr>
                <w:b/>
                <w:bCs/>
              </w:rPr>
              <w:t>Auksto ieroču ekspertīze</w:t>
            </w:r>
          </w:p>
        </w:tc>
      </w:tr>
      <w:tr w:rsidR="00547E58" w:rsidRPr="00EC6F64" w:rsidTr="00CF73F8">
        <w:tc>
          <w:tcPr>
            <w:tcW w:w="379" w:type="pct"/>
            <w:tcBorders>
              <w:right w:val="nil"/>
            </w:tcBorders>
          </w:tcPr>
          <w:p w:rsidR="00547E58" w:rsidRPr="00E125FD" w:rsidRDefault="00547E58" w:rsidP="001F5388">
            <w:pPr>
              <w:tabs>
                <w:tab w:val="left" w:pos="1395"/>
                <w:tab w:val="left" w:pos="1942"/>
              </w:tabs>
              <w:jc w:val="both"/>
              <w:rPr>
                <w:bCs/>
              </w:rPr>
            </w:pPr>
          </w:p>
        </w:tc>
        <w:tc>
          <w:tcPr>
            <w:tcW w:w="835" w:type="pct"/>
            <w:gridSpan w:val="2"/>
          </w:tcPr>
          <w:p w:rsidR="00547E58" w:rsidRPr="00D93AEF" w:rsidRDefault="00547E58" w:rsidP="001F5388">
            <w:pPr>
              <w:tabs>
                <w:tab w:val="left" w:pos="1395"/>
                <w:tab w:val="left" w:pos="1942"/>
              </w:tabs>
              <w:rPr>
                <w:bCs/>
              </w:rPr>
            </w:pPr>
            <w:r w:rsidRPr="00D93AEF">
              <w:rPr>
                <w:bCs/>
              </w:rPr>
              <w:t>04.01</w:t>
            </w:r>
          </w:p>
        </w:tc>
        <w:tc>
          <w:tcPr>
            <w:tcW w:w="2752" w:type="pct"/>
          </w:tcPr>
          <w:p w:rsidR="00547E58" w:rsidRPr="00D93AEF" w:rsidRDefault="00547E58" w:rsidP="001F5388">
            <w:pPr>
              <w:tabs>
                <w:tab w:val="left" w:pos="1395"/>
                <w:tab w:val="left" w:pos="1942"/>
              </w:tabs>
              <w:rPr>
                <w:bCs/>
              </w:rPr>
            </w:pPr>
            <w:r w:rsidRPr="00D93AEF">
              <w:rPr>
                <w:bCs/>
              </w:rPr>
              <w:t>Auksto ieroču izpēte</w:t>
            </w:r>
          </w:p>
        </w:tc>
        <w:tc>
          <w:tcPr>
            <w:tcW w:w="1034" w:type="pct"/>
          </w:tcPr>
          <w:p w:rsidR="00547E58" w:rsidRPr="00D93AEF" w:rsidRDefault="00547E58" w:rsidP="001F5388">
            <w:pPr>
              <w:tabs>
                <w:tab w:val="left" w:pos="1395"/>
              </w:tabs>
              <w:jc w:val="both"/>
              <w:rPr>
                <w:bCs/>
              </w:rPr>
            </w:pPr>
            <w:r w:rsidRPr="00D93AEF">
              <w:rPr>
                <w:bCs/>
              </w:rPr>
              <w:t>15</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 w:val="left" w:pos="1942"/>
              </w:tabs>
              <w:jc w:val="both"/>
              <w:rPr>
                <w:bCs/>
              </w:rPr>
            </w:pPr>
          </w:p>
        </w:tc>
        <w:tc>
          <w:tcPr>
            <w:tcW w:w="4621" w:type="pct"/>
            <w:gridSpan w:val="4"/>
          </w:tcPr>
          <w:p w:rsidR="00547E58" w:rsidRPr="00D93AEF" w:rsidRDefault="00547E58" w:rsidP="001F5388">
            <w:pPr>
              <w:tabs>
                <w:tab w:val="left" w:pos="1395"/>
              </w:tabs>
              <w:jc w:val="both"/>
              <w:rPr>
                <w:b/>
                <w:bCs/>
              </w:rPr>
            </w:pPr>
            <w:r w:rsidRPr="00D93AEF">
              <w:rPr>
                <w:b/>
                <w:bCs/>
              </w:rPr>
              <w:t>Ballistiskā ekspertīze</w:t>
            </w:r>
          </w:p>
        </w:tc>
      </w:tr>
      <w:tr w:rsidR="00547E58" w:rsidRPr="00EC6F64" w:rsidTr="00CF73F8">
        <w:tc>
          <w:tcPr>
            <w:tcW w:w="379" w:type="pct"/>
            <w:tcBorders>
              <w:right w:val="nil"/>
            </w:tcBorders>
          </w:tcPr>
          <w:p w:rsidR="00547E58" w:rsidRPr="00E125FD" w:rsidRDefault="00547E58" w:rsidP="001F5388"/>
        </w:tc>
        <w:tc>
          <w:tcPr>
            <w:tcW w:w="835" w:type="pct"/>
            <w:gridSpan w:val="2"/>
          </w:tcPr>
          <w:p w:rsidR="00547E58" w:rsidRPr="00D93AEF" w:rsidRDefault="00547E58" w:rsidP="001F5388">
            <w:r w:rsidRPr="00D93AEF">
              <w:t>05.01</w:t>
            </w:r>
          </w:p>
        </w:tc>
        <w:tc>
          <w:tcPr>
            <w:tcW w:w="2752" w:type="pct"/>
          </w:tcPr>
          <w:p w:rsidR="00547E58" w:rsidRPr="00D93AEF" w:rsidRDefault="00547E58" w:rsidP="001F5388">
            <w:r w:rsidRPr="00D93AEF">
              <w:t>Ieroču identifikācija, šāvienu pēdu un apstākļu izpēte</w:t>
            </w:r>
          </w:p>
        </w:tc>
        <w:tc>
          <w:tcPr>
            <w:tcW w:w="1034" w:type="pct"/>
          </w:tcPr>
          <w:p w:rsidR="00547E58" w:rsidRPr="00D93AEF" w:rsidRDefault="00547E58" w:rsidP="001F5388">
            <w:r w:rsidRPr="00D93AEF">
              <w:rPr>
                <w:bCs/>
              </w:rPr>
              <w:t>30</w:t>
            </w:r>
          </w:p>
        </w:tc>
      </w:tr>
      <w:tr w:rsidR="00547E58" w:rsidRPr="00EC6F64" w:rsidTr="00CF73F8">
        <w:tc>
          <w:tcPr>
            <w:tcW w:w="379" w:type="pct"/>
            <w:tcBorders>
              <w:right w:val="nil"/>
            </w:tcBorders>
          </w:tcPr>
          <w:p w:rsidR="00547E58" w:rsidRPr="00E125FD" w:rsidRDefault="00547E58" w:rsidP="001F5388">
            <w:pPr>
              <w:tabs>
                <w:tab w:val="left" w:pos="1395"/>
              </w:tabs>
            </w:pPr>
          </w:p>
        </w:tc>
        <w:tc>
          <w:tcPr>
            <w:tcW w:w="835" w:type="pct"/>
            <w:gridSpan w:val="2"/>
          </w:tcPr>
          <w:p w:rsidR="00547E58" w:rsidRPr="00D93AEF" w:rsidRDefault="00547E58" w:rsidP="001F5388">
            <w:pPr>
              <w:tabs>
                <w:tab w:val="left" w:pos="1395"/>
              </w:tabs>
            </w:pPr>
            <w:r w:rsidRPr="00D93AEF">
              <w:t>05.02</w:t>
            </w:r>
          </w:p>
        </w:tc>
        <w:tc>
          <w:tcPr>
            <w:tcW w:w="2752" w:type="pct"/>
          </w:tcPr>
          <w:p w:rsidR="00547E58" w:rsidRPr="00D93AEF" w:rsidRDefault="00547E58" w:rsidP="001F5388">
            <w:pPr>
              <w:tabs>
                <w:tab w:val="left" w:pos="1395"/>
              </w:tabs>
            </w:pPr>
            <w:r w:rsidRPr="00D93AEF">
              <w:t>Ieroču, speciālo pašaizsardzības līdzekļu un to munīcijas diagnostiskā izpēte</w:t>
            </w:r>
          </w:p>
        </w:tc>
        <w:tc>
          <w:tcPr>
            <w:tcW w:w="1034" w:type="pct"/>
          </w:tcPr>
          <w:p w:rsidR="00547E58" w:rsidRPr="00D93AEF" w:rsidRDefault="00547E58" w:rsidP="001F5388">
            <w:r w:rsidRPr="00D93AEF">
              <w:t>60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pPr>
            <w:r w:rsidRPr="00D93AEF">
              <w:rPr>
                <w:b/>
                <w:bCs/>
              </w:rPr>
              <w:t>Bioloģiskā ekspertīze</w:t>
            </w:r>
          </w:p>
        </w:tc>
      </w:tr>
      <w:tr w:rsidR="00547E58" w:rsidRPr="00EC6F64" w:rsidTr="00CF73F8">
        <w:tc>
          <w:tcPr>
            <w:tcW w:w="379" w:type="pct"/>
            <w:tcBorders>
              <w:right w:val="nil"/>
            </w:tcBorders>
          </w:tcPr>
          <w:p w:rsidR="00547E58" w:rsidRPr="00E125FD" w:rsidRDefault="00547E58" w:rsidP="001F5388">
            <w:pPr>
              <w:tabs>
                <w:tab w:val="left" w:pos="1395"/>
              </w:tabs>
              <w:rPr>
                <w:bCs/>
              </w:rPr>
            </w:pPr>
          </w:p>
        </w:tc>
        <w:tc>
          <w:tcPr>
            <w:tcW w:w="835" w:type="pct"/>
            <w:gridSpan w:val="2"/>
          </w:tcPr>
          <w:p w:rsidR="00547E58" w:rsidRPr="00D93AEF" w:rsidRDefault="00547E58" w:rsidP="001F5388">
            <w:pPr>
              <w:tabs>
                <w:tab w:val="left" w:pos="1395"/>
              </w:tabs>
              <w:rPr>
                <w:bCs/>
              </w:rPr>
            </w:pPr>
            <w:r w:rsidRPr="00D93AEF">
              <w:rPr>
                <w:bCs/>
              </w:rPr>
              <w:t>06.02</w:t>
            </w:r>
          </w:p>
        </w:tc>
        <w:tc>
          <w:tcPr>
            <w:tcW w:w="2752" w:type="pct"/>
          </w:tcPr>
          <w:p w:rsidR="00547E58" w:rsidRPr="00D93AEF" w:rsidRDefault="00547E58" w:rsidP="001F5388">
            <w:pPr>
              <w:tabs>
                <w:tab w:val="left" w:pos="1395"/>
              </w:tabs>
              <w:rPr>
                <w:bCs/>
              </w:rPr>
            </w:pPr>
            <w:r w:rsidRPr="00D93AEF">
              <w:rPr>
                <w:bCs/>
              </w:rPr>
              <w:t>Dzīvnieku matu izpēte</w:t>
            </w:r>
          </w:p>
        </w:tc>
        <w:tc>
          <w:tcPr>
            <w:tcW w:w="1034" w:type="pct"/>
          </w:tcPr>
          <w:p w:rsidR="00547E58" w:rsidRPr="00D93AEF" w:rsidRDefault="00547E58" w:rsidP="001F5388">
            <w:pPr>
              <w:tabs>
                <w:tab w:val="left" w:pos="1395"/>
              </w:tabs>
              <w:jc w:val="both"/>
              <w:rPr>
                <w:color w:val="FF0000"/>
              </w:rPr>
            </w:pPr>
            <w:r w:rsidRPr="00D93AEF">
              <w:t>10</w:t>
            </w:r>
          </w:p>
        </w:tc>
      </w:tr>
      <w:tr w:rsidR="00547E58" w:rsidRPr="00EC6F64" w:rsidTr="00CF73F8">
        <w:tc>
          <w:tcPr>
            <w:tcW w:w="379" w:type="pct"/>
            <w:tcBorders>
              <w:right w:val="nil"/>
            </w:tcBorders>
          </w:tcPr>
          <w:p w:rsidR="00547E58" w:rsidRPr="00E125FD" w:rsidRDefault="00547E58" w:rsidP="001F5388">
            <w:pPr>
              <w:tabs>
                <w:tab w:val="left" w:pos="1395"/>
              </w:tabs>
              <w:rPr>
                <w:bCs/>
              </w:rPr>
            </w:pPr>
          </w:p>
        </w:tc>
        <w:tc>
          <w:tcPr>
            <w:tcW w:w="835" w:type="pct"/>
            <w:gridSpan w:val="2"/>
          </w:tcPr>
          <w:p w:rsidR="00547E58" w:rsidRPr="00D93AEF" w:rsidRDefault="00547E58" w:rsidP="001F5388">
            <w:pPr>
              <w:tabs>
                <w:tab w:val="left" w:pos="1395"/>
              </w:tabs>
              <w:rPr>
                <w:bCs/>
              </w:rPr>
            </w:pPr>
            <w:r w:rsidRPr="00D93AEF">
              <w:rPr>
                <w:bCs/>
              </w:rPr>
              <w:t>06.03</w:t>
            </w:r>
          </w:p>
        </w:tc>
        <w:tc>
          <w:tcPr>
            <w:tcW w:w="2752" w:type="pct"/>
          </w:tcPr>
          <w:p w:rsidR="00547E58" w:rsidRPr="00D93AEF" w:rsidRDefault="00547E58" w:rsidP="001F5388">
            <w:pPr>
              <w:tabs>
                <w:tab w:val="left" w:pos="1395"/>
              </w:tabs>
              <w:rPr>
                <w:bCs/>
              </w:rPr>
            </w:pPr>
            <w:r w:rsidRPr="00D93AEF">
              <w:rPr>
                <w:bCs/>
              </w:rPr>
              <w:t xml:space="preserve">Cilvēka bioloģiskā materiāla DNS genotipa noteikšana </w:t>
            </w:r>
          </w:p>
        </w:tc>
        <w:tc>
          <w:tcPr>
            <w:tcW w:w="1034" w:type="pct"/>
          </w:tcPr>
          <w:p w:rsidR="00547E58" w:rsidRPr="00D93AEF" w:rsidRDefault="00547E58" w:rsidP="001F5388">
            <w:pPr>
              <w:tabs>
                <w:tab w:val="left" w:pos="1395"/>
              </w:tabs>
              <w:jc w:val="both"/>
              <w:rPr>
                <w:bCs/>
              </w:rPr>
            </w:pPr>
            <w:r w:rsidRPr="00D93AEF">
              <w:rPr>
                <w:bCs/>
              </w:rPr>
              <w:t>50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rPr>
                <w:bCs/>
              </w:rPr>
            </w:pPr>
          </w:p>
        </w:tc>
        <w:tc>
          <w:tcPr>
            <w:tcW w:w="4621" w:type="pct"/>
            <w:gridSpan w:val="4"/>
          </w:tcPr>
          <w:p w:rsidR="00547E58" w:rsidRPr="00D93AEF" w:rsidRDefault="00547E58" w:rsidP="001F5388">
            <w:pPr>
              <w:tabs>
                <w:tab w:val="left" w:pos="1395"/>
              </w:tabs>
              <w:jc w:val="both"/>
              <w:rPr>
                <w:bCs/>
              </w:rPr>
            </w:pPr>
            <w:r w:rsidRPr="00D93AEF">
              <w:rPr>
                <w:b/>
                <w:bCs/>
              </w:rPr>
              <w:t>Botāniskā ekspertīze</w:t>
            </w:r>
          </w:p>
        </w:tc>
      </w:tr>
      <w:tr w:rsidR="00547E58" w:rsidRPr="00EC6F64" w:rsidTr="00CF73F8">
        <w:tc>
          <w:tcPr>
            <w:tcW w:w="379" w:type="pct"/>
            <w:tcBorders>
              <w:right w:val="nil"/>
            </w:tcBorders>
          </w:tcPr>
          <w:p w:rsidR="00547E58" w:rsidRPr="00E125FD" w:rsidRDefault="00547E58" w:rsidP="001F5388">
            <w:pPr>
              <w:tabs>
                <w:tab w:val="left" w:pos="1395"/>
              </w:tabs>
              <w:rPr>
                <w:bCs/>
              </w:rPr>
            </w:pPr>
          </w:p>
        </w:tc>
        <w:tc>
          <w:tcPr>
            <w:tcW w:w="835" w:type="pct"/>
            <w:gridSpan w:val="2"/>
          </w:tcPr>
          <w:p w:rsidR="00547E58" w:rsidRPr="00D93AEF" w:rsidRDefault="00547E58" w:rsidP="001F5388">
            <w:pPr>
              <w:tabs>
                <w:tab w:val="left" w:pos="1395"/>
              </w:tabs>
            </w:pPr>
            <w:r w:rsidRPr="00D93AEF">
              <w:t>07.01</w:t>
            </w:r>
          </w:p>
        </w:tc>
        <w:tc>
          <w:tcPr>
            <w:tcW w:w="2752" w:type="pct"/>
          </w:tcPr>
          <w:p w:rsidR="00547E58" w:rsidRPr="00D93AEF" w:rsidRDefault="00547E58" w:rsidP="001F5388">
            <w:pPr>
              <w:tabs>
                <w:tab w:val="left" w:pos="1395"/>
              </w:tabs>
            </w:pPr>
            <w:r w:rsidRPr="00D93AEF">
              <w:t>Augu valsts objektu izpēte</w:t>
            </w:r>
          </w:p>
        </w:tc>
        <w:tc>
          <w:tcPr>
            <w:tcW w:w="1034" w:type="pct"/>
          </w:tcPr>
          <w:p w:rsidR="00547E58" w:rsidRPr="00D93AEF" w:rsidRDefault="00547E58" w:rsidP="001F5388">
            <w:pPr>
              <w:tabs>
                <w:tab w:val="left" w:pos="1395"/>
              </w:tabs>
              <w:jc w:val="both"/>
              <w:rPr>
                <w:color w:val="FF0000"/>
              </w:rPr>
            </w:pPr>
            <w:r w:rsidRPr="00D93AEF">
              <w:t>10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
                <w:bCs/>
              </w:rPr>
            </w:pPr>
            <w:r w:rsidRPr="00D93AEF">
              <w:rPr>
                <w:b/>
                <w:bCs/>
              </w:rPr>
              <w:t>Daktiloskopiskā ekspertīze</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08.01</w:t>
            </w:r>
          </w:p>
        </w:tc>
        <w:tc>
          <w:tcPr>
            <w:tcW w:w="2752" w:type="pct"/>
          </w:tcPr>
          <w:p w:rsidR="00547E58" w:rsidRPr="00D93AEF" w:rsidRDefault="00547E58" w:rsidP="001F5388">
            <w:pPr>
              <w:tabs>
                <w:tab w:val="left" w:pos="1395"/>
              </w:tabs>
              <w:rPr>
                <w:bCs/>
              </w:rPr>
            </w:pPr>
            <w:r w:rsidRPr="00D93AEF">
              <w:rPr>
                <w:bCs/>
              </w:rPr>
              <w:t>Daktiloskopiskā identifikācija</w:t>
            </w:r>
          </w:p>
        </w:tc>
        <w:tc>
          <w:tcPr>
            <w:tcW w:w="1034" w:type="pct"/>
          </w:tcPr>
          <w:p w:rsidR="00547E58" w:rsidRPr="00D93AEF" w:rsidRDefault="00547E58" w:rsidP="001F5388">
            <w:r w:rsidRPr="00D93AEF">
              <w:rPr>
                <w:bCs/>
              </w:rPr>
              <w:t>60</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08.02</w:t>
            </w:r>
          </w:p>
        </w:tc>
        <w:tc>
          <w:tcPr>
            <w:tcW w:w="2752" w:type="pct"/>
          </w:tcPr>
          <w:p w:rsidR="00547E58" w:rsidRPr="00D93AEF" w:rsidRDefault="00547E58" w:rsidP="001F5388">
            <w:pPr>
              <w:tabs>
                <w:tab w:val="left" w:pos="1395"/>
              </w:tabs>
              <w:rPr>
                <w:bCs/>
              </w:rPr>
            </w:pPr>
            <w:r w:rsidRPr="00D93AEF">
              <w:rPr>
                <w:bCs/>
              </w:rPr>
              <w:t>Papillārlīniju pēdu vizualizēšana</w:t>
            </w:r>
          </w:p>
        </w:tc>
        <w:tc>
          <w:tcPr>
            <w:tcW w:w="1034" w:type="pct"/>
          </w:tcPr>
          <w:p w:rsidR="00547E58" w:rsidRPr="00D93AEF" w:rsidRDefault="00547E58" w:rsidP="001F5388">
            <w:r w:rsidRPr="00D93AEF">
              <w:t>50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Cs/>
              </w:rPr>
            </w:pPr>
            <w:r w:rsidRPr="00D93AEF">
              <w:rPr>
                <w:b/>
                <w:bCs/>
              </w:rPr>
              <w:t>Dokumentu tehniskā ekspertīze</w:t>
            </w:r>
          </w:p>
        </w:tc>
      </w:tr>
      <w:tr w:rsidR="00547E58" w:rsidRPr="00EC6F64" w:rsidTr="00CF73F8">
        <w:tc>
          <w:tcPr>
            <w:tcW w:w="379" w:type="pct"/>
            <w:tcBorders>
              <w:right w:val="nil"/>
            </w:tcBorders>
          </w:tcPr>
          <w:p w:rsidR="00547E58" w:rsidRPr="00E125FD" w:rsidRDefault="00547E58" w:rsidP="001F5388">
            <w:pPr>
              <w:tabs>
                <w:tab w:val="left" w:pos="1395"/>
              </w:tabs>
            </w:pPr>
          </w:p>
        </w:tc>
        <w:tc>
          <w:tcPr>
            <w:tcW w:w="835" w:type="pct"/>
            <w:gridSpan w:val="2"/>
          </w:tcPr>
          <w:p w:rsidR="00547E58" w:rsidRPr="00D93AEF" w:rsidRDefault="00547E58" w:rsidP="001F5388">
            <w:pPr>
              <w:tabs>
                <w:tab w:val="left" w:pos="1395"/>
              </w:tabs>
            </w:pPr>
            <w:r w:rsidRPr="00D93AEF">
              <w:t>09.01</w:t>
            </w:r>
          </w:p>
        </w:tc>
        <w:tc>
          <w:tcPr>
            <w:tcW w:w="2752" w:type="pct"/>
          </w:tcPr>
          <w:p w:rsidR="00547E58" w:rsidRPr="00D93AEF" w:rsidRDefault="00547E58" w:rsidP="001F5388">
            <w:pPr>
              <w:tabs>
                <w:tab w:val="left" w:pos="1395"/>
              </w:tabs>
            </w:pPr>
            <w:r w:rsidRPr="00D93AEF">
              <w:t>Dokumentu tehniskā izpēte</w:t>
            </w:r>
            <w:r w:rsidRPr="00D93AEF">
              <w:rPr>
                <w:bCs/>
              </w:rPr>
              <w:t xml:space="preserve"> </w:t>
            </w:r>
          </w:p>
        </w:tc>
        <w:tc>
          <w:tcPr>
            <w:tcW w:w="1034" w:type="pct"/>
          </w:tcPr>
          <w:p w:rsidR="00547E58" w:rsidRPr="00D93AEF" w:rsidRDefault="00547E58" w:rsidP="001F5388">
            <w:pPr>
              <w:tabs>
                <w:tab w:val="left" w:pos="1395"/>
              </w:tabs>
              <w:jc w:val="both"/>
              <w:rPr>
                <w:bCs/>
              </w:rPr>
            </w:pPr>
            <w:r w:rsidRPr="00D93AEF">
              <w:rPr>
                <w:bCs/>
              </w:rPr>
              <w:t>50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
                <w:bCs/>
              </w:rPr>
            </w:pPr>
            <w:r w:rsidRPr="00D93AEF">
              <w:rPr>
                <w:b/>
                <w:bCs/>
              </w:rPr>
              <w:t>Skaņu ierakstu ekspertīze</w:t>
            </w:r>
          </w:p>
        </w:tc>
      </w:tr>
      <w:tr w:rsidR="00547E58" w:rsidRPr="00EC6F64" w:rsidTr="002C7DF9">
        <w:tc>
          <w:tcPr>
            <w:tcW w:w="379" w:type="pct"/>
            <w:tcBorders>
              <w:right w:val="nil"/>
            </w:tcBorders>
          </w:tcPr>
          <w:p w:rsidR="00547E58" w:rsidRPr="00E125FD" w:rsidRDefault="00547E58" w:rsidP="001F5388">
            <w:pPr>
              <w:tabs>
                <w:tab w:val="left" w:pos="1395"/>
              </w:tabs>
              <w:rPr>
                <w:bCs/>
              </w:rPr>
            </w:pPr>
          </w:p>
        </w:tc>
        <w:tc>
          <w:tcPr>
            <w:tcW w:w="835" w:type="pct"/>
            <w:gridSpan w:val="2"/>
          </w:tcPr>
          <w:p w:rsidR="00547E58" w:rsidRPr="00D93AEF" w:rsidRDefault="00547E58" w:rsidP="001F5388">
            <w:r w:rsidRPr="00D93AEF">
              <w:t>10.01</w:t>
            </w:r>
          </w:p>
        </w:tc>
        <w:tc>
          <w:tcPr>
            <w:tcW w:w="2752" w:type="pct"/>
          </w:tcPr>
          <w:p w:rsidR="00547E58" w:rsidRPr="00D93AEF" w:rsidRDefault="00547E58" w:rsidP="001F5388">
            <w:r w:rsidRPr="00D93AEF">
              <w:t>Personu identifikācija pēc runas lingvistiskajām pazīmēm</w:t>
            </w:r>
          </w:p>
        </w:tc>
        <w:tc>
          <w:tcPr>
            <w:tcW w:w="1034" w:type="pct"/>
          </w:tcPr>
          <w:p w:rsidR="00547E58" w:rsidRPr="00D93AEF" w:rsidRDefault="00547E58" w:rsidP="001F5388">
            <w:pPr>
              <w:tabs>
                <w:tab w:val="left" w:pos="1395"/>
              </w:tabs>
              <w:rPr>
                <w:bCs/>
              </w:rPr>
            </w:pPr>
            <w:r w:rsidRPr="00D93AEF">
              <w:rPr>
                <w:bCs/>
              </w:rPr>
              <w:t>25</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r w:rsidRPr="00D93AEF">
              <w:t>10.02</w:t>
            </w:r>
          </w:p>
        </w:tc>
        <w:tc>
          <w:tcPr>
            <w:tcW w:w="2752" w:type="pct"/>
          </w:tcPr>
          <w:p w:rsidR="00547E58" w:rsidRPr="00D93AEF" w:rsidRDefault="00547E58" w:rsidP="001F5388">
            <w:r w:rsidRPr="00D93AEF">
              <w:t>Skaņu ierakstu un aparatūras izpēte un personu identifikācija pēc balss akustiskajiem parametriem</w:t>
            </w:r>
          </w:p>
        </w:tc>
        <w:tc>
          <w:tcPr>
            <w:tcW w:w="1034" w:type="pct"/>
          </w:tcPr>
          <w:p w:rsidR="00547E58" w:rsidRPr="00D93AEF" w:rsidRDefault="00547E58" w:rsidP="001F5388">
            <w:pPr>
              <w:tabs>
                <w:tab w:val="left" w:pos="1395"/>
              </w:tabs>
              <w:jc w:val="both"/>
              <w:rPr>
                <w:bCs/>
              </w:rPr>
            </w:pPr>
            <w:r w:rsidRPr="00D93AEF">
              <w:rPr>
                <w:bCs/>
              </w:rPr>
              <w:t>25</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
                <w:bCs/>
              </w:rPr>
            </w:pPr>
            <w:r w:rsidRPr="00D93AEF">
              <w:rPr>
                <w:b/>
                <w:bCs/>
              </w:rPr>
              <w:t xml:space="preserve">Grāmatvedības ekspertīze </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11.02</w:t>
            </w:r>
          </w:p>
        </w:tc>
        <w:tc>
          <w:tcPr>
            <w:tcW w:w="2752" w:type="pct"/>
          </w:tcPr>
          <w:p w:rsidR="00547E58" w:rsidRPr="00D93AEF" w:rsidRDefault="00547E58" w:rsidP="001F5388">
            <w:pPr>
              <w:tabs>
                <w:tab w:val="left" w:pos="1395"/>
              </w:tabs>
              <w:rPr>
                <w:bCs/>
              </w:rPr>
            </w:pPr>
            <w:r w:rsidRPr="00D93AEF">
              <w:rPr>
                <w:bCs/>
              </w:rPr>
              <w:t>Grāmatvedības ekspertīze</w:t>
            </w:r>
          </w:p>
        </w:tc>
        <w:tc>
          <w:tcPr>
            <w:tcW w:w="1034" w:type="pct"/>
          </w:tcPr>
          <w:p w:rsidR="00547E58" w:rsidRPr="00D93AEF" w:rsidRDefault="00547E58" w:rsidP="001F5388">
            <w:r w:rsidRPr="00D93AEF">
              <w:rPr>
                <w:bCs/>
              </w:rPr>
              <w:t>10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
                <w:bCs/>
              </w:rPr>
            </w:pPr>
            <w:r w:rsidRPr="00D93AEF">
              <w:rPr>
                <w:b/>
                <w:bCs/>
              </w:rPr>
              <w:t>Habitoloģiskā ekspertīze</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12.01</w:t>
            </w:r>
          </w:p>
        </w:tc>
        <w:tc>
          <w:tcPr>
            <w:tcW w:w="2752" w:type="pct"/>
          </w:tcPr>
          <w:p w:rsidR="00547E58" w:rsidRPr="00D93AEF" w:rsidRDefault="00547E58" w:rsidP="001F5388">
            <w:pPr>
              <w:tabs>
                <w:tab w:val="left" w:pos="1395"/>
              </w:tabs>
              <w:rPr>
                <w:bCs/>
              </w:rPr>
            </w:pPr>
            <w:r w:rsidRPr="00D93AEF">
              <w:rPr>
                <w:bCs/>
              </w:rPr>
              <w:t xml:space="preserve">Personas identifikācija pēc ārienes pazīmēm  </w:t>
            </w:r>
          </w:p>
        </w:tc>
        <w:tc>
          <w:tcPr>
            <w:tcW w:w="1034" w:type="pct"/>
          </w:tcPr>
          <w:p w:rsidR="00547E58" w:rsidRPr="00D93AEF" w:rsidRDefault="00547E58" w:rsidP="001F5388">
            <w:pPr>
              <w:tabs>
                <w:tab w:val="left" w:pos="1395"/>
              </w:tabs>
              <w:jc w:val="both"/>
              <w:rPr>
                <w:bCs/>
              </w:rPr>
            </w:pPr>
            <w:r w:rsidRPr="00D93AEF">
              <w:rPr>
                <w:bCs/>
              </w:rPr>
              <w:t>10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jc w:val="both"/>
            </w:pPr>
            <w:r w:rsidRPr="00D93AEF">
              <w:rPr>
                <w:b/>
                <w:bCs/>
              </w:rPr>
              <w:t>Reljefo identifikācijas zīmju ekspertīze</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13.01</w:t>
            </w:r>
          </w:p>
        </w:tc>
        <w:tc>
          <w:tcPr>
            <w:tcW w:w="2752" w:type="pct"/>
          </w:tcPr>
          <w:p w:rsidR="00547E58" w:rsidRPr="00D93AEF" w:rsidRDefault="00547E58" w:rsidP="001F5388">
            <w:pPr>
              <w:tabs>
                <w:tab w:val="left" w:pos="1395"/>
              </w:tabs>
              <w:rPr>
                <w:bCs/>
              </w:rPr>
            </w:pPr>
            <w:r w:rsidRPr="00D93AEF">
              <w:rPr>
                <w:bCs/>
              </w:rPr>
              <w:t>Reljefo identifikācijas zīmju izpēte</w:t>
            </w:r>
          </w:p>
        </w:tc>
        <w:tc>
          <w:tcPr>
            <w:tcW w:w="1034" w:type="pct"/>
          </w:tcPr>
          <w:p w:rsidR="00547E58" w:rsidRPr="00D93AEF" w:rsidRDefault="00547E58" w:rsidP="001F5388">
            <w:pPr>
              <w:jc w:val="both"/>
            </w:pPr>
            <w:r w:rsidRPr="00D93AEF">
              <w:t>60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jc w:val="both"/>
            </w:pPr>
            <w:r w:rsidRPr="00D93AEF">
              <w:rPr>
                <w:b/>
                <w:bCs/>
              </w:rPr>
              <w:t>Informācijas tehnoloģiju</w:t>
            </w:r>
            <w:r w:rsidRPr="00D93AEF">
              <w:rPr>
                <w:bCs/>
              </w:rPr>
              <w:t xml:space="preserve"> </w:t>
            </w:r>
            <w:r w:rsidRPr="00D93AEF">
              <w:rPr>
                <w:b/>
                <w:bCs/>
              </w:rPr>
              <w:t>ekspertīze</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14.01</w:t>
            </w:r>
          </w:p>
        </w:tc>
        <w:tc>
          <w:tcPr>
            <w:tcW w:w="2752" w:type="pct"/>
          </w:tcPr>
          <w:p w:rsidR="00547E58" w:rsidRPr="00D93AEF" w:rsidRDefault="00547E58" w:rsidP="001F5388">
            <w:pPr>
              <w:tabs>
                <w:tab w:val="left" w:pos="1395"/>
              </w:tabs>
              <w:rPr>
                <w:bCs/>
              </w:rPr>
            </w:pPr>
            <w:r w:rsidRPr="00D93AEF">
              <w:rPr>
                <w:bCs/>
              </w:rPr>
              <w:t>Informācijas tehnoloģiju izpēte</w:t>
            </w:r>
          </w:p>
        </w:tc>
        <w:tc>
          <w:tcPr>
            <w:tcW w:w="1034" w:type="pct"/>
          </w:tcPr>
          <w:p w:rsidR="00547E58" w:rsidRPr="00D93AEF" w:rsidRDefault="00547E58" w:rsidP="001F5388">
            <w:pPr>
              <w:tabs>
                <w:tab w:val="left" w:pos="1395"/>
              </w:tabs>
              <w:jc w:val="both"/>
              <w:rPr>
                <w:b/>
                <w:bCs/>
              </w:rPr>
            </w:pPr>
            <w:r w:rsidRPr="00D93AEF">
              <w:t>20</w:t>
            </w:r>
          </w:p>
        </w:tc>
      </w:tr>
      <w:tr w:rsidR="00547E58" w:rsidRPr="00EC6F64" w:rsidTr="00CF73F8">
        <w:tc>
          <w:tcPr>
            <w:tcW w:w="379" w:type="pct"/>
            <w:tcBorders>
              <w:right w:val="nil"/>
            </w:tcBorders>
          </w:tcPr>
          <w:p w:rsidR="00547E58" w:rsidRPr="00E125FD" w:rsidRDefault="00547E58" w:rsidP="001F5388">
            <w:pPr>
              <w:pStyle w:val="BodyTextIndent"/>
              <w:numPr>
                <w:ilvl w:val="0"/>
                <w:numId w:val="5"/>
              </w:numPr>
              <w:tabs>
                <w:tab w:val="left" w:pos="1395"/>
              </w:tabs>
              <w:spacing w:after="0"/>
            </w:pPr>
          </w:p>
        </w:tc>
        <w:tc>
          <w:tcPr>
            <w:tcW w:w="4621" w:type="pct"/>
            <w:gridSpan w:val="4"/>
          </w:tcPr>
          <w:p w:rsidR="00547E58" w:rsidRPr="00D93AEF" w:rsidRDefault="00547E58" w:rsidP="001F5388">
            <w:pPr>
              <w:tabs>
                <w:tab w:val="left" w:pos="1395"/>
              </w:tabs>
              <w:jc w:val="both"/>
              <w:rPr>
                <w:bCs/>
              </w:rPr>
            </w:pPr>
            <w:r w:rsidRPr="00D93AEF">
              <w:rPr>
                <w:b/>
              </w:rPr>
              <w:t>Ķīmiskā ekspertīze</w:t>
            </w:r>
          </w:p>
        </w:tc>
      </w:tr>
      <w:tr w:rsidR="00547E58" w:rsidRPr="00EC6F64" w:rsidTr="00CF73F8">
        <w:tc>
          <w:tcPr>
            <w:tcW w:w="379" w:type="pct"/>
            <w:tcBorders>
              <w:right w:val="nil"/>
            </w:tcBorders>
          </w:tcPr>
          <w:p w:rsidR="00547E58" w:rsidRPr="00D93AEF" w:rsidRDefault="00547E58" w:rsidP="001F5388">
            <w:pPr>
              <w:tabs>
                <w:tab w:val="left" w:pos="1395"/>
              </w:tabs>
            </w:pPr>
          </w:p>
        </w:tc>
        <w:tc>
          <w:tcPr>
            <w:tcW w:w="835" w:type="pct"/>
            <w:gridSpan w:val="2"/>
          </w:tcPr>
          <w:p w:rsidR="00547E58" w:rsidRPr="00D93AEF" w:rsidRDefault="00547E58" w:rsidP="001F5388">
            <w:pPr>
              <w:tabs>
                <w:tab w:val="left" w:pos="1395"/>
              </w:tabs>
            </w:pPr>
            <w:r w:rsidRPr="00D93AEF">
              <w:t>15.01</w:t>
            </w:r>
          </w:p>
        </w:tc>
        <w:tc>
          <w:tcPr>
            <w:tcW w:w="2752" w:type="pct"/>
          </w:tcPr>
          <w:p w:rsidR="00547E58" w:rsidRPr="00D93AEF" w:rsidRDefault="00547E58" w:rsidP="001F5388">
            <w:pPr>
              <w:tabs>
                <w:tab w:val="left" w:pos="1395"/>
              </w:tabs>
            </w:pPr>
            <w:r w:rsidRPr="00D93AEF">
              <w:t>Dokumentu materiālu izpēte</w:t>
            </w:r>
          </w:p>
        </w:tc>
        <w:tc>
          <w:tcPr>
            <w:tcW w:w="1034" w:type="pct"/>
          </w:tcPr>
          <w:p w:rsidR="00547E58" w:rsidRPr="00D93AEF" w:rsidRDefault="00547E58" w:rsidP="001F5388">
            <w:pPr>
              <w:tabs>
                <w:tab w:val="left" w:pos="1395"/>
              </w:tabs>
              <w:jc w:val="both"/>
            </w:pPr>
            <w:r w:rsidRPr="00D93AEF">
              <w:t>30</w:t>
            </w:r>
          </w:p>
        </w:tc>
      </w:tr>
      <w:tr w:rsidR="00547E58" w:rsidRPr="00EC6F64" w:rsidTr="00CF73F8">
        <w:tc>
          <w:tcPr>
            <w:tcW w:w="379" w:type="pct"/>
            <w:tcBorders>
              <w:right w:val="nil"/>
            </w:tcBorders>
          </w:tcPr>
          <w:p w:rsidR="00547E58" w:rsidRPr="00D93AEF" w:rsidRDefault="00547E58" w:rsidP="001F5388">
            <w:pPr>
              <w:tabs>
                <w:tab w:val="left" w:pos="1395"/>
              </w:tabs>
            </w:pPr>
          </w:p>
        </w:tc>
        <w:tc>
          <w:tcPr>
            <w:tcW w:w="835" w:type="pct"/>
            <w:gridSpan w:val="2"/>
          </w:tcPr>
          <w:p w:rsidR="00547E58" w:rsidRPr="00D93AEF" w:rsidRDefault="00547E58" w:rsidP="001F5388">
            <w:pPr>
              <w:tabs>
                <w:tab w:val="left" w:pos="1395"/>
              </w:tabs>
            </w:pPr>
            <w:r w:rsidRPr="00D93AEF">
              <w:t>15.02</w:t>
            </w:r>
          </w:p>
        </w:tc>
        <w:tc>
          <w:tcPr>
            <w:tcW w:w="2752" w:type="pct"/>
          </w:tcPr>
          <w:p w:rsidR="00547E58" w:rsidRPr="00D93AEF" w:rsidRDefault="00547E58" w:rsidP="001F5388">
            <w:pPr>
              <w:tabs>
                <w:tab w:val="left" w:pos="1395"/>
              </w:tabs>
            </w:pPr>
            <w:r w:rsidRPr="00D93AEF">
              <w:t>Krāsu materiālu un pārklājumu izpēte</w:t>
            </w:r>
          </w:p>
        </w:tc>
        <w:tc>
          <w:tcPr>
            <w:tcW w:w="1034" w:type="pct"/>
          </w:tcPr>
          <w:p w:rsidR="00547E58" w:rsidRPr="00D93AEF" w:rsidRDefault="00547E58" w:rsidP="001F5388">
            <w:pPr>
              <w:tabs>
                <w:tab w:val="left" w:pos="1395"/>
              </w:tabs>
              <w:jc w:val="both"/>
            </w:pPr>
            <w:r w:rsidRPr="00D93AEF">
              <w:t>30</w:t>
            </w:r>
          </w:p>
        </w:tc>
      </w:tr>
      <w:tr w:rsidR="00547E58" w:rsidRPr="00EC6F64" w:rsidTr="00CF73F8">
        <w:tc>
          <w:tcPr>
            <w:tcW w:w="379" w:type="pct"/>
            <w:tcBorders>
              <w:right w:val="nil"/>
            </w:tcBorders>
          </w:tcPr>
          <w:p w:rsidR="00547E58" w:rsidRPr="00D93AEF" w:rsidRDefault="00547E58" w:rsidP="001F5388">
            <w:pPr>
              <w:tabs>
                <w:tab w:val="left" w:pos="1395"/>
              </w:tabs>
              <w:ind w:left="-250" w:firstLine="108"/>
            </w:pPr>
          </w:p>
        </w:tc>
        <w:tc>
          <w:tcPr>
            <w:tcW w:w="835" w:type="pct"/>
            <w:gridSpan w:val="2"/>
          </w:tcPr>
          <w:p w:rsidR="00547E58" w:rsidRPr="00D93AEF" w:rsidRDefault="00547E58" w:rsidP="001F5388">
            <w:pPr>
              <w:tabs>
                <w:tab w:val="left" w:pos="1395"/>
              </w:tabs>
            </w:pPr>
            <w:r w:rsidRPr="00D93AEF">
              <w:t>15.03</w:t>
            </w:r>
          </w:p>
        </w:tc>
        <w:tc>
          <w:tcPr>
            <w:tcW w:w="2752" w:type="pct"/>
          </w:tcPr>
          <w:p w:rsidR="00547E58" w:rsidRPr="00D93AEF" w:rsidRDefault="00547E58" w:rsidP="001F5388">
            <w:pPr>
              <w:tabs>
                <w:tab w:val="left" w:pos="1395"/>
              </w:tabs>
            </w:pPr>
            <w:r w:rsidRPr="00D93AEF">
              <w:t>Metālu un sakausējumu izpēte</w:t>
            </w:r>
          </w:p>
        </w:tc>
        <w:tc>
          <w:tcPr>
            <w:tcW w:w="1034" w:type="pct"/>
          </w:tcPr>
          <w:p w:rsidR="00547E58" w:rsidRPr="00D93AEF" w:rsidRDefault="00547E58" w:rsidP="001F5388">
            <w:pPr>
              <w:tabs>
                <w:tab w:val="left" w:pos="1395"/>
              </w:tabs>
              <w:jc w:val="both"/>
              <w:rPr>
                <w:bCs/>
              </w:rPr>
            </w:pPr>
            <w:r w:rsidRPr="00D93AEF">
              <w:rPr>
                <w:bCs/>
              </w:rPr>
              <w:t>30</w:t>
            </w:r>
          </w:p>
        </w:tc>
      </w:tr>
      <w:tr w:rsidR="00547E58" w:rsidRPr="00EC6F64" w:rsidTr="00CF73F8">
        <w:tc>
          <w:tcPr>
            <w:tcW w:w="379" w:type="pct"/>
            <w:tcBorders>
              <w:right w:val="nil"/>
            </w:tcBorders>
          </w:tcPr>
          <w:p w:rsidR="00547E58" w:rsidRPr="00D93AEF" w:rsidRDefault="00547E58" w:rsidP="001F5388">
            <w:pPr>
              <w:tabs>
                <w:tab w:val="left" w:pos="1395"/>
              </w:tabs>
            </w:pPr>
          </w:p>
        </w:tc>
        <w:tc>
          <w:tcPr>
            <w:tcW w:w="835" w:type="pct"/>
            <w:gridSpan w:val="2"/>
          </w:tcPr>
          <w:p w:rsidR="00547E58" w:rsidRPr="00D93AEF" w:rsidRDefault="00547E58" w:rsidP="001F5388">
            <w:pPr>
              <w:tabs>
                <w:tab w:val="left" w:pos="1395"/>
              </w:tabs>
            </w:pPr>
            <w:r w:rsidRPr="00D93AEF">
              <w:t>15.04</w:t>
            </w:r>
          </w:p>
        </w:tc>
        <w:tc>
          <w:tcPr>
            <w:tcW w:w="2752" w:type="pct"/>
          </w:tcPr>
          <w:p w:rsidR="00547E58" w:rsidRPr="00D93AEF" w:rsidRDefault="00547E58" w:rsidP="001F5388">
            <w:pPr>
              <w:tabs>
                <w:tab w:val="left" w:pos="1395"/>
              </w:tabs>
            </w:pPr>
            <w:r w:rsidRPr="00D93AEF">
              <w:t>Narkotisko un psihotropo vielu izpēte</w:t>
            </w:r>
          </w:p>
        </w:tc>
        <w:tc>
          <w:tcPr>
            <w:tcW w:w="1034" w:type="pct"/>
          </w:tcPr>
          <w:p w:rsidR="00547E58" w:rsidRPr="00D93AEF" w:rsidRDefault="00547E58" w:rsidP="001F5388">
            <w:pPr>
              <w:tabs>
                <w:tab w:val="left" w:pos="1395"/>
              </w:tabs>
              <w:jc w:val="both"/>
              <w:rPr>
                <w:bCs/>
              </w:rPr>
            </w:pPr>
            <w:r w:rsidRPr="00D93AEF">
              <w:rPr>
                <w:bCs/>
              </w:rPr>
              <w:t>30</w:t>
            </w:r>
          </w:p>
        </w:tc>
      </w:tr>
      <w:tr w:rsidR="00547E58" w:rsidRPr="00EC6F64" w:rsidTr="00CF73F8">
        <w:tc>
          <w:tcPr>
            <w:tcW w:w="379" w:type="pct"/>
            <w:tcBorders>
              <w:right w:val="nil"/>
            </w:tcBorders>
          </w:tcPr>
          <w:p w:rsidR="00547E58" w:rsidRPr="00D93AEF" w:rsidRDefault="00547E58" w:rsidP="001F5388">
            <w:pPr>
              <w:tabs>
                <w:tab w:val="left" w:pos="1395"/>
              </w:tabs>
            </w:pPr>
          </w:p>
        </w:tc>
        <w:tc>
          <w:tcPr>
            <w:tcW w:w="835" w:type="pct"/>
            <w:gridSpan w:val="2"/>
          </w:tcPr>
          <w:p w:rsidR="00547E58" w:rsidRPr="00D93AEF" w:rsidRDefault="00547E58" w:rsidP="001F5388">
            <w:pPr>
              <w:tabs>
                <w:tab w:val="left" w:pos="1395"/>
              </w:tabs>
              <w:rPr>
                <w:bCs/>
              </w:rPr>
            </w:pPr>
            <w:r w:rsidRPr="00D93AEF">
              <w:rPr>
                <w:bCs/>
              </w:rPr>
              <w:t>15.05</w:t>
            </w:r>
          </w:p>
        </w:tc>
        <w:tc>
          <w:tcPr>
            <w:tcW w:w="2752" w:type="pct"/>
          </w:tcPr>
          <w:p w:rsidR="00547E58" w:rsidRPr="00D93AEF" w:rsidRDefault="00547E58" w:rsidP="001F5388">
            <w:pPr>
              <w:tabs>
                <w:tab w:val="left" w:pos="1395"/>
              </w:tabs>
            </w:pPr>
            <w:r w:rsidRPr="00D93AEF">
              <w:rPr>
                <w:bCs/>
              </w:rPr>
              <w:t>Naftas produktu un viegli uzliesmojošo vielu izpēte</w:t>
            </w:r>
          </w:p>
        </w:tc>
        <w:tc>
          <w:tcPr>
            <w:tcW w:w="1034" w:type="pct"/>
          </w:tcPr>
          <w:p w:rsidR="00547E58" w:rsidRPr="00D93AEF" w:rsidRDefault="00547E58" w:rsidP="001F5388">
            <w:pPr>
              <w:tabs>
                <w:tab w:val="left" w:pos="1395"/>
              </w:tabs>
              <w:jc w:val="both"/>
            </w:pPr>
            <w:r w:rsidRPr="00D93AEF">
              <w:t>30</w:t>
            </w:r>
          </w:p>
        </w:tc>
      </w:tr>
      <w:tr w:rsidR="00547E58" w:rsidRPr="00EC6F64" w:rsidTr="00CF73F8">
        <w:tc>
          <w:tcPr>
            <w:tcW w:w="379" w:type="pct"/>
            <w:tcBorders>
              <w:right w:val="nil"/>
            </w:tcBorders>
          </w:tcPr>
          <w:p w:rsidR="00547E58" w:rsidRPr="00D93AEF" w:rsidRDefault="00547E58" w:rsidP="001F5388">
            <w:pPr>
              <w:tabs>
                <w:tab w:val="left" w:pos="1395"/>
              </w:tabs>
              <w:rPr>
                <w:b/>
                <w:bCs/>
              </w:rPr>
            </w:pPr>
          </w:p>
        </w:tc>
        <w:tc>
          <w:tcPr>
            <w:tcW w:w="835" w:type="pct"/>
            <w:gridSpan w:val="2"/>
          </w:tcPr>
          <w:p w:rsidR="00547E58" w:rsidRPr="00D93AEF" w:rsidRDefault="00547E58" w:rsidP="001F5388">
            <w:pPr>
              <w:tabs>
                <w:tab w:val="left" w:pos="1395"/>
              </w:tabs>
            </w:pPr>
            <w:r w:rsidRPr="00D93AEF">
              <w:t>15.07</w:t>
            </w:r>
          </w:p>
        </w:tc>
        <w:tc>
          <w:tcPr>
            <w:tcW w:w="2752" w:type="pct"/>
          </w:tcPr>
          <w:p w:rsidR="00547E58" w:rsidRPr="00D93AEF" w:rsidRDefault="00547E58" w:rsidP="001F5388">
            <w:pPr>
              <w:tabs>
                <w:tab w:val="left" w:pos="1395"/>
              </w:tabs>
              <w:rPr>
                <w:bCs/>
              </w:rPr>
            </w:pPr>
            <w:r w:rsidRPr="00D93AEF">
              <w:t>Pirotehnisko izstrādājumu, sprāgstvielu un sprādzienu produktu ķīmiskā izpēte</w:t>
            </w:r>
          </w:p>
        </w:tc>
        <w:tc>
          <w:tcPr>
            <w:tcW w:w="1034" w:type="pct"/>
          </w:tcPr>
          <w:p w:rsidR="00547E58" w:rsidRPr="00D93AEF" w:rsidRDefault="00547E58" w:rsidP="001F5388">
            <w:pPr>
              <w:tabs>
                <w:tab w:val="left" w:pos="1395"/>
              </w:tabs>
              <w:jc w:val="both"/>
            </w:pPr>
            <w:r w:rsidRPr="00D93AEF">
              <w:t>30</w:t>
            </w:r>
          </w:p>
        </w:tc>
      </w:tr>
      <w:tr w:rsidR="00547E58" w:rsidRPr="00EC6F64" w:rsidTr="00CF73F8">
        <w:tc>
          <w:tcPr>
            <w:tcW w:w="379" w:type="pct"/>
            <w:tcBorders>
              <w:right w:val="nil"/>
            </w:tcBorders>
          </w:tcPr>
          <w:p w:rsidR="00547E58" w:rsidRPr="00D93AEF" w:rsidRDefault="00547E58" w:rsidP="001F5388">
            <w:pPr>
              <w:tabs>
                <w:tab w:val="left" w:pos="1395"/>
              </w:tabs>
              <w:rPr>
                <w:b/>
                <w:bCs/>
              </w:rPr>
            </w:pPr>
          </w:p>
        </w:tc>
        <w:tc>
          <w:tcPr>
            <w:tcW w:w="835" w:type="pct"/>
            <w:gridSpan w:val="2"/>
          </w:tcPr>
          <w:p w:rsidR="00547E58" w:rsidRPr="00D93AEF" w:rsidRDefault="00547E58" w:rsidP="001F5388">
            <w:pPr>
              <w:tabs>
                <w:tab w:val="left" w:pos="1395"/>
              </w:tabs>
            </w:pPr>
            <w:r w:rsidRPr="00D93AEF">
              <w:t>15.08</w:t>
            </w:r>
          </w:p>
        </w:tc>
        <w:tc>
          <w:tcPr>
            <w:tcW w:w="2752" w:type="pct"/>
          </w:tcPr>
          <w:p w:rsidR="00547E58" w:rsidRPr="00D93AEF" w:rsidRDefault="00547E58" w:rsidP="001F5388">
            <w:pPr>
              <w:tabs>
                <w:tab w:val="left" w:pos="1395"/>
              </w:tabs>
              <w:rPr>
                <w:bCs/>
              </w:rPr>
            </w:pPr>
            <w:r w:rsidRPr="00D93AEF">
              <w:t>Polimēru izstrādājumu izpēte</w:t>
            </w:r>
          </w:p>
        </w:tc>
        <w:tc>
          <w:tcPr>
            <w:tcW w:w="1034" w:type="pct"/>
          </w:tcPr>
          <w:p w:rsidR="00547E58" w:rsidRPr="00D93AEF" w:rsidRDefault="00547E58" w:rsidP="001F5388">
            <w:pPr>
              <w:tabs>
                <w:tab w:val="left" w:pos="1395"/>
              </w:tabs>
              <w:jc w:val="both"/>
            </w:pPr>
            <w:r w:rsidRPr="00D93AEF">
              <w:t>30</w:t>
            </w:r>
          </w:p>
        </w:tc>
      </w:tr>
      <w:tr w:rsidR="00547E58" w:rsidRPr="00EC6F64" w:rsidTr="00CF73F8">
        <w:tc>
          <w:tcPr>
            <w:tcW w:w="379" w:type="pct"/>
            <w:tcBorders>
              <w:right w:val="nil"/>
            </w:tcBorders>
          </w:tcPr>
          <w:p w:rsidR="00547E58" w:rsidRPr="00D93AEF" w:rsidRDefault="00547E58" w:rsidP="001F5388">
            <w:pPr>
              <w:tabs>
                <w:tab w:val="left" w:pos="1395"/>
              </w:tabs>
              <w:rPr>
                <w:b/>
                <w:bCs/>
              </w:rPr>
            </w:pPr>
          </w:p>
        </w:tc>
        <w:tc>
          <w:tcPr>
            <w:tcW w:w="835" w:type="pct"/>
            <w:gridSpan w:val="2"/>
          </w:tcPr>
          <w:p w:rsidR="00547E58" w:rsidRPr="00D93AEF" w:rsidRDefault="00547E58" w:rsidP="001F5388">
            <w:r w:rsidRPr="00D93AEF">
              <w:t>15.09</w:t>
            </w:r>
          </w:p>
        </w:tc>
        <w:tc>
          <w:tcPr>
            <w:tcW w:w="2752" w:type="pct"/>
          </w:tcPr>
          <w:p w:rsidR="00547E58" w:rsidRPr="00D93AEF" w:rsidRDefault="00547E58" w:rsidP="001F5388">
            <w:r w:rsidRPr="00D93AEF">
              <w:t>Speciālo pašaizsardzības līdzekļu un to munīcijas ķīmiskā izpēte</w:t>
            </w:r>
          </w:p>
        </w:tc>
        <w:tc>
          <w:tcPr>
            <w:tcW w:w="1034" w:type="pct"/>
          </w:tcPr>
          <w:p w:rsidR="00547E58" w:rsidRPr="00D93AEF" w:rsidRDefault="00547E58" w:rsidP="001F5388">
            <w:pPr>
              <w:tabs>
                <w:tab w:val="left" w:pos="1395"/>
              </w:tabs>
              <w:jc w:val="both"/>
            </w:pPr>
            <w:r w:rsidRPr="00D93AEF">
              <w:t>20</w:t>
            </w:r>
          </w:p>
        </w:tc>
      </w:tr>
      <w:tr w:rsidR="00547E58" w:rsidRPr="00EC6F64" w:rsidTr="00CF73F8">
        <w:tc>
          <w:tcPr>
            <w:tcW w:w="379" w:type="pct"/>
            <w:tcBorders>
              <w:right w:val="nil"/>
            </w:tcBorders>
          </w:tcPr>
          <w:p w:rsidR="00547E58" w:rsidRPr="00D93AEF" w:rsidRDefault="00547E58" w:rsidP="001F5388">
            <w:pPr>
              <w:tabs>
                <w:tab w:val="left" w:pos="1395"/>
              </w:tabs>
              <w:rPr>
                <w:b/>
                <w:bCs/>
              </w:rPr>
            </w:pPr>
          </w:p>
        </w:tc>
        <w:tc>
          <w:tcPr>
            <w:tcW w:w="835" w:type="pct"/>
            <w:gridSpan w:val="2"/>
          </w:tcPr>
          <w:p w:rsidR="00547E58" w:rsidRPr="00D93AEF" w:rsidRDefault="00547E58" w:rsidP="001F5388">
            <w:pPr>
              <w:tabs>
                <w:tab w:val="left" w:pos="1395"/>
              </w:tabs>
              <w:rPr>
                <w:bCs/>
              </w:rPr>
            </w:pPr>
            <w:r w:rsidRPr="00D93AEF">
              <w:rPr>
                <w:bCs/>
              </w:rPr>
              <w:t>15.10</w:t>
            </w:r>
          </w:p>
        </w:tc>
        <w:tc>
          <w:tcPr>
            <w:tcW w:w="2752" w:type="pct"/>
          </w:tcPr>
          <w:p w:rsidR="00547E58" w:rsidRPr="00D93AEF" w:rsidRDefault="00547E58" w:rsidP="001F5388">
            <w:pPr>
              <w:tabs>
                <w:tab w:val="left" w:pos="1395"/>
              </w:tabs>
            </w:pPr>
            <w:r w:rsidRPr="00D93AEF">
              <w:rPr>
                <w:bCs/>
              </w:rPr>
              <w:t>Spirta un alkohola izpēte</w:t>
            </w:r>
          </w:p>
        </w:tc>
        <w:tc>
          <w:tcPr>
            <w:tcW w:w="1034" w:type="pct"/>
          </w:tcPr>
          <w:p w:rsidR="00547E58" w:rsidRPr="00D93AEF" w:rsidRDefault="00547E58" w:rsidP="001F5388">
            <w:pPr>
              <w:tabs>
                <w:tab w:val="left" w:pos="1395"/>
              </w:tabs>
              <w:jc w:val="both"/>
            </w:pPr>
            <w:r w:rsidRPr="00D93AEF">
              <w:t>25</w:t>
            </w:r>
          </w:p>
        </w:tc>
      </w:tr>
      <w:tr w:rsidR="00547E58" w:rsidRPr="00EC6F64" w:rsidTr="00CF73F8">
        <w:tc>
          <w:tcPr>
            <w:tcW w:w="379" w:type="pct"/>
            <w:tcBorders>
              <w:right w:val="nil"/>
            </w:tcBorders>
          </w:tcPr>
          <w:p w:rsidR="00547E58" w:rsidRPr="00D93AEF" w:rsidRDefault="00547E58" w:rsidP="001F5388">
            <w:pPr>
              <w:tabs>
                <w:tab w:val="left" w:pos="1395"/>
              </w:tabs>
              <w:rPr>
                <w:b/>
                <w:bCs/>
              </w:rPr>
            </w:pPr>
          </w:p>
        </w:tc>
        <w:tc>
          <w:tcPr>
            <w:tcW w:w="835" w:type="pct"/>
            <w:gridSpan w:val="2"/>
          </w:tcPr>
          <w:p w:rsidR="00547E58" w:rsidRPr="00D93AEF" w:rsidRDefault="00547E58" w:rsidP="001F5388">
            <w:pPr>
              <w:tabs>
                <w:tab w:val="left" w:pos="1395"/>
              </w:tabs>
            </w:pPr>
            <w:r w:rsidRPr="00D93AEF">
              <w:t>15.12</w:t>
            </w:r>
          </w:p>
        </w:tc>
        <w:tc>
          <w:tcPr>
            <w:tcW w:w="2752" w:type="pct"/>
          </w:tcPr>
          <w:p w:rsidR="00547E58" w:rsidRPr="00D93AEF" w:rsidRDefault="00547E58" w:rsidP="001F5388">
            <w:pPr>
              <w:tabs>
                <w:tab w:val="left" w:pos="1395"/>
              </w:tabs>
            </w:pPr>
            <w:r w:rsidRPr="00D93AEF">
              <w:t>Stikla, keramikas un to izstrādājumu izpēte</w:t>
            </w:r>
          </w:p>
        </w:tc>
        <w:tc>
          <w:tcPr>
            <w:tcW w:w="1034" w:type="pct"/>
          </w:tcPr>
          <w:p w:rsidR="00547E58" w:rsidRPr="00D93AEF" w:rsidRDefault="00547E58" w:rsidP="001F5388">
            <w:pPr>
              <w:tabs>
                <w:tab w:val="left" w:pos="1395"/>
              </w:tabs>
              <w:jc w:val="both"/>
              <w:rPr>
                <w:bCs/>
              </w:rPr>
            </w:pPr>
            <w:r w:rsidRPr="00D93AEF">
              <w:rPr>
                <w:bCs/>
              </w:rPr>
              <w:t>30</w:t>
            </w:r>
          </w:p>
        </w:tc>
      </w:tr>
      <w:tr w:rsidR="00547E58" w:rsidRPr="00EC6F64" w:rsidTr="00CF73F8">
        <w:tc>
          <w:tcPr>
            <w:tcW w:w="379" w:type="pct"/>
            <w:tcBorders>
              <w:right w:val="nil"/>
            </w:tcBorders>
          </w:tcPr>
          <w:p w:rsidR="00547E58" w:rsidRPr="00D93AEF" w:rsidRDefault="00547E58" w:rsidP="001F5388">
            <w:pPr>
              <w:tabs>
                <w:tab w:val="left" w:pos="1395"/>
              </w:tabs>
              <w:rPr>
                <w:b/>
                <w:bCs/>
              </w:rPr>
            </w:pPr>
          </w:p>
        </w:tc>
        <w:tc>
          <w:tcPr>
            <w:tcW w:w="835" w:type="pct"/>
            <w:gridSpan w:val="2"/>
          </w:tcPr>
          <w:p w:rsidR="00547E58" w:rsidRPr="00D93AEF" w:rsidRDefault="00547E58" w:rsidP="001F5388">
            <w:pPr>
              <w:tabs>
                <w:tab w:val="left" w:pos="1395"/>
              </w:tabs>
            </w:pPr>
            <w:r w:rsidRPr="00D93AEF">
              <w:t>15.13</w:t>
            </w:r>
          </w:p>
        </w:tc>
        <w:tc>
          <w:tcPr>
            <w:tcW w:w="2752" w:type="pct"/>
          </w:tcPr>
          <w:p w:rsidR="00547E58" w:rsidRPr="00D93AEF" w:rsidRDefault="00547E58" w:rsidP="001F5388">
            <w:pPr>
              <w:tabs>
                <w:tab w:val="left" w:pos="1395"/>
              </w:tabs>
              <w:rPr>
                <w:bCs/>
              </w:rPr>
            </w:pPr>
            <w:r w:rsidRPr="00D93AEF">
              <w:t>Šķiedru materiālu un to izstrādājumu izpēte</w:t>
            </w:r>
          </w:p>
        </w:tc>
        <w:tc>
          <w:tcPr>
            <w:tcW w:w="1034" w:type="pct"/>
          </w:tcPr>
          <w:p w:rsidR="00547E58" w:rsidRPr="00D93AEF" w:rsidRDefault="00547E58" w:rsidP="001F5388">
            <w:pPr>
              <w:tabs>
                <w:tab w:val="left" w:pos="1395"/>
              </w:tabs>
              <w:jc w:val="both"/>
              <w:rPr>
                <w:color w:val="FF0000"/>
              </w:rPr>
            </w:pPr>
            <w:r w:rsidRPr="00D93AEF">
              <w:t>20</w:t>
            </w:r>
          </w:p>
        </w:tc>
      </w:tr>
      <w:tr w:rsidR="00547E58" w:rsidRPr="00EC6F64" w:rsidTr="00CF73F8">
        <w:tc>
          <w:tcPr>
            <w:tcW w:w="379" w:type="pct"/>
            <w:tcBorders>
              <w:right w:val="nil"/>
            </w:tcBorders>
          </w:tcPr>
          <w:p w:rsidR="00547E58" w:rsidRPr="00D93AEF" w:rsidRDefault="00547E58" w:rsidP="001F5388">
            <w:pPr>
              <w:tabs>
                <w:tab w:val="left" w:pos="1395"/>
              </w:tabs>
              <w:rPr>
                <w:b/>
                <w:bCs/>
              </w:rPr>
            </w:pPr>
          </w:p>
        </w:tc>
        <w:tc>
          <w:tcPr>
            <w:tcW w:w="835" w:type="pct"/>
            <w:gridSpan w:val="2"/>
          </w:tcPr>
          <w:p w:rsidR="00547E58" w:rsidRPr="00D93AEF" w:rsidRDefault="00547E58" w:rsidP="001F5388">
            <w:pPr>
              <w:tabs>
                <w:tab w:val="left" w:pos="1395"/>
              </w:tabs>
              <w:rPr>
                <w:bCs/>
              </w:rPr>
            </w:pPr>
            <w:r w:rsidRPr="00D93AEF">
              <w:rPr>
                <w:bCs/>
              </w:rPr>
              <w:t>15.14</w:t>
            </w:r>
          </w:p>
        </w:tc>
        <w:tc>
          <w:tcPr>
            <w:tcW w:w="2752" w:type="pct"/>
          </w:tcPr>
          <w:p w:rsidR="00547E58" w:rsidRPr="00D93AEF" w:rsidRDefault="00547E58" w:rsidP="001F5388">
            <w:pPr>
              <w:tabs>
                <w:tab w:val="left" w:pos="1395"/>
              </w:tabs>
              <w:rPr>
                <w:bCs/>
              </w:rPr>
            </w:pPr>
            <w:r w:rsidRPr="00D93AEF">
              <w:rPr>
                <w:bCs/>
              </w:rPr>
              <w:t>Šāviena pēdu ķīmiskā izpēte</w:t>
            </w:r>
          </w:p>
        </w:tc>
        <w:tc>
          <w:tcPr>
            <w:tcW w:w="1034" w:type="pct"/>
          </w:tcPr>
          <w:p w:rsidR="00547E58" w:rsidRPr="00D93AEF" w:rsidRDefault="00547E58" w:rsidP="001F5388">
            <w:pPr>
              <w:jc w:val="both"/>
            </w:pPr>
            <w:r w:rsidRPr="00D93AEF">
              <w:t>30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pPr>
          </w:p>
        </w:tc>
        <w:tc>
          <w:tcPr>
            <w:tcW w:w="4621" w:type="pct"/>
            <w:gridSpan w:val="4"/>
          </w:tcPr>
          <w:p w:rsidR="00547E58" w:rsidRPr="00D93AEF" w:rsidRDefault="00547E58" w:rsidP="001F5388">
            <w:pPr>
              <w:tabs>
                <w:tab w:val="left" w:pos="1395"/>
              </w:tabs>
              <w:rPr>
                <w:bCs/>
              </w:rPr>
            </w:pPr>
            <w:r w:rsidRPr="00D93AEF">
              <w:rPr>
                <w:b/>
              </w:rPr>
              <w:t>Narkoloģiskā ekspertīze</w:t>
            </w:r>
          </w:p>
        </w:tc>
      </w:tr>
      <w:tr w:rsidR="00547E58" w:rsidRPr="00EC6F64" w:rsidTr="00CF73F8">
        <w:tc>
          <w:tcPr>
            <w:tcW w:w="379" w:type="pct"/>
            <w:tcBorders>
              <w:right w:val="nil"/>
            </w:tcBorders>
          </w:tcPr>
          <w:p w:rsidR="00547E58" w:rsidRPr="00E125FD" w:rsidRDefault="00547E58" w:rsidP="001F5388">
            <w:pPr>
              <w:tabs>
                <w:tab w:val="left" w:pos="1395"/>
              </w:tabs>
            </w:pPr>
          </w:p>
        </w:tc>
        <w:tc>
          <w:tcPr>
            <w:tcW w:w="835" w:type="pct"/>
            <w:gridSpan w:val="2"/>
          </w:tcPr>
          <w:p w:rsidR="00547E58" w:rsidRPr="00D93AEF" w:rsidRDefault="00547E58" w:rsidP="001F5388">
            <w:pPr>
              <w:tabs>
                <w:tab w:val="left" w:pos="1395"/>
              </w:tabs>
              <w:rPr>
                <w:bCs/>
              </w:rPr>
            </w:pPr>
            <w:r w:rsidRPr="00D93AEF">
              <w:rPr>
                <w:bCs/>
              </w:rPr>
              <w:t>17.01</w:t>
            </w:r>
          </w:p>
        </w:tc>
        <w:tc>
          <w:tcPr>
            <w:tcW w:w="2752" w:type="pct"/>
          </w:tcPr>
          <w:p w:rsidR="00547E58" w:rsidRPr="00D93AEF" w:rsidRDefault="00547E58" w:rsidP="001F5388">
            <w:pPr>
              <w:tabs>
                <w:tab w:val="left" w:pos="1395"/>
              </w:tabs>
              <w:rPr>
                <w:bCs/>
              </w:rPr>
            </w:pPr>
            <w:r w:rsidRPr="00D93AEF">
              <w:rPr>
                <w:bCs/>
              </w:rPr>
              <w:t>Alkohola, narkotisko, psihotropo un toksisko vielu ietekmes uz personu narkoloģiskā izpēte</w:t>
            </w:r>
          </w:p>
        </w:tc>
        <w:tc>
          <w:tcPr>
            <w:tcW w:w="1034" w:type="pct"/>
          </w:tcPr>
          <w:p w:rsidR="00547E58" w:rsidRPr="00D93AEF" w:rsidRDefault="00547E58" w:rsidP="001F5388">
            <w:pPr>
              <w:jc w:val="both"/>
            </w:pPr>
            <w:r w:rsidRPr="00D93AEF">
              <w:t>25</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pPr>
          </w:p>
        </w:tc>
        <w:tc>
          <w:tcPr>
            <w:tcW w:w="4621" w:type="pct"/>
            <w:gridSpan w:val="4"/>
          </w:tcPr>
          <w:p w:rsidR="00547E58" w:rsidRPr="00D93AEF" w:rsidRDefault="00547E58" w:rsidP="001F5388">
            <w:pPr>
              <w:jc w:val="both"/>
            </w:pPr>
            <w:r w:rsidRPr="00D93AEF">
              <w:rPr>
                <w:b/>
              </w:rPr>
              <w:t>Lingvistiskā ekspertīze</w:t>
            </w:r>
          </w:p>
        </w:tc>
      </w:tr>
      <w:tr w:rsidR="00547E58" w:rsidRPr="00EC6F64" w:rsidTr="00CF73F8">
        <w:tc>
          <w:tcPr>
            <w:tcW w:w="379" w:type="pct"/>
            <w:tcBorders>
              <w:right w:val="nil"/>
            </w:tcBorders>
          </w:tcPr>
          <w:p w:rsidR="00547E58" w:rsidRPr="00E125FD" w:rsidRDefault="00547E58" w:rsidP="001F5388">
            <w:pPr>
              <w:tabs>
                <w:tab w:val="left" w:pos="1395"/>
              </w:tabs>
            </w:pPr>
          </w:p>
        </w:tc>
        <w:tc>
          <w:tcPr>
            <w:tcW w:w="835" w:type="pct"/>
            <w:gridSpan w:val="2"/>
          </w:tcPr>
          <w:p w:rsidR="00547E58" w:rsidRPr="00D93AEF" w:rsidRDefault="00547E58" w:rsidP="001F5388">
            <w:pPr>
              <w:tabs>
                <w:tab w:val="left" w:pos="1395"/>
              </w:tabs>
              <w:rPr>
                <w:bCs/>
              </w:rPr>
            </w:pPr>
            <w:r w:rsidRPr="00D93AEF">
              <w:rPr>
                <w:bCs/>
              </w:rPr>
              <w:t>18.01</w:t>
            </w:r>
          </w:p>
        </w:tc>
        <w:tc>
          <w:tcPr>
            <w:tcW w:w="2752" w:type="pct"/>
          </w:tcPr>
          <w:p w:rsidR="00547E58" w:rsidRPr="00D93AEF" w:rsidRDefault="00547E58" w:rsidP="001F5388">
            <w:pPr>
              <w:tabs>
                <w:tab w:val="left" w:pos="1395"/>
              </w:tabs>
              <w:rPr>
                <w:bCs/>
              </w:rPr>
            </w:pPr>
            <w:r w:rsidRPr="00D93AEF">
              <w:rPr>
                <w:bCs/>
              </w:rPr>
              <w:t>Rakstīta teksta lingvistiskā izpēte</w:t>
            </w:r>
          </w:p>
        </w:tc>
        <w:tc>
          <w:tcPr>
            <w:tcW w:w="1034" w:type="pct"/>
          </w:tcPr>
          <w:p w:rsidR="00547E58" w:rsidRPr="00D93AEF" w:rsidRDefault="00547E58" w:rsidP="001F5388">
            <w:pPr>
              <w:tabs>
                <w:tab w:val="left" w:pos="1395"/>
              </w:tabs>
              <w:jc w:val="both"/>
              <w:rPr>
                <w:b/>
              </w:rPr>
            </w:pPr>
            <w:r w:rsidRPr="00D93AEF">
              <w:t>10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
                <w:bCs/>
              </w:rPr>
            </w:pPr>
            <w:r w:rsidRPr="00D93AEF">
              <w:rPr>
                <w:b/>
                <w:bCs/>
              </w:rPr>
              <w:t xml:space="preserve">Naudas zīmju un monētu ekspertīze </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19.01</w:t>
            </w:r>
          </w:p>
        </w:tc>
        <w:tc>
          <w:tcPr>
            <w:tcW w:w="2752" w:type="pct"/>
          </w:tcPr>
          <w:p w:rsidR="00547E58" w:rsidRPr="00D93AEF" w:rsidRDefault="00547E58" w:rsidP="001F5388">
            <w:pPr>
              <w:tabs>
                <w:tab w:val="left" w:pos="1395"/>
              </w:tabs>
              <w:rPr>
                <w:bCs/>
              </w:rPr>
            </w:pPr>
            <w:r w:rsidRPr="00D93AEF">
              <w:rPr>
                <w:bCs/>
              </w:rPr>
              <w:t>Papīra naudas zīmju izpēte</w:t>
            </w:r>
          </w:p>
        </w:tc>
        <w:tc>
          <w:tcPr>
            <w:tcW w:w="1034" w:type="pct"/>
          </w:tcPr>
          <w:p w:rsidR="00547E58" w:rsidRPr="00D93AEF" w:rsidRDefault="00547E58" w:rsidP="001F5388">
            <w:pPr>
              <w:rPr>
                <w:color w:val="FF0000"/>
              </w:rPr>
            </w:pPr>
            <w:r w:rsidRPr="00D93AEF">
              <w:rPr>
                <w:bCs/>
              </w:rPr>
              <w:t>30</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19.02</w:t>
            </w:r>
          </w:p>
        </w:tc>
        <w:tc>
          <w:tcPr>
            <w:tcW w:w="2752" w:type="pct"/>
          </w:tcPr>
          <w:p w:rsidR="00547E58" w:rsidRPr="00D93AEF" w:rsidRDefault="00547E58" w:rsidP="001F5388">
            <w:pPr>
              <w:tabs>
                <w:tab w:val="left" w:pos="1395"/>
              </w:tabs>
              <w:rPr>
                <w:bCs/>
              </w:rPr>
            </w:pPr>
            <w:r w:rsidRPr="00D93AEF">
              <w:rPr>
                <w:bCs/>
              </w:rPr>
              <w:t xml:space="preserve">Monētu izpēte </w:t>
            </w:r>
          </w:p>
        </w:tc>
        <w:tc>
          <w:tcPr>
            <w:tcW w:w="1034" w:type="pct"/>
          </w:tcPr>
          <w:p w:rsidR="00547E58" w:rsidRPr="00D93AEF" w:rsidRDefault="00547E58" w:rsidP="001F5388">
            <w:r w:rsidRPr="00D93AEF">
              <w:rPr>
                <w:bCs/>
              </w:rPr>
              <w:t>30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Cs/>
              </w:rPr>
            </w:pPr>
            <w:r w:rsidRPr="00D93AEF">
              <w:rPr>
                <w:b/>
                <w:bCs/>
              </w:rPr>
              <w:t>Odoroloģiskā ekspertīze</w:t>
            </w:r>
          </w:p>
        </w:tc>
      </w:tr>
      <w:tr w:rsidR="00547E58" w:rsidRPr="00EC6F64" w:rsidTr="00CF73F8">
        <w:tc>
          <w:tcPr>
            <w:tcW w:w="379" w:type="pct"/>
            <w:tcBorders>
              <w:right w:val="nil"/>
            </w:tcBorders>
          </w:tcPr>
          <w:p w:rsidR="00547E58" w:rsidRPr="00E125FD" w:rsidRDefault="00547E58" w:rsidP="001F5388"/>
        </w:tc>
        <w:tc>
          <w:tcPr>
            <w:tcW w:w="835" w:type="pct"/>
            <w:gridSpan w:val="2"/>
          </w:tcPr>
          <w:p w:rsidR="00547E58" w:rsidRPr="00D93AEF" w:rsidRDefault="00547E58" w:rsidP="001F5388">
            <w:pPr>
              <w:rPr>
                <w:bCs/>
              </w:rPr>
            </w:pPr>
            <w:r w:rsidRPr="00D93AEF">
              <w:rPr>
                <w:bCs/>
              </w:rPr>
              <w:t>20.01</w:t>
            </w:r>
          </w:p>
        </w:tc>
        <w:tc>
          <w:tcPr>
            <w:tcW w:w="2752" w:type="pct"/>
          </w:tcPr>
          <w:p w:rsidR="00547E58" w:rsidRPr="00D93AEF" w:rsidRDefault="00547E58" w:rsidP="001F5388">
            <w:r w:rsidRPr="00D93AEF">
              <w:rPr>
                <w:bCs/>
              </w:rPr>
              <w:t>Odoroloģiskā izpēte</w:t>
            </w:r>
          </w:p>
        </w:tc>
        <w:tc>
          <w:tcPr>
            <w:tcW w:w="1034" w:type="pct"/>
          </w:tcPr>
          <w:p w:rsidR="00547E58" w:rsidRPr="00D93AEF" w:rsidRDefault="00547E58" w:rsidP="001F5388">
            <w:pPr>
              <w:tabs>
                <w:tab w:val="left" w:pos="1395"/>
              </w:tabs>
              <w:jc w:val="both"/>
              <w:rPr>
                <w:bCs/>
              </w:rPr>
            </w:pPr>
            <w:r w:rsidRPr="00D93AEF">
              <w:rPr>
                <w:bCs/>
              </w:rPr>
              <w:t>10</w:t>
            </w:r>
          </w:p>
        </w:tc>
      </w:tr>
      <w:tr w:rsidR="00547E58" w:rsidRPr="00EC6F64" w:rsidTr="00CF73F8">
        <w:tc>
          <w:tcPr>
            <w:tcW w:w="379" w:type="pct"/>
            <w:tcBorders>
              <w:right w:val="nil"/>
            </w:tcBorders>
          </w:tcPr>
          <w:p w:rsidR="00547E58" w:rsidRPr="00E125FD" w:rsidRDefault="00547E58" w:rsidP="001F5388">
            <w:pPr>
              <w:numPr>
                <w:ilvl w:val="0"/>
                <w:numId w:val="5"/>
              </w:numPr>
            </w:pPr>
          </w:p>
        </w:tc>
        <w:tc>
          <w:tcPr>
            <w:tcW w:w="4621" w:type="pct"/>
            <w:gridSpan w:val="4"/>
          </w:tcPr>
          <w:p w:rsidR="00547E58" w:rsidRPr="00D93AEF" w:rsidRDefault="00547E58" w:rsidP="001F5388">
            <w:pPr>
              <w:tabs>
                <w:tab w:val="left" w:pos="1395"/>
              </w:tabs>
              <w:jc w:val="both"/>
              <w:rPr>
                <w:b/>
                <w:bCs/>
              </w:rPr>
            </w:pPr>
            <w:r w:rsidRPr="00D93AEF">
              <w:rPr>
                <w:b/>
              </w:rPr>
              <w:t>Psihodiagnostiskā poligrāfa ekspertīze</w:t>
            </w:r>
          </w:p>
        </w:tc>
      </w:tr>
      <w:tr w:rsidR="00547E58" w:rsidRPr="00EC6F64" w:rsidTr="00CF73F8">
        <w:tc>
          <w:tcPr>
            <w:tcW w:w="379" w:type="pct"/>
            <w:tcBorders>
              <w:right w:val="nil"/>
            </w:tcBorders>
          </w:tcPr>
          <w:p w:rsidR="00547E58" w:rsidRPr="00E125FD" w:rsidRDefault="00547E58" w:rsidP="001F5388">
            <w:pPr>
              <w:ind w:left="180"/>
            </w:pPr>
          </w:p>
        </w:tc>
        <w:tc>
          <w:tcPr>
            <w:tcW w:w="813" w:type="pct"/>
          </w:tcPr>
          <w:p w:rsidR="00547E58" w:rsidRPr="00D93AEF" w:rsidRDefault="00547E58" w:rsidP="001F5388">
            <w:pPr>
              <w:tabs>
                <w:tab w:val="left" w:pos="1395"/>
              </w:tabs>
              <w:jc w:val="both"/>
            </w:pPr>
            <w:r w:rsidRPr="00D93AEF">
              <w:t>21.01</w:t>
            </w:r>
          </w:p>
        </w:tc>
        <w:tc>
          <w:tcPr>
            <w:tcW w:w="2774" w:type="pct"/>
            <w:gridSpan w:val="2"/>
          </w:tcPr>
          <w:p w:rsidR="00547E58" w:rsidRPr="00D93AEF" w:rsidRDefault="00547E58" w:rsidP="001F5388">
            <w:pPr>
              <w:tabs>
                <w:tab w:val="left" w:pos="1395"/>
              </w:tabs>
            </w:pPr>
            <w:r w:rsidRPr="00D93AEF">
              <w:t>Poligrāfa ekspertīze</w:t>
            </w:r>
          </w:p>
        </w:tc>
        <w:tc>
          <w:tcPr>
            <w:tcW w:w="1034" w:type="pct"/>
          </w:tcPr>
          <w:p w:rsidR="00547E58" w:rsidRPr="00D93AEF" w:rsidRDefault="00547E58" w:rsidP="001F5388">
            <w:pPr>
              <w:tabs>
                <w:tab w:val="left" w:pos="1395"/>
              </w:tabs>
              <w:jc w:val="both"/>
              <w:rPr>
                <w:b/>
                <w:bCs/>
              </w:rPr>
            </w:pPr>
            <w:r w:rsidRPr="00D93AEF">
              <w:t>24</w:t>
            </w:r>
          </w:p>
        </w:tc>
      </w:tr>
      <w:tr w:rsidR="00547E58" w:rsidRPr="00EC6F64" w:rsidTr="00CF73F8">
        <w:tc>
          <w:tcPr>
            <w:tcW w:w="379" w:type="pct"/>
            <w:tcBorders>
              <w:right w:val="nil"/>
            </w:tcBorders>
          </w:tcPr>
          <w:p w:rsidR="00547E58" w:rsidRPr="00E125FD" w:rsidRDefault="00547E58" w:rsidP="001F5388">
            <w:pPr>
              <w:numPr>
                <w:ilvl w:val="0"/>
                <w:numId w:val="5"/>
              </w:numPr>
            </w:pPr>
          </w:p>
        </w:tc>
        <w:tc>
          <w:tcPr>
            <w:tcW w:w="4621" w:type="pct"/>
            <w:gridSpan w:val="4"/>
          </w:tcPr>
          <w:p w:rsidR="00547E58" w:rsidRPr="00D93AEF" w:rsidRDefault="00547E58" w:rsidP="001F5388">
            <w:pPr>
              <w:tabs>
                <w:tab w:val="left" w:pos="1395"/>
              </w:tabs>
              <w:jc w:val="both"/>
              <w:rPr>
                <w:b/>
                <w:bCs/>
              </w:rPr>
            </w:pPr>
            <w:r w:rsidRPr="00D93AEF">
              <w:rPr>
                <w:b/>
              </w:rPr>
              <w:t>Rokrakstu ekspertīze</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22.01</w:t>
            </w:r>
          </w:p>
        </w:tc>
        <w:tc>
          <w:tcPr>
            <w:tcW w:w="2752" w:type="pct"/>
          </w:tcPr>
          <w:p w:rsidR="00547E58" w:rsidRPr="00D93AEF" w:rsidRDefault="00547E58" w:rsidP="001F5388">
            <w:pPr>
              <w:tabs>
                <w:tab w:val="left" w:pos="1395"/>
              </w:tabs>
              <w:rPr>
                <w:bCs/>
              </w:rPr>
            </w:pPr>
            <w:r w:rsidRPr="00D93AEF">
              <w:rPr>
                <w:bCs/>
              </w:rPr>
              <w:t>Grafiskā izpēte</w:t>
            </w:r>
          </w:p>
        </w:tc>
        <w:tc>
          <w:tcPr>
            <w:tcW w:w="1034" w:type="pct"/>
          </w:tcPr>
          <w:p w:rsidR="00547E58" w:rsidRPr="00D93AEF" w:rsidRDefault="00547E58" w:rsidP="001F5388">
            <w:pPr>
              <w:tabs>
                <w:tab w:val="left" w:pos="1395"/>
              </w:tabs>
              <w:jc w:val="both"/>
              <w:rPr>
                <w:bCs/>
              </w:rPr>
            </w:pPr>
            <w:r w:rsidRPr="00D93AEF">
              <w:rPr>
                <w:bCs/>
              </w:rPr>
              <w:t>70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
                <w:bCs/>
              </w:rPr>
            </w:pPr>
            <w:r w:rsidRPr="00D93AEF">
              <w:rPr>
                <w:b/>
                <w:bCs/>
              </w:rPr>
              <w:t>Sprādzientehniskā ekspertīze</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23.01</w:t>
            </w:r>
          </w:p>
        </w:tc>
        <w:tc>
          <w:tcPr>
            <w:tcW w:w="2752" w:type="pct"/>
          </w:tcPr>
          <w:p w:rsidR="00547E58" w:rsidRPr="00D93AEF" w:rsidRDefault="00547E58" w:rsidP="001F5388">
            <w:pPr>
              <w:tabs>
                <w:tab w:val="left" w:pos="1395"/>
              </w:tabs>
              <w:rPr>
                <w:bCs/>
              </w:rPr>
            </w:pPr>
            <w:r w:rsidRPr="00D93AEF">
              <w:rPr>
                <w:bCs/>
              </w:rPr>
              <w:t>Sprādzientehniskā izpēte</w:t>
            </w:r>
          </w:p>
        </w:tc>
        <w:tc>
          <w:tcPr>
            <w:tcW w:w="1034" w:type="pct"/>
          </w:tcPr>
          <w:p w:rsidR="00547E58" w:rsidRPr="00D93AEF" w:rsidRDefault="00547E58" w:rsidP="001F5388">
            <w:pPr>
              <w:jc w:val="both"/>
            </w:pPr>
            <w:r w:rsidRPr="00D93AEF">
              <w:t>30</w:t>
            </w:r>
          </w:p>
        </w:tc>
      </w:tr>
      <w:tr w:rsidR="00547E58" w:rsidRPr="00EC6F64" w:rsidTr="00CF73F8">
        <w:tc>
          <w:tcPr>
            <w:tcW w:w="379" w:type="pct"/>
            <w:tcBorders>
              <w:right w:val="nil"/>
            </w:tcBorders>
          </w:tcPr>
          <w:p w:rsidR="00547E58" w:rsidRPr="00E125FD" w:rsidRDefault="00547E58" w:rsidP="001F5388">
            <w:pPr>
              <w:numPr>
                <w:ilvl w:val="0"/>
                <w:numId w:val="5"/>
              </w:numPr>
              <w:rPr>
                <w:bCs/>
              </w:rPr>
            </w:pPr>
          </w:p>
        </w:tc>
        <w:tc>
          <w:tcPr>
            <w:tcW w:w="4621" w:type="pct"/>
            <w:gridSpan w:val="4"/>
          </w:tcPr>
          <w:p w:rsidR="00547E58" w:rsidRPr="00D93AEF" w:rsidRDefault="00547E58" w:rsidP="001F5388">
            <w:pPr>
              <w:tabs>
                <w:tab w:val="left" w:pos="1395"/>
              </w:tabs>
              <w:jc w:val="both"/>
              <w:rPr>
                <w:color w:val="FF0000"/>
              </w:rPr>
            </w:pPr>
            <w:r w:rsidRPr="00D93AEF">
              <w:rPr>
                <w:b/>
                <w:bCs/>
              </w:rPr>
              <w:t>Tiesu medicīniskā ekspertīze</w:t>
            </w:r>
          </w:p>
        </w:tc>
      </w:tr>
      <w:tr w:rsidR="00547E58" w:rsidRPr="00EC6F64" w:rsidTr="00CF73F8">
        <w:tc>
          <w:tcPr>
            <w:tcW w:w="379" w:type="pct"/>
            <w:tcBorders>
              <w:right w:val="nil"/>
            </w:tcBorders>
          </w:tcPr>
          <w:p w:rsidR="00547E58" w:rsidRPr="00E125FD" w:rsidRDefault="00547E58" w:rsidP="001F5388">
            <w:pPr>
              <w:rPr>
                <w:bCs/>
              </w:rPr>
            </w:pPr>
          </w:p>
        </w:tc>
        <w:tc>
          <w:tcPr>
            <w:tcW w:w="835" w:type="pct"/>
            <w:gridSpan w:val="2"/>
          </w:tcPr>
          <w:p w:rsidR="00547E58" w:rsidRPr="00D93AEF" w:rsidRDefault="00547E58" w:rsidP="001F5388">
            <w:pPr>
              <w:tabs>
                <w:tab w:val="left" w:pos="1395"/>
              </w:tabs>
              <w:rPr>
                <w:bCs/>
              </w:rPr>
            </w:pPr>
            <w:r w:rsidRPr="00D93AEF">
              <w:rPr>
                <w:bCs/>
              </w:rPr>
              <w:t>24.01</w:t>
            </w:r>
          </w:p>
        </w:tc>
        <w:tc>
          <w:tcPr>
            <w:tcW w:w="2752" w:type="pct"/>
          </w:tcPr>
          <w:p w:rsidR="00547E58" w:rsidRPr="00D93AEF" w:rsidRDefault="00547E58" w:rsidP="001F5388">
            <w:pPr>
              <w:tabs>
                <w:tab w:val="left" w:pos="1395"/>
              </w:tabs>
              <w:rPr>
                <w:bCs/>
              </w:rPr>
            </w:pPr>
            <w:r w:rsidRPr="00D93AEF">
              <w:rPr>
                <w:bCs/>
              </w:rPr>
              <w:t>Dzīvo un mirušo personu tiesu medicīniskā izpēte</w:t>
            </w:r>
          </w:p>
        </w:tc>
        <w:tc>
          <w:tcPr>
            <w:tcW w:w="1034" w:type="pct"/>
          </w:tcPr>
          <w:p w:rsidR="00547E58" w:rsidRPr="00D93AEF" w:rsidRDefault="00547E58" w:rsidP="001F5388">
            <w:pPr>
              <w:tabs>
                <w:tab w:val="left" w:pos="1395"/>
              </w:tabs>
              <w:jc w:val="both"/>
            </w:pPr>
            <w:r w:rsidRPr="00D93AEF">
              <w:t>60</w:t>
            </w:r>
          </w:p>
        </w:tc>
      </w:tr>
      <w:tr w:rsidR="00547E58" w:rsidRPr="00EC6F64" w:rsidTr="00CF73F8">
        <w:tc>
          <w:tcPr>
            <w:tcW w:w="379" w:type="pct"/>
            <w:tcBorders>
              <w:right w:val="nil"/>
            </w:tcBorders>
          </w:tcPr>
          <w:p w:rsidR="00547E58" w:rsidRPr="00E125FD" w:rsidRDefault="00547E58" w:rsidP="001F5388">
            <w:pPr>
              <w:rPr>
                <w:bCs/>
              </w:rPr>
            </w:pPr>
          </w:p>
        </w:tc>
        <w:tc>
          <w:tcPr>
            <w:tcW w:w="835" w:type="pct"/>
            <w:gridSpan w:val="2"/>
          </w:tcPr>
          <w:p w:rsidR="00547E58" w:rsidRPr="00D93AEF" w:rsidRDefault="00547E58" w:rsidP="001F5388">
            <w:pPr>
              <w:tabs>
                <w:tab w:val="left" w:pos="1395"/>
              </w:tabs>
              <w:rPr>
                <w:bCs/>
              </w:rPr>
            </w:pPr>
            <w:r w:rsidRPr="00D93AEF">
              <w:rPr>
                <w:bCs/>
              </w:rPr>
              <w:t>24.02</w:t>
            </w:r>
          </w:p>
        </w:tc>
        <w:tc>
          <w:tcPr>
            <w:tcW w:w="2752" w:type="pct"/>
          </w:tcPr>
          <w:p w:rsidR="00547E58" w:rsidRPr="00D93AEF" w:rsidRDefault="00547E58" w:rsidP="001F5388">
            <w:pPr>
              <w:tabs>
                <w:tab w:val="left" w:pos="1395"/>
              </w:tabs>
              <w:rPr>
                <w:bCs/>
                <w:color w:val="000000"/>
              </w:rPr>
            </w:pPr>
            <w:r w:rsidRPr="00D93AEF">
              <w:rPr>
                <w:color w:val="000000"/>
              </w:rPr>
              <w:t xml:space="preserve">Ķīmiski toksikoloģiska izpēte narkotisko, psihotropo un toksisko vielu, spirta un tā homologu </w:t>
            </w:r>
            <w:r w:rsidRPr="00D93AEF">
              <w:rPr>
                <w:color w:val="000000"/>
                <w:spacing w:val="-1"/>
              </w:rPr>
              <w:t>un aizvietotāju noteikšanai</w:t>
            </w:r>
          </w:p>
        </w:tc>
        <w:tc>
          <w:tcPr>
            <w:tcW w:w="1034" w:type="pct"/>
          </w:tcPr>
          <w:p w:rsidR="00547E58" w:rsidRPr="00D93AEF" w:rsidRDefault="00547E58" w:rsidP="001F5388">
            <w:pPr>
              <w:tabs>
                <w:tab w:val="left" w:pos="1395"/>
              </w:tabs>
              <w:jc w:val="both"/>
            </w:pPr>
            <w:r w:rsidRPr="00D93AEF">
              <w:t>25</w:t>
            </w:r>
          </w:p>
        </w:tc>
      </w:tr>
      <w:tr w:rsidR="00547E58" w:rsidRPr="00EC6F64" w:rsidTr="00CF73F8">
        <w:tc>
          <w:tcPr>
            <w:tcW w:w="379" w:type="pct"/>
            <w:tcBorders>
              <w:right w:val="nil"/>
            </w:tcBorders>
          </w:tcPr>
          <w:p w:rsidR="00547E58" w:rsidRPr="00E125FD" w:rsidRDefault="00547E58" w:rsidP="001F5388">
            <w:pPr>
              <w:rPr>
                <w:bCs/>
              </w:rPr>
            </w:pPr>
          </w:p>
        </w:tc>
        <w:tc>
          <w:tcPr>
            <w:tcW w:w="835" w:type="pct"/>
            <w:gridSpan w:val="2"/>
          </w:tcPr>
          <w:p w:rsidR="00547E58" w:rsidRPr="00D93AEF" w:rsidRDefault="00547E58" w:rsidP="001F5388">
            <w:pPr>
              <w:tabs>
                <w:tab w:val="left" w:pos="1395"/>
              </w:tabs>
              <w:rPr>
                <w:bCs/>
              </w:rPr>
            </w:pPr>
            <w:r w:rsidRPr="00D93AEF">
              <w:rPr>
                <w:bCs/>
              </w:rPr>
              <w:t>24.03</w:t>
            </w:r>
          </w:p>
        </w:tc>
        <w:tc>
          <w:tcPr>
            <w:tcW w:w="2752" w:type="pct"/>
          </w:tcPr>
          <w:p w:rsidR="00547E58" w:rsidRPr="00D93AEF" w:rsidRDefault="00547E58" w:rsidP="001F5388">
            <w:pPr>
              <w:tabs>
                <w:tab w:val="left" w:pos="1395"/>
              </w:tabs>
              <w:rPr>
                <w:bCs/>
              </w:rPr>
            </w:pPr>
            <w:r w:rsidRPr="00D93AEF">
              <w:rPr>
                <w:bCs/>
              </w:rPr>
              <w:t>Cilvēka bioloģiskā materiāla noteikšana un seroloģiskā izpēte</w:t>
            </w:r>
          </w:p>
        </w:tc>
        <w:tc>
          <w:tcPr>
            <w:tcW w:w="1034" w:type="pct"/>
          </w:tcPr>
          <w:p w:rsidR="00547E58" w:rsidRPr="00D93AEF" w:rsidRDefault="00547E58" w:rsidP="001F5388">
            <w:pPr>
              <w:tabs>
                <w:tab w:val="left" w:pos="1395"/>
              </w:tabs>
              <w:jc w:val="both"/>
            </w:pPr>
            <w:r w:rsidRPr="00D93AEF">
              <w:t>60</w:t>
            </w:r>
          </w:p>
        </w:tc>
      </w:tr>
      <w:tr w:rsidR="00547E58" w:rsidRPr="00EC6F64" w:rsidTr="00CF73F8">
        <w:tc>
          <w:tcPr>
            <w:tcW w:w="379" w:type="pct"/>
            <w:tcBorders>
              <w:right w:val="nil"/>
            </w:tcBorders>
          </w:tcPr>
          <w:p w:rsidR="00547E58" w:rsidRPr="00E125FD" w:rsidRDefault="00547E58" w:rsidP="001F5388">
            <w:pPr>
              <w:numPr>
                <w:ilvl w:val="0"/>
                <w:numId w:val="5"/>
              </w:numPr>
              <w:rPr>
                <w:bCs/>
              </w:rPr>
            </w:pPr>
          </w:p>
        </w:tc>
        <w:tc>
          <w:tcPr>
            <w:tcW w:w="4621" w:type="pct"/>
            <w:gridSpan w:val="4"/>
          </w:tcPr>
          <w:p w:rsidR="00547E58" w:rsidRPr="00D93AEF" w:rsidRDefault="00547E58" w:rsidP="001F5388">
            <w:pPr>
              <w:tabs>
                <w:tab w:val="left" w:pos="1395"/>
              </w:tabs>
              <w:jc w:val="both"/>
              <w:rPr>
                <w:color w:val="FF0000"/>
              </w:rPr>
            </w:pPr>
            <w:r w:rsidRPr="00D93AEF">
              <w:rPr>
                <w:b/>
                <w:bCs/>
              </w:rPr>
              <w:t>Tiesu psihiatriskā ekspertīze</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25.01</w:t>
            </w:r>
          </w:p>
        </w:tc>
        <w:tc>
          <w:tcPr>
            <w:tcW w:w="2752" w:type="pct"/>
          </w:tcPr>
          <w:p w:rsidR="00547E58" w:rsidRPr="00D93AEF" w:rsidRDefault="00547E58" w:rsidP="001F5388">
            <w:pPr>
              <w:tabs>
                <w:tab w:val="left" w:pos="1395"/>
              </w:tabs>
              <w:rPr>
                <w:bCs/>
              </w:rPr>
            </w:pPr>
            <w:r w:rsidRPr="00D93AEF">
              <w:rPr>
                <w:bCs/>
              </w:rPr>
              <w:t>Personas psihiskā stāvokļa izpēte</w:t>
            </w:r>
          </w:p>
        </w:tc>
        <w:tc>
          <w:tcPr>
            <w:tcW w:w="1034" w:type="pct"/>
          </w:tcPr>
          <w:p w:rsidR="00547E58" w:rsidRPr="00D93AEF" w:rsidRDefault="00547E58" w:rsidP="001F5388">
            <w:pPr>
              <w:tabs>
                <w:tab w:val="left" w:pos="1395"/>
              </w:tabs>
              <w:jc w:val="both"/>
            </w:pPr>
            <w:r w:rsidRPr="00D93AEF">
              <w:t>10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
                <w:bCs/>
              </w:rPr>
            </w:pPr>
            <w:r w:rsidRPr="00D93AEF">
              <w:rPr>
                <w:b/>
                <w:bCs/>
              </w:rPr>
              <w:t>Tiesu psiholoģiskā ekspertīze</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26.01</w:t>
            </w:r>
          </w:p>
        </w:tc>
        <w:tc>
          <w:tcPr>
            <w:tcW w:w="2752" w:type="pct"/>
          </w:tcPr>
          <w:p w:rsidR="00547E58" w:rsidRPr="00D93AEF" w:rsidRDefault="00547E58" w:rsidP="001F5388">
            <w:pPr>
              <w:tabs>
                <w:tab w:val="left" w:pos="1395"/>
              </w:tabs>
              <w:rPr>
                <w:bCs/>
              </w:rPr>
            </w:pPr>
            <w:r w:rsidRPr="00D93AEF">
              <w:rPr>
                <w:bCs/>
              </w:rPr>
              <w:t>Personas psiholoģiskā stāvokļa izpēte</w:t>
            </w:r>
          </w:p>
        </w:tc>
        <w:tc>
          <w:tcPr>
            <w:tcW w:w="1034" w:type="pct"/>
          </w:tcPr>
          <w:p w:rsidR="00547E58" w:rsidRPr="00D93AEF" w:rsidRDefault="00547E58" w:rsidP="001F5388">
            <w:pPr>
              <w:tabs>
                <w:tab w:val="left" w:pos="1395"/>
              </w:tabs>
              <w:jc w:val="both"/>
              <w:rPr>
                <w:bCs/>
              </w:rPr>
            </w:pPr>
            <w:r w:rsidRPr="00D93AEF">
              <w:rPr>
                <w:bCs/>
              </w:rPr>
              <w:t>10</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
                <w:bCs/>
              </w:rPr>
            </w:pPr>
            <w:r w:rsidRPr="00D93AEF">
              <w:rPr>
                <w:b/>
                <w:bCs/>
              </w:rPr>
              <w:t>Trasoloģiskā ekspertīze</w:t>
            </w:r>
          </w:p>
        </w:tc>
      </w:tr>
      <w:tr w:rsidR="00547E58" w:rsidRPr="00EC6F64" w:rsidTr="00CF73F8">
        <w:tc>
          <w:tcPr>
            <w:tcW w:w="379" w:type="pct"/>
            <w:tcBorders>
              <w:right w:val="nil"/>
            </w:tcBorders>
          </w:tcPr>
          <w:p w:rsidR="00547E58" w:rsidRPr="00E125FD" w:rsidRDefault="00547E58" w:rsidP="001F5388">
            <w:pPr>
              <w:tabs>
                <w:tab w:val="left" w:pos="1395"/>
              </w:tabs>
            </w:pPr>
          </w:p>
        </w:tc>
        <w:tc>
          <w:tcPr>
            <w:tcW w:w="835" w:type="pct"/>
            <w:gridSpan w:val="2"/>
          </w:tcPr>
          <w:p w:rsidR="00547E58" w:rsidRPr="00D93AEF" w:rsidRDefault="00547E58" w:rsidP="001F5388">
            <w:pPr>
              <w:tabs>
                <w:tab w:val="left" w:pos="1395"/>
              </w:tabs>
            </w:pPr>
            <w:r w:rsidRPr="00D93AEF">
              <w:t>27.01</w:t>
            </w:r>
          </w:p>
        </w:tc>
        <w:tc>
          <w:tcPr>
            <w:tcW w:w="2752" w:type="pct"/>
          </w:tcPr>
          <w:p w:rsidR="00547E58" w:rsidRPr="00D93AEF" w:rsidRDefault="00547E58" w:rsidP="001F5388">
            <w:pPr>
              <w:tabs>
                <w:tab w:val="left" w:pos="1395"/>
              </w:tabs>
            </w:pPr>
            <w:r w:rsidRPr="00D93AEF">
              <w:t>Homoskopi</w:t>
            </w:r>
            <w:r>
              <w:t>sko, apavu, apģērbu, transport</w:t>
            </w:r>
            <w:r w:rsidRPr="00D93AEF">
              <w:t>līdzekļu pēdu izpēte</w:t>
            </w:r>
          </w:p>
        </w:tc>
        <w:tc>
          <w:tcPr>
            <w:tcW w:w="1034" w:type="pct"/>
          </w:tcPr>
          <w:p w:rsidR="00547E58" w:rsidRPr="00D93AEF" w:rsidRDefault="00547E58" w:rsidP="001F5388">
            <w:pPr>
              <w:rPr>
                <w:color w:val="FF0000"/>
              </w:rPr>
            </w:pPr>
            <w:r w:rsidRPr="00D93AEF">
              <w:rPr>
                <w:bCs/>
              </w:rPr>
              <w:t>30</w:t>
            </w:r>
          </w:p>
        </w:tc>
      </w:tr>
      <w:tr w:rsidR="00547E58" w:rsidRPr="00EC6F64" w:rsidTr="00CF73F8">
        <w:tc>
          <w:tcPr>
            <w:tcW w:w="379" w:type="pct"/>
            <w:tcBorders>
              <w:right w:val="nil"/>
            </w:tcBorders>
          </w:tcPr>
          <w:p w:rsidR="00547E58" w:rsidRPr="00E125FD" w:rsidRDefault="00547E58" w:rsidP="001F5388">
            <w:pPr>
              <w:tabs>
                <w:tab w:val="left" w:pos="1395"/>
              </w:tabs>
            </w:pPr>
          </w:p>
        </w:tc>
        <w:tc>
          <w:tcPr>
            <w:tcW w:w="835" w:type="pct"/>
            <w:gridSpan w:val="2"/>
          </w:tcPr>
          <w:p w:rsidR="00547E58" w:rsidRPr="00D93AEF" w:rsidRDefault="00547E58" w:rsidP="001F5388">
            <w:pPr>
              <w:tabs>
                <w:tab w:val="left" w:pos="1395"/>
              </w:tabs>
            </w:pPr>
            <w:r w:rsidRPr="00D93AEF">
              <w:t>27.03</w:t>
            </w:r>
          </w:p>
        </w:tc>
        <w:tc>
          <w:tcPr>
            <w:tcW w:w="2752" w:type="pct"/>
          </w:tcPr>
          <w:p w:rsidR="00547E58" w:rsidRPr="00D93AEF" w:rsidRDefault="00547E58" w:rsidP="001F5388">
            <w:pPr>
              <w:tabs>
                <w:tab w:val="left" w:pos="1395"/>
              </w:tabs>
            </w:pPr>
            <w:r w:rsidRPr="00D93AEF">
              <w:t xml:space="preserve">Mehanoskopisko pēdu izpēte </w:t>
            </w:r>
          </w:p>
        </w:tc>
        <w:tc>
          <w:tcPr>
            <w:tcW w:w="1034" w:type="pct"/>
          </w:tcPr>
          <w:p w:rsidR="00547E58" w:rsidRPr="00D93AEF" w:rsidRDefault="00547E58" w:rsidP="001F5388">
            <w:r w:rsidRPr="00D93AEF">
              <w:rPr>
                <w:bCs/>
              </w:rPr>
              <w:t>15</w:t>
            </w:r>
          </w:p>
        </w:tc>
      </w:tr>
      <w:tr w:rsidR="00547E58" w:rsidRPr="00EC6F64" w:rsidTr="00CF73F8">
        <w:tc>
          <w:tcPr>
            <w:tcW w:w="379" w:type="pct"/>
            <w:tcBorders>
              <w:right w:val="nil"/>
            </w:tcBorders>
          </w:tcPr>
          <w:p w:rsidR="00547E58" w:rsidRPr="00E125FD" w:rsidRDefault="00547E58" w:rsidP="001F5388">
            <w:pPr>
              <w:tabs>
                <w:tab w:val="left" w:pos="1395"/>
              </w:tabs>
            </w:pPr>
          </w:p>
        </w:tc>
        <w:tc>
          <w:tcPr>
            <w:tcW w:w="835" w:type="pct"/>
            <w:gridSpan w:val="2"/>
          </w:tcPr>
          <w:p w:rsidR="00547E58" w:rsidRPr="00D93AEF" w:rsidRDefault="00547E58" w:rsidP="001F5388">
            <w:pPr>
              <w:tabs>
                <w:tab w:val="left" w:pos="1395"/>
              </w:tabs>
            </w:pPr>
            <w:r w:rsidRPr="00D93AEF">
              <w:t>27.05</w:t>
            </w:r>
          </w:p>
        </w:tc>
        <w:tc>
          <w:tcPr>
            <w:tcW w:w="2752" w:type="pct"/>
          </w:tcPr>
          <w:p w:rsidR="00547E58" w:rsidRPr="00D93AEF" w:rsidRDefault="00547E58" w:rsidP="001F5388">
            <w:pPr>
              <w:tabs>
                <w:tab w:val="left" w:pos="1395"/>
              </w:tabs>
            </w:pPr>
            <w:r w:rsidRPr="00D93AEF">
              <w:t>Asins pēdu trasoloģiskā izpēte</w:t>
            </w:r>
          </w:p>
        </w:tc>
        <w:tc>
          <w:tcPr>
            <w:tcW w:w="1034" w:type="pct"/>
          </w:tcPr>
          <w:p w:rsidR="00547E58" w:rsidRPr="00D93AEF" w:rsidRDefault="00547E58" w:rsidP="001F5388">
            <w:r w:rsidRPr="00D93AEF">
              <w:t>15</w:t>
            </w:r>
          </w:p>
        </w:tc>
      </w:tr>
      <w:tr w:rsidR="00547E58" w:rsidRPr="00EC6F64" w:rsidTr="00CF73F8">
        <w:tc>
          <w:tcPr>
            <w:tcW w:w="379" w:type="pct"/>
            <w:tcBorders>
              <w:right w:val="nil"/>
            </w:tcBorders>
          </w:tcPr>
          <w:p w:rsidR="00547E58" w:rsidRPr="00E125FD" w:rsidRDefault="00547E58" w:rsidP="001F5388">
            <w:pPr>
              <w:numPr>
                <w:ilvl w:val="0"/>
                <w:numId w:val="5"/>
              </w:numPr>
              <w:tabs>
                <w:tab w:val="left" w:pos="1395"/>
              </w:tabs>
              <w:jc w:val="both"/>
              <w:rPr>
                <w:bCs/>
              </w:rPr>
            </w:pPr>
          </w:p>
        </w:tc>
        <w:tc>
          <w:tcPr>
            <w:tcW w:w="4621" w:type="pct"/>
            <w:gridSpan w:val="4"/>
          </w:tcPr>
          <w:p w:rsidR="00547E58" w:rsidRPr="00D93AEF" w:rsidRDefault="00547E58" w:rsidP="001F5388">
            <w:pPr>
              <w:tabs>
                <w:tab w:val="left" w:pos="1395"/>
              </w:tabs>
              <w:jc w:val="both"/>
              <w:rPr>
                <w:b/>
                <w:bCs/>
              </w:rPr>
            </w:pPr>
            <w:r w:rsidRPr="00D93AEF">
              <w:rPr>
                <w:b/>
                <w:bCs/>
              </w:rPr>
              <w:t>Ugunsgrēku tehniskā ekspertīze</w:t>
            </w:r>
          </w:p>
        </w:tc>
      </w:tr>
      <w:tr w:rsidR="00547E58" w:rsidRPr="00EC6F64" w:rsidTr="00CF73F8">
        <w:tc>
          <w:tcPr>
            <w:tcW w:w="379" w:type="pct"/>
            <w:tcBorders>
              <w:right w:val="nil"/>
            </w:tcBorders>
          </w:tcPr>
          <w:p w:rsidR="00547E58" w:rsidRPr="00E125FD" w:rsidRDefault="00547E58" w:rsidP="001F5388">
            <w:pPr>
              <w:tabs>
                <w:tab w:val="left" w:pos="1395"/>
              </w:tabs>
              <w:jc w:val="both"/>
              <w:rPr>
                <w:bCs/>
              </w:rPr>
            </w:pPr>
          </w:p>
        </w:tc>
        <w:tc>
          <w:tcPr>
            <w:tcW w:w="835" w:type="pct"/>
            <w:gridSpan w:val="2"/>
          </w:tcPr>
          <w:p w:rsidR="00547E58" w:rsidRPr="00D93AEF" w:rsidRDefault="00547E58" w:rsidP="001F5388">
            <w:pPr>
              <w:tabs>
                <w:tab w:val="left" w:pos="1395"/>
              </w:tabs>
              <w:rPr>
                <w:bCs/>
              </w:rPr>
            </w:pPr>
            <w:r w:rsidRPr="00D93AEF">
              <w:rPr>
                <w:bCs/>
              </w:rPr>
              <w:t>28.01</w:t>
            </w:r>
          </w:p>
        </w:tc>
        <w:tc>
          <w:tcPr>
            <w:tcW w:w="2752" w:type="pct"/>
          </w:tcPr>
          <w:p w:rsidR="00547E58" w:rsidRPr="00D93AEF" w:rsidRDefault="00547E58" w:rsidP="001F5388">
            <w:pPr>
              <w:tabs>
                <w:tab w:val="left" w:pos="1395"/>
              </w:tabs>
              <w:rPr>
                <w:bCs/>
              </w:rPr>
            </w:pPr>
            <w:r w:rsidRPr="00D93AEF">
              <w:rPr>
                <w:bCs/>
              </w:rPr>
              <w:t>Ugunsgrēku tehniskā izpēte</w:t>
            </w:r>
          </w:p>
        </w:tc>
        <w:tc>
          <w:tcPr>
            <w:tcW w:w="1034" w:type="pct"/>
          </w:tcPr>
          <w:p w:rsidR="00547E58" w:rsidRPr="00D93AEF" w:rsidRDefault="00547E58" w:rsidP="001F5388">
            <w:pPr>
              <w:tabs>
                <w:tab w:val="left" w:pos="1395"/>
              </w:tabs>
              <w:jc w:val="both"/>
              <w:rPr>
                <w:bCs/>
              </w:rPr>
            </w:pPr>
            <w:r w:rsidRPr="00D93AEF">
              <w:rPr>
                <w:bCs/>
              </w:rPr>
              <w:t>30</w:t>
            </w:r>
            <w:r w:rsidRPr="00E125FD">
              <w:t>"</w:t>
            </w:r>
          </w:p>
        </w:tc>
      </w:tr>
      <w:bookmarkEnd w:id="4"/>
      <w:bookmarkEnd w:id="5"/>
    </w:tbl>
    <w:p w:rsidR="00547E58" w:rsidRPr="00EC6F64" w:rsidRDefault="00547E58" w:rsidP="001F5388">
      <w:pPr>
        <w:ind w:firstLine="709"/>
        <w:rPr>
          <w:sz w:val="28"/>
          <w:szCs w:val="28"/>
        </w:rPr>
      </w:pPr>
    </w:p>
    <w:p w:rsidR="00547E58" w:rsidRDefault="00547E58" w:rsidP="00E125FD">
      <w:pPr>
        <w:ind w:firstLine="720"/>
        <w:jc w:val="both"/>
        <w:rPr>
          <w:sz w:val="28"/>
          <w:szCs w:val="28"/>
        </w:rPr>
      </w:pPr>
      <w:r>
        <w:rPr>
          <w:sz w:val="28"/>
          <w:szCs w:val="28"/>
        </w:rPr>
        <w:t>32. Izteikt 9.pielikumu šādā redakcijā:</w:t>
      </w:r>
    </w:p>
    <w:p w:rsidR="00547E58" w:rsidRDefault="00547E58" w:rsidP="001F5388">
      <w:pPr>
        <w:jc w:val="right"/>
        <w:rPr>
          <w:sz w:val="28"/>
          <w:szCs w:val="28"/>
        </w:rPr>
      </w:pPr>
    </w:p>
    <w:p w:rsidR="00547E58" w:rsidRPr="00EC6F64" w:rsidRDefault="00547E58" w:rsidP="001F5388">
      <w:pPr>
        <w:jc w:val="right"/>
        <w:rPr>
          <w:sz w:val="28"/>
          <w:szCs w:val="28"/>
        </w:rPr>
      </w:pPr>
      <w:r>
        <w:rPr>
          <w:sz w:val="28"/>
          <w:szCs w:val="28"/>
        </w:rPr>
        <w:t>"9.</w:t>
      </w:r>
      <w:r w:rsidRPr="00EC6F64">
        <w:rPr>
          <w:sz w:val="28"/>
          <w:szCs w:val="28"/>
        </w:rPr>
        <w:t>pielikums</w:t>
      </w:r>
    </w:p>
    <w:p w:rsidR="00547E58" w:rsidRPr="00EC6F64" w:rsidRDefault="00547E58" w:rsidP="001F5388">
      <w:pPr>
        <w:jc w:val="right"/>
        <w:rPr>
          <w:sz w:val="28"/>
          <w:szCs w:val="28"/>
        </w:rPr>
      </w:pPr>
      <w:r w:rsidRPr="00EC6F64">
        <w:rPr>
          <w:sz w:val="28"/>
          <w:szCs w:val="28"/>
        </w:rPr>
        <w:t>Ministru kabineta</w:t>
      </w:r>
    </w:p>
    <w:p w:rsidR="00547E58" w:rsidRPr="00EC6F64" w:rsidRDefault="00547E58" w:rsidP="001F5388">
      <w:pPr>
        <w:jc w:val="right"/>
        <w:rPr>
          <w:sz w:val="28"/>
          <w:szCs w:val="28"/>
        </w:rPr>
      </w:pPr>
      <w:r>
        <w:rPr>
          <w:sz w:val="28"/>
          <w:szCs w:val="28"/>
        </w:rPr>
        <w:t>2008.gada 10.</w:t>
      </w:r>
      <w:r w:rsidRPr="00EC6F64">
        <w:rPr>
          <w:sz w:val="28"/>
          <w:szCs w:val="28"/>
        </w:rPr>
        <w:t>jūnija</w:t>
      </w:r>
    </w:p>
    <w:p w:rsidR="00547E58" w:rsidRPr="00EC6F64" w:rsidRDefault="00547E58" w:rsidP="001F5388">
      <w:pPr>
        <w:jc w:val="right"/>
        <w:rPr>
          <w:sz w:val="28"/>
          <w:szCs w:val="28"/>
        </w:rPr>
      </w:pPr>
      <w:r>
        <w:rPr>
          <w:sz w:val="28"/>
          <w:szCs w:val="28"/>
        </w:rPr>
        <w:t>noteikumiem Nr.</w:t>
      </w:r>
      <w:r w:rsidRPr="00EC6F64">
        <w:rPr>
          <w:sz w:val="28"/>
          <w:szCs w:val="28"/>
        </w:rPr>
        <w:t>427</w:t>
      </w:r>
    </w:p>
    <w:p w:rsidR="00547E58" w:rsidRPr="00EC6F64" w:rsidRDefault="00547E58" w:rsidP="001F5388">
      <w:pPr>
        <w:jc w:val="right"/>
        <w:rPr>
          <w:sz w:val="28"/>
          <w:szCs w:val="28"/>
        </w:rPr>
      </w:pPr>
    </w:p>
    <w:p w:rsidR="00547E58" w:rsidRPr="00EC6F64" w:rsidRDefault="00547E58" w:rsidP="001F5388">
      <w:pPr>
        <w:jc w:val="center"/>
        <w:rPr>
          <w:b/>
          <w:sz w:val="28"/>
          <w:szCs w:val="28"/>
        </w:rPr>
      </w:pPr>
      <w:r w:rsidRPr="00EC6F64">
        <w:rPr>
          <w:b/>
          <w:sz w:val="28"/>
          <w:szCs w:val="28"/>
        </w:rPr>
        <w:t>Tiesu eksperta darbības vērtēšanas kritēriji</w:t>
      </w:r>
    </w:p>
    <w:p w:rsidR="00547E58" w:rsidRPr="00EC6F64" w:rsidRDefault="00547E58" w:rsidP="001F5388">
      <w:pPr>
        <w:jc w:val="cente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
        <w:gridCol w:w="703"/>
        <w:gridCol w:w="5772"/>
        <w:gridCol w:w="2875"/>
      </w:tblGrid>
      <w:tr w:rsidR="00547E58" w:rsidRPr="00EC6F64" w:rsidTr="00560B50">
        <w:tc>
          <w:tcPr>
            <w:tcW w:w="709" w:type="dxa"/>
            <w:gridSpan w:val="2"/>
            <w:vAlign w:val="center"/>
          </w:tcPr>
          <w:p w:rsidR="00547E58" w:rsidRPr="00E125FD" w:rsidRDefault="00547E58" w:rsidP="001F5388">
            <w:pPr>
              <w:jc w:val="center"/>
            </w:pPr>
            <w:r w:rsidRPr="00E125FD">
              <w:t>Nr.</w:t>
            </w:r>
            <w:r w:rsidRPr="00E125FD">
              <w:br/>
              <w:t>p.k.</w:t>
            </w:r>
          </w:p>
        </w:tc>
        <w:tc>
          <w:tcPr>
            <w:tcW w:w="5772" w:type="dxa"/>
            <w:vAlign w:val="center"/>
          </w:tcPr>
          <w:p w:rsidR="00547E58" w:rsidRPr="00E125FD" w:rsidRDefault="00547E58" w:rsidP="001F5388">
            <w:pPr>
              <w:jc w:val="center"/>
            </w:pPr>
            <w:r w:rsidRPr="00E125FD">
              <w:t>Kritērijs</w:t>
            </w:r>
          </w:p>
        </w:tc>
        <w:tc>
          <w:tcPr>
            <w:tcW w:w="2875" w:type="dxa"/>
            <w:vAlign w:val="center"/>
          </w:tcPr>
          <w:p w:rsidR="00547E58" w:rsidRPr="00E125FD" w:rsidRDefault="00547E58" w:rsidP="001F5388">
            <w:pPr>
              <w:jc w:val="center"/>
            </w:pPr>
            <w:r w:rsidRPr="00E125FD">
              <w:t>Punkti</w:t>
            </w:r>
          </w:p>
        </w:tc>
      </w:tr>
      <w:tr w:rsidR="00547E58" w:rsidRPr="00EC6F64" w:rsidTr="00560B50">
        <w:tc>
          <w:tcPr>
            <w:tcW w:w="709" w:type="dxa"/>
            <w:gridSpan w:val="2"/>
          </w:tcPr>
          <w:p w:rsidR="00547E58" w:rsidRPr="00E125FD" w:rsidRDefault="00547E58" w:rsidP="001F5388">
            <w:pPr>
              <w:jc w:val="center"/>
            </w:pPr>
            <w:r w:rsidRPr="00E125FD">
              <w:t>1.</w:t>
            </w:r>
          </w:p>
        </w:tc>
        <w:tc>
          <w:tcPr>
            <w:tcW w:w="5772" w:type="dxa"/>
          </w:tcPr>
          <w:p w:rsidR="00547E58" w:rsidRPr="00E125FD" w:rsidRDefault="00547E58" w:rsidP="001F5388">
            <w:r w:rsidRPr="00E125FD">
              <w:t>Tiesu eksperta kvalifikācijas nodrošināšanai nepieciešamā ekspertīžu skaita izpilde:</w:t>
            </w:r>
          </w:p>
        </w:tc>
        <w:tc>
          <w:tcPr>
            <w:tcW w:w="2875" w:type="dxa"/>
          </w:tcPr>
          <w:p w:rsidR="00547E58" w:rsidRPr="00E125FD" w:rsidRDefault="00547E58" w:rsidP="001F5388"/>
        </w:tc>
      </w:tr>
      <w:tr w:rsidR="00547E58" w:rsidRPr="00EC6F64" w:rsidTr="00560B50">
        <w:tc>
          <w:tcPr>
            <w:tcW w:w="709" w:type="dxa"/>
            <w:gridSpan w:val="2"/>
          </w:tcPr>
          <w:p w:rsidR="00547E58" w:rsidRPr="00E125FD" w:rsidRDefault="00547E58" w:rsidP="001F5388">
            <w:pPr>
              <w:jc w:val="center"/>
            </w:pPr>
            <w:r w:rsidRPr="00E125FD">
              <w:t>1.1.</w:t>
            </w:r>
          </w:p>
        </w:tc>
        <w:tc>
          <w:tcPr>
            <w:tcW w:w="5772" w:type="dxa"/>
          </w:tcPr>
          <w:p w:rsidR="00547E58" w:rsidRPr="00E125FD" w:rsidRDefault="00547E58" w:rsidP="001F5388">
            <w:r w:rsidRPr="00E125FD">
              <w:t>Virs 100 procentu apjoma</w:t>
            </w:r>
          </w:p>
        </w:tc>
        <w:tc>
          <w:tcPr>
            <w:tcW w:w="2875" w:type="dxa"/>
          </w:tcPr>
          <w:p w:rsidR="00547E58" w:rsidRPr="00E125FD" w:rsidRDefault="00547E58" w:rsidP="00E125FD">
            <w:pPr>
              <w:jc w:val="center"/>
            </w:pPr>
            <w:r w:rsidRPr="00E125FD">
              <w:t>Veikto ekspertīžu skaits/profesionālās kvalifikācijas nodrošināšanai nepieciešamais ekspertīžu skaits +</w:t>
            </w:r>
            <w:r>
              <w:t xml:space="preserve"> </w:t>
            </w:r>
            <w:r w:rsidRPr="00E125FD">
              <w:t>100 punkt</w:t>
            </w:r>
            <w:r>
              <w:t>u</w:t>
            </w:r>
          </w:p>
        </w:tc>
      </w:tr>
      <w:tr w:rsidR="00547E58" w:rsidRPr="00EC6F64" w:rsidTr="00560B50">
        <w:tc>
          <w:tcPr>
            <w:tcW w:w="709" w:type="dxa"/>
            <w:gridSpan w:val="2"/>
          </w:tcPr>
          <w:p w:rsidR="00547E58" w:rsidRPr="00E125FD" w:rsidRDefault="00547E58" w:rsidP="001F5388">
            <w:pPr>
              <w:jc w:val="center"/>
            </w:pPr>
            <w:r w:rsidRPr="00E125FD">
              <w:t>1.2.</w:t>
            </w:r>
          </w:p>
        </w:tc>
        <w:tc>
          <w:tcPr>
            <w:tcW w:w="5772" w:type="dxa"/>
          </w:tcPr>
          <w:p w:rsidR="00547E58" w:rsidRPr="00E125FD" w:rsidRDefault="00547E58" w:rsidP="001F5388">
            <w:r w:rsidRPr="00E125FD">
              <w:t>100 procentu apjomā </w:t>
            </w:r>
          </w:p>
        </w:tc>
        <w:tc>
          <w:tcPr>
            <w:tcW w:w="2875" w:type="dxa"/>
          </w:tcPr>
          <w:p w:rsidR="00547E58" w:rsidRPr="00E125FD" w:rsidRDefault="00547E58" w:rsidP="001F5388">
            <w:pPr>
              <w:jc w:val="center"/>
            </w:pPr>
            <w:r w:rsidRPr="00E125FD">
              <w:t>+</w:t>
            </w:r>
            <w:r>
              <w:t xml:space="preserve"> </w:t>
            </w:r>
            <w:r w:rsidRPr="00E125FD">
              <w:t>100 punkt</w:t>
            </w:r>
            <w:r>
              <w:t>u</w:t>
            </w:r>
          </w:p>
        </w:tc>
      </w:tr>
      <w:tr w:rsidR="00547E58" w:rsidRPr="00EC6F64" w:rsidTr="00560B50">
        <w:tc>
          <w:tcPr>
            <w:tcW w:w="709" w:type="dxa"/>
            <w:gridSpan w:val="2"/>
          </w:tcPr>
          <w:p w:rsidR="00547E58" w:rsidRPr="00E125FD" w:rsidRDefault="00547E58" w:rsidP="001F5388">
            <w:pPr>
              <w:jc w:val="center"/>
            </w:pPr>
            <w:r w:rsidRPr="00E125FD">
              <w:t>1.3.</w:t>
            </w:r>
          </w:p>
        </w:tc>
        <w:tc>
          <w:tcPr>
            <w:tcW w:w="5772" w:type="dxa"/>
          </w:tcPr>
          <w:p w:rsidR="00547E58" w:rsidRPr="00E125FD" w:rsidRDefault="00547E58" w:rsidP="001F5388">
            <w:r w:rsidRPr="00E125FD">
              <w:t>75–99 procentu apjomā</w:t>
            </w:r>
          </w:p>
        </w:tc>
        <w:tc>
          <w:tcPr>
            <w:tcW w:w="2875" w:type="dxa"/>
          </w:tcPr>
          <w:p w:rsidR="00547E58" w:rsidRPr="00E125FD" w:rsidRDefault="00547E58" w:rsidP="001F5388">
            <w:pPr>
              <w:jc w:val="center"/>
            </w:pPr>
            <w:r w:rsidRPr="00E125FD">
              <w:t>+</w:t>
            </w:r>
            <w:r>
              <w:t xml:space="preserve"> </w:t>
            </w:r>
            <w:r w:rsidRPr="00E125FD">
              <w:t>75 punkti</w:t>
            </w:r>
          </w:p>
        </w:tc>
      </w:tr>
      <w:tr w:rsidR="00547E58" w:rsidRPr="00EC6F64" w:rsidTr="00560B50">
        <w:tc>
          <w:tcPr>
            <w:tcW w:w="709" w:type="dxa"/>
            <w:gridSpan w:val="2"/>
          </w:tcPr>
          <w:p w:rsidR="00547E58" w:rsidRPr="00E125FD" w:rsidRDefault="00547E58" w:rsidP="001F5388">
            <w:pPr>
              <w:jc w:val="center"/>
            </w:pPr>
            <w:r w:rsidRPr="00E125FD">
              <w:t>1.4.</w:t>
            </w:r>
          </w:p>
        </w:tc>
        <w:tc>
          <w:tcPr>
            <w:tcW w:w="5772" w:type="dxa"/>
          </w:tcPr>
          <w:p w:rsidR="00547E58" w:rsidRPr="00E125FD" w:rsidRDefault="00547E58" w:rsidP="001F5388">
            <w:r w:rsidRPr="00E125FD">
              <w:t>50–74 procentu apjomā</w:t>
            </w:r>
          </w:p>
        </w:tc>
        <w:tc>
          <w:tcPr>
            <w:tcW w:w="2875" w:type="dxa"/>
          </w:tcPr>
          <w:p w:rsidR="00547E58" w:rsidRPr="00E125FD" w:rsidRDefault="00547E58" w:rsidP="001F5388">
            <w:pPr>
              <w:jc w:val="center"/>
            </w:pPr>
            <w:r w:rsidRPr="00E125FD">
              <w:t>+</w:t>
            </w:r>
            <w:r>
              <w:t xml:space="preserve"> </w:t>
            </w:r>
            <w:r w:rsidRPr="00E125FD">
              <w:t>50 punkt</w:t>
            </w:r>
            <w:r>
              <w:t>u</w:t>
            </w:r>
          </w:p>
        </w:tc>
      </w:tr>
      <w:tr w:rsidR="00547E58" w:rsidRPr="00EC6F64" w:rsidTr="00560B50">
        <w:tc>
          <w:tcPr>
            <w:tcW w:w="709" w:type="dxa"/>
            <w:gridSpan w:val="2"/>
          </w:tcPr>
          <w:p w:rsidR="00547E58" w:rsidRPr="00E125FD" w:rsidRDefault="00547E58" w:rsidP="001F5388">
            <w:pPr>
              <w:jc w:val="center"/>
            </w:pPr>
            <w:r w:rsidRPr="00E125FD">
              <w:t>1.5.</w:t>
            </w:r>
          </w:p>
        </w:tc>
        <w:tc>
          <w:tcPr>
            <w:tcW w:w="5772" w:type="dxa"/>
          </w:tcPr>
          <w:p w:rsidR="00547E58" w:rsidRPr="00E125FD" w:rsidRDefault="00547E58" w:rsidP="001F5388">
            <w:r w:rsidRPr="00E125FD">
              <w:t>25–49 procentu apjomā </w:t>
            </w:r>
          </w:p>
        </w:tc>
        <w:tc>
          <w:tcPr>
            <w:tcW w:w="2875" w:type="dxa"/>
          </w:tcPr>
          <w:p w:rsidR="00547E58" w:rsidRPr="00E125FD" w:rsidRDefault="00547E58" w:rsidP="001F5388">
            <w:pPr>
              <w:jc w:val="center"/>
            </w:pPr>
            <w:r w:rsidRPr="00E125FD">
              <w:t>+</w:t>
            </w:r>
            <w:r>
              <w:t xml:space="preserve"> </w:t>
            </w:r>
            <w:r w:rsidRPr="00E125FD">
              <w:t>25 punkti</w:t>
            </w:r>
          </w:p>
        </w:tc>
      </w:tr>
      <w:tr w:rsidR="00547E58" w:rsidRPr="00EC6F64" w:rsidTr="00560B50">
        <w:tc>
          <w:tcPr>
            <w:tcW w:w="709" w:type="dxa"/>
            <w:gridSpan w:val="2"/>
          </w:tcPr>
          <w:p w:rsidR="00547E58" w:rsidRPr="00E125FD" w:rsidRDefault="00547E58" w:rsidP="001F5388">
            <w:pPr>
              <w:jc w:val="center"/>
            </w:pPr>
            <w:r w:rsidRPr="00E125FD">
              <w:t>2. </w:t>
            </w:r>
          </w:p>
        </w:tc>
        <w:tc>
          <w:tcPr>
            <w:tcW w:w="5772" w:type="dxa"/>
          </w:tcPr>
          <w:p w:rsidR="00547E58" w:rsidRPr="00E125FD" w:rsidRDefault="00547E58" w:rsidP="001F5388">
            <w:r w:rsidRPr="00E125FD">
              <w:t>Piedalīšanās kongresā, seminārā vai konferencē:</w:t>
            </w:r>
          </w:p>
        </w:tc>
        <w:tc>
          <w:tcPr>
            <w:tcW w:w="2875" w:type="dxa"/>
          </w:tcPr>
          <w:p w:rsidR="00547E58" w:rsidRPr="00E125FD" w:rsidRDefault="00547E58" w:rsidP="001F5388">
            <w:pPr>
              <w:jc w:val="center"/>
            </w:pPr>
          </w:p>
        </w:tc>
      </w:tr>
      <w:tr w:rsidR="00547E58" w:rsidRPr="00EC6F64" w:rsidTr="00560B50">
        <w:tc>
          <w:tcPr>
            <w:tcW w:w="709" w:type="dxa"/>
            <w:gridSpan w:val="2"/>
          </w:tcPr>
          <w:p w:rsidR="00547E58" w:rsidRPr="00E125FD" w:rsidRDefault="00547E58" w:rsidP="001F5388">
            <w:pPr>
              <w:jc w:val="center"/>
            </w:pPr>
            <w:r w:rsidRPr="00E125FD">
              <w:t>2.1.</w:t>
            </w:r>
          </w:p>
        </w:tc>
        <w:tc>
          <w:tcPr>
            <w:tcW w:w="5772" w:type="dxa"/>
          </w:tcPr>
          <w:p w:rsidR="00547E58" w:rsidRPr="00E125FD" w:rsidRDefault="00547E58" w:rsidP="001F5388">
            <w:r w:rsidRPr="00E125FD">
              <w:t>bez aktīvas dalības </w:t>
            </w:r>
          </w:p>
        </w:tc>
        <w:tc>
          <w:tcPr>
            <w:tcW w:w="2875" w:type="dxa"/>
          </w:tcPr>
          <w:p w:rsidR="00547E58" w:rsidRPr="00E125FD" w:rsidRDefault="00547E58" w:rsidP="001F5388">
            <w:pPr>
              <w:jc w:val="center"/>
            </w:pPr>
            <w:r w:rsidRPr="00E125FD">
              <w:t>+</w:t>
            </w:r>
            <w:r>
              <w:t xml:space="preserve"> </w:t>
            </w:r>
            <w:r w:rsidRPr="00E125FD">
              <w:t>3 punkti</w:t>
            </w:r>
          </w:p>
        </w:tc>
      </w:tr>
      <w:tr w:rsidR="00547E58" w:rsidRPr="00EC6F64" w:rsidTr="00560B50">
        <w:tc>
          <w:tcPr>
            <w:tcW w:w="709" w:type="dxa"/>
            <w:gridSpan w:val="2"/>
          </w:tcPr>
          <w:p w:rsidR="00547E58" w:rsidRPr="00E125FD" w:rsidRDefault="00547E58" w:rsidP="001F5388">
            <w:pPr>
              <w:jc w:val="center"/>
            </w:pPr>
            <w:r w:rsidRPr="00E125FD">
              <w:t>2.2.</w:t>
            </w:r>
          </w:p>
        </w:tc>
        <w:tc>
          <w:tcPr>
            <w:tcW w:w="5772" w:type="dxa"/>
          </w:tcPr>
          <w:p w:rsidR="00547E58" w:rsidRPr="00E125FD" w:rsidRDefault="00547E58" w:rsidP="001F5388">
            <w:r w:rsidRPr="00E125FD">
              <w:t>stenda ziņojums, tēžu izstrādāšana</w:t>
            </w:r>
          </w:p>
        </w:tc>
        <w:tc>
          <w:tcPr>
            <w:tcW w:w="2875" w:type="dxa"/>
          </w:tcPr>
          <w:p w:rsidR="00547E58" w:rsidRPr="00E125FD" w:rsidRDefault="00547E58" w:rsidP="001F5388">
            <w:pPr>
              <w:jc w:val="center"/>
            </w:pPr>
            <w:r w:rsidRPr="00E125FD">
              <w:t>+</w:t>
            </w:r>
            <w:r>
              <w:t xml:space="preserve"> </w:t>
            </w:r>
            <w:r w:rsidRPr="00E125FD">
              <w:t>10 punkt</w:t>
            </w:r>
            <w:r>
              <w:t>u</w:t>
            </w:r>
          </w:p>
        </w:tc>
      </w:tr>
      <w:tr w:rsidR="00547E58" w:rsidRPr="00EC6F64" w:rsidTr="00560B50">
        <w:tc>
          <w:tcPr>
            <w:tcW w:w="709" w:type="dxa"/>
            <w:gridSpan w:val="2"/>
          </w:tcPr>
          <w:p w:rsidR="00547E58" w:rsidRPr="00E125FD" w:rsidRDefault="00547E58" w:rsidP="001F5388">
            <w:pPr>
              <w:jc w:val="center"/>
            </w:pPr>
            <w:r w:rsidRPr="00E125FD">
              <w:t>2.3.</w:t>
            </w:r>
          </w:p>
        </w:tc>
        <w:tc>
          <w:tcPr>
            <w:tcW w:w="5772" w:type="dxa"/>
          </w:tcPr>
          <w:p w:rsidR="00547E58" w:rsidRPr="00E125FD" w:rsidRDefault="00547E58" w:rsidP="001F5388">
            <w:r w:rsidRPr="00E125FD">
              <w:t>stenda ziņojums, tēžu izstrādāšana (līdzautors) </w:t>
            </w:r>
          </w:p>
        </w:tc>
        <w:tc>
          <w:tcPr>
            <w:tcW w:w="2875" w:type="dxa"/>
          </w:tcPr>
          <w:p w:rsidR="00547E58" w:rsidRPr="00E125FD" w:rsidRDefault="00547E58" w:rsidP="001F5388">
            <w:pPr>
              <w:jc w:val="center"/>
            </w:pPr>
            <w:r w:rsidRPr="00E125FD">
              <w:t>+</w:t>
            </w:r>
            <w:r>
              <w:t xml:space="preserve"> </w:t>
            </w:r>
            <w:r w:rsidRPr="00E125FD">
              <w:t>7 punkti</w:t>
            </w:r>
          </w:p>
        </w:tc>
      </w:tr>
      <w:tr w:rsidR="00547E58" w:rsidRPr="00EC6F64" w:rsidTr="00560B50">
        <w:tc>
          <w:tcPr>
            <w:tcW w:w="709" w:type="dxa"/>
            <w:gridSpan w:val="2"/>
          </w:tcPr>
          <w:p w:rsidR="00547E58" w:rsidRPr="00E125FD" w:rsidRDefault="00547E58" w:rsidP="001F5388">
            <w:pPr>
              <w:jc w:val="center"/>
            </w:pPr>
            <w:r w:rsidRPr="00E125FD">
              <w:t>2.4.</w:t>
            </w:r>
          </w:p>
        </w:tc>
        <w:tc>
          <w:tcPr>
            <w:tcW w:w="5772" w:type="dxa"/>
          </w:tcPr>
          <w:p w:rsidR="00547E58" w:rsidRPr="00E125FD" w:rsidRDefault="00547E58" w:rsidP="001F5388">
            <w:r w:rsidRPr="00E125FD">
              <w:t>mutisks ziņojums vai publikācija </w:t>
            </w:r>
          </w:p>
        </w:tc>
        <w:tc>
          <w:tcPr>
            <w:tcW w:w="2875" w:type="dxa"/>
          </w:tcPr>
          <w:p w:rsidR="00547E58" w:rsidRPr="00E125FD" w:rsidRDefault="00547E58" w:rsidP="001F5388">
            <w:pPr>
              <w:jc w:val="center"/>
            </w:pPr>
            <w:r w:rsidRPr="00E125FD">
              <w:t>+</w:t>
            </w:r>
            <w:r>
              <w:t xml:space="preserve"> </w:t>
            </w:r>
            <w:r w:rsidRPr="00E125FD">
              <w:t>15 punkt</w:t>
            </w:r>
            <w:r>
              <w:t>u</w:t>
            </w:r>
          </w:p>
        </w:tc>
      </w:tr>
      <w:tr w:rsidR="00547E58" w:rsidRPr="00EC6F64" w:rsidTr="00560B50">
        <w:tc>
          <w:tcPr>
            <w:tcW w:w="709" w:type="dxa"/>
            <w:gridSpan w:val="2"/>
          </w:tcPr>
          <w:p w:rsidR="00547E58" w:rsidRPr="00E125FD" w:rsidRDefault="00547E58" w:rsidP="001F5388">
            <w:pPr>
              <w:jc w:val="center"/>
            </w:pPr>
            <w:r w:rsidRPr="00E125FD">
              <w:t>2.5.</w:t>
            </w:r>
          </w:p>
        </w:tc>
        <w:tc>
          <w:tcPr>
            <w:tcW w:w="5772" w:type="dxa"/>
          </w:tcPr>
          <w:p w:rsidR="00547E58" w:rsidRPr="00E125FD" w:rsidRDefault="00547E58" w:rsidP="001F5388">
            <w:r w:rsidRPr="00E125FD">
              <w:t>mutisks ziņojums vai publikācija (līdzautors) </w:t>
            </w:r>
          </w:p>
        </w:tc>
        <w:tc>
          <w:tcPr>
            <w:tcW w:w="2875" w:type="dxa"/>
          </w:tcPr>
          <w:p w:rsidR="00547E58" w:rsidRPr="00E125FD" w:rsidRDefault="00547E58" w:rsidP="001F5388">
            <w:pPr>
              <w:jc w:val="center"/>
            </w:pPr>
            <w:r w:rsidRPr="00E125FD">
              <w:t>+</w:t>
            </w:r>
            <w:r>
              <w:t xml:space="preserve"> </w:t>
            </w:r>
            <w:r w:rsidRPr="00E125FD">
              <w:t>12 punkt</w:t>
            </w:r>
            <w:r>
              <w:t>u</w:t>
            </w:r>
          </w:p>
        </w:tc>
      </w:tr>
      <w:tr w:rsidR="00547E58" w:rsidRPr="00EC6F64" w:rsidTr="00560B50">
        <w:tc>
          <w:tcPr>
            <w:tcW w:w="709" w:type="dxa"/>
            <w:gridSpan w:val="2"/>
          </w:tcPr>
          <w:p w:rsidR="00547E58" w:rsidRPr="00E125FD" w:rsidRDefault="00547E58" w:rsidP="001F5388">
            <w:pPr>
              <w:jc w:val="center"/>
            </w:pPr>
            <w:r w:rsidRPr="00E125FD">
              <w:t>3.</w:t>
            </w:r>
          </w:p>
        </w:tc>
        <w:tc>
          <w:tcPr>
            <w:tcW w:w="5772" w:type="dxa"/>
          </w:tcPr>
          <w:p w:rsidR="00547E58" w:rsidRPr="00E125FD" w:rsidRDefault="00547E58" w:rsidP="001F5388">
            <w:r w:rsidRPr="00E125FD">
              <w:t>Tiesu eksperta kvalifikācijas paaugstināšana:</w:t>
            </w:r>
          </w:p>
        </w:tc>
        <w:tc>
          <w:tcPr>
            <w:tcW w:w="2875" w:type="dxa"/>
          </w:tcPr>
          <w:p w:rsidR="00547E58" w:rsidRPr="00E125FD" w:rsidRDefault="00547E58" w:rsidP="001F5388">
            <w:pPr>
              <w:jc w:val="center"/>
            </w:pPr>
          </w:p>
        </w:tc>
      </w:tr>
      <w:tr w:rsidR="00547E58" w:rsidRPr="00EC6F64" w:rsidTr="00560B50">
        <w:tc>
          <w:tcPr>
            <w:tcW w:w="709" w:type="dxa"/>
            <w:gridSpan w:val="2"/>
          </w:tcPr>
          <w:p w:rsidR="00547E58" w:rsidRPr="00E125FD" w:rsidRDefault="00547E58" w:rsidP="001F5388">
            <w:pPr>
              <w:jc w:val="center"/>
            </w:pPr>
            <w:r w:rsidRPr="00E125FD">
              <w:t>3.1.</w:t>
            </w:r>
          </w:p>
        </w:tc>
        <w:tc>
          <w:tcPr>
            <w:tcW w:w="5772" w:type="dxa"/>
          </w:tcPr>
          <w:p w:rsidR="00547E58" w:rsidRPr="00E125FD" w:rsidRDefault="00547E58" w:rsidP="001F5388">
            <w:r w:rsidRPr="00E125FD">
              <w:t>dalība vienas dienas kursos  (ne mazāk kā piecas stundas)</w:t>
            </w:r>
          </w:p>
        </w:tc>
        <w:tc>
          <w:tcPr>
            <w:tcW w:w="2875" w:type="dxa"/>
          </w:tcPr>
          <w:p w:rsidR="00547E58" w:rsidRPr="00E125FD" w:rsidRDefault="00547E58" w:rsidP="001F5388">
            <w:pPr>
              <w:jc w:val="center"/>
            </w:pPr>
            <w:r w:rsidRPr="00E125FD">
              <w:t>+</w:t>
            </w:r>
            <w:r>
              <w:t xml:space="preserve"> </w:t>
            </w:r>
            <w:r w:rsidRPr="00E125FD">
              <w:t>3 punkti</w:t>
            </w:r>
          </w:p>
        </w:tc>
      </w:tr>
      <w:tr w:rsidR="00547E58" w:rsidRPr="00EC6F64" w:rsidTr="00560B50">
        <w:tc>
          <w:tcPr>
            <w:tcW w:w="709" w:type="dxa"/>
            <w:gridSpan w:val="2"/>
          </w:tcPr>
          <w:p w:rsidR="00547E58" w:rsidRPr="00E125FD" w:rsidRDefault="00547E58" w:rsidP="001F5388">
            <w:pPr>
              <w:jc w:val="center"/>
            </w:pPr>
            <w:r w:rsidRPr="00E125FD">
              <w:t>3.2.</w:t>
            </w:r>
          </w:p>
        </w:tc>
        <w:tc>
          <w:tcPr>
            <w:tcW w:w="5772" w:type="dxa"/>
          </w:tcPr>
          <w:p w:rsidR="00547E58" w:rsidRPr="00E125FD" w:rsidRDefault="00547E58" w:rsidP="001F5388">
            <w:r w:rsidRPr="00E125FD">
              <w:t>dalība divu dienu kursos  (ne mazāk kā 10 stund</w:t>
            </w:r>
            <w:r>
              <w:t>u</w:t>
            </w:r>
            <w:r w:rsidRPr="00E125FD">
              <w:t xml:space="preserve">) </w:t>
            </w:r>
          </w:p>
        </w:tc>
        <w:tc>
          <w:tcPr>
            <w:tcW w:w="2875" w:type="dxa"/>
          </w:tcPr>
          <w:p w:rsidR="00547E58" w:rsidRPr="00E125FD" w:rsidRDefault="00547E58" w:rsidP="001F5388">
            <w:pPr>
              <w:jc w:val="center"/>
            </w:pPr>
            <w:r w:rsidRPr="00E125FD">
              <w:t>+</w:t>
            </w:r>
            <w:r>
              <w:t xml:space="preserve"> </w:t>
            </w:r>
            <w:r w:rsidRPr="00E125FD">
              <w:t>6 punkti</w:t>
            </w:r>
          </w:p>
        </w:tc>
      </w:tr>
      <w:tr w:rsidR="00547E58" w:rsidRPr="00EC6F64" w:rsidTr="00560B50">
        <w:tc>
          <w:tcPr>
            <w:tcW w:w="709" w:type="dxa"/>
            <w:gridSpan w:val="2"/>
          </w:tcPr>
          <w:p w:rsidR="00547E58" w:rsidRPr="00E125FD" w:rsidRDefault="00547E58" w:rsidP="001F5388">
            <w:pPr>
              <w:jc w:val="center"/>
            </w:pPr>
            <w:r w:rsidRPr="00E125FD">
              <w:t>3.3.</w:t>
            </w:r>
          </w:p>
        </w:tc>
        <w:tc>
          <w:tcPr>
            <w:tcW w:w="5772" w:type="dxa"/>
          </w:tcPr>
          <w:p w:rsidR="00547E58" w:rsidRPr="00E125FD" w:rsidRDefault="00547E58" w:rsidP="001F5388">
            <w:r w:rsidRPr="00E125FD">
              <w:t xml:space="preserve">dalība triju un vairāk dienu kursos  (ne mazāk kā </w:t>
            </w:r>
            <w:r w:rsidRPr="00E125FD">
              <w:br/>
              <w:t xml:space="preserve">15 stundu) </w:t>
            </w:r>
          </w:p>
        </w:tc>
        <w:tc>
          <w:tcPr>
            <w:tcW w:w="2875" w:type="dxa"/>
          </w:tcPr>
          <w:p w:rsidR="00547E58" w:rsidRPr="00E125FD" w:rsidRDefault="00547E58" w:rsidP="001F5388">
            <w:pPr>
              <w:jc w:val="center"/>
            </w:pPr>
            <w:r w:rsidRPr="00E125FD">
              <w:t>+</w:t>
            </w:r>
            <w:r>
              <w:t xml:space="preserve"> </w:t>
            </w:r>
            <w:r w:rsidRPr="00E125FD">
              <w:t>8 punkti</w:t>
            </w:r>
          </w:p>
        </w:tc>
      </w:tr>
      <w:tr w:rsidR="00547E58" w:rsidRPr="00EC6F64" w:rsidTr="00560B50">
        <w:tc>
          <w:tcPr>
            <w:tcW w:w="709" w:type="dxa"/>
            <w:gridSpan w:val="2"/>
          </w:tcPr>
          <w:p w:rsidR="00547E58" w:rsidRPr="00E125FD" w:rsidRDefault="00547E58" w:rsidP="001F5388">
            <w:pPr>
              <w:jc w:val="center"/>
            </w:pPr>
            <w:r w:rsidRPr="00E125FD">
              <w:t>3.4.</w:t>
            </w:r>
          </w:p>
        </w:tc>
        <w:tc>
          <w:tcPr>
            <w:tcW w:w="5772" w:type="dxa"/>
          </w:tcPr>
          <w:p w:rsidR="00547E58" w:rsidRPr="00E125FD" w:rsidRDefault="00547E58" w:rsidP="001F5388">
            <w:r w:rsidRPr="00E125FD">
              <w:t>dalība kvalifikācijas paaugstināšanas kursos (ne mazāk kā 100 stund</w:t>
            </w:r>
            <w:r>
              <w:t>u</w:t>
            </w:r>
            <w:r w:rsidRPr="00E125FD">
              <w:t>)</w:t>
            </w:r>
          </w:p>
        </w:tc>
        <w:tc>
          <w:tcPr>
            <w:tcW w:w="2875" w:type="dxa"/>
          </w:tcPr>
          <w:p w:rsidR="00547E58" w:rsidRPr="00E125FD" w:rsidRDefault="00547E58" w:rsidP="001F5388">
            <w:pPr>
              <w:jc w:val="center"/>
            </w:pPr>
            <w:r w:rsidRPr="00E125FD">
              <w:t>+</w:t>
            </w:r>
            <w:r>
              <w:t xml:space="preserve"> </w:t>
            </w:r>
            <w:r w:rsidRPr="00E125FD">
              <w:t>10 punkt</w:t>
            </w:r>
            <w:r>
              <w:t>u</w:t>
            </w:r>
          </w:p>
        </w:tc>
      </w:tr>
      <w:tr w:rsidR="00547E58" w:rsidRPr="00EC6F64" w:rsidTr="00560B50">
        <w:tc>
          <w:tcPr>
            <w:tcW w:w="709" w:type="dxa"/>
            <w:gridSpan w:val="2"/>
          </w:tcPr>
          <w:p w:rsidR="00547E58" w:rsidRPr="00E125FD" w:rsidRDefault="00547E58" w:rsidP="001F5388">
            <w:pPr>
              <w:jc w:val="center"/>
            </w:pPr>
            <w:r w:rsidRPr="00E125FD">
              <w:t>3.5.</w:t>
            </w:r>
          </w:p>
        </w:tc>
        <w:tc>
          <w:tcPr>
            <w:tcW w:w="5772" w:type="dxa"/>
          </w:tcPr>
          <w:p w:rsidR="00547E58" w:rsidRPr="00E125FD" w:rsidRDefault="00547E58" w:rsidP="001F5388">
            <w:r w:rsidRPr="00E125FD">
              <w:t xml:space="preserve">Kursu vadīšana </w:t>
            </w:r>
          </w:p>
        </w:tc>
        <w:tc>
          <w:tcPr>
            <w:tcW w:w="2875" w:type="dxa"/>
          </w:tcPr>
          <w:p w:rsidR="00547E58" w:rsidRPr="00E125FD" w:rsidRDefault="00547E58" w:rsidP="001F5388">
            <w:pPr>
              <w:jc w:val="center"/>
            </w:pPr>
            <w:r w:rsidRPr="00E125FD">
              <w:t>+ 0,5 punkti par vienu akadēmisko stundu</w:t>
            </w:r>
          </w:p>
        </w:tc>
      </w:tr>
      <w:tr w:rsidR="00547E58" w:rsidRPr="00EC6F64" w:rsidTr="00560B50">
        <w:tc>
          <w:tcPr>
            <w:tcW w:w="709" w:type="dxa"/>
            <w:gridSpan w:val="2"/>
          </w:tcPr>
          <w:p w:rsidR="00547E58" w:rsidRPr="00E125FD" w:rsidRDefault="00547E58" w:rsidP="001F5388">
            <w:pPr>
              <w:jc w:val="center"/>
            </w:pPr>
            <w:r w:rsidRPr="00E125FD">
              <w:t>3.6.</w:t>
            </w:r>
          </w:p>
        </w:tc>
        <w:tc>
          <w:tcPr>
            <w:tcW w:w="5772" w:type="dxa"/>
          </w:tcPr>
          <w:p w:rsidR="00547E58" w:rsidRPr="00E125FD" w:rsidDel="008B2833" w:rsidRDefault="00547E58" w:rsidP="001F5388">
            <w:r w:rsidRPr="00E125FD">
              <w:t>Ar tiesu eksperta spec</w:t>
            </w:r>
            <w:r>
              <w:t>ialitāti saistītā nozarē iegūta</w:t>
            </w:r>
            <w:r w:rsidRPr="00E125FD">
              <w:t xml:space="preserve"> valsts atzīta</w:t>
            </w:r>
            <w:r>
              <w:t xml:space="preserve"> </w:t>
            </w:r>
            <w:r w:rsidRPr="00E125FD">
              <w:t>akadēmiskā vai augstākā profesionālā izglītība (maģistra grāds)</w:t>
            </w:r>
          </w:p>
        </w:tc>
        <w:tc>
          <w:tcPr>
            <w:tcW w:w="2875" w:type="dxa"/>
          </w:tcPr>
          <w:p w:rsidR="00547E58" w:rsidRPr="00E125FD" w:rsidRDefault="00547E58" w:rsidP="001F5388">
            <w:pPr>
              <w:jc w:val="center"/>
            </w:pPr>
            <w:r w:rsidRPr="00E125FD">
              <w:t>+</w:t>
            </w:r>
            <w:r>
              <w:t xml:space="preserve"> </w:t>
            </w:r>
            <w:r w:rsidRPr="00E125FD">
              <w:t>7 punkti</w:t>
            </w:r>
          </w:p>
        </w:tc>
      </w:tr>
      <w:tr w:rsidR="00547E58" w:rsidRPr="00EC6F64" w:rsidTr="00560B50">
        <w:tc>
          <w:tcPr>
            <w:tcW w:w="709" w:type="dxa"/>
            <w:gridSpan w:val="2"/>
          </w:tcPr>
          <w:p w:rsidR="00547E58" w:rsidRPr="00E125FD" w:rsidRDefault="00547E58" w:rsidP="001F5388">
            <w:pPr>
              <w:jc w:val="center"/>
            </w:pPr>
            <w:r w:rsidRPr="00E125FD">
              <w:t>3.7.</w:t>
            </w:r>
          </w:p>
        </w:tc>
        <w:tc>
          <w:tcPr>
            <w:tcW w:w="5772" w:type="dxa"/>
          </w:tcPr>
          <w:p w:rsidR="00547E58" w:rsidRPr="00E125FD" w:rsidRDefault="00547E58" w:rsidP="001F5388">
            <w:r w:rsidRPr="00E125FD">
              <w:t>Ar tiesu eksperta spec</w:t>
            </w:r>
            <w:r>
              <w:t>ialitāti saistītā nozarē iegūts</w:t>
            </w:r>
            <w:r w:rsidRPr="00E125FD">
              <w:t xml:space="preserve"> valsts atzīts</w:t>
            </w:r>
            <w:r>
              <w:t xml:space="preserve"> </w:t>
            </w:r>
            <w:r w:rsidRPr="00E125FD">
              <w:t>doktora zinātniskais grāds</w:t>
            </w:r>
          </w:p>
        </w:tc>
        <w:tc>
          <w:tcPr>
            <w:tcW w:w="2875" w:type="dxa"/>
          </w:tcPr>
          <w:p w:rsidR="00547E58" w:rsidRPr="00E125FD" w:rsidRDefault="00547E58" w:rsidP="001F5388">
            <w:pPr>
              <w:jc w:val="center"/>
            </w:pPr>
            <w:r w:rsidRPr="00E125FD">
              <w:t>+</w:t>
            </w:r>
            <w:r>
              <w:t xml:space="preserve"> </w:t>
            </w:r>
            <w:r w:rsidRPr="00E125FD">
              <w:t>15 punkt</w:t>
            </w:r>
            <w:r>
              <w:t>u</w:t>
            </w:r>
          </w:p>
        </w:tc>
      </w:tr>
      <w:tr w:rsidR="00547E58" w:rsidRPr="00EC6F64" w:rsidTr="00560B50">
        <w:tc>
          <w:tcPr>
            <w:tcW w:w="709" w:type="dxa"/>
            <w:gridSpan w:val="2"/>
          </w:tcPr>
          <w:p w:rsidR="00547E58" w:rsidRPr="00E125FD" w:rsidRDefault="00547E58" w:rsidP="001F5388">
            <w:pPr>
              <w:jc w:val="center"/>
            </w:pPr>
            <w:r w:rsidRPr="00E125FD">
              <w:t>4.</w:t>
            </w:r>
          </w:p>
        </w:tc>
        <w:tc>
          <w:tcPr>
            <w:tcW w:w="5772" w:type="dxa"/>
          </w:tcPr>
          <w:p w:rsidR="00547E58" w:rsidRPr="00E125FD" w:rsidRDefault="00547E58" w:rsidP="001F5388">
            <w:r w:rsidRPr="00E125FD">
              <w:t>Tiesu ekspertu padomes reģistrētas metodes izstrāde</w:t>
            </w:r>
          </w:p>
        </w:tc>
        <w:tc>
          <w:tcPr>
            <w:tcW w:w="2875" w:type="dxa"/>
          </w:tcPr>
          <w:p w:rsidR="00547E58" w:rsidRPr="00E125FD" w:rsidRDefault="00547E58" w:rsidP="001F5388">
            <w:pPr>
              <w:jc w:val="center"/>
            </w:pPr>
            <w:r w:rsidRPr="00E125FD">
              <w:t>+</w:t>
            </w:r>
            <w:r>
              <w:t xml:space="preserve"> </w:t>
            </w:r>
            <w:r w:rsidRPr="00E125FD">
              <w:t>15 punkt</w:t>
            </w:r>
            <w:r>
              <w:t>u</w:t>
            </w:r>
          </w:p>
        </w:tc>
      </w:tr>
      <w:tr w:rsidR="00547E58" w:rsidRPr="00EC6F64" w:rsidTr="00560B50">
        <w:tc>
          <w:tcPr>
            <w:tcW w:w="709" w:type="dxa"/>
            <w:gridSpan w:val="2"/>
          </w:tcPr>
          <w:p w:rsidR="00547E58" w:rsidRPr="00E125FD" w:rsidRDefault="00547E58" w:rsidP="001F5388">
            <w:pPr>
              <w:jc w:val="center"/>
            </w:pPr>
            <w:r w:rsidRPr="00E125FD">
              <w:t>5.</w:t>
            </w:r>
          </w:p>
        </w:tc>
        <w:tc>
          <w:tcPr>
            <w:tcW w:w="5772" w:type="dxa"/>
          </w:tcPr>
          <w:p w:rsidR="00547E58" w:rsidRPr="00E125FD" w:rsidRDefault="00547E58" w:rsidP="001F5388">
            <w:r w:rsidRPr="00E125FD">
              <w:t>Dalība Tiesu ekspertu padomes reģistrētas metodes izstrādē</w:t>
            </w:r>
            <w:r w:rsidRPr="00E125FD">
              <w:rPr>
                <w:vertAlign w:val="superscript"/>
              </w:rPr>
              <w:t> </w:t>
            </w:r>
          </w:p>
        </w:tc>
        <w:tc>
          <w:tcPr>
            <w:tcW w:w="2875" w:type="dxa"/>
          </w:tcPr>
          <w:p w:rsidR="00547E58" w:rsidRPr="00E125FD" w:rsidRDefault="00547E58" w:rsidP="001F5388">
            <w:pPr>
              <w:jc w:val="center"/>
            </w:pPr>
            <w:r w:rsidRPr="00E125FD">
              <w:t>+</w:t>
            </w:r>
            <w:r>
              <w:t xml:space="preserve"> </w:t>
            </w:r>
            <w:r w:rsidRPr="00E125FD">
              <w:t>5 punkti</w:t>
            </w:r>
          </w:p>
        </w:tc>
      </w:tr>
      <w:tr w:rsidR="00547E58" w:rsidRPr="00EC6F64" w:rsidTr="00560B50">
        <w:tc>
          <w:tcPr>
            <w:tcW w:w="709" w:type="dxa"/>
            <w:gridSpan w:val="2"/>
          </w:tcPr>
          <w:p w:rsidR="00547E58" w:rsidRPr="00E125FD" w:rsidRDefault="00547E58" w:rsidP="001F5388">
            <w:pPr>
              <w:jc w:val="center"/>
            </w:pPr>
            <w:r w:rsidRPr="00E125FD">
              <w:t>6.</w:t>
            </w:r>
          </w:p>
        </w:tc>
        <w:tc>
          <w:tcPr>
            <w:tcW w:w="5772" w:type="dxa"/>
          </w:tcPr>
          <w:p w:rsidR="00547E58" w:rsidRPr="00E125FD" w:rsidRDefault="00547E58" w:rsidP="001F5388">
            <w:r w:rsidRPr="00E125FD">
              <w:t>Dalība starplaboratoriju salīdzinošā testēšanā  vai prasmes pārbaudē (apmierinošs rezultāts)</w:t>
            </w:r>
          </w:p>
        </w:tc>
        <w:tc>
          <w:tcPr>
            <w:tcW w:w="2875" w:type="dxa"/>
          </w:tcPr>
          <w:p w:rsidR="00547E58" w:rsidRPr="00E125FD" w:rsidRDefault="00547E58" w:rsidP="001F5388">
            <w:pPr>
              <w:jc w:val="center"/>
            </w:pPr>
            <w:r w:rsidRPr="00E125FD">
              <w:t>+</w:t>
            </w:r>
            <w:r>
              <w:t xml:space="preserve"> </w:t>
            </w:r>
            <w:r w:rsidRPr="00E125FD">
              <w:t>3 punkti</w:t>
            </w:r>
          </w:p>
        </w:tc>
      </w:tr>
      <w:tr w:rsidR="00547E58" w:rsidRPr="00EC6F64" w:rsidTr="00560B50">
        <w:tc>
          <w:tcPr>
            <w:tcW w:w="709" w:type="dxa"/>
            <w:gridSpan w:val="2"/>
          </w:tcPr>
          <w:p w:rsidR="00547E58" w:rsidRPr="00E125FD" w:rsidRDefault="00547E58" w:rsidP="001F5388">
            <w:pPr>
              <w:jc w:val="center"/>
            </w:pPr>
            <w:r w:rsidRPr="00E125FD">
              <w:t>7.</w:t>
            </w:r>
          </w:p>
        </w:tc>
        <w:tc>
          <w:tcPr>
            <w:tcW w:w="5772" w:type="dxa"/>
          </w:tcPr>
          <w:p w:rsidR="00547E58" w:rsidRPr="00E125FD" w:rsidRDefault="00547E58" w:rsidP="001F5388">
            <w:r w:rsidRPr="00E125FD">
              <w:t>Prasmes pārbaužu vai starplaboratoriju testēšanas organizēšana (testa sagatavošana un vērtēšana)</w:t>
            </w:r>
          </w:p>
        </w:tc>
        <w:tc>
          <w:tcPr>
            <w:tcW w:w="2875" w:type="dxa"/>
          </w:tcPr>
          <w:p w:rsidR="00547E58" w:rsidRPr="00E125FD" w:rsidRDefault="00547E58" w:rsidP="001F5388">
            <w:pPr>
              <w:jc w:val="center"/>
            </w:pPr>
            <w:r w:rsidRPr="00E125FD">
              <w:t>+</w:t>
            </w:r>
            <w:r>
              <w:t xml:space="preserve"> </w:t>
            </w:r>
            <w:r w:rsidRPr="00E125FD">
              <w:t>8 punkti</w:t>
            </w:r>
          </w:p>
        </w:tc>
      </w:tr>
      <w:tr w:rsidR="00547E58" w:rsidRPr="00EC6F64" w:rsidTr="00560B50">
        <w:tc>
          <w:tcPr>
            <w:tcW w:w="709" w:type="dxa"/>
            <w:gridSpan w:val="2"/>
          </w:tcPr>
          <w:p w:rsidR="00547E58" w:rsidRPr="00E125FD" w:rsidRDefault="00547E58" w:rsidP="001F5388">
            <w:pPr>
              <w:jc w:val="center"/>
            </w:pPr>
            <w:r w:rsidRPr="00E125FD">
              <w:t>8.</w:t>
            </w:r>
          </w:p>
        </w:tc>
        <w:tc>
          <w:tcPr>
            <w:tcW w:w="5772" w:type="dxa"/>
          </w:tcPr>
          <w:p w:rsidR="00547E58" w:rsidRPr="00E125FD" w:rsidRDefault="00547E58" w:rsidP="001F5388">
            <w:r w:rsidRPr="00E125FD">
              <w:t>Dalība prasmes pārbaužu vai starplaboratoriju testēšanas organizēšanā (testa sagatavošana un/vai vērtēšana)</w:t>
            </w:r>
          </w:p>
        </w:tc>
        <w:tc>
          <w:tcPr>
            <w:tcW w:w="2875" w:type="dxa"/>
          </w:tcPr>
          <w:p w:rsidR="00547E58" w:rsidRPr="00E125FD" w:rsidRDefault="00547E58" w:rsidP="001F5388">
            <w:pPr>
              <w:jc w:val="center"/>
            </w:pPr>
            <w:r w:rsidRPr="00E125FD">
              <w:t>+</w:t>
            </w:r>
            <w:r>
              <w:t xml:space="preserve"> </w:t>
            </w:r>
            <w:r w:rsidRPr="00E125FD">
              <w:t>3 punkti</w:t>
            </w:r>
          </w:p>
        </w:tc>
      </w:tr>
      <w:tr w:rsidR="00547E58" w:rsidRPr="00EC6F64" w:rsidTr="00560B50">
        <w:tc>
          <w:tcPr>
            <w:tcW w:w="709" w:type="dxa"/>
            <w:gridSpan w:val="2"/>
          </w:tcPr>
          <w:p w:rsidR="00547E58" w:rsidRPr="00E125FD" w:rsidRDefault="00547E58" w:rsidP="001F5388">
            <w:pPr>
              <w:jc w:val="center"/>
            </w:pPr>
            <w:r w:rsidRPr="00E125FD">
              <w:t>9.</w:t>
            </w:r>
          </w:p>
        </w:tc>
        <w:tc>
          <w:tcPr>
            <w:tcW w:w="5772" w:type="dxa"/>
          </w:tcPr>
          <w:p w:rsidR="00547E58" w:rsidRPr="00E125FD" w:rsidRDefault="00547E58" w:rsidP="001F5388">
            <w:r w:rsidRPr="00E125FD">
              <w:t>Viena tiesu ekspert</w:t>
            </w:r>
            <w:r>
              <w:t>a</w:t>
            </w:r>
            <w:r w:rsidRPr="00E125FD">
              <w:t xml:space="preserve"> kandidāta apmācības vadīšana </w:t>
            </w:r>
          </w:p>
        </w:tc>
        <w:tc>
          <w:tcPr>
            <w:tcW w:w="2875" w:type="dxa"/>
          </w:tcPr>
          <w:p w:rsidR="00547E58" w:rsidRPr="00E125FD" w:rsidRDefault="00547E58" w:rsidP="001F5388">
            <w:pPr>
              <w:jc w:val="center"/>
            </w:pPr>
            <w:r w:rsidRPr="00E125FD">
              <w:t>+</w:t>
            </w:r>
            <w:r>
              <w:t xml:space="preserve"> </w:t>
            </w:r>
            <w:r w:rsidRPr="00E125FD">
              <w:t>20 punkt</w:t>
            </w:r>
            <w:r>
              <w:t>u</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Viena tiesu ekspert</w:t>
            </w:r>
            <w:r>
              <w:t>a</w:t>
            </w:r>
            <w:r w:rsidRPr="00E125FD">
              <w:t xml:space="preserve"> kandidāta apmācības vadīšana, ja noteikti divi apmācības vadītāji  </w:t>
            </w:r>
          </w:p>
        </w:tc>
        <w:tc>
          <w:tcPr>
            <w:tcW w:w="2875" w:type="dxa"/>
          </w:tcPr>
          <w:p w:rsidR="00547E58" w:rsidRPr="00E125FD" w:rsidRDefault="00547E58" w:rsidP="001F5388">
            <w:pPr>
              <w:jc w:val="center"/>
            </w:pPr>
            <w:r w:rsidRPr="00E125FD">
              <w:t>+</w:t>
            </w:r>
            <w:r>
              <w:t xml:space="preserve"> </w:t>
            </w:r>
            <w:r w:rsidRPr="00E125FD">
              <w:t>10 punkt</w:t>
            </w:r>
            <w:r>
              <w:t>u</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Tiesu eksperta kandidātu atzinuma recenzēšana </w:t>
            </w:r>
          </w:p>
        </w:tc>
        <w:tc>
          <w:tcPr>
            <w:tcW w:w="2875" w:type="dxa"/>
          </w:tcPr>
          <w:p w:rsidR="00547E58" w:rsidRPr="00E125FD" w:rsidRDefault="00547E58" w:rsidP="001F5388">
            <w:pPr>
              <w:jc w:val="center"/>
            </w:pPr>
            <w:r w:rsidRPr="00E125FD">
              <w:t>+</w:t>
            </w:r>
            <w:r>
              <w:t xml:space="preserve"> </w:t>
            </w:r>
            <w:r w:rsidRPr="00E125FD">
              <w:t>1 punkts par katru atzinumu</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Mācību prakses vadīšana ar tiesu eksperta specialitāti saistītā nozarē</w:t>
            </w:r>
          </w:p>
        </w:tc>
        <w:tc>
          <w:tcPr>
            <w:tcW w:w="2875" w:type="dxa"/>
          </w:tcPr>
          <w:p w:rsidR="00547E58" w:rsidRPr="00E125FD" w:rsidRDefault="00547E58" w:rsidP="001F5388">
            <w:pPr>
              <w:jc w:val="center"/>
            </w:pPr>
            <w:r w:rsidRPr="00E125FD">
              <w:t>+ 2 punkti par mēnesi</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Zinātniski praktiskais pētījums, kura rezultāti ir noformēti kā zinātniskais pārskats vai kura rezultāti publicēti kādā no recenzētajiem (citējamiem) izdevumiem</w:t>
            </w:r>
          </w:p>
        </w:tc>
        <w:tc>
          <w:tcPr>
            <w:tcW w:w="2875" w:type="dxa"/>
          </w:tcPr>
          <w:p w:rsidR="00547E58" w:rsidRPr="00E125FD" w:rsidRDefault="00547E58" w:rsidP="001F5388">
            <w:pPr>
              <w:jc w:val="center"/>
            </w:pPr>
            <w:r w:rsidRPr="00E125FD">
              <w:t>+</w:t>
            </w:r>
            <w:r>
              <w:t xml:space="preserve"> </w:t>
            </w:r>
            <w:r w:rsidRPr="00E125FD">
              <w:t>25 punkti</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 xml:space="preserve">Līdzdarbība zinātniski praktiskā pētījumā, kura rezultāti ir noformēti kā zinātniskais pārskats vai publicēti kādā no recenzētajiem (citējamiem) izdevumiem </w:t>
            </w:r>
          </w:p>
        </w:tc>
        <w:tc>
          <w:tcPr>
            <w:tcW w:w="2875" w:type="dxa"/>
          </w:tcPr>
          <w:p w:rsidR="00547E58" w:rsidRPr="00E125FD" w:rsidRDefault="00547E58" w:rsidP="001F5388">
            <w:pPr>
              <w:jc w:val="center"/>
            </w:pPr>
            <w:r w:rsidRPr="00E125FD">
              <w:t>+</w:t>
            </w:r>
            <w:r>
              <w:t xml:space="preserve"> </w:t>
            </w:r>
            <w:r w:rsidRPr="00E125FD">
              <w:t>13 punkt</w:t>
            </w:r>
            <w:r>
              <w:t>u</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Mācību metodiskā līdzekļa izstrāde </w:t>
            </w:r>
          </w:p>
        </w:tc>
        <w:tc>
          <w:tcPr>
            <w:tcW w:w="2875" w:type="dxa"/>
          </w:tcPr>
          <w:p w:rsidR="00547E58" w:rsidRPr="00E125FD" w:rsidRDefault="00547E58" w:rsidP="001F5388">
            <w:pPr>
              <w:jc w:val="center"/>
            </w:pPr>
            <w:r w:rsidRPr="00E125FD">
              <w:t>+</w:t>
            </w:r>
            <w:r>
              <w:t xml:space="preserve"> </w:t>
            </w:r>
            <w:r w:rsidRPr="00E125FD">
              <w:t>10 punkt</w:t>
            </w:r>
            <w:r>
              <w:t>u</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Līdzdarbība mācību metodiskā līdzekļa izstrādē</w:t>
            </w:r>
          </w:p>
        </w:tc>
        <w:tc>
          <w:tcPr>
            <w:tcW w:w="2875" w:type="dxa"/>
          </w:tcPr>
          <w:p w:rsidR="00547E58" w:rsidRPr="00E125FD" w:rsidRDefault="00547E58" w:rsidP="001F5388">
            <w:pPr>
              <w:jc w:val="center"/>
            </w:pPr>
            <w:r w:rsidRPr="00E125FD">
              <w:t>+</w:t>
            </w:r>
            <w:r>
              <w:t xml:space="preserve"> </w:t>
            </w:r>
            <w:r w:rsidRPr="00E125FD">
              <w:t>5 punkti</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 xml:space="preserve">Lekciju kursa izstrāde </w:t>
            </w:r>
          </w:p>
        </w:tc>
        <w:tc>
          <w:tcPr>
            <w:tcW w:w="2875" w:type="dxa"/>
          </w:tcPr>
          <w:p w:rsidR="00547E58" w:rsidRPr="00E125FD" w:rsidRDefault="00547E58" w:rsidP="001F5388">
            <w:pPr>
              <w:jc w:val="center"/>
            </w:pPr>
            <w:r w:rsidRPr="00E125FD">
              <w:t xml:space="preserve"> +</w:t>
            </w:r>
            <w:r>
              <w:t xml:space="preserve"> </w:t>
            </w:r>
            <w:r w:rsidRPr="00E125FD">
              <w:t>7 punkti par vienu lekciju kursu</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Darbība normat</w:t>
            </w:r>
            <w:r>
              <w:t>īvajos aktos reglamentētas datu</w:t>
            </w:r>
            <w:r w:rsidRPr="00E125FD">
              <w:t>bāzes vai kolekcijas veidošanā un uzturēšanā</w:t>
            </w:r>
          </w:p>
        </w:tc>
        <w:tc>
          <w:tcPr>
            <w:tcW w:w="2875" w:type="dxa"/>
          </w:tcPr>
          <w:p w:rsidR="00547E58" w:rsidRPr="00E125FD" w:rsidRDefault="00547E58" w:rsidP="001F5388">
            <w:pPr>
              <w:jc w:val="center"/>
            </w:pPr>
            <w:r w:rsidRPr="00E125FD">
              <w:t>+</w:t>
            </w:r>
            <w:r>
              <w:t xml:space="preserve"> </w:t>
            </w:r>
            <w:r w:rsidRPr="00E125FD">
              <w:t>1 punkts gadā</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Darbība profesionālā apvienībā vai darba grupā ar tiesu eksperta specialitāti saistītā nozarē</w:t>
            </w:r>
          </w:p>
        </w:tc>
        <w:tc>
          <w:tcPr>
            <w:tcW w:w="2875" w:type="dxa"/>
          </w:tcPr>
          <w:p w:rsidR="00547E58" w:rsidRPr="00E125FD" w:rsidRDefault="00547E58" w:rsidP="001F5388">
            <w:pPr>
              <w:jc w:val="center"/>
            </w:pPr>
            <w:r w:rsidRPr="00E125FD">
              <w:t>+</w:t>
            </w:r>
            <w:r>
              <w:t xml:space="preserve"> </w:t>
            </w:r>
            <w:r w:rsidRPr="00E125FD">
              <w:t>2 punkti gadā</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Darbība profesionālās apvienības vēlētā institūcijā ar tiesu eksperta specialitāti saistītā nozarē</w:t>
            </w:r>
          </w:p>
        </w:tc>
        <w:tc>
          <w:tcPr>
            <w:tcW w:w="2875" w:type="dxa"/>
          </w:tcPr>
          <w:p w:rsidR="00547E58" w:rsidRPr="00E125FD" w:rsidRDefault="00547E58" w:rsidP="001F5388">
            <w:pPr>
              <w:jc w:val="center"/>
            </w:pPr>
            <w:r w:rsidRPr="00E125FD">
              <w:t>+ 3 punkti gadā</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 xml:space="preserve">Darbība Tiesu ekspertu sertifikācijas komisijā </w:t>
            </w:r>
          </w:p>
        </w:tc>
        <w:tc>
          <w:tcPr>
            <w:tcW w:w="2875" w:type="dxa"/>
          </w:tcPr>
          <w:p w:rsidR="00547E58" w:rsidRPr="00E125FD" w:rsidRDefault="00547E58" w:rsidP="001F5388">
            <w:pPr>
              <w:jc w:val="center"/>
            </w:pPr>
            <w:r w:rsidRPr="00E125FD">
              <w:t>+</w:t>
            </w:r>
            <w:r>
              <w:t xml:space="preserve"> </w:t>
            </w:r>
            <w:r w:rsidRPr="00E125FD">
              <w:t>1 punkts gadā</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Darbība Tiesu ekspertu padomē</w:t>
            </w:r>
          </w:p>
        </w:tc>
        <w:tc>
          <w:tcPr>
            <w:tcW w:w="2875" w:type="dxa"/>
          </w:tcPr>
          <w:p w:rsidR="00547E58" w:rsidRPr="00E125FD" w:rsidRDefault="00547E58" w:rsidP="001F5388">
            <w:pPr>
              <w:jc w:val="center"/>
            </w:pPr>
            <w:r w:rsidRPr="00E125FD">
              <w:t>+</w:t>
            </w:r>
            <w:r>
              <w:t xml:space="preserve"> </w:t>
            </w:r>
            <w:r w:rsidRPr="00E125FD">
              <w:t>5 punkti gadā</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Darbība starptautiskos projektos ar tiesu ekspert</w:t>
            </w:r>
            <w:r>
              <w:t>a</w:t>
            </w:r>
            <w:r w:rsidRPr="00E125FD">
              <w:t xml:space="preserve"> specialitāti saistītā nozarē</w:t>
            </w:r>
          </w:p>
        </w:tc>
        <w:tc>
          <w:tcPr>
            <w:tcW w:w="2875" w:type="dxa"/>
          </w:tcPr>
          <w:p w:rsidR="00547E58" w:rsidRPr="00E125FD" w:rsidRDefault="00547E58" w:rsidP="001F5388">
            <w:pPr>
              <w:jc w:val="center"/>
            </w:pPr>
            <w:r w:rsidRPr="00E125FD">
              <w:t>+</w:t>
            </w:r>
            <w:r>
              <w:t xml:space="preserve"> </w:t>
            </w:r>
            <w:r w:rsidRPr="00E125FD">
              <w:t>5 punkti</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Darbība apstiprinātās likumdošanas aktu, koncepciju un projektu izstrādes darba grupās ar tiesu ekspert</w:t>
            </w:r>
            <w:r>
              <w:t>a</w:t>
            </w:r>
            <w:r w:rsidRPr="00E125FD">
              <w:t xml:space="preserve"> specialitāti saistītā nozarē</w:t>
            </w:r>
          </w:p>
        </w:tc>
        <w:tc>
          <w:tcPr>
            <w:tcW w:w="2875" w:type="dxa"/>
          </w:tcPr>
          <w:p w:rsidR="00547E58" w:rsidRPr="00E125FD" w:rsidRDefault="00547E58" w:rsidP="001F5388">
            <w:pPr>
              <w:jc w:val="center"/>
            </w:pPr>
            <w:r>
              <w:t xml:space="preserve">+ </w:t>
            </w:r>
            <w:r w:rsidRPr="00E125FD">
              <w:t>5 punkti</w:t>
            </w:r>
          </w:p>
        </w:tc>
      </w:tr>
      <w:tr w:rsidR="00547E58" w:rsidRPr="00EC6F64" w:rsidTr="00560B50">
        <w:tc>
          <w:tcPr>
            <w:tcW w:w="709" w:type="dxa"/>
            <w:gridSpan w:val="2"/>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Darbība ES un citu starptautisku organizāciju darba grupās ar tiesu ekspert</w:t>
            </w:r>
            <w:r>
              <w:t>a</w:t>
            </w:r>
            <w:r w:rsidRPr="00E125FD">
              <w:t xml:space="preserve"> specialitāti saistītā nozarē</w:t>
            </w:r>
          </w:p>
        </w:tc>
        <w:tc>
          <w:tcPr>
            <w:tcW w:w="2875" w:type="dxa"/>
          </w:tcPr>
          <w:p w:rsidR="00547E58" w:rsidRPr="00E125FD" w:rsidRDefault="00547E58" w:rsidP="001F5388">
            <w:pPr>
              <w:jc w:val="center"/>
            </w:pPr>
            <w:r w:rsidRPr="00E125FD">
              <w:t>+</w:t>
            </w:r>
            <w:r>
              <w:t xml:space="preserve"> </w:t>
            </w:r>
            <w:r w:rsidRPr="00E125FD">
              <w:t>2 punkti gadā</w:t>
            </w:r>
          </w:p>
        </w:tc>
      </w:tr>
      <w:tr w:rsidR="00547E58" w:rsidRPr="00EC6F64" w:rsidTr="00560B50">
        <w:trPr>
          <w:gridBefore w:val="1"/>
          <w:wBefore w:w="6" w:type="dxa"/>
        </w:trPr>
        <w:tc>
          <w:tcPr>
            <w:tcW w:w="703" w:type="dxa"/>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Kļūdainu tiesu eksperta atzinumu sagatavošana, par ko saņemts attiecīgs Tiesu ekspertu padomes paziņojums</w:t>
            </w:r>
          </w:p>
        </w:tc>
        <w:tc>
          <w:tcPr>
            <w:tcW w:w="2875" w:type="dxa"/>
          </w:tcPr>
          <w:p w:rsidR="00547E58" w:rsidRPr="00E125FD" w:rsidRDefault="00547E58" w:rsidP="001F5388">
            <w:pPr>
              <w:jc w:val="center"/>
            </w:pPr>
            <w:r w:rsidRPr="00E125FD">
              <w:t>–</w:t>
            </w:r>
            <w:r>
              <w:t xml:space="preserve"> </w:t>
            </w:r>
            <w:r w:rsidRPr="00E125FD">
              <w:t>25 punkti</w:t>
            </w:r>
          </w:p>
        </w:tc>
      </w:tr>
      <w:tr w:rsidR="00547E58" w:rsidRPr="00EC6F64" w:rsidTr="00560B50">
        <w:trPr>
          <w:gridBefore w:val="1"/>
          <w:wBefore w:w="6" w:type="dxa"/>
        </w:trPr>
        <w:tc>
          <w:tcPr>
            <w:tcW w:w="703" w:type="dxa"/>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Disciplinārsods, kas saņemts par pārkāpumu, kas saistīts ar tiesu eksperta profesionālo darbību </w:t>
            </w:r>
          </w:p>
        </w:tc>
        <w:tc>
          <w:tcPr>
            <w:tcW w:w="2875" w:type="dxa"/>
          </w:tcPr>
          <w:p w:rsidR="00547E58" w:rsidRPr="00E125FD" w:rsidRDefault="00547E58" w:rsidP="001F5388">
            <w:pPr>
              <w:jc w:val="center"/>
            </w:pPr>
            <w:r w:rsidRPr="00E125FD">
              <w:t>–</w:t>
            </w:r>
            <w:r>
              <w:t xml:space="preserve"> </w:t>
            </w:r>
            <w:r w:rsidRPr="00E125FD">
              <w:t>20 punkt</w:t>
            </w:r>
            <w:r>
              <w:t>u</w:t>
            </w:r>
          </w:p>
        </w:tc>
      </w:tr>
      <w:tr w:rsidR="00547E58" w:rsidRPr="00EC6F64" w:rsidTr="00560B50">
        <w:trPr>
          <w:gridBefore w:val="1"/>
          <w:wBefore w:w="6" w:type="dxa"/>
        </w:trPr>
        <w:tc>
          <w:tcPr>
            <w:tcW w:w="703" w:type="dxa"/>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Sūdzība vai blakuslēmums, kuru izskatot ir konstatēti normatīvo aktu pārkāpumi</w:t>
            </w:r>
          </w:p>
        </w:tc>
        <w:tc>
          <w:tcPr>
            <w:tcW w:w="2875" w:type="dxa"/>
          </w:tcPr>
          <w:p w:rsidR="00547E58" w:rsidRPr="00E125FD" w:rsidRDefault="00547E58" w:rsidP="001F5388">
            <w:pPr>
              <w:jc w:val="center"/>
            </w:pPr>
            <w:r w:rsidRPr="00E125FD">
              <w:t>–</w:t>
            </w:r>
            <w:r>
              <w:t xml:space="preserve"> </w:t>
            </w:r>
            <w:r w:rsidRPr="00E125FD">
              <w:t>10 punkt</w:t>
            </w:r>
            <w:r>
              <w:t>u</w:t>
            </w:r>
          </w:p>
        </w:tc>
      </w:tr>
      <w:tr w:rsidR="00547E58" w:rsidRPr="00EC6F64" w:rsidTr="00560B50">
        <w:trPr>
          <w:gridBefore w:val="1"/>
          <w:wBefore w:w="6" w:type="dxa"/>
        </w:trPr>
        <w:tc>
          <w:tcPr>
            <w:tcW w:w="703" w:type="dxa"/>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 xml:space="preserve">Sūdzība vai blakuslēmums, kuru izskatot ir konstatēta </w:t>
            </w:r>
            <w:r>
              <w:t xml:space="preserve">tiesu </w:t>
            </w:r>
            <w:r w:rsidRPr="00E125FD">
              <w:t>eksperta nolaidība vai metodes neievērošana</w:t>
            </w:r>
          </w:p>
        </w:tc>
        <w:tc>
          <w:tcPr>
            <w:tcW w:w="2875" w:type="dxa"/>
          </w:tcPr>
          <w:p w:rsidR="00547E58" w:rsidRPr="00E125FD" w:rsidRDefault="00547E58" w:rsidP="001F5388">
            <w:pPr>
              <w:jc w:val="center"/>
            </w:pPr>
            <w:r w:rsidRPr="00E125FD">
              <w:t>–</w:t>
            </w:r>
            <w:r>
              <w:t xml:space="preserve"> </w:t>
            </w:r>
            <w:r w:rsidRPr="00E125FD">
              <w:t>15 punkt</w:t>
            </w:r>
            <w:r>
              <w:t>u</w:t>
            </w:r>
          </w:p>
        </w:tc>
      </w:tr>
      <w:tr w:rsidR="00547E58" w:rsidRPr="00EC6F64" w:rsidTr="00560B50">
        <w:trPr>
          <w:gridBefore w:val="1"/>
          <w:wBefore w:w="6" w:type="dxa"/>
        </w:trPr>
        <w:tc>
          <w:tcPr>
            <w:tcW w:w="703" w:type="dxa"/>
          </w:tcPr>
          <w:p w:rsidR="00547E58" w:rsidRPr="00E125FD" w:rsidRDefault="00547E58" w:rsidP="001F5388">
            <w:pPr>
              <w:numPr>
                <w:ilvl w:val="0"/>
                <w:numId w:val="6"/>
              </w:numPr>
              <w:jc w:val="center"/>
            </w:pPr>
          </w:p>
        </w:tc>
        <w:tc>
          <w:tcPr>
            <w:tcW w:w="5772" w:type="dxa"/>
          </w:tcPr>
          <w:p w:rsidR="00547E58" w:rsidRPr="00E125FD" w:rsidRDefault="00547E58" w:rsidP="001F5388">
            <w:r w:rsidRPr="00E125FD">
              <w:t>Tiesu ekspertu ētikas kodeksa normas pārkāpums</w:t>
            </w:r>
          </w:p>
        </w:tc>
        <w:tc>
          <w:tcPr>
            <w:tcW w:w="2875" w:type="dxa"/>
          </w:tcPr>
          <w:p w:rsidR="00547E58" w:rsidRPr="00E125FD" w:rsidRDefault="00547E58" w:rsidP="001F5388">
            <w:pPr>
              <w:jc w:val="center"/>
            </w:pPr>
            <w:r w:rsidRPr="00E125FD">
              <w:t>–</w:t>
            </w:r>
            <w:r>
              <w:t xml:space="preserve"> </w:t>
            </w:r>
            <w:r w:rsidRPr="00E125FD">
              <w:t>10 punkt</w:t>
            </w:r>
            <w:r>
              <w:t>u</w:t>
            </w:r>
            <w:r w:rsidRPr="00E125FD">
              <w:t>"</w:t>
            </w:r>
          </w:p>
        </w:tc>
      </w:tr>
    </w:tbl>
    <w:p w:rsidR="00547E58" w:rsidRPr="00EC6F64" w:rsidRDefault="00547E58" w:rsidP="001F5388">
      <w:pPr>
        <w:ind w:firstLine="709"/>
        <w:rPr>
          <w:sz w:val="28"/>
          <w:szCs w:val="28"/>
        </w:rPr>
      </w:pPr>
    </w:p>
    <w:p w:rsidR="00547E58" w:rsidRDefault="00547E58" w:rsidP="001F5388">
      <w:pPr>
        <w:ind w:firstLine="720"/>
        <w:rPr>
          <w:sz w:val="28"/>
          <w:szCs w:val="28"/>
        </w:rPr>
      </w:pPr>
      <w:r w:rsidRPr="00EC6F64">
        <w:rPr>
          <w:sz w:val="28"/>
          <w:szCs w:val="28"/>
        </w:rPr>
        <w:t>3</w:t>
      </w:r>
      <w:r>
        <w:rPr>
          <w:sz w:val="28"/>
          <w:szCs w:val="28"/>
        </w:rPr>
        <w:t>3</w:t>
      </w:r>
      <w:r w:rsidRPr="00EC6F64">
        <w:rPr>
          <w:sz w:val="28"/>
          <w:szCs w:val="28"/>
        </w:rPr>
        <w:t>. Papildināt noteikumus ar 10.</w:t>
      </w:r>
      <w:r>
        <w:rPr>
          <w:sz w:val="28"/>
          <w:szCs w:val="28"/>
        </w:rPr>
        <w:t xml:space="preserve">pielikumu </w:t>
      </w:r>
      <w:r w:rsidRPr="00EC6F64">
        <w:rPr>
          <w:sz w:val="28"/>
          <w:szCs w:val="28"/>
        </w:rPr>
        <w:t>šādā redakcijā:</w:t>
      </w:r>
    </w:p>
    <w:p w:rsidR="00547E58" w:rsidRPr="00EC6F64" w:rsidRDefault="00547E58" w:rsidP="001F5388">
      <w:pPr>
        <w:ind w:firstLine="720"/>
        <w:rPr>
          <w:sz w:val="28"/>
          <w:szCs w:val="28"/>
        </w:rPr>
      </w:pPr>
    </w:p>
    <w:p w:rsidR="00547E58" w:rsidRPr="00EC6F64" w:rsidRDefault="00547E58" w:rsidP="001F5388">
      <w:pPr>
        <w:jc w:val="right"/>
        <w:rPr>
          <w:sz w:val="28"/>
          <w:szCs w:val="28"/>
        </w:rPr>
      </w:pPr>
      <w:r>
        <w:rPr>
          <w:sz w:val="28"/>
          <w:szCs w:val="28"/>
        </w:rPr>
        <w:t>"10.</w:t>
      </w:r>
      <w:r w:rsidRPr="00EC6F64">
        <w:rPr>
          <w:sz w:val="28"/>
          <w:szCs w:val="28"/>
        </w:rPr>
        <w:t>pielikums</w:t>
      </w:r>
    </w:p>
    <w:p w:rsidR="00547E58" w:rsidRPr="00EC6F64" w:rsidRDefault="00547E58" w:rsidP="001F5388">
      <w:pPr>
        <w:jc w:val="right"/>
        <w:rPr>
          <w:sz w:val="28"/>
          <w:szCs w:val="28"/>
        </w:rPr>
      </w:pPr>
      <w:r w:rsidRPr="00EC6F64">
        <w:rPr>
          <w:sz w:val="28"/>
          <w:szCs w:val="28"/>
        </w:rPr>
        <w:t>Ministru kabineta</w:t>
      </w:r>
    </w:p>
    <w:p w:rsidR="00547E58" w:rsidRPr="00EC6F64" w:rsidRDefault="00547E58" w:rsidP="001F5388">
      <w:pPr>
        <w:jc w:val="right"/>
        <w:rPr>
          <w:sz w:val="28"/>
          <w:szCs w:val="28"/>
        </w:rPr>
      </w:pPr>
      <w:r w:rsidRPr="00EC6F64">
        <w:rPr>
          <w:sz w:val="28"/>
          <w:szCs w:val="28"/>
        </w:rPr>
        <w:t>2008</w:t>
      </w:r>
      <w:r>
        <w:rPr>
          <w:sz w:val="28"/>
          <w:szCs w:val="28"/>
        </w:rPr>
        <w:t>.gada 10.</w:t>
      </w:r>
      <w:r w:rsidRPr="00EC6F64">
        <w:rPr>
          <w:sz w:val="28"/>
          <w:szCs w:val="28"/>
        </w:rPr>
        <w:t>jūnija</w:t>
      </w:r>
    </w:p>
    <w:p w:rsidR="00547E58" w:rsidRPr="00EC6F64" w:rsidRDefault="00547E58" w:rsidP="001F5388">
      <w:pPr>
        <w:jc w:val="right"/>
        <w:rPr>
          <w:sz w:val="28"/>
          <w:szCs w:val="28"/>
        </w:rPr>
      </w:pPr>
      <w:r>
        <w:rPr>
          <w:sz w:val="28"/>
          <w:szCs w:val="28"/>
        </w:rPr>
        <w:t>noteikumiem Nr.</w:t>
      </w:r>
      <w:r w:rsidRPr="00EC6F64">
        <w:rPr>
          <w:sz w:val="28"/>
          <w:szCs w:val="28"/>
        </w:rPr>
        <w:t>427</w:t>
      </w:r>
    </w:p>
    <w:p w:rsidR="00547E58" w:rsidRPr="00EC6F64" w:rsidRDefault="00547E58" w:rsidP="001F5388">
      <w:pPr>
        <w:jc w:val="right"/>
        <w:rPr>
          <w:sz w:val="28"/>
          <w:szCs w:val="28"/>
        </w:rPr>
      </w:pPr>
    </w:p>
    <w:p w:rsidR="00547E58" w:rsidRPr="00EC6F64" w:rsidRDefault="00547E58" w:rsidP="001F5388">
      <w:pPr>
        <w:pStyle w:val="naislab"/>
        <w:spacing w:before="0" w:after="0"/>
        <w:jc w:val="center"/>
        <w:rPr>
          <w:b/>
          <w:color w:val="000000"/>
          <w:sz w:val="28"/>
          <w:szCs w:val="28"/>
        </w:rPr>
      </w:pPr>
      <w:r w:rsidRPr="00EC6F64">
        <w:rPr>
          <w:b/>
          <w:color w:val="000000"/>
          <w:sz w:val="28"/>
          <w:szCs w:val="28"/>
        </w:rPr>
        <w:t>Tiesu eksperta kvalifikācijas nodrošināšanai nepieciešamais ekspertīžu skaits kompleksajā resertifikācijā</w:t>
      </w:r>
    </w:p>
    <w:p w:rsidR="00547E58" w:rsidRPr="00EC6F64" w:rsidRDefault="00547E58" w:rsidP="001F5388">
      <w:pPr>
        <w:pStyle w:val="naislab"/>
        <w:spacing w:before="0" w:after="0"/>
        <w:jc w:val="center"/>
        <w:rPr>
          <w:b/>
          <w:color w:val="000000"/>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1238"/>
        <w:gridCol w:w="4198"/>
        <w:gridCol w:w="2954"/>
      </w:tblGrid>
      <w:tr w:rsidR="00547E58" w:rsidRPr="00EC6F64" w:rsidTr="00CF73F8">
        <w:tc>
          <w:tcPr>
            <w:tcW w:w="379" w:type="pct"/>
            <w:tcBorders>
              <w:right w:val="nil"/>
            </w:tcBorders>
            <w:vAlign w:val="center"/>
          </w:tcPr>
          <w:p w:rsidR="00547E58" w:rsidRPr="00E125FD" w:rsidRDefault="00547E58" w:rsidP="001F5388">
            <w:pPr>
              <w:tabs>
                <w:tab w:val="left" w:pos="1395"/>
              </w:tabs>
              <w:ind w:right="-78"/>
              <w:jc w:val="center"/>
              <w:rPr>
                <w:bCs/>
                <w:color w:val="000000"/>
              </w:rPr>
            </w:pPr>
            <w:r w:rsidRPr="00E125FD">
              <w:rPr>
                <w:bCs/>
                <w:color w:val="000000"/>
              </w:rPr>
              <w:t>Nr.</w:t>
            </w:r>
            <w:r w:rsidRPr="00E125FD">
              <w:rPr>
                <w:bCs/>
                <w:color w:val="000000"/>
              </w:rPr>
              <w:br/>
              <w:t>p.k.</w:t>
            </w:r>
          </w:p>
        </w:tc>
        <w:tc>
          <w:tcPr>
            <w:tcW w:w="682" w:type="pct"/>
            <w:vAlign w:val="center"/>
          </w:tcPr>
          <w:p w:rsidR="00547E58" w:rsidRPr="00E125FD" w:rsidRDefault="00547E58" w:rsidP="001F5388">
            <w:pPr>
              <w:tabs>
                <w:tab w:val="left" w:pos="1395"/>
              </w:tabs>
              <w:jc w:val="center"/>
              <w:rPr>
                <w:color w:val="000000"/>
              </w:rPr>
            </w:pPr>
            <w:r w:rsidRPr="00E125FD">
              <w:rPr>
                <w:color w:val="000000"/>
              </w:rPr>
              <w:t>Tiesu eksperta spe-</w:t>
            </w:r>
            <w:r w:rsidRPr="00E125FD">
              <w:rPr>
                <w:color w:val="000000"/>
              </w:rPr>
              <w:br/>
              <w:t>cialitātes kods</w:t>
            </w:r>
          </w:p>
        </w:tc>
        <w:tc>
          <w:tcPr>
            <w:tcW w:w="2312" w:type="pct"/>
            <w:vAlign w:val="center"/>
          </w:tcPr>
          <w:p w:rsidR="00547E58" w:rsidRPr="00E125FD" w:rsidRDefault="00547E58" w:rsidP="001F5388">
            <w:pPr>
              <w:tabs>
                <w:tab w:val="left" w:pos="1395"/>
              </w:tabs>
              <w:jc w:val="center"/>
              <w:rPr>
                <w:color w:val="000000"/>
              </w:rPr>
            </w:pPr>
            <w:r w:rsidRPr="00E125FD">
              <w:rPr>
                <w:color w:val="000000"/>
              </w:rPr>
              <w:t>Tiesu eksperta specialitātes veids</w:t>
            </w:r>
          </w:p>
        </w:tc>
        <w:tc>
          <w:tcPr>
            <w:tcW w:w="1627" w:type="pct"/>
            <w:vAlign w:val="center"/>
          </w:tcPr>
          <w:p w:rsidR="00547E58" w:rsidRPr="00E125FD" w:rsidRDefault="00547E58" w:rsidP="001F5388">
            <w:pPr>
              <w:tabs>
                <w:tab w:val="left" w:pos="1395"/>
              </w:tabs>
              <w:jc w:val="center"/>
              <w:rPr>
                <w:b/>
                <w:color w:val="000000"/>
              </w:rPr>
            </w:pPr>
            <w:r w:rsidRPr="00E125FD">
              <w:rPr>
                <w:color w:val="000000"/>
              </w:rPr>
              <w:t xml:space="preserve">Ekspertīžu skaits saistītajās specialitātēs profesionālās kvalifikācijas nodrošināšanai </w:t>
            </w:r>
            <w:r>
              <w:rPr>
                <w:color w:val="000000"/>
              </w:rPr>
              <w:t>pārskata</w:t>
            </w:r>
            <w:r w:rsidRPr="00E125FD">
              <w:rPr>
                <w:color w:val="000000"/>
              </w:rPr>
              <w:t xml:space="preserve"> periodā (</w:t>
            </w:r>
            <w:r>
              <w:rPr>
                <w:color w:val="000000"/>
              </w:rPr>
              <w:t xml:space="preserve">katrā punktā norādītais ekspertīžu skaits </w:t>
            </w:r>
            <w:r w:rsidRPr="00E125FD">
              <w:rPr>
                <w:color w:val="000000"/>
              </w:rPr>
              <w:t>atbilst 100 procentiem)</w:t>
            </w:r>
          </w:p>
        </w:tc>
      </w:tr>
      <w:tr w:rsidR="00547E58" w:rsidRPr="00EC6F64" w:rsidTr="00CF73F8">
        <w:trPr>
          <w:trHeight w:val="60"/>
        </w:trPr>
        <w:tc>
          <w:tcPr>
            <w:tcW w:w="379" w:type="pct"/>
            <w:tcBorders>
              <w:right w:val="nil"/>
            </w:tcBorders>
          </w:tcPr>
          <w:p w:rsidR="00547E58" w:rsidRPr="006A6A74" w:rsidRDefault="00547E58" w:rsidP="001F5388">
            <w:pPr>
              <w:jc w:val="center"/>
              <w:rPr>
                <w:color w:val="000000"/>
              </w:rPr>
            </w:pPr>
            <w:r w:rsidRPr="006A6A74">
              <w:rPr>
                <w:color w:val="000000"/>
              </w:rPr>
              <w:t xml:space="preserve">1. </w:t>
            </w:r>
          </w:p>
        </w:tc>
        <w:tc>
          <w:tcPr>
            <w:tcW w:w="682" w:type="pct"/>
          </w:tcPr>
          <w:p w:rsidR="00547E58" w:rsidRPr="00E125FD" w:rsidRDefault="00547E58" w:rsidP="001F5388">
            <w:pPr>
              <w:ind w:left="283" w:hanging="283"/>
              <w:jc w:val="both"/>
              <w:rPr>
                <w:color w:val="000000"/>
              </w:rPr>
            </w:pPr>
          </w:p>
        </w:tc>
        <w:tc>
          <w:tcPr>
            <w:tcW w:w="2312" w:type="pct"/>
          </w:tcPr>
          <w:p w:rsidR="00547E58" w:rsidRPr="00E125FD" w:rsidRDefault="00547E58" w:rsidP="001F5388">
            <w:pPr>
              <w:ind w:left="283" w:hanging="283"/>
              <w:jc w:val="both"/>
              <w:rPr>
                <w:color w:val="000000"/>
              </w:rPr>
            </w:pPr>
          </w:p>
        </w:tc>
        <w:tc>
          <w:tcPr>
            <w:tcW w:w="1627" w:type="pct"/>
          </w:tcPr>
          <w:p w:rsidR="00547E58" w:rsidRPr="00E125FD" w:rsidRDefault="00547E58" w:rsidP="001F5388">
            <w:pPr>
              <w:tabs>
                <w:tab w:val="left" w:pos="1395"/>
              </w:tabs>
              <w:jc w:val="both"/>
              <w:rPr>
                <w:bCs/>
                <w:color w:val="000000"/>
              </w:rPr>
            </w:pPr>
            <w:r w:rsidRPr="00E125FD">
              <w:rPr>
                <w:b/>
                <w:color w:val="000000"/>
              </w:rPr>
              <w:t>Kopā 20</w:t>
            </w:r>
          </w:p>
        </w:tc>
      </w:tr>
      <w:tr w:rsidR="00547E58" w:rsidRPr="00EC6F64" w:rsidTr="00CF73F8">
        <w:trPr>
          <w:trHeight w:val="60"/>
        </w:trPr>
        <w:tc>
          <w:tcPr>
            <w:tcW w:w="379" w:type="pct"/>
            <w:tcBorders>
              <w:right w:val="nil"/>
            </w:tcBorders>
          </w:tcPr>
          <w:p w:rsidR="00547E58" w:rsidRPr="006A6A74" w:rsidRDefault="00547E58" w:rsidP="001F5388">
            <w:pPr>
              <w:jc w:val="both"/>
              <w:rPr>
                <w:color w:val="000000"/>
              </w:rPr>
            </w:pPr>
          </w:p>
        </w:tc>
        <w:tc>
          <w:tcPr>
            <w:tcW w:w="682" w:type="pct"/>
          </w:tcPr>
          <w:p w:rsidR="00547E58" w:rsidRPr="00E125FD" w:rsidRDefault="00547E58" w:rsidP="001F5388">
            <w:pPr>
              <w:ind w:left="283" w:hanging="283"/>
              <w:jc w:val="both"/>
              <w:rPr>
                <w:color w:val="000000"/>
              </w:rPr>
            </w:pPr>
            <w:r w:rsidRPr="00E125FD">
              <w:rPr>
                <w:color w:val="000000"/>
              </w:rPr>
              <w:t>02.01</w:t>
            </w:r>
          </w:p>
        </w:tc>
        <w:tc>
          <w:tcPr>
            <w:tcW w:w="2312" w:type="pct"/>
          </w:tcPr>
          <w:p w:rsidR="00547E58" w:rsidRPr="00E125FD" w:rsidRDefault="00547E58" w:rsidP="001F5388">
            <w:pPr>
              <w:ind w:left="283" w:hanging="283"/>
              <w:jc w:val="both"/>
              <w:rPr>
                <w:color w:val="000000"/>
              </w:rPr>
            </w:pPr>
            <w:r w:rsidRPr="00E125FD">
              <w:rPr>
                <w:color w:val="000000"/>
              </w:rPr>
              <w:t>Augsnes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5</w:t>
            </w:r>
          </w:p>
        </w:tc>
      </w:tr>
      <w:tr w:rsidR="00547E58" w:rsidRPr="00EC6F64" w:rsidTr="00CF73F8">
        <w:trPr>
          <w:trHeight w:val="60"/>
        </w:trPr>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07.01</w:t>
            </w:r>
          </w:p>
        </w:tc>
        <w:tc>
          <w:tcPr>
            <w:tcW w:w="2312" w:type="pct"/>
          </w:tcPr>
          <w:p w:rsidR="00547E58" w:rsidRPr="00E125FD" w:rsidRDefault="00547E58" w:rsidP="001F5388">
            <w:pPr>
              <w:tabs>
                <w:tab w:val="left" w:pos="1395"/>
              </w:tabs>
              <w:jc w:val="both"/>
              <w:rPr>
                <w:color w:val="000000"/>
              </w:rPr>
            </w:pPr>
            <w:r w:rsidRPr="00E125FD">
              <w:rPr>
                <w:color w:val="000000"/>
              </w:rPr>
              <w:t>Augu valsts objektu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5</w:t>
            </w:r>
          </w:p>
        </w:tc>
      </w:tr>
      <w:tr w:rsidR="00547E58" w:rsidRPr="00EC6F64" w:rsidTr="00CF73F8">
        <w:tc>
          <w:tcPr>
            <w:tcW w:w="379" w:type="pct"/>
            <w:tcBorders>
              <w:right w:val="nil"/>
            </w:tcBorders>
          </w:tcPr>
          <w:p w:rsidR="00547E58" w:rsidRPr="006A6A74" w:rsidRDefault="00547E58" w:rsidP="001F5388">
            <w:pPr>
              <w:jc w:val="center"/>
              <w:rPr>
                <w:color w:val="000000"/>
              </w:rPr>
            </w:pPr>
            <w:r w:rsidRPr="006A6A74">
              <w:rPr>
                <w:color w:val="000000"/>
              </w:rPr>
              <w:t>2.</w:t>
            </w:r>
          </w:p>
        </w:tc>
        <w:tc>
          <w:tcPr>
            <w:tcW w:w="682" w:type="pct"/>
          </w:tcPr>
          <w:p w:rsidR="00547E58" w:rsidRPr="00E125FD" w:rsidRDefault="00547E58" w:rsidP="001F5388">
            <w:pPr>
              <w:tabs>
                <w:tab w:val="left" w:pos="1395"/>
              </w:tabs>
              <w:jc w:val="both"/>
              <w:rPr>
                <w:color w:val="000000"/>
              </w:rPr>
            </w:pPr>
          </w:p>
        </w:tc>
        <w:tc>
          <w:tcPr>
            <w:tcW w:w="2312" w:type="pct"/>
          </w:tcPr>
          <w:p w:rsidR="00547E58" w:rsidRPr="00E125FD" w:rsidRDefault="00547E58" w:rsidP="001F5388">
            <w:pPr>
              <w:tabs>
                <w:tab w:val="left" w:pos="1395"/>
              </w:tabs>
              <w:jc w:val="both"/>
              <w:rPr>
                <w:color w:val="000000"/>
              </w:rPr>
            </w:pPr>
          </w:p>
        </w:tc>
        <w:tc>
          <w:tcPr>
            <w:tcW w:w="1627" w:type="pct"/>
          </w:tcPr>
          <w:p w:rsidR="00547E58" w:rsidRPr="00E125FD" w:rsidRDefault="00547E58" w:rsidP="001F5388">
            <w:pPr>
              <w:tabs>
                <w:tab w:val="left" w:pos="1395"/>
              </w:tabs>
              <w:jc w:val="both"/>
              <w:rPr>
                <w:color w:val="000000"/>
              </w:rPr>
            </w:pPr>
            <w:r w:rsidRPr="00E125FD">
              <w:rPr>
                <w:b/>
                <w:color w:val="000000"/>
              </w:rPr>
              <w:t>Kopā 60</w:t>
            </w:r>
          </w:p>
        </w:tc>
      </w:tr>
      <w:tr w:rsidR="00547E58" w:rsidRPr="00EC6F64" w:rsidTr="00CF73F8">
        <w:tc>
          <w:tcPr>
            <w:tcW w:w="379" w:type="pct"/>
            <w:tcBorders>
              <w:right w:val="nil"/>
            </w:tcBorders>
          </w:tcPr>
          <w:p w:rsidR="00547E58" w:rsidRPr="006A6A74" w:rsidRDefault="00547E58" w:rsidP="001F5388">
            <w:pPr>
              <w:jc w:val="both"/>
              <w:rPr>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03.01</w:t>
            </w:r>
          </w:p>
        </w:tc>
        <w:tc>
          <w:tcPr>
            <w:tcW w:w="2312" w:type="pct"/>
          </w:tcPr>
          <w:p w:rsidR="00547E58" w:rsidRPr="00E125FD" w:rsidRDefault="00547E58" w:rsidP="001F5388">
            <w:pPr>
              <w:tabs>
                <w:tab w:val="left" w:pos="1395"/>
              </w:tabs>
              <w:jc w:val="both"/>
              <w:rPr>
                <w:bCs/>
                <w:color w:val="000000"/>
              </w:rPr>
            </w:pPr>
            <w:r w:rsidRPr="00E125FD">
              <w:rPr>
                <w:color w:val="000000"/>
              </w:rPr>
              <w:t>Transportlīdzekļu tehniskā stāvokļa izpēte</w:t>
            </w:r>
          </w:p>
        </w:tc>
        <w:tc>
          <w:tcPr>
            <w:tcW w:w="1627" w:type="pct"/>
          </w:tcPr>
          <w:p w:rsidR="00547E58" w:rsidRPr="00E125FD" w:rsidRDefault="00547E58" w:rsidP="001F5388">
            <w:pPr>
              <w:tabs>
                <w:tab w:val="left" w:pos="1395"/>
              </w:tabs>
              <w:jc w:val="both"/>
              <w:rPr>
                <w:color w:val="000000"/>
              </w:rPr>
            </w:pPr>
            <w:r w:rsidRPr="00E125FD">
              <w:rPr>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03.02</w:t>
            </w:r>
          </w:p>
        </w:tc>
        <w:tc>
          <w:tcPr>
            <w:tcW w:w="2312" w:type="pct"/>
          </w:tcPr>
          <w:p w:rsidR="00547E58" w:rsidRPr="00E125FD" w:rsidRDefault="00547E58" w:rsidP="001F5388">
            <w:pPr>
              <w:tabs>
                <w:tab w:val="left" w:pos="1395"/>
              </w:tabs>
              <w:jc w:val="both"/>
              <w:rPr>
                <w:bCs/>
                <w:color w:val="000000"/>
              </w:rPr>
            </w:pPr>
            <w:r w:rsidRPr="00E125FD">
              <w:rPr>
                <w:color w:val="000000"/>
              </w:rPr>
              <w:t>Sadursmes mehānisma izpēte</w:t>
            </w:r>
          </w:p>
        </w:tc>
        <w:tc>
          <w:tcPr>
            <w:tcW w:w="1627" w:type="pct"/>
          </w:tcPr>
          <w:p w:rsidR="00547E58" w:rsidRPr="00E125FD" w:rsidRDefault="00547E58" w:rsidP="001F5388">
            <w:pPr>
              <w:jc w:val="both"/>
              <w:rPr>
                <w:color w:val="000000"/>
              </w:rPr>
            </w:pPr>
            <w:r w:rsidRPr="00E125FD">
              <w:rPr>
                <w:color w:val="000000"/>
              </w:rPr>
              <w:t>Ne mazāk par 20</w:t>
            </w:r>
          </w:p>
        </w:tc>
      </w:tr>
      <w:tr w:rsidR="00547E58" w:rsidRPr="00EC6F64" w:rsidTr="00CF73F8">
        <w:tc>
          <w:tcPr>
            <w:tcW w:w="379" w:type="pct"/>
            <w:tcBorders>
              <w:right w:val="nil"/>
            </w:tcBorders>
          </w:tcPr>
          <w:p w:rsidR="00547E58" w:rsidRPr="006A6A74" w:rsidRDefault="00547E58" w:rsidP="001F5388">
            <w:pPr>
              <w:jc w:val="center"/>
              <w:rPr>
                <w:color w:val="000000"/>
              </w:rPr>
            </w:pPr>
            <w:r w:rsidRPr="006A6A74">
              <w:rPr>
                <w:color w:val="000000"/>
              </w:rPr>
              <w:t>3.</w:t>
            </w:r>
          </w:p>
        </w:tc>
        <w:tc>
          <w:tcPr>
            <w:tcW w:w="682" w:type="pct"/>
          </w:tcPr>
          <w:p w:rsidR="00547E58" w:rsidRPr="00E125FD" w:rsidRDefault="00547E58" w:rsidP="001F5388">
            <w:pPr>
              <w:jc w:val="both"/>
              <w:rPr>
                <w:color w:val="000000"/>
              </w:rPr>
            </w:pPr>
          </w:p>
        </w:tc>
        <w:tc>
          <w:tcPr>
            <w:tcW w:w="2312" w:type="pct"/>
          </w:tcPr>
          <w:p w:rsidR="00547E58" w:rsidRPr="00E125FD" w:rsidRDefault="00547E58" w:rsidP="001F5388">
            <w:pPr>
              <w:jc w:val="both"/>
              <w:rPr>
                <w:color w:val="000000"/>
              </w:rPr>
            </w:pPr>
          </w:p>
        </w:tc>
        <w:tc>
          <w:tcPr>
            <w:tcW w:w="1627" w:type="pct"/>
          </w:tcPr>
          <w:p w:rsidR="00547E58" w:rsidRPr="00E125FD" w:rsidRDefault="00547E58" w:rsidP="001F5388">
            <w:pPr>
              <w:jc w:val="both"/>
              <w:rPr>
                <w:color w:val="000000"/>
              </w:rPr>
            </w:pPr>
            <w:r w:rsidRPr="00E125FD">
              <w:rPr>
                <w:b/>
                <w:bCs/>
                <w:color w:val="000000"/>
              </w:rPr>
              <w:t>Kopā 45</w:t>
            </w:r>
          </w:p>
        </w:tc>
      </w:tr>
      <w:tr w:rsidR="00547E58" w:rsidRPr="00EC6F64" w:rsidTr="00CF73F8">
        <w:tc>
          <w:tcPr>
            <w:tcW w:w="379" w:type="pct"/>
            <w:tcBorders>
              <w:right w:val="nil"/>
            </w:tcBorders>
          </w:tcPr>
          <w:p w:rsidR="00547E58" w:rsidRPr="006A6A74" w:rsidRDefault="00547E58" w:rsidP="001F5388">
            <w:pPr>
              <w:ind w:left="360"/>
              <w:jc w:val="both"/>
              <w:rPr>
                <w:color w:val="000000"/>
              </w:rPr>
            </w:pPr>
          </w:p>
        </w:tc>
        <w:tc>
          <w:tcPr>
            <w:tcW w:w="682" w:type="pct"/>
          </w:tcPr>
          <w:p w:rsidR="00547E58" w:rsidRPr="00E125FD" w:rsidRDefault="00547E58" w:rsidP="001F5388">
            <w:pPr>
              <w:jc w:val="both"/>
              <w:rPr>
                <w:color w:val="000000"/>
              </w:rPr>
            </w:pPr>
            <w:r w:rsidRPr="00E125FD">
              <w:rPr>
                <w:color w:val="000000"/>
              </w:rPr>
              <w:t>05.01</w:t>
            </w:r>
          </w:p>
        </w:tc>
        <w:tc>
          <w:tcPr>
            <w:tcW w:w="2312" w:type="pct"/>
          </w:tcPr>
          <w:p w:rsidR="00547E58" w:rsidRPr="00E125FD" w:rsidRDefault="00547E58" w:rsidP="001F5388">
            <w:pPr>
              <w:jc w:val="both"/>
              <w:rPr>
                <w:color w:val="000000"/>
              </w:rPr>
            </w:pPr>
            <w:r w:rsidRPr="00E125FD">
              <w:rPr>
                <w:color w:val="000000"/>
              </w:rPr>
              <w:t>Ieroču identifikācija, šāvienu pēdu un apstākļu izpēte</w:t>
            </w:r>
          </w:p>
        </w:tc>
        <w:tc>
          <w:tcPr>
            <w:tcW w:w="1627" w:type="pct"/>
          </w:tcPr>
          <w:p w:rsidR="00547E58" w:rsidRPr="00E125FD" w:rsidRDefault="00547E58" w:rsidP="001F5388">
            <w:pPr>
              <w:jc w:val="both"/>
              <w:rPr>
                <w:color w:val="000000"/>
              </w:rPr>
            </w:pPr>
            <w:r w:rsidRPr="00E125FD">
              <w:rPr>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05.02</w:t>
            </w:r>
          </w:p>
        </w:tc>
        <w:tc>
          <w:tcPr>
            <w:tcW w:w="2312" w:type="pct"/>
          </w:tcPr>
          <w:p w:rsidR="00547E58" w:rsidRPr="00E125FD" w:rsidRDefault="00547E58" w:rsidP="001F5388">
            <w:pPr>
              <w:tabs>
                <w:tab w:val="left" w:pos="1395"/>
              </w:tabs>
              <w:jc w:val="both"/>
              <w:rPr>
                <w:color w:val="000000"/>
              </w:rPr>
            </w:pPr>
            <w:r w:rsidRPr="00E125FD">
              <w:rPr>
                <w:color w:val="000000"/>
              </w:rPr>
              <w:t>Ieroču, speciālo pašaizsardzības līdzekļu un to munīcijas diagnostiskā izpēte</w:t>
            </w:r>
          </w:p>
        </w:tc>
        <w:tc>
          <w:tcPr>
            <w:tcW w:w="1627" w:type="pct"/>
          </w:tcPr>
          <w:p w:rsidR="00547E58" w:rsidRPr="00E125FD" w:rsidRDefault="00547E58" w:rsidP="001F5388">
            <w:pPr>
              <w:jc w:val="both"/>
              <w:rPr>
                <w:color w:val="000000"/>
              </w:rPr>
            </w:pPr>
            <w:r w:rsidRPr="00E125FD">
              <w:rPr>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center"/>
              <w:rPr>
                <w:bCs/>
                <w:color w:val="000000"/>
              </w:rPr>
            </w:pPr>
            <w:r w:rsidRPr="006A6A74">
              <w:rPr>
                <w:bCs/>
                <w:color w:val="000000"/>
              </w:rPr>
              <w:t>4.</w:t>
            </w:r>
          </w:p>
        </w:tc>
        <w:tc>
          <w:tcPr>
            <w:tcW w:w="682" w:type="pct"/>
          </w:tcPr>
          <w:p w:rsidR="00547E58" w:rsidRPr="00E125FD" w:rsidRDefault="00547E58" w:rsidP="001F5388">
            <w:pPr>
              <w:tabs>
                <w:tab w:val="left" w:pos="1395"/>
              </w:tabs>
              <w:jc w:val="both"/>
              <w:rPr>
                <w:color w:val="000000"/>
              </w:rPr>
            </w:pPr>
          </w:p>
        </w:tc>
        <w:tc>
          <w:tcPr>
            <w:tcW w:w="2312" w:type="pct"/>
          </w:tcPr>
          <w:p w:rsidR="00547E58" w:rsidRPr="00E125FD" w:rsidRDefault="00547E58" w:rsidP="001F5388">
            <w:pPr>
              <w:tabs>
                <w:tab w:val="left" w:pos="1395"/>
              </w:tabs>
              <w:jc w:val="both"/>
              <w:rPr>
                <w:color w:val="000000"/>
              </w:rPr>
            </w:pPr>
          </w:p>
        </w:tc>
        <w:tc>
          <w:tcPr>
            <w:tcW w:w="1627" w:type="pct"/>
          </w:tcPr>
          <w:p w:rsidR="00547E58" w:rsidRPr="00E125FD" w:rsidRDefault="00547E58" w:rsidP="001F5388">
            <w:pPr>
              <w:tabs>
                <w:tab w:val="left" w:pos="0"/>
              </w:tabs>
              <w:jc w:val="both"/>
              <w:rPr>
                <w:color w:val="000000"/>
              </w:rPr>
            </w:pPr>
            <w:r w:rsidRPr="00E125FD">
              <w:rPr>
                <w:b/>
                <w:color w:val="000000"/>
              </w:rPr>
              <w:t>Kopā 20</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06.02</w:t>
            </w:r>
          </w:p>
        </w:tc>
        <w:tc>
          <w:tcPr>
            <w:tcW w:w="2312" w:type="pct"/>
          </w:tcPr>
          <w:p w:rsidR="00547E58" w:rsidRPr="00E125FD" w:rsidRDefault="00547E58" w:rsidP="001F5388">
            <w:pPr>
              <w:tabs>
                <w:tab w:val="left" w:pos="1395"/>
              </w:tabs>
              <w:jc w:val="both"/>
              <w:rPr>
                <w:bCs/>
                <w:color w:val="000000"/>
              </w:rPr>
            </w:pPr>
            <w:r w:rsidRPr="00E125FD">
              <w:rPr>
                <w:bCs/>
                <w:color w:val="000000"/>
              </w:rPr>
              <w:t>Dzīvnieku matu izpēte</w:t>
            </w:r>
          </w:p>
        </w:tc>
        <w:tc>
          <w:tcPr>
            <w:tcW w:w="1627" w:type="pct"/>
          </w:tcPr>
          <w:p w:rsidR="00547E58" w:rsidRPr="00E125FD" w:rsidRDefault="00547E58" w:rsidP="001F5388">
            <w:pPr>
              <w:tabs>
                <w:tab w:val="left" w:pos="1395"/>
              </w:tabs>
              <w:jc w:val="both"/>
              <w:rPr>
                <w:color w:val="000000"/>
              </w:rPr>
            </w:pPr>
            <w:r w:rsidRPr="00E125FD">
              <w:rPr>
                <w:bCs/>
                <w:color w:val="000000"/>
              </w:rPr>
              <w:t xml:space="preserve">Ne mazāk par </w:t>
            </w:r>
            <w:r w:rsidRPr="00E125FD">
              <w:rPr>
                <w:color w:val="000000"/>
              </w:rPr>
              <w:t>5</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15.13</w:t>
            </w:r>
          </w:p>
        </w:tc>
        <w:tc>
          <w:tcPr>
            <w:tcW w:w="2312" w:type="pct"/>
          </w:tcPr>
          <w:p w:rsidR="00547E58" w:rsidRPr="00E125FD" w:rsidRDefault="00547E58" w:rsidP="001F5388">
            <w:pPr>
              <w:tabs>
                <w:tab w:val="left" w:pos="1395"/>
              </w:tabs>
              <w:jc w:val="both"/>
              <w:rPr>
                <w:bCs/>
                <w:color w:val="000000"/>
              </w:rPr>
            </w:pPr>
            <w:r w:rsidRPr="00E125FD">
              <w:rPr>
                <w:color w:val="000000"/>
              </w:rPr>
              <w:t>Šķiedru materiālu un to izstrādājumu izpēte</w:t>
            </w:r>
          </w:p>
        </w:tc>
        <w:tc>
          <w:tcPr>
            <w:tcW w:w="1627" w:type="pct"/>
          </w:tcPr>
          <w:p w:rsidR="00547E58" w:rsidRPr="00E125FD" w:rsidRDefault="00547E58" w:rsidP="001F5388">
            <w:pPr>
              <w:tabs>
                <w:tab w:val="left" w:pos="1395"/>
              </w:tabs>
              <w:jc w:val="both"/>
              <w:rPr>
                <w:bCs/>
                <w:color w:val="000000"/>
              </w:rPr>
            </w:pPr>
            <w:r w:rsidRPr="00E125FD">
              <w:rPr>
                <w:bCs/>
                <w:color w:val="000000"/>
              </w:rPr>
              <w:t xml:space="preserve">Ne mazāk par </w:t>
            </w:r>
            <w:r w:rsidRPr="00E125FD">
              <w:rPr>
                <w:color w:val="000000"/>
              </w:rPr>
              <w:t>10</w:t>
            </w:r>
          </w:p>
        </w:tc>
      </w:tr>
      <w:tr w:rsidR="00547E58" w:rsidRPr="00EC6F64" w:rsidTr="00CF73F8">
        <w:tc>
          <w:tcPr>
            <w:tcW w:w="379" w:type="pct"/>
            <w:tcBorders>
              <w:right w:val="nil"/>
            </w:tcBorders>
          </w:tcPr>
          <w:p w:rsidR="00547E58" w:rsidRPr="006A6A74" w:rsidRDefault="00547E58" w:rsidP="001F5388">
            <w:pPr>
              <w:tabs>
                <w:tab w:val="left" w:pos="1395"/>
              </w:tabs>
              <w:jc w:val="center"/>
              <w:rPr>
                <w:bCs/>
                <w:color w:val="000000"/>
              </w:rPr>
            </w:pPr>
            <w:r w:rsidRPr="006A6A74">
              <w:rPr>
                <w:bCs/>
                <w:color w:val="000000"/>
              </w:rPr>
              <w:t>5.</w:t>
            </w:r>
          </w:p>
        </w:tc>
        <w:tc>
          <w:tcPr>
            <w:tcW w:w="682" w:type="pct"/>
          </w:tcPr>
          <w:p w:rsidR="00547E58" w:rsidRPr="00E125FD" w:rsidRDefault="00547E58" w:rsidP="001F5388">
            <w:pPr>
              <w:tabs>
                <w:tab w:val="left" w:pos="1395"/>
              </w:tabs>
              <w:jc w:val="both"/>
              <w:rPr>
                <w:bCs/>
                <w:color w:val="000000"/>
              </w:rPr>
            </w:pPr>
          </w:p>
        </w:tc>
        <w:tc>
          <w:tcPr>
            <w:tcW w:w="2312" w:type="pct"/>
          </w:tcPr>
          <w:p w:rsidR="00547E58" w:rsidRPr="00E125FD" w:rsidRDefault="00547E58" w:rsidP="001F5388">
            <w:pPr>
              <w:tabs>
                <w:tab w:val="left" w:pos="1395"/>
              </w:tabs>
              <w:jc w:val="both"/>
              <w:rPr>
                <w:bCs/>
                <w:color w:val="000000"/>
              </w:rPr>
            </w:pPr>
          </w:p>
        </w:tc>
        <w:tc>
          <w:tcPr>
            <w:tcW w:w="1627" w:type="pct"/>
          </w:tcPr>
          <w:p w:rsidR="00547E58" w:rsidRPr="00E125FD" w:rsidRDefault="00547E58" w:rsidP="001F5388">
            <w:pPr>
              <w:jc w:val="both"/>
              <w:rPr>
                <w:color w:val="000000"/>
              </w:rPr>
            </w:pPr>
            <w:r w:rsidRPr="00E125FD">
              <w:rPr>
                <w:b/>
                <w:bCs/>
                <w:color w:val="000000"/>
              </w:rPr>
              <w:t>Kopā 60</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08.01</w:t>
            </w:r>
          </w:p>
        </w:tc>
        <w:tc>
          <w:tcPr>
            <w:tcW w:w="2312" w:type="pct"/>
          </w:tcPr>
          <w:p w:rsidR="00547E58" w:rsidRPr="00E125FD" w:rsidRDefault="00547E58" w:rsidP="001F5388">
            <w:pPr>
              <w:tabs>
                <w:tab w:val="left" w:pos="1395"/>
              </w:tabs>
              <w:jc w:val="both"/>
              <w:rPr>
                <w:bCs/>
                <w:color w:val="000000"/>
              </w:rPr>
            </w:pPr>
            <w:r w:rsidRPr="00E125FD">
              <w:rPr>
                <w:bCs/>
                <w:color w:val="000000"/>
              </w:rPr>
              <w:t>Daktiloskopiskā identifikācija</w:t>
            </w:r>
          </w:p>
        </w:tc>
        <w:tc>
          <w:tcPr>
            <w:tcW w:w="1627" w:type="pct"/>
          </w:tcPr>
          <w:p w:rsidR="00547E58" w:rsidRPr="00E125FD" w:rsidRDefault="00547E58" w:rsidP="001F5388">
            <w:pPr>
              <w:jc w:val="both"/>
              <w:rPr>
                <w:color w:val="000000"/>
              </w:rPr>
            </w:pPr>
            <w:r w:rsidRPr="00E125FD">
              <w:rPr>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08.02</w:t>
            </w:r>
          </w:p>
        </w:tc>
        <w:tc>
          <w:tcPr>
            <w:tcW w:w="2312" w:type="pct"/>
          </w:tcPr>
          <w:p w:rsidR="00547E58" w:rsidRPr="00E125FD" w:rsidRDefault="00547E58" w:rsidP="001F5388">
            <w:pPr>
              <w:tabs>
                <w:tab w:val="left" w:pos="1395"/>
              </w:tabs>
              <w:jc w:val="both"/>
              <w:rPr>
                <w:bCs/>
                <w:color w:val="000000"/>
              </w:rPr>
            </w:pPr>
            <w:r w:rsidRPr="00E125FD">
              <w:rPr>
                <w:bCs/>
                <w:color w:val="000000"/>
              </w:rPr>
              <w:t>Papillārlīniju pēdu vizualizēšana</w:t>
            </w:r>
          </w:p>
        </w:tc>
        <w:tc>
          <w:tcPr>
            <w:tcW w:w="1627" w:type="pct"/>
          </w:tcPr>
          <w:p w:rsidR="00547E58" w:rsidRPr="00E125FD" w:rsidRDefault="00547E58" w:rsidP="001F5388">
            <w:pPr>
              <w:jc w:val="both"/>
              <w:rPr>
                <w:color w:val="000000"/>
              </w:rPr>
            </w:pPr>
            <w:r w:rsidRPr="00E125FD">
              <w:rPr>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center"/>
              <w:rPr>
                <w:color w:val="000000"/>
              </w:rPr>
            </w:pPr>
            <w:r w:rsidRPr="006A6A74">
              <w:rPr>
                <w:color w:val="000000"/>
              </w:rPr>
              <w:t>6.</w:t>
            </w:r>
          </w:p>
        </w:tc>
        <w:tc>
          <w:tcPr>
            <w:tcW w:w="682" w:type="pct"/>
          </w:tcPr>
          <w:p w:rsidR="00547E58" w:rsidRPr="00E125FD" w:rsidRDefault="00547E58" w:rsidP="001F5388">
            <w:pPr>
              <w:tabs>
                <w:tab w:val="left" w:pos="1395"/>
              </w:tabs>
              <w:jc w:val="both"/>
              <w:rPr>
                <w:color w:val="000000"/>
              </w:rPr>
            </w:pPr>
          </w:p>
        </w:tc>
        <w:tc>
          <w:tcPr>
            <w:tcW w:w="2312" w:type="pct"/>
          </w:tcPr>
          <w:p w:rsidR="00547E58" w:rsidRPr="00E125FD" w:rsidRDefault="00547E58" w:rsidP="001F5388">
            <w:pPr>
              <w:tabs>
                <w:tab w:val="left" w:pos="1395"/>
              </w:tabs>
              <w:jc w:val="both"/>
              <w:rPr>
                <w:color w:val="000000"/>
              </w:rPr>
            </w:pPr>
          </w:p>
        </w:tc>
        <w:tc>
          <w:tcPr>
            <w:tcW w:w="1627" w:type="pct"/>
          </w:tcPr>
          <w:p w:rsidR="00547E58" w:rsidRPr="00E125FD" w:rsidRDefault="00547E58" w:rsidP="001F5388">
            <w:pPr>
              <w:tabs>
                <w:tab w:val="left" w:pos="1395"/>
              </w:tabs>
              <w:jc w:val="both"/>
              <w:rPr>
                <w:bCs/>
                <w:color w:val="000000"/>
              </w:rPr>
            </w:pPr>
            <w:r w:rsidRPr="00E125FD">
              <w:rPr>
                <w:b/>
                <w:bCs/>
                <w:color w:val="000000"/>
              </w:rPr>
              <w:t>Kopā 50</w:t>
            </w:r>
          </w:p>
        </w:tc>
      </w:tr>
      <w:tr w:rsidR="00547E58" w:rsidRPr="00EC6F64" w:rsidTr="00CF73F8">
        <w:tc>
          <w:tcPr>
            <w:tcW w:w="379" w:type="pct"/>
            <w:tcBorders>
              <w:right w:val="nil"/>
            </w:tcBorders>
          </w:tcPr>
          <w:p w:rsidR="00547E58" w:rsidRPr="006A6A74"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09.01</w:t>
            </w:r>
          </w:p>
        </w:tc>
        <w:tc>
          <w:tcPr>
            <w:tcW w:w="2312" w:type="pct"/>
          </w:tcPr>
          <w:p w:rsidR="00547E58" w:rsidRPr="00E125FD" w:rsidRDefault="00547E58" w:rsidP="001F5388">
            <w:pPr>
              <w:tabs>
                <w:tab w:val="left" w:pos="1395"/>
              </w:tabs>
              <w:jc w:val="both"/>
              <w:rPr>
                <w:color w:val="000000"/>
              </w:rPr>
            </w:pPr>
            <w:r w:rsidRPr="00E125FD">
              <w:rPr>
                <w:color w:val="000000"/>
              </w:rPr>
              <w:t>Dokumentu tehniskā izpēte</w:t>
            </w:r>
            <w:r w:rsidRPr="00E125FD">
              <w:rPr>
                <w:bCs/>
                <w:color w:val="000000"/>
              </w:rPr>
              <w:t xml:space="preserve"> </w:t>
            </w:r>
          </w:p>
        </w:tc>
        <w:tc>
          <w:tcPr>
            <w:tcW w:w="1627" w:type="pct"/>
          </w:tcPr>
          <w:p w:rsidR="00547E58" w:rsidRPr="00E125FD" w:rsidRDefault="00547E58" w:rsidP="001F5388">
            <w:pPr>
              <w:tabs>
                <w:tab w:val="left" w:pos="1395"/>
              </w:tabs>
              <w:jc w:val="both"/>
              <w:rPr>
                <w:bCs/>
                <w:color w:val="000000"/>
              </w:rPr>
            </w:pPr>
            <w:r w:rsidRPr="00E125FD">
              <w:rPr>
                <w:bCs/>
                <w:color w:val="000000"/>
              </w:rPr>
              <w:t xml:space="preserve">Ne mazāk </w:t>
            </w:r>
            <w:r>
              <w:rPr>
                <w:bCs/>
                <w:color w:val="000000"/>
              </w:rPr>
              <w:t>par</w:t>
            </w:r>
            <w:r w:rsidRPr="00E125FD">
              <w:rPr>
                <w:bCs/>
                <w:color w:val="000000"/>
              </w:rPr>
              <w:t xml:space="preserve"> 20</w:t>
            </w:r>
          </w:p>
        </w:tc>
      </w:tr>
      <w:tr w:rsidR="00547E58" w:rsidRPr="00EC6F64" w:rsidTr="00CF73F8">
        <w:tc>
          <w:tcPr>
            <w:tcW w:w="379" w:type="pct"/>
            <w:tcBorders>
              <w:right w:val="nil"/>
            </w:tcBorders>
          </w:tcPr>
          <w:p w:rsidR="00547E58" w:rsidRPr="006A6A74"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15.01</w:t>
            </w:r>
          </w:p>
        </w:tc>
        <w:tc>
          <w:tcPr>
            <w:tcW w:w="2312" w:type="pct"/>
          </w:tcPr>
          <w:p w:rsidR="00547E58" w:rsidRPr="00E125FD" w:rsidRDefault="00547E58" w:rsidP="001F5388">
            <w:pPr>
              <w:tabs>
                <w:tab w:val="left" w:pos="1395"/>
              </w:tabs>
              <w:jc w:val="both"/>
              <w:rPr>
                <w:color w:val="000000"/>
              </w:rPr>
            </w:pPr>
            <w:r w:rsidRPr="00E125FD">
              <w:rPr>
                <w:color w:val="000000"/>
              </w:rPr>
              <w:t>Dokumentu materiālu izpēte</w:t>
            </w:r>
          </w:p>
        </w:tc>
        <w:tc>
          <w:tcPr>
            <w:tcW w:w="1627" w:type="pct"/>
          </w:tcPr>
          <w:p w:rsidR="00547E58" w:rsidRPr="00E125FD" w:rsidRDefault="00547E58" w:rsidP="001F5388">
            <w:pPr>
              <w:tabs>
                <w:tab w:val="left" w:pos="1395"/>
              </w:tabs>
              <w:jc w:val="both"/>
              <w:rPr>
                <w:color w:val="000000"/>
              </w:rPr>
            </w:pPr>
            <w:r w:rsidRPr="00E125FD">
              <w:rPr>
                <w:color w:val="000000"/>
              </w:rPr>
              <w:t xml:space="preserve">Ne mazāk </w:t>
            </w:r>
            <w:r>
              <w:rPr>
                <w:color w:val="000000"/>
              </w:rPr>
              <w:t>par</w:t>
            </w:r>
            <w:r w:rsidRPr="00E125FD">
              <w:rPr>
                <w:color w:val="000000"/>
              </w:rPr>
              <w:t xml:space="preserve"> 10</w:t>
            </w:r>
          </w:p>
        </w:tc>
      </w:tr>
      <w:tr w:rsidR="00547E58" w:rsidRPr="00EC6F64" w:rsidTr="00CF73F8">
        <w:tc>
          <w:tcPr>
            <w:tcW w:w="379" w:type="pct"/>
            <w:tcBorders>
              <w:right w:val="nil"/>
            </w:tcBorders>
          </w:tcPr>
          <w:p w:rsidR="00547E58" w:rsidRPr="006A6A74"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19.01</w:t>
            </w:r>
          </w:p>
        </w:tc>
        <w:tc>
          <w:tcPr>
            <w:tcW w:w="2312" w:type="pct"/>
          </w:tcPr>
          <w:p w:rsidR="00547E58" w:rsidRPr="00E125FD" w:rsidRDefault="00547E58" w:rsidP="001F5388">
            <w:pPr>
              <w:tabs>
                <w:tab w:val="left" w:pos="1395"/>
              </w:tabs>
              <w:jc w:val="both"/>
              <w:rPr>
                <w:bCs/>
                <w:color w:val="000000"/>
              </w:rPr>
            </w:pPr>
            <w:r w:rsidRPr="00E125FD">
              <w:rPr>
                <w:bCs/>
                <w:color w:val="000000"/>
              </w:rPr>
              <w:t>Papīra naudas zīmju izpēte</w:t>
            </w:r>
          </w:p>
        </w:tc>
        <w:tc>
          <w:tcPr>
            <w:tcW w:w="1627" w:type="pct"/>
          </w:tcPr>
          <w:p w:rsidR="00547E58" w:rsidRPr="00E125FD" w:rsidRDefault="00547E58" w:rsidP="001F5388">
            <w:pPr>
              <w:jc w:val="both"/>
              <w:rPr>
                <w:color w:val="000000"/>
              </w:rPr>
            </w:pPr>
            <w:r w:rsidRPr="00E125FD">
              <w:rPr>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center"/>
              <w:rPr>
                <w:color w:val="000000"/>
              </w:rPr>
            </w:pPr>
            <w:r w:rsidRPr="006A6A74">
              <w:rPr>
                <w:color w:val="000000"/>
              </w:rPr>
              <w:t>7.</w:t>
            </w:r>
          </w:p>
        </w:tc>
        <w:tc>
          <w:tcPr>
            <w:tcW w:w="682" w:type="pct"/>
          </w:tcPr>
          <w:p w:rsidR="00547E58" w:rsidRPr="00E125FD" w:rsidRDefault="00547E58" w:rsidP="001F5388">
            <w:pPr>
              <w:tabs>
                <w:tab w:val="left" w:pos="1395"/>
              </w:tabs>
              <w:jc w:val="both"/>
              <w:rPr>
                <w:bCs/>
                <w:color w:val="000000"/>
              </w:rPr>
            </w:pPr>
          </w:p>
        </w:tc>
        <w:tc>
          <w:tcPr>
            <w:tcW w:w="2312" w:type="pct"/>
          </w:tcPr>
          <w:p w:rsidR="00547E58" w:rsidRPr="00E125FD" w:rsidRDefault="00547E58" w:rsidP="001F5388">
            <w:pPr>
              <w:tabs>
                <w:tab w:val="left" w:pos="1395"/>
              </w:tabs>
              <w:jc w:val="both"/>
              <w:rPr>
                <w:bCs/>
                <w:color w:val="000000"/>
              </w:rPr>
            </w:pPr>
          </w:p>
        </w:tc>
        <w:tc>
          <w:tcPr>
            <w:tcW w:w="1627" w:type="pct"/>
          </w:tcPr>
          <w:p w:rsidR="00547E58" w:rsidRPr="00E125FD" w:rsidRDefault="00547E58" w:rsidP="001F5388">
            <w:pPr>
              <w:jc w:val="both"/>
              <w:rPr>
                <w:b/>
                <w:color w:val="000000"/>
              </w:rPr>
            </w:pPr>
            <w:r w:rsidRPr="00E125FD">
              <w:rPr>
                <w:b/>
                <w:color w:val="000000"/>
              </w:rPr>
              <w:t>Kopā 40</w:t>
            </w:r>
          </w:p>
        </w:tc>
      </w:tr>
      <w:tr w:rsidR="00547E58" w:rsidRPr="00EC6F64" w:rsidTr="00CF73F8">
        <w:tc>
          <w:tcPr>
            <w:tcW w:w="379" w:type="pct"/>
            <w:tcBorders>
              <w:right w:val="nil"/>
            </w:tcBorders>
          </w:tcPr>
          <w:p w:rsidR="00547E58" w:rsidRPr="006A6A74" w:rsidRDefault="00547E58" w:rsidP="001F5388">
            <w:pPr>
              <w:tabs>
                <w:tab w:val="left" w:pos="1395"/>
              </w:tabs>
              <w:ind w:left="360"/>
              <w:jc w:val="both"/>
              <w:rPr>
                <w:color w:val="000000"/>
              </w:rPr>
            </w:pPr>
          </w:p>
        </w:tc>
        <w:tc>
          <w:tcPr>
            <w:tcW w:w="682" w:type="pct"/>
          </w:tcPr>
          <w:p w:rsidR="00547E58" w:rsidRPr="00E125FD" w:rsidRDefault="00547E58" w:rsidP="001F5388">
            <w:pPr>
              <w:jc w:val="both"/>
              <w:rPr>
                <w:color w:val="000000"/>
              </w:rPr>
            </w:pPr>
            <w:r w:rsidRPr="00E125FD">
              <w:rPr>
                <w:color w:val="000000"/>
              </w:rPr>
              <w:t>19.01</w:t>
            </w:r>
          </w:p>
        </w:tc>
        <w:tc>
          <w:tcPr>
            <w:tcW w:w="2312" w:type="pct"/>
          </w:tcPr>
          <w:p w:rsidR="00547E58" w:rsidRPr="00E125FD" w:rsidRDefault="00547E58" w:rsidP="001F5388">
            <w:pPr>
              <w:jc w:val="both"/>
              <w:rPr>
                <w:color w:val="000000"/>
              </w:rPr>
            </w:pPr>
            <w:r w:rsidRPr="00E125FD">
              <w:rPr>
                <w:color w:val="000000"/>
              </w:rPr>
              <w:t>Papīra naudas zīmju izpēte</w:t>
            </w:r>
          </w:p>
        </w:tc>
        <w:tc>
          <w:tcPr>
            <w:tcW w:w="1627" w:type="pct"/>
          </w:tcPr>
          <w:p w:rsidR="00547E58" w:rsidRPr="00E125FD" w:rsidRDefault="00547E58" w:rsidP="001F5388">
            <w:pPr>
              <w:jc w:val="both"/>
              <w:rPr>
                <w:color w:val="000000"/>
              </w:rPr>
            </w:pPr>
            <w:r w:rsidRPr="00E125FD">
              <w:rPr>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19.02</w:t>
            </w:r>
          </w:p>
        </w:tc>
        <w:tc>
          <w:tcPr>
            <w:tcW w:w="2312" w:type="pct"/>
          </w:tcPr>
          <w:p w:rsidR="00547E58" w:rsidRPr="00E125FD" w:rsidRDefault="00547E58" w:rsidP="001F5388">
            <w:pPr>
              <w:tabs>
                <w:tab w:val="left" w:pos="1395"/>
              </w:tabs>
              <w:jc w:val="both"/>
              <w:rPr>
                <w:bCs/>
                <w:color w:val="000000"/>
              </w:rPr>
            </w:pPr>
            <w:r w:rsidRPr="00E125FD">
              <w:rPr>
                <w:bCs/>
                <w:color w:val="000000"/>
              </w:rPr>
              <w:t>Monētu izpēte</w:t>
            </w:r>
          </w:p>
        </w:tc>
        <w:tc>
          <w:tcPr>
            <w:tcW w:w="1627" w:type="pct"/>
          </w:tcPr>
          <w:p w:rsidR="00547E58" w:rsidRPr="00E125FD" w:rsidRDefault="00547E58" w:rsidP="001F5388">
            <w:pPr>
              <w:jc w:val="both"/>
              <w:rPr>
                <w:color w:val="000000"/>
              </w:rPr>
            </w:pPr>
            <w:r w:rsidRPr="00E125FD">
              <w:rPr>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center"/>
              <w:rPr>
                <w:color w:val="000000"/>
              </w:rPr>
            </w:pPr>
            <w:r w:rsidRPr="006A6A74">
              <w:rPr>
                <w:color w:val="000000"/>
              </w:rPr>
              <w:t>8.</w:t>
            </w:r>
          </w:p>
        </w:tc>
        <w:tc>
          <w:tcPr>
            <w:tcW w:w="682" w:type="pct"/>
          </w:tcPr>
          <w:p w:rsidR="00547E58" w:rsidRPr="00E125FD" w:rsidRDefault="00547E58" w:rsidP="001F5388">
            <w:pPr>
              <w:tabs>
                <w:tab w:val="left" w:pos="1395"/>
              </w:tabs>
              <w:jc w:val="both"/>
              <w:rPr>
                <w:color w:val="000000"/>
              </w:rPr>
            </w:pPr>
          </w:p>
        </w:tc>
        <w:tc>
          <w:tcPr>
            <w:tcW w:w="2312" w:type="pct"/>
          </w:tcPr>
          <w:p w:rsidR="00547E58" w:rsidRPr="00E125FD" w:rsidRDefault="00547E58" w:rsidP="001F5388">
            <w:pPr>
              <w:tabs>
                <w:tab w:val="left" w:pos="1395"/>
              </w:tabs>
              <w:jc w:val="both"/>
              <w:rPr>
                <w:color w:val="000000"/>
              </w:rPr>
            </w:pPr>
          </w:p>
        </w:tc>
        <w:tc>
          <w:tcPr>
            <w:tcW w:w="1627" w:type="pct"/>
          </w:tcPr>
          <w:p w:rsidR="00547E58" w:rsidRPr="00E125FD" w:rsidRDefault="00547E58" w:rsidP="001F5388">
            <w:pPr>
              <w:tabs>
                <w:tab w:val="left" w:pos="1395"/>
              </w:tabs>
              <w:jc w:val="both"/>
              <w:rPr>
                <w:bCs/>
                <w:color w:val="000000"/>
                <w:highlight w:val="yellow"/>
              </w:rPr>
            </w:pPr>
            <w:r w:rsidRPr="00E125FD">
              <w:rPr>
                <w:b/>
                <w:bCs/>
                <w:color w:val="000000"/>
              </w:rPr>
              <w:t>Kopā 40</w:t>
            </w:r>
          </w:p>
        </w:tc>
      </w:tr>
      <w:tr w:rsidR="00547E58" w:rsidRPr="00EC6F64" w:rsidTr="00CF73F8">
        <w:tc>
          <w:tcPr>
            <w:tcW w:w="379" w:type="pct"/>
            <w:tcBorders>
              <w:right w:val="nil"/>
            </w:tcBorders>
          </w:tcPr>
          <w:p w:rsidR="00547E58" w:rsidRPr="006A6A74" w:rsidRDefault="00547E58" w:rsidP="001F5388">
            <w:pPr>
              <w:tabs>
                <w:tab w:val="left" w:pos="1395"/>
              </w:tabs>
              <w:ind w:left="360"/>
              <w:jc w:val="both"/>
              <w:rPr>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15.02</w:t>
            </w:r>
          </w:p>
        </w:tc>
        <w:tc>
          <w:tcPr>
            <w:tcW w:w="2312" w:type="pct"/>
          </w:tcPr>
          <w:p w:rsidR="00547E58" w:rsidRPr="00E125FD" w:rsidRDefault="00547E58" w:rsidP="001F5388">
            <w:pPr>
              <w:tabs>
                <w:tab w:val="left" w:pos="1395"/>
              </w:tabs>
              <w:jc w:val="both"/>
              <w:rPr>
                <w:color w:val="000000"/>
              </w:rPr>
            </w:pPr>
            <w:r w:rsidRPr="00E125FD">
              <w:rPr>
                <w:color w:val="000000"/>
              </w:rPr>
              <w:t>Krāsu materiālu un pārklājumu izpēte</w:t>
            </w:r>
          </w:p>
        </w:tc>
        <w:tc>
          <w:tcPr>
            <w:tcW w:w="1627" w:type="pct"/>
          </w:tcPr>
          <w:p w:rsidR="00547E58" w:rsidRPr="00E125FD" w:rsidRDefault="00547E58" w:rsidP="001F5388">
            <w:pPr>
              <w:tabs>
                <w:tab w:val="left" w:pos="1395"/>
              </w:tabs>
              <w:jc w:val="both"/>
              <w:rPr>
                <w:bCs/>
                <w:color w:val="000000"/>
                <w:highlight w:val="yellow"/>
              </w:rPr>
            </w:pPr>
            <w:r w:rsidRPr="00E125FD">
              <w:rPr>
                <w:bCs/>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15.08</w:t>
            </w:r>
          </w:p>
        </w:tc>
        <w:tc>
          <w:tcPr>
            <w:tcW w:w="2312" w:type="pct"/>
          </w:tcPr>
          <w:p w:rsidR="00547E58" w:rsidRPr="00E125FD" w:rsidRDefault="00547E58" w:rsidP="001F5388">
            <w:pPr>
              <w:tabs>
                <w:tab w:val="left" w:pos="1395"/>
              </w:tabs>
              <w:jc w:val="both"/>
              <w:rPr>
                <w:color w:val="000000"/>
              </w:rPr>
            </w:pPr>
            <w:r w:rsidRPr="00E125FD">
              <w:t>Polimēru izstrādājumu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center"/>
              <w:rPr>
                <w:color w:val="000000"/>
              </w:rPr>
            </w:pPr>
            <w:r w:rsidRPr="006A6A74">
              <w:rPr>
                <w:color w:val="000000"/>
              </w:rPr>
              <w:t>9.</w:t>
            </w:r>
          </w:p>
        </w:tc>
        <w:tc>
          <w:tcPr>
            <w:tcW w:w="682" w:type="pct"/>
          </w:tcPr>
          <w:p w:rsidR="00547E58" w:rsidRPr="00E125FD" w:rsidRDefault="00547E58" w:rsidP="001F5388">
            <w:pPr>
              <w:tabs>
                <w:tab w:val="left" w:pos="1395"/>
              </w:tabs>
              <w:jc w:val="both"/>
              <w:rPr>
                <w:color w:val="000000"/>
              </w:rPr>
            </w:pPr>
          </w:p>
        </w:tc>
        <w:tc>
          <w:tcPr>
            <w:tcW w:w="2312" w:type="pct"/>
          </w:tcPr>
          <w:p w:rsidR="00547E58" w:rsidRPr="00E125FD" w:rsidRDefault="00547E58" w:rsidP="001F5388">
            <w:pPr>
              <w:tabs>
                <w:tab w:val="left" w:pos="1395"/>
              </w:tabs>
              <w:jc w:val="both"/>
              <w:rPr>
                <w:color w:val="000000"/>
              </w:rPr>
            </w:pPr>
          </w:p>
        </w:tc>
        <w:tc>
          <w:tcPr>
            <w:tcW w:w="1627" w:type="pct"/>
          </w:tcPr>
          <w:p w:rsidR="00547E58" w:rsidRPr="00E125FD" w:rsidRDefault="00547E58" w:rsidP="001F5388">
            <w:pPr>
              <w:tabs>
                <w:tab w:val="left" w:pos="1395"/>
              </w:tabs>
              <w:jc w:val="both"/>
              <w:rPr>
                <w:b/>
                <w:bCs/>
                <w:color w:val="000000"/>
              </w:rPr>
            </w:pPr>
            <w:r w:rsidRPr="00E125FD">
              <w:rPr>
                <w:b/>
                <w:bCs/>
                <w:color w:val="000000"/>
              </w:rPr>
              <w:t>Kopā 40</w:t>
            </w:r>
          </w:p>
        </w:tc>
      </w:tr>
      <w:tr w:rsidR="00547E58" w:rsidRPr="00EC6F64" w:rsidTr="00CF73F8">
        <w:tc>
          <w:tcPr>
            <w:tcW w:w="379" w:type="pct"/>
            <w:tcBorders>
              <w:right w:val="nil"/>
            </w:tcBorders>
          </w:tcPr>
          <w:p w:rsidR="00547E58" w:rsidRPr="00E125FD"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15.03</w:t>
            </w:r>
          </w:p>
        </w:tc>
        <w:tc>
          <w:tcPr>
            <w:tcW w:w="2312" w:type="pct"/>
          </w:tcPr>
          <w:p w:rsidR="00547E58" w:rsidRPr="00E125FD" w:rsidRDefault="00547E58" w:rsidP="001F5388">
            <w:pPr>
              <w:tabs>
                <w:tab w:val="left" w:pos="1395"/>
              </w:tabs>
              <w:jc w:val="both"/>
              <w:rPr>
                <w:color w:val="000000"/>
              </w:rPr>
            </w:pPr>
            <w:r w:rsidRPr="00E125FD">
              <w:rPr>
                <w:color w:val="000000"/>
              </w:rPr>
              <w:t>Metālu un sakausējumu izpēte</w:t>
            </w:r>
          </w:p>
        </w:tc>
        <w:tc>
          <w:tcPr>
            <w:tcW w:w="1627" w:type="pct"/>
          </w:tcPr>
          <w:p w:rsidR="00547E58" w:rsidRPr="00E125FD" w:rsidRDefault="00547E58" w:rsidP="001F5388">
            <w:pPr>
              <w:tabs>
                <w:tab w:val="left" w:pos="1395"/>
              </w:tabs>
              <w:jc w:val="both"/>
              <w:rPr>
                <w:color w:val="000000"/>
                <w:highlight w:val="yellow"/>
              </w:rPr>
            </w:pPr>
            <w:r w:rsidRPr="00E125FD">
              <w:rPr>
                <w:bCs/>
                <w:color w:val="000000"/>
              </w:rPr>
              <w:t>Ne mazāk par 10</w:t>
            </w:r>
          </w:p>
        </w:tc>
      </w:tr>
      <w:tr w:rsidR="00547E58" w:rsidRPr="00EC6F64" w:rsidTr="00CF73F8">
        <w:tc>
          <w:tcPr>
            <w:tcW w:w="379" w:type="pct"/>
            <w:tcBorders>
              <w:right w:val="nil"/>
            </w:tcBorders>
          </w:tcPr>
          <w:p w:rsidR="00547E58" w:rsidRPr="00E125FD" w:rsidRDefault="00547E58" w:rsidP="001F5388">
            <w:pPr>
              <w:tabs>
                <w:tab w:val="left" w:pos="1395"/>
              </w:tabs>
              <w:jc w:val="both"/>
              <w:rPr>
                <w:b/>
                <w:bCs/>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15.12</w:t>
            </w:r>
          </w:p>
        </w:tc>
        <w:tc>
          <w:tcPr>
            <w:tcW w:w="2312" w:type="pct"/>
          </w:tcPr>
          <w:p w:rsidR="00547E58" w:rsidRPr="00E125FD" w:rsidRDefault="00547E58" w:rsidP="001F5388">
            <w:pPr>
              <w:tabs>
                <w:tab w:val="left" w:pos="1395"/>
              </w:tabs>
              <w:jc w:val="both"/>
              <w:rPr>
                <w:color w:val="000000"/>
              </w:rPr>
            </w:pPr>
            <w:r w:rsidRPr="00E125FD">
              <w:rPr>
                <w:color w:val="000000"/>
              </w:rPr>
              <w:t>Stikla, keramikas un to izstrādājumu izpēte</w:t>
            </w:r>
          </w:p>
        </w:tc>
        <w:tc>
          <w:tcPr>
            <w:tcW w:w="1627" w:type="pct"/>
          </w:tcPr>
          <w:p w:rsidR="00547E58" w:rsidRPr="00E125FD" w:rsidRDefault="00547E58" w:rsidP="001F5388">
            <w:pPr>
              <w:tabs>
                <w:tab w:val="left" w:pos="1395"/>
              </w:tabs>
              <w:jc w:val="both"/>
              <w:rPr>
                <w:bCs/>
                <w:color w:val="000000"/>
                <w:highlight w:val="yellow"/>
              </w:rPr>
            </w:pPr>
            <w:r w:rsidRPr="00E125FD">
              <w:rPr>
                <w:bCs/>
                <w:color w:val="000000"/>
              </w:rPr>
              <w:t>Ne mazāk par 10</w:t>
            </w:r>
          </w:p>
        </w:tc>
      </w:tr>
    </w:tbl>
    <w:p w:rsidR="00547E58" w:rsidRDefault="00547E58"/>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9"/>
        <w:gridCol w:w="1238"/>
        <w:gridCol w:w="4198"/>
        <w:gridCol w:w="2954"/>
      </w:tblGrid>
      <w:tr w:rsidR="00547E58" w:rsidRPr="00EC6F64" w:rsidTr="00CF73F8">
        <w:tc>
          <w:tcPr>
            <w:tcW w:w="379" w:type="pct"/>
            <w:tcBorders>
              <w:right w:val="nil"/>
            </w:tcBorders>
          </w:tcPr>
          <w:p w:rsidR="00547E58" w:rsidRPr="006A6A74" w:rsidRDefault="00547E58" w:rsidP="001F5388">
            <w:pPr>
              <w:tabs>
                <w:tab w:val="left" w:pos="1395"/>
              </w:tabs>
              <w:jc w:val="center"/>
              <w:rPr>
                <w:bCs/>
                <w:color w:val="000000"/>
              </w:rPr>
            </w:pPr>
            <w:r w:rsidRPr="006A6A74">
              <w:rPr>
                <w:bCs/>
                <w:color w:val="000000"/>
              </w:rPr>
              <w:t>10.</w:t>
            </w:r>
          </w:p>
        </w:tc>
        <w:tc>
          <w:tcPr>
            <w:tcW w:w="682" w:type="pct"/>
          </w:tcPr>
          <w:p w:rsidR="00547E58" w:rsidRPr="00E125FD" w:rsidRDefault="00547E58" w:rsidP="001F5388">
            <w:pPr>
              <w:tabs>
                <w:tab w:val="left" w:pos="1395"/>
              </w:tabs>
              <w:jc w:val="both"/>
              <w:rPr>
                <w:color w:val="000000"/>
              </w:rPr>
            </w:pPr>
          </w:p>
        </w:tc>
        <w:tc>
          <w:tcPr>
            <w:tcW w:w="2312" w:type="pct"/>
          </w:tcPr>
          <w:p w:rsidR="00547E58" w:rsidRPr="00E125FD" w:rsidRDefault="00547E58" w:rsidP="001F5388">
            <w:pPr>
              <w:tabs>
                <w:tab w:val="left" w:pos="1395"/>
              </w:tabs>
              <w:jc w:val="both"/>
              <w:rPr>
                <w:color w:val="000000"/>
              </w:rPr>
            </w:pPr>
          </w:p>
        </w:tc>
        <w:tc>
          <w:tcPr>
            <w:tcW w:w="1627" w:type="pct"/>
          </w:tcPr>
          <w:p w:rsidR="00547E58" w:rsidRPr="00E125FD" w:rsidRDefault="00547E58" w:rsidP="001F5388">
            <w:pPr>
              <w:tabs>
                <w:tab w:val="left" w:pos="1395"/>
              </w:tabs>
              <w:jc w:val="both"/>
              <w:rPr>
                <w:b/>
                <w:bCs/>
                <w:color w:val="000000"/>
              </w:rPr>
            </w:pPr>
            <w:r w:rsidRPr="00E125FD">
              <w:rPr>
                <w:b/>
                <w:bCs/>
                <w:color w:val="000000"/>
              </w:rPr>
              <w:t>Kopā 45</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15.04</w:t>
            </w:r>
          </w:p>
        </w:tc>
        <w:tc>
          <w:tcPr>
            <w:tcW w:w="2312" w:type="pct"/>
          </w:tcPr>
          <w:p w:rsidR="00547E58" w:rsidRPr="00E125FD" w:rsidRDefault="00547E58" w:rsidP="001F5388">
            <w:pPr>
              <w:tabs>
                <w:tab w:val="left" w:pos="1395"/>
              </w:tabs>
              <w:jc w:val="both"/>
              <w:rPr>
                <w:color w:val="000000"/>
              </w:rPr>
            </w:pPr>
            <w:r w:rsidRPr="00E125FD">
              <w:rPr>
                <w:color w:val="000000"/>
              </w:rPr>
              <w:t>Narkotisko un psihotropo vielu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15.10</w:t>
            </w:r>
          </w:p>
        </w:tc>
        <w:tc>
          <w:tcPr>
            <w:tcW w:w="2312" w:type="pct"/>
          </w:tcPr>
          <w:p w:rsidR="00547E58" w:rsidRPr="00E125FD" w:rsidRDefault="00547E58" w:rsidP="001F5388">
            <w:pPr>
              <w:tabs>
                <w:tab w:val="left" w:pos="1395"/>
              </w:tabs>
              <w:jc w:val="both"/>
              <w:rPr>
                <w:color w:val="000000"/>
              </w:rPr>
            </w:pPr>
            <w:r w:rsidRPr="00E125FD">
              <w:rPr>
                <w:color w:val="000000"/>
              </w:rPr>
              <w:t>Spirta un alkohola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center"/>
              <w:rPr>
                <w:color w:val="000000"/>
              </w:rPr>
            </w:pPr>
            <w:r w:rsidRPr="006A6A74">
              <w:rPr>
                <w:color w:val="000000"/>
              </w:rPr>
              <w:t>11.</w:t>
            </w:r>
          </w:p>
        </w:tc>
        <w:tc>
          <w:tcPr>
            <w:tcW w:w="682" w:type="pct"/>
          </w:tcPr>
          <w:p w:rsidR="00547E58" w:rsidRPr="00E125FD" w:rsidRDefault="00547E58" w:rsidP="001F5388">
            <w:pPr>
              <w:tabs>
                <w:tab w:val="left" w:pos="1395"/>
              </w:tabs>
              <w:jc w:val="both"/>
              <w:rPr>
                <w:bCs/>
                <w:color w:val="000000"/>
              </w:rPr>
            </w:pPr>
          </w:p>
        </w:tc>
        <w:tc>
          <w:tcPr>
            <w:tcW w:w="2312" w:type="pct"/>
          </w:tcPr>
          <w:p w:rsidR="00547E58" w:rsidRPr="00E125FD" w:rsidRDefault="00547E58" w:rsidP="001F5388">
            <w:pPr>
              <w:tabs>
                <w:tab w:val="left" w:pos="1395"/>
              </w:tabs>
              <w:jc w:val="both"/>
              <w:rPr>
                <w:bCs/>
                <w:color w:val="000000"/>
              </w:rPr>
            </w:pPr>
          </w:p>
        </w:tc>
        <w:tc>
          <w:tcPr>
            <w:tcW w:w="1627" w:type="pct"/>
          </w:tcPr>
          <w:p w:rsidR="00547E58" w:rsidRPr="00E125FD" w:rsidRDefault="00547E58" w:rsidP="001F5388">
            <w:pPr>
              <w:tabs>
                <w:tab w:val="left" w:pos="1395"/>
              </w:tabs>
              <w:jc w:val="both"/>
              <w:rPr>
                <w:bCs/>
                <w:color w:val="000000"/>
              </w:rPr>
            </w:pPr>
            <w:r w:rsidRPr="00E125FD">
              <w:rPr>
                <w:b/>
                <w:bCs/>
                <w:color w:val="000000"/>
              </w:rPr>
              <w:t>Kopā 45</w:t>
            </w:r>
          </w:p>
        </w:tc>
      </w:tr>
      <w:tr w:rsidR="00547E58" w:rsidRPr="00EC6F64" w:rsidTr="00CF73F8">
        <w:tc>
          <w:tcPr>
            <w:tcW w:w="379" w:type="pct"/>
            <w:tcBorders>
              <w:right w:val="nil"/>
            </w:tcBorders>
          </w:tcPr>
          <w:p w:rsidR="00547E58" w:rsidRPr="006A6A74" w:rsidRDefault="00547E58" w:rsidP="001F5388">
            <w:pPr>
              <w:tabs>
                <w:tab w:val="left" w:pos="1395"/>
              </w:tabs>
              <w:ind w:left="360"/>
              <w:jc w:val="both"/>
              <w:rPr>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15.05</w:t>
            </w:r>
          </w:p>
        </w:tc>
        <w:tc>
          <w:tcPr>
            <w:tcW w:w="2312" w:type="pct"/>
          </w:tcPr>
          <w:p w:rsidR="00547E58" w:rsidRPr="00E125FD" w:rsidRDefault="00547E58" w:rsidP="001F5388">
            <w:pPr>
              <w:tabs>
                <w:tab w:val="left" w:pos="1395"/>
              </w:tabs>
              <w:jc w:val="both"/>
              <w:rPr>
                <w:color w:val="000000"/>
              </w:rPr>
            </w:pPr>
            <w:r w:rsidRPr="00E125FD">
              <w:rPr>
                <w:bCs/>
                <w:color w:val="000000"/>
              </w:rPr>
              <w:t>Naftas produktu un viegli uzliesmojošo vielu izpēte</w:t>
            </w:r>
          </w:p>
        </w:tc>
        <w:tc>
          <w:tcPr>
            <w:tcW w:w="1627" w:type="pct"/>
          </w:tcPr>
          <w:p w:rsidR="00547E58" w:rsidRPr="00E125FD" w:rsidRDefault="00547E58" w:rsidP="001F5388">
            <w:pPr>
              <w:tabs>
                <w:tab w:val="left" w:pos="1395"/>
              </w:tabs>
              <w:jc w:val="both"/>
              <w:rPr>
                <w:color w:val="000000"/>
              </w:rPr>
            </w:pPr>
            <w:r w:rsidRPr="00E125FD">
              <w:rPr>
                <w:bCs/>
                <w:color w:val="000000"/>
              </w:rPr>
              <w:t xml:space="preserve">Ne mazāk par </w:t>
            </w:r>
            <w:r w:rsidRPr="00E125FD">
              <w:rPr>
                <w:color w:val="000000"/>
              </w:rPr>
              <w:t>10</w:t>
            </w:r>
          </w:p>
        </w:tc>
      </w:tr>
      <w:tr w:rsidR="00547E58" w:rsidRPr="00EC6F64" w:rsidTr="00CF73F8">
        <w:tc>
          <w:tcPr>
            <w:tcW w:w="379" w:type="pct"/>
            <w:tcBorders>
              <w:right w:val="nil"/>
            </w:tcBorders>
          </w:tcPr>
          <w:p w:rsidR="00547E58" w:rsidRPr="006A6A74"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28.01.</w:t>
            </w:r>
          </w:p>
        </w:tc>
        <w:tc>
          <w:tcPr>
            <w:tcW w:w="2312" w:type="pct"/>
          </w:tcPr>
          <w:p w:rsidR="00547E58" w:rsidRPr="00E125FD" w:rsidRDefault="00547E58" w:rsidP="001F5388">
            <w:pPr>
              <w:tabs>
                <w:tab w:val="left" w:pos="1395"/>
              </w:tabs>
              <w:jc w:val="both"/>
              <w:rPr>
                <w:bCs/>
                <w:color w:val="000000"/>
              </w:rPr>
            </w:pPr>
            <w:r w:rsidRPr="00E125FD">
              <w:rPr>
                <w:bCs/>
                <w:color w:val="000000"/>
              </w:rPr>
              <w:t>Ugunsgrēku tehniskā izpēte</w:t>
            </w:r>
          </w:p>
        </w:tc>
        <w:tc>
          <w:tcPr>
            <w:tcW w:w="1627" w:type="pct"/>
          </w:tcPr>
          <w:p w:rsidR="00547E58" w:rsidRPr="00E125FD" w:rsidRDefault="00547E58" w:rsidP="001F5388">
            <w:pPr>
              <w:tabs>
                <w:tab w:val="left" w:pos="1395"/>
              </w:tabs>
              <w:jc w:val="both"/>
              <w:rPr>
                <w:color w:val="000000"/>
              </w:rPr>
            </w:pPr>
            <w:r w:rsidRPr="00E125FD">
              <w:rPr>
                <w:bCs/>
                <w:color w:val="000000"/>
              </w:rPr>
              <w:t xml:space="preserve">Ne mazāk par </w:t>
            </w:r>
            <w:r w:rsidRPr="00E125FD">
              <w:rPr>
                <w:color w:val="000000"/>
              </w:rPr>
              <w:t>10</w:t>
            </w:r>
          </w:p>
        </w:tc>
      </w:tr>
      <w:tr w:rsidR="00547E58" w:rsidRPr="00EC6F64" w:rsidTr="00CF73F8">
        <w:tc>
          <w:tcPr>
            <w:tcW w:w="379" w:type="pct"/>
            <w:tcBorders>
              <w:right w:val="nil"/>
            </w:tcBorders>
          </w:tcPr>
          <w:p w:rsidR="00547E58" w:rsidRPr="006A6A74" w:rsidRDefault="00547E58" w:rsidP="001F5388">
            <w:pPr>
              <w:tabs>
                <w:tab w:val="left" w:pos="1395"/>
              </w:tabs>
              <w:jc w:val="center"/>
              <w:rPr>
                <w:bCs/>
                <w:color w:val="000000"/>
              </w:rPr>
            </w:pPr>
            <w:r w:rsidRPr="006A6A74">
              <w:rPr>
                <w:bCs/>
                <w:color w:val="000000"/>
              </w:rPr>
              <w:t>12.</w:t>
            </w:r>
          </w:p>
        </w:tc>
        <w:tc>
          <w:tcPr>
            <w:tcW w:w="682" w:type="pct"/>
          </w:tcPr>
          <w:p w:rsidR="00547E58" w:rsidRPr="00E125FD" w:rsidRDefault="00547E58" w:rsidP="001F5388">
            <w:pPr>
              <w:tabs>
                <w:tab w:val="left" w:pos="1395"/>
              </w:tabs>
              <w:jc w:val="both"/>
              <w:rPr>
                <w:color w:val="000000"/>
              </w:rPr>
            </w:pPr>
          </w:p>
        </w:tc>
        <w:tc>
          <w:tcPr>
            <w:tcW w:w="2312" w:type="pct"/>
          </w:tcPr>
          <w:p w:rsidR="00547E58" w:rsidRPr="00E125FD" w:rsidRDefault="00547E58" w:rsidP="001F5388">
            <w:pPr>
              <w:tabs>
                <w:tab w:val="left" w:pos="1395"/>
              </w:tabs>
              <w:jc w:val="both"/>
              <w:rPr>
                <w:color w:val="000000"/>
              </w:rPr>
            </w:pPr>
          </w:p>
        </w:tc>
        <w:tc>
          <w:tcPr>
            <w:tcW w:w="1627" w:type="pct"/>
          </w:tcPr>
          <w:p w:rsidR="00547E58" w:rsidRPr="00E125FD" w:rsidRDefault="00547E58" w:rsidP="001F5388">
            <w:pPr>
              <w:tabs>
                <w:tab w:val="left" w:pos="1395"/>
              </w:tabs>
              <w:jc w:val="both"/>
              <w:rPr>
                <w:color w:val="000000"/>
              </w:rPr>
            </w:pPr>
            <w:r w:rsidRPr="00E125FD">
              <w:rPr>
                <w:b/>
                <w:bCs/>
                <w:color w:val="000000"/>
              </w:rPr>
              <w:t>Kopā 45</w:t>
            </w:r>
          </w:p>
        </w:tc>
      </w:tr>
      <w:tr w:rsidR="00547E58" w:rsidRPr="00EC6F64" w:rsidTr="00CF73F8">
        <w:tc>
          <w:tcPr>
            <w:tcW w:w="379" w:type="pct"/>
            <w:tcBorders>
              <w:right w:val="nil"/>
            </w:tcBorders>
          </w:tcPr>
          <w:p w:rsidR="00547E58" w:rsidRPr="006A6A74" w:rsidRDefault="00547E58" w:rsidP="001F5388">
            <w:pPr>
              <w:tabs>
                <w:tab w:val="left" w:pos="1395"/>
              </w:tabs>
              <w:ind w:left="360"/>
              <w:jc w:val="both"/>
              <w:rPr>
                <w:bCs/>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15.07</w:t>
            </w:r>
          </w:p>
        </w:tc>
        <w:tc>
          <w:tcPr>
            <w:tcW w:w="2312" w:type="pct"/>
          </w:tcPr>
          <w:p w:rsidR="00547E58" w:rsidRPr="00E125FD" w:rsidRDefault="00547E58" w:rsidP="001F5388">
            <w:pPr>
              <w:tabs>
                <w:tab w:val="left" w:pos="1395"/>
              </w:tabs>
              <w:jc w:val="both"/>
              <w:rPr>
                <w:bCs/>
                <w:color w:val="000000"/>
              </w:rPr>
            </w:pPr>
            <w:r w:rsidRPr="00E125FD">
              <w:rPr>
                <w:color w:val="000000"/>
              </w:rPr>
              <w:t>Pirotehnisko izstrādājumu, sprāgstvielu un sprādzienu produktu ķīmiskā izpēte</w:t>
            </w:r>
          </w:p>
        </w:tc>
        <w:tc>
          <w:tcPr>
            <w:tcW w:w="1627" w:type="pct"/>
          </w:tcPr>
          <w:p w:rsidR="00547E58" w:rsidRPr="00E125FD" w:rsidRDefault="00547E58" w:rsidP="001F5388">
            <w:pPr>
              <w:tabs>
                <w:tab w:val="left" w:pos="1395"/>
              </w:tabs>
              <w:jc w:val="both"/>
              <w:rPr>
                <w:color w:val="000000"/>
              </w:rPr>
            </w:pPr>
            <w:r w:rsidRPr="00E125FD">
              <w:rPr>
                <w:bCs/>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jc w:val="both"/>
              <w:rPr>
                <w:color w:val="000000"/>
              </w:rPr>
            </w:pPr>
            <w:r w:rsidRPr="00E125FD">
              <w:rPr>
                <w:color w:val="000000"/>
              </w:rPr>
              <w:t>15.09</w:t>
            </w:r>
          </w:p>
        </w:tc>
        <w:tc>
          <w:tcPr>
            <w:tcW w:w="2312" w:type="pct"/>
          </w:tcPr>
          <w:p w:rsidR="00547E58" w:rsidRPr="00E125FD" w:rsidRDefault="00547E58" w:rsidP="001F5388">
            <w:pPr>
              <w:jc w:val="both"/>
              <w:rPr>
                <w:color w:val="000000"/>
              </w:rPr>
            </w:pPr>
            <w:r w:rsidRPr="00E125FD">
              <w:rPr>
                <w:color w:val="000000"/>
              </w:rPr>
              <w:t>Speciālo pašaizsardzības līdzekļu un to munīcijas ķīmiskā izpēte</w:t>
            </w:r>
          </w:p>
        </w:tc>
        <w:tc>
          <w:tcPr>
            <w:tcW w:w="1627" w:type="pct"/>
          </w:tcPr>
          <w:p w:rsidR="00547E58" w:rsidRPr="00E125FD" w:rsidRDefault="00547E58" w:rsidP="001F5388">
            <w:pPr>
              <w:tabs>
                <w:tab w:val="left" w:pos="1395"/>
              </w:tabs>
              <w:jc w:val="both"/>
              <w:rPr>
                <w:color w:val="000000"/>
              </w:rPr>
            </w:pPr>
            <w:r w:rsidRPr="00E125FD">
              <w:rPr>
                <w:bCs/>
                <w:color w:val="000000"/>
              </w:rPr>
              <w:t>Ne mazāk par 5</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15.14</w:t>
            </w:r>
          </w:p>
        </w:tc>
        <w:tc>
          <w:tcPr>
            <w:tcW w:w="2312" w:type="pct"/>
          </w:tcPr>
          <w:p w:rsidR="00547E58" w:rsidRPr="00E125FD" w:rsidRDefault="00547E58" w:rsidP="001F5388">
            <w:pPr>
              <w:tabs>
                <w:tab w:val="left" w:pos="1395"/>
              </w:tabs>
              <w:jc w:val="both"/>
              <w:rPr>
                <w:bCs/>
                <w:color w:val="000000"/>
              </w:rPr>
            </w:pPr>
            <w:r w:rsidRPr="00E125FD">
              <w:rPr>
                <w:bCs/>
                <w:color w:val="000000"/>
              </w:rPr>
              <w:t>Šāviena pēdu ķīmiskā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center"/>
              <w:rPr>
                <w:bCs/>
                <w:color w:val="000000"/>
              </w:rPr>
            </w:pPr>
            <w:r w:rsidRPr="006A6A74">
              <w:rPr>
                <w:bCs/>
                <w:color w:val="000000"/>
              </w:rPr>
              <w:t>13.</w:t>
            </w:r>
          </w:p>
        </w:tc>
        <w:tc>
          <w:tcPr>
            <w:tcW w:w="682" w:type="pct"/>
          </w:tcPr>
          <w:p w:rsidR="00547E58" w:rsidRPr="00E125FD" w:rsidRDefault="00547E58" w:rsidP="001F5388">
            <w:pPr>
              <w:tabs>
                <w:tab w:val="left" w:pos="1395"/>
              </w:tabs>
              <w:jc w:val="both"/>
              <w:rPr>
                <w:bCs/>
                <w:color w:val="000000"/>
              </w:rPr>
            </w:pPr>
          </w:p>
        </w:tc>
        <w:tc>
          <w:tcPr>
            <w:tcW w:w="2312" w:type="pct"/>
          </w:tcPr>
          <w:p w:rsidR="00547E58" w:rsidRPr="00E125FD" w:rsidRDefault="00547E58" w:rsidP="001F5388">
            <w:pPr>
              <w:tabs>
                <w:tab w:val="left" w:pos="1395"/>
              </w:tabs>
              <w:jc w:val="both"/>
              <w:rPr>
                <w:bCs/>
                <w:color w:val="000000"/>
              </w:rPr>
            </w:pPr>
          </w:p>
        </w:tc>
        <w:tc>
          <w:tcPr>
            <w:tcW w:w="1627" w:type="pct"/>
          </w:tcPr>
          <w:p w:rsidR="00547E58" w:rsidRPr="00E125FD" w:rsidRDefault="00547E58" w:rsidP="001F5388">
            <w:pPr>
              <w:tabs>
                <w:tab w:val="left" w:pos="1395"/>
              </w:tabs>
              <w:jc w:val="both"/>
              <w:rPr>
                <w:bCs/>
                <w:color w:val="000000"/>
              </w:rPr>
            </w:pPr>
            <w:r w:rsidRPr="00E125FD">
              <w:rPr>
                <w:b/>
                <w:bCs/>
                <w:color w:val="000000"/>
              </w:rPr>
              <w:t>Kopā 40</w:t>
            </w:r>
          </w:p>
        </w:tc>
      </w:tr>
      <w:tr w:rsidR="00547E58" w:rsidRPr="00EC6F64" w:rsidTr="00CF73F8">
        <w:tc>
          <w:tcPr>
            <w:tcW w:w="379" w:type="pct"/>
            <w:tcBorders>
              <w:right w:val="nil"/>
            </w:tcBorders>
          </w:tcPr>
          <w:p w:rsidR="00547E58" w:rsidRPr="006A6A74" w:rsidRDefault="00547E58" w:rsidP="001F5388">
            <w:pPr>
              <w:tabs>
                <w:tab w:val="left" w:pos="1395"/>
              </w:tabs>
              <w:ind w:left="360"/>
              <w:jc w:val="both"/>
              <w:rPr>
                <w:bCs/>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15.14</w:t>
            </w:r>
          </w:p>
        </w:tc>
        <w:tc>
          <w:tcPr>
            <w:tcW w:w="2312" w:type="pct"/>
          </w:tcPr>
          <w:p w:rsidR="00547E58" w:rsidRPr="00E125FD" w:rsidRDefault="00547E58" w:rsidP="001F5388">
            <w:pPr>
              <w:tabs>
                <w:tab w:val="left" w:pos="1395"/>
              </w:tabs>
              <w:jc w:val="both"/>
              <w:rPr>
                <w:bCs/>
                <w:color w:val="000000"/>
              </w:rPr>
            </w:pPr>
            <w:r w:rsidRPr="00E125FD">
              <w:rPr>
                <w:bCs/>
                <w:color w:val="000000"/>
              </w:rPr>
              <w:t>Šāviena pēdu ķīmiskā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10</w:t>
            </w:r>
          </w:p>
        </w:tc>
      </w:tr>
      <w:tr w:rsidR="00547E58" w:rsidRPr="00EC6F64" w:rsidTr="00CF73F8">
        <w:tc>
          <w:tcPr>
            <w:tcW w:w="379" w:type="pct"/>
            <w:tcBorders>
              <w:right w:val="nil"/>
            </w:tcBorders>
          </w:tcPr>
          <w:p w:rsidR="00547E58" w:rsidRPr="006A6A74" w:rsidRDefault="00547E58" w:rsidP="001F5388">
            <w:pPr>
              <w:jc w:val="both"/>
              <w:rPr>
                <w:color w:val="000000"/>
              </w:rPr>
            </w:pPr>
          </w:p>
        </w:tc>
        <w:tc>
          <w:tcPr>
            <w:tcW w:w="682" w:type="pct"/>
          </w:tcPr>
          <w:p w:rsidR="00547E58" w:rsidRPr="00E125FD" w:rsidRDefault="00547E58" w:rsidP="001F5388">
            <w:pPr>
              <w:jc w:val="both"/>
              <w:rPr>
                <w:color w:val="000000"/>
              </w:rPr>
            </w:pPr>
            <w:r w:rsidRPr="00E125FD">
              <w:rPr>
                <w:color w:val="000000"/>
              </w:rPr>
              <w:t>05.01</w:t>
            </w:r>
          </w:p>
        </w:tc>
        <w:tc>
          <w:tcPr>
            <w:tcW w:w="2312" w:type="pct"/>
          </w:tcPr>
          <w:p w:rsidR="00547E58" w:rsidRPr="00E125FD" w:rsidRDefault="00547E58" w:rsidP="001F5388">
            <w:pPr>
              <w:jc w:val="both"/>
              <w:rPr>
                <w:color w:val="000000"/>
              </w:rPr>
            </w:pPr>
            <w:r w:rsidRPr="00E125FD">
              <w:rPr>
                <w:color w:val="000000"/>
              </w:rPr>
              <w:t>Ieroču identifikācija, šāvienu pēdu un apstākļu izpēte</w:t>
            </w:r>
          </w:p>
        </w:tc>
        <w:tc>
          <w:tcPr>
            <w:tcW w:w="1627" w:type="pct"/>
          </w:tcPr>
          <w:p w:rsidR="00547E58" w:rsidRPr="00E125FD" w:rsidRDefault="00547E58" w:rsidP="001F5388">
            <w:pPr>
              <w:jc w:val="both"/>
              <w:rPr>
                <w:color w:val="000000"/>
              </w:rPr>
            </w:pPr>
            <w:r w:rsidRPr="00E125FD">
              <w:rPr>
                <w:color w:val="000000"/>
              </w:rPr>
              <w:t>Ne mazāk par 10</w:t>
            </w:r>
          </w:p>
        </w:tc>
      </w:tr>
      <w:tr w:rsidR="00547E58" w:rsidRPr="00EC6F64" w:rsidTr="00CF73F8">
        <w:tc>
          <w:tcPr>
            <w:tcW w:w="379" w:type="pct"/>
            <w:tcBorders>
              <w:right w:val="nil"/>
            </w:tcBorders>
          </w:tcPr>
          <w:p w:rsidR="00547E58" w:rsidRPr="006A6A74" w:rsidRDefault="00547E58" w:rsidP="001F5388">
            <w:pPr>
              <w:jc w:val="center"/>
              <w:rPr>
                <w:color w:val="000000"/>
              </w:rPr>
            </w:pPr>
            <w:r w:rsidRPr="006A6A74">
              <w:rPr>
                <w:color w:val="000000"/>
              </w:rPr>
              <w:t>1</w:t>
            </w:r>
            <w:r>
              <w:rPr>
                <w:color w:val="000000"/>
              </w:rPr>
              <w:t>4</w:t>
            </w:r>
            <w:r w:rsidRPr="006A6A74">
              <w:rPr>
                <w:color w:val="000000"/>
              </w:rPr>
              <w:t>.</w:t>
            </w:r>
          </w:p>
        </w:tc>
        <w:tc>
          <w:tcPr>
            <w:tcW w:w="682" w:type="pct"/>
          </w:tcPr>
          <w:p w:rsidR="00547E58" w:rsidRPr="00E125FD" w:rsidRDefault="00547E58" w:rsidP="001F5388">
            <w:pPr>
              <w:tabs>
                <w:tab w:val="left" w:pos="1395"/>
              </w:tabs>
              <w:jc w:val="both"/>
              <w:rPr>
                <w:color w:val="000000"/>
              </w:rPr>
            </w:pPr>
          </w:p>
        </w:tc>
        <w:tc>
          <w:tcPr>
            <w:tcW w:w="2312" w:type="pct"/>
          </w:tcPr>
          <w:p w:rsidR="00547E58" w:rsidRPr="00E125FD" w:rsidRDefault="00547E58" w:rsidP="001F5388">
            <w:pPr>
              <w:tabs>
                <w:tab w:val="left" w:pos="1395"/>
              </w:tabs>
              <w:jc w:val="both"/>
              <w:rPr>
                <w:color w:val="000000"/>
              </w:rPr>
            </w:pPr>
          </w:p>
        </w:tc>
        <w:tc>
          <w:tcPr>
            <w:tcW w:w="1627" w:type="pct"/>
          </w:tcPr>
          <w:p w:rsidR="00547E58" w:rsidRPr="00E125FD" w:rsidRDefault="00547E58" w:rsidP="001F5388">
            <w:pPr>
              <w:tabs>
                <w:tab w:val="left" w:pos="1395"/>
              </w:tabs>
              <w:jc w:val="both"/>
              <w:rPr>
                <w:bCs/>
                <w:color w:val="000000"/>
              </w:rPr>
            </w:pPr>
            <w:r w:rsidRPr="00E125FD">
              <w:rPr>
                <w:b/>
                <w:bCs/>
                <w:color w:val="000000"/>
              </w:rPr>
              <w:t>Kopā 20</w:t>
            </w:r>
          </w:p>
        </w:tc>
      </w:tr>
      <w:tr w:rsidR="00547E58" w:rsidRPr="00EC6F64" w:rsidTr="00CF73F8">
        <w:tc>
          <w:tcPr>
            <w:tcW w:w="379" w:type="pct"/>
            <w:tcBorders>
              <w:right w:val="nil"/>
            </w:tcBorders>
          </w:tcPr>
          <w:p w:rsidR="00547E58" w:rsidRPr="006A6A74" w:rsidRDefault="00547E58" w:rsidP="001F5388">
            <w:pPr>
              <w:ind w:left="180"/>
              <w:jc w:val="both"/>
              <w:rPr>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21.01</w:t>
            </w:r>
          </w:p>
        </w:tc>
        <w:tc>
          <w:tcPr>
            <w:tcW w:w="2312" w:type="pct"/>
          </w:tcPr>
          <w:p w:rsidR="00547E58" w:rsidRPr="00E125FD" w:rsidRDefault="00547E58" w:rsidP="001F5388">
            <w:pPr>
              <w:tabs>
                <w:tab w:val="left" w:pos="1395"/>
              </w:tabs>
              <w:jc w:val="both"/>
              <w:rPr>
                <w:color w:val="000000"/>
              </w:rPr>
            </w:pPr>
            <w:r w:rsidRPr="00E125FD">
              <w:rPr>
                <w:color w:val="000000"/>
              </w:rPr>
              <w:t>Poligrāfa ekspertīze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10</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26.01</w:t>
            </w:r>
          </w:p>
        </w:tc>
        <w:tc>
          <w:tcPr>
            <w:tcW w:w="2312" w:type="pct"/>
          </w:tcPr>
          <w:p w:rsidR="00547E58" w:rsidRPr="00E125FD" w:rsidRDefault="00547E58" w:rsidP="001F5388">
            <w:pPr>
              <w:tabs>
                <w:tab w:val="left" w:pos="1395"/>
              </w:tabs>
              <w:jc w:val="both"/>
              <w:rPr>
                <w:bCs/>
                <w:color w:val="000000"/>
              </w:rPr>
            </w:pPr>
            <w:r w:rsidRPr="00E125FD">
              <w:rPr>
                <w:bCs/>
                <w:color w:val="000000"/>
              </w:rPr>
              <w:t>Personas psiholoģiskā stāvokļa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5</w:t>
            </w:r>
          </w:p>
        </w:tc>
      </w:tr>
      <w:tr w:rsidR="00547E58" w:rsidRPr="00EC6F64" w:rsidTr="00CF73F8">
        <w:tc>
          <w:tcPr>
            <w:tcW w:w="379" w:type="pct"/>
            <w:tcBorders>
              <w:right w:val="nil"/>
            </w:tcBorders>
          </w:tcPr>
          <w:p w:rsidR="00547E58" w:rsidRPr="006A6A74" w:rsidRDefault="00547E58" w:rsidP="001F5388">
            <w:pPr>
              <w:tabs>
                <w:tab w:val="left" w:pos="1395"/>
              </w:tabs>
              <w:jc w:val="center"/>
              <w:rPr>
                <w:bCs/>
                <w:color w:val="000000"/>
              </w:rPr>
            </w:pPr>
            <w:r w:rsidRPr="006A6A74">
              <w:rPr>
                <w:bCs/>
                <w:color w:val="000000"/>
              </w:rPr>
              <w:t>1</w:t>
            </w:r>
            <w:r>
              <w:rPr>
                <w:bCs/>
                <w:color w:val="000000"/>
              </w:rPr>
              <w:t>5</w:t>
            </w:r>
            <w:r w:rsidRPr="006A6A74">
              <w:rPr>
                <w:bCs/>
                <w:color w:val="000000"/>
              </w:rPr>
              <w:t>.</w:t>
            </w:r>
          </w:p>
        </w:tc>
        <w:tc>
          <w:tcPr>
            <w:tcW w:w="682" w:type="pct"/>
          </w:tcPr>
          <w:p w:rsidR="00547E58" w:rsidRPr="00E125FD" w:rsidRDefault="00547E58" w:rsidP="001F5388">
            <w:pPr>
              <w:tabs>
                <w:tab w:val="left" w:pos="1395"/>
              </w:tabs>
              <w:jc w:val="both"/>
              <w:rPr>
                <w:bCs/>
                <w:color w:val="000000"/>
              </w:rPr>
            </w:pPr>
          </w:p>
        </w:tc>
        <w:tc>
          <w:tcPr>
            <w:tcW w:w="2312" w:type="pct"/>
          </w:tcPr>
          <w:p w:rsidR="00547E58" w:rsidRPr="00E125FD" w:rsidRDefault="00547E58" w:rsidP="001F5388">
            <w:pPr>
              <w:tabs>
                <w:tab w:val="left" w:pos="1395"/>
              </w:tabs>
              <w:jc w:val="both"/>
              <w:rPr>
                <w:bCs/>
                <w:color w:val="000000"/>
              </w:rPr>
            </w:pPr>
          </w:p>
        </w:tc>
        <w:tc>
          <w:tcPr>
            <w:tcW w:w="1627" w:type="pct"/>
          </w:tcPr>
          <w:p w:rsidR="00547E58" w:rsidRPr="00E125FD" w:rsidRDefault="00547E58" w:rsidP="001F5388">
            <w:pPr>
              <w:tabs>
                <w:tab w:val="left" w:pos="1395"/>
              </w:tabs>
              <w:jc w:val="both"/>
              <w:rPr>
                <w:bCs/>
                <w:color w:val="000000"/>
              </w:rPr>
            </w:pPr>
            <w:r w:rsidRPr="00E125FD">
              <w:rPr>
                <w:b/>
                <w:bCs/>
                <w:color w:val="000000"/>
              </w:rPr>
              <w:t>Kopā 50</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22.01</w:t>
            </w:r>
          </w:p>
        </w:tc>
        <w:tc>
          <w:tcPr>
            <w:tcW w:w="2312" w:type="pct"/>
          </w:tcPr>
          <w:p w:rsidR="00547E58" w:rsidRPr="00E125FD" w:rsidRDefault="00547E58" w:rsidP="001F5388">
            <w:pPr>
              <w:tabs>
                <w:tab w:val="left" w:pos="1395"/>
              </w:tabs>
              <w:jc w:val="both"/>
              <w:rPr>
                <w:bCs/>
                <w:color w:val="000000"/>
              </w:rPr>
            </w:pPr>
            <w:r w:rsidRPr="00E125FD">
              <w:rPr>
                <w:bCs/>
                <w:color w:val="000000"/>
              </w:rPr>
              <w:t>Grafiskā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20</w:t>
            </w:r>
          </w:p>
        </w:tc>
      </w:tr>
      <w:tr w:rsidR="00547E58" w:rsidRPr="00EC6F64" w:rsidTr="00CF73F8">
        <w:tc>
          <w:tcPr>
            <w:tcW w:w="379" w:type="pct"/>
            <w:tcBorders>
              <w:right w:val="nil"/>
            </w:tcBorders>
          </w:tcPr>
          <w:p w:rsidR="00547E58" w:rsidRPr="006A6A74"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18.01</w:t>
            </w:r>
          </w:p>
        </w:tc>
        <w:tc>
          <w:tcPr>
            <w:tcW w:w="2312" w:type="pct"/>
          </w:tcPr>
          <w:p w:rsidR="00547E58" w:rsidRPr="00E125FD" w:rsidRDefault="00547E58" w:rsidP="001F5388">
            <w:pPr>
              <w:tabs>
                <w:tab w:val="left" w:pos="1395"/>
              </w:tabs>
              <w:jc w:val="both"/>
              <w:rPr>
                <w:bCs/>
                <w:color w:val="000000"/>
              </w:rPr>
            </w:pPr>
            <w:r w:rsidRPr="00E125FD">
              <w:rPr>
                <w:bCs/>
                <w:color w:val="000000"/>
              </w:rPr>
              <w:t>Rakstīta teksta lingvistiskā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5</w:t>
            </w:r>
          </w:p>
        </w:tc>
      </w:tr>
      <w:tr w:rsidR="00547E58" w:rsidRPr="00EC6F64" w:rsidTr="00CF73F8">
        <w:tc>
          <w:tcPr>
            <w:tcW w:w="379" w:type="pct"/>
            <w:tcBorders>
              <w:right w:val="nil"/>
            </w:tcBorders>
          </w:tcPr>
          <w:p w:rsidR="00547E58" w:rsidRPr="006A6A74" w:rsidRDefault="00547E58" w:rsidP="001F5388">
            <w:pPr>
              <w:tabs>
                <w:tab w:val="left" w:pos="1395"/>
              </w:tabs>
              <w:jc w:val="center"/>
              <w:rPr>
                <w:bCs/>
                <w:color w:val="000000"/>
              </w:rPr>
            </w:pPr>
            <w:r w:rsidRPr="006A6A74">
              <w:rPr>
                <w:bCs/>
                <w:color w:val="000000"/>
              </w:rPr>
              <w:t>1</w:t>
            </w:r>
            <w:r>
              <w:rPr>
                <w:bCs/>
                <w:color w:val="000000"/>
              </w:rPr>
              <w:t>6</w:t>
            </w:r>
            <w:r w:rsidRPr="006A6A74">
              <w:rPr>
                <w:bCs/>
                <w:color w:val="000000"/>
              </w:rPr>
              <w:t>.</w:t>
            </w:r>
          </w:p>
        </w:tc>
        <w:tc>
          <w:tcPr>
            <w:tcW w:w="682" w:type="pct"/>
          </w:tcPr>
          <w:p w:rsidR="00547E58" w:rsidRPr="00E125FD" w:rsidRDefault="00547E58" w:rsidP="001F5388">
            <w:pPr>
              <w:tabs>
                <w:tab w:val="left" w:pos="1395"/>
              </w:tabs>
              <w:jc w:val="both"/>
              <w:rPr>
                <w:bCs/>
                <w:color w:val="000000"/>
              </w:rPr>
            </w:pPr>
          </w:p>
        </w:tc>
        <w:tc>
          <w:tcPr>
            <w:tcW w:w="2312" w:type="pct"/>
          </w:tcPr>
          <w:p w:rsidR="00547E58" w:rsidRPr="00E125FD" w:rsidRDefault="00547E58" w:rsidP="001F5388">
            <w:pPr>
              <w:tabs>
                <w:tab w:val="left" w:pos="1395"/>
              </w:tabs>
              <w:jc w:val="both"/>
              <w:rPr>
                <w:bCs/>
                <w:color w:val="000000"/>
              </w:rPr>
            </w:pPr>
          </w:p>
        </w:tc>
        <w:tc>
          <w:tcPr>
            <w:tcW w:w="1627" w:type="pct"/>
          </w:tcPr>
          <w:p w:rsidR="00547E58" w:rsidRPr="00E125FD" w:rsidRDefault="00547E58" w:rsidP="001F5388">
            <w:pPr>
              <w:tabs>
                <w:tab w:val="left" w:pos="1395"/>
              </w:tabs>
              <w:jc w:val="both"/>
              <w:rPr>
                <w:bCs/>
                <w:color w:val="000000"/>
              </w:rPr>
            </w:pPr>
            <w:r w:rsidRPr="00E125FD">
              <w:rPr>
                <w:b/>
                <w:bCs/>
                <w:color w:val="000000"/>
              </w:rPr>
              <w:t>Kopā 50</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23.01</w:t>
            </w:r>
          </w:p>
        </w:tc>
        <w:tc>
          <w:tcPr>
            <w:tcW w:w="2312" w:type="pct"/>
          </w:tcPr>
          <w:p w:rsidR="00547E58" w:rsidRPr="00E125FD" w:rsidRDefault="00547E58" w:rsidP="001F5388">
            <w:pPr>
              <w:tabs>
                <w:tab w:val="left" w:pos="1395"/>
              </w:tabs>
              <w:jc w:val="both"/>
              <w:rPr>
                <w:bCs/>
                <w:color w:val="000000"/>
              </w:rPr>
            </w:pPr>
            <w:r w:rsidRPr="00E125FD">
              <w:rPr>
                <w:bCs/>
                <w:color w:val="000000"/>
              </w:rPr>
              <w:t>Sprādzientehniskā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20</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color w:val="000000"/>
              </w:rPr>
            </w:pPr>
            <w:r w:rsidRPr="00E125FD">
              <w:rPr>
                <w:color w:val="000000"/>
              </w:rPr>
              <w:t>15.07</w:t>
            </w:r>
          </w:p>
        </w:tc>
        <w:tc>
          <w:tcPr>
            <w:tcW w:w="2312" w:type="pct"/>
          </w:tcPr>
          <w:p w:rsidR="00547E58" w:rsidRPr="00E125FD" w:rsidRDefault="00547E58" w:rsidP="001F5388">
            <w:pPr>
              <w:tabs>
                <w:tab w:val="left" w:pos="1395"/>
              </w:tabs>
              <w:jc w:val="both"/>
              <w:rPr>
                <w:color w:val="000000"/>
              </w:rPr>
            </w:pPr>
            <w:r w:rsidRPr="00E125FD">
              <w:rPr>
                <w:color w:val="000000"/>
              </w:rPr>
              <w:t>Pirotehnisko izstrādājumu, sprāgstvielu un sprādzienu produktu ķīmiskā izpēte</w:t>
            </w:r>
          </w:p>
        </w:tc>
        <w:tc>
          <w:tcPr>
            <w:tcW w:w="1627" w:type="pct"/>
          </w:tcPr>
          <w:p w:rsidR="00547E58" w:rsidRPr="00E125FD" w:rsidRDefault="00547E58" w:rsidP="001F5388">
            <w:pPr>
              <w:tabs>
                <w:tab w:val="left" w:pos="1395"/>
              </w:tabs>
              <w:jc w:val="both"/>
              <w:rPr>
                <w:bCs/>
                <w:color w:val="000000"/>
              </w:rPr>
            </w:pPr>
            <w:r w:rsidRPr="00E125FD">
              <w:rPr>
                <w:bCs/>
                <w:color w:val="000000"/>
              </w:rPr>
              <w:t xml:space="preserve">Ne mazāk par 20 </w:t>
            </w:r>
          </w:p>
        </w:tc>
      </w:tr>
      <w:tr w:rsidR="00547E58" w:rsidRPr="00EC6F64" w:rsidTr="00CF73F8">
        <w:tc>
          <w:tcPr>
            <w:tcW w:w="379" w:type="pct"/>
            <w:tcBorders>
              <w:right w:val="nil"/>
            </w:tcBorders>
          </w:tcPr>
          <w:p w:rsidR="00547E58" w:rsidRPr="006A6A74" w:rsidRDefault="00547E58" w:rsidP="001F5388">
            <w:pPr>
              <w:jc w:val="center"/>
              <w:rPr>
                <w:bCs/>
                <w:color w:val="000000"/>
              </w:rPr>
            </w:pPr>
            <w:r w:rsidRPr="006A6A74">
              <w:rPr>
                <w:bCs/>
                <w:color w:val="000000"/>
              </w:rPr>
              <w:t>1</w:t>
            </w:r>
            <w:r>
              <w:rPr>
                <w:bCs/>
                <w:color w:val="000000"/>
              </w:rPr>
              <w:t>7</w:t>
            </w:r>
            <w:r w:rsidRPr="006A6A74">
              <w:rPr>
                <w:bCs/>
                <w:color w:val="000000"/>
              </w:rPr>
              <w:t>.</w:t>
            </w:r>
          </w:p>
        </w:tc>
        <w:tc>
          <w:tcPr>
            <w:tcW w:w="682" w:type="pct"/>
          </w:tcPr>
          <w:p w:rsidR="00547E58" w:rsidRPr="00E125FD" w:rsidRDefault="00547E58" w:rsidP="001F5388">
            <w:pPr>
              <w:tabs>
                <w:tab w:val="left" w:pos="1395"/>
              </w:tabs>
              <w:jc w:val="both"/>
              <w:rPr>
                <w:bCs/>
                <w:color w:val="000000"/>
              </w:rPr>
            </w:pPr>
          </w:p>
        </w:tc>
        <w:tc>
          <w:tcPr>
            <w:tcW w:w="2312" w:type="pct"/>
          </w:tcPr>
          <w:p w:rsidR="00547E58" w:rsidRPr="00E125FD" w:rsidRDefault="00547E58" w:rsidP="001F5388">
            <w:pPr>
              <w:tabs>
                <w:tab w:val="left" w:pos="1395"/>
              </w:tabs>
              <w:jc w:val="both"/>
              <w:rPr>
                <w:bCs/>
                <w:color w:val="000000"/>
              </w:rPr>
            </w:pPr>
          </w:p>
        </w:tc>
        <w:tc>
          <w:tcPr>
            <w:tcW w:w="1627" w:type="pct"/>
          </w:tcPr>
          <w:p w:rsidR="00547E58" w:rsidRPr="00E125FD" w:rsidRDefault="00547E58" w:rsidP="001F5388">
            <w:pPr>
              <w:tabs>
                <w:tab w:val="left" w:pos="1395"/>
              </w:tabs>
              <w:jc w:val="both"/>
              <w:rPr>
                <w:bCs/>
                <w:color w:val="000000"/>
              </w:rPr>
            </w:pPr>
            <w:r w:rsidRPr="00E125FD">
              <w:rPr>
                <w:b/>
                <w:color w:val="000000"/>
              </w:rPr>
              <w:t>Kopā 70</w:t>
            </w:r>
          </w:p>
        </w:tc>
      </w:tr>
      <w:tr w:rsidR="00547E58" w:rsidRPr="00EC6F64" w:rsidTr="00CF73F8">
        <w:tc>
          <w:tcPr>
            <w:tcW w:w="379" w:type="pct"/>
            <w:tcBorders>
              <w:right w:val="nil"/>
            </w:tcBorders>
          </w:tcPr>
          <w:p w:rsidR="00547E58" w:rsidRPr="006A6A74" w:rsidRDefault="00547E58" w:rsidP="001F5388">
            <w:pPr>
              <w:jc w:val="both"/>
              <w:rPr>
                <w:bCs/>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24.03</w:t>
            </w:r>
          </w:p>
        </w:tc>
        <w:tc>
          <w:tcPr>
            <w:tcW w:w="2312" w:type="pct"/>
          </w:tcPr>
          <w:p w:rsidR="00547E58" w:rsidRPr="00E125FD" w:rsidRDefault="00547E58" w:rsidP="001F5388">
            <w:pPr>
              <w:tabs>
                <w:tab w:val="left" w:pos="1395"/>
              </w:tabs>
              <w:jc w:val="both"/>
              <w:rPr>
                <w:bCs/>
                <w:color w:val="000000"/>
              </w:rPr>
            </w:pPr>
            <w:r w:rsidRPr="00E125FD">
              <w:rPr>
                <w:bCs/>
                <w:color w:val="000000"/>
              </w:rPr>
              <w:t>Cilvēka bioloģiskā materiāla noteikšana un seroloģiskā izpēte</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25</w:t>
            </w:r>
          </w:p>
        </w:tc>
      </w:tr>
      <w:tr w:rsidR="00547E58" w:rsidRPr="00EC6F64" w:rsidTr="00CF73F8">
        <w:tc>
          <w:tcPr>
            <w:tcW w:w="379" w:type="pct"/>
            <w:tcBorders>
              <w:right w:val="nil"/>
            </w:tcBorders>
          </w:tcPr>
          <w:p w:rsidR="00547E58" w:rsidRPr="006A6A74" w:rsidRDefault="00547E58" w:rsidP="001F5388">
            <w:pPr>
              <w:tabs>
                <w:tab w:val="left" w:pos="1395"/>
              </w:tabs>
              <w:jc w:val="both"/>
              <w:rPr>
                <w:bCs/>
                <w:color w:val="000000"/>
              </w:rPr>
            </w:pPr>
          </w:p>
        </w:tc>
        <w:tc>
          <w:tcPr>
            <w:tcW w:w="682" w:type="pct"/>
          </w:tcPr>
          <w:p w:rsidR="00547E58" w:rsidRPr="00E125FD" w:rsidRDefault="00547E58" w:rsidP="001F5388">
            <w:pPr>
              <w:tabs>
                <w:tab w:val="left" w:pos="1395"/>
              </w:tabs>
              <w:jc w:val="both"/>
              <w:rPr>
                <w:bCs/>
                <w:color w:val="000000"/>
              </w:rPr>
            </w:pPr>
            <w:r w:rsidRPr="00E125FD">
              <w:rPr>
                <w:bCs/>
                <w:color w:val="000000"/>
              </w:rPr>
              <w:t>06.03</w:t>
            </w:r>
          </w:p>
        </w:tc>
        <w:tc>
          <w:tcPr>
            <w:tcW w:w="2312" w:type="pct"/>
          </w:tcPr>
          <w:p w:rsidR="00547E58" w:rsidRPr="00E125FD" w:rsidRDefault="00547E58" w:rsidP="001F5388">
            <w:pPr>
              <w:tabs>
                <w:tab w:val="left" w:pos="1395"/>
              </w:tabs>
              <w:jc w:val="both"/>
              <w:rPr>
                <w:bCs/>
                <w:color w:val="000000"/>
              </w:rPr>
            </w:pPr>
            <w:r w:rsidRPr="00E125FD">
              <w:rPr>
                <w:bCs/>
                <w:color w:val="000000"/>
              </w:rPr>
              <w:t xml:space="preserve">Cilvēka bioloģiskā materiāla DNS genotipa noteikšana </w:t>
            </w:r>
          </w:p>
        </w:tc>
        <w:tc>
          <w:tcPr>
            <w:tcW w:w="1627" w:type="pct"/>
          </w:tcPr>
          <w:p w:rsidR="00547E58" w:rsidRPr="00E125FD" w:rsidRDefault="00547E58" w:rsidP="001F5388">
            <w:pPr>
              <w:tabs>
                <w:tab w:val="left" w:pos="1395"/>
              </w:tabs>
              <w:jc w:val="both"/>
              <w:rPr>
                <w:bCs/>
                <w:color w:val="000000"/>
              </w:rPr>
            </w:pPr>
            <w:r w:rsidRPr="00E125FD">
              <w:rPr>
                <w:bCs/>
                <w:color w:val="000000"/>
              </w:rPr>
              <w:t>Ne mazāk par 25</w:t>
            </w:r>
          </w:p>
        </w:tc>
      </w:tr>
      <w:tr w:rsidR="00547E58" w:rsidRPr="00EC6F64" w:rsidTr="00CF73F8">
        <w:tc>
          <w:tcPr>
            <w:tcW w:w="379" w:type="pct"/>
            <w:tcBorders>
              <w:right w:val="nil"/>
            </w:tcBorders>
          </w:tcPr>
          <w:p w:rsidR="00547E58" w:rsidRPr="006A6A74" w:rsidRDefault="00547E58" w:rsidP="001F5388">
            <w:pPr>
              <w:tabs>
                <w:tab w:val="left" w:pos="1395"/>
              </w:tabs>
              <w:jc w:val="center"/>
              <w:rPr>
                <w:color w:val="000000"/>
              </w:rPr>
            </w:pPr>
            <w:r w:rsidRPr="006A6A74">
              <w:rPr>
                <w:color w:val="000000"/>
              </w:rPr>
              <w:t>1</w:t>
            </w:r>
            <w:r>
              <w:rPr>
                <w:color w:val="000000"/>
              </w:rPr>
              <w:t>8</w:t>
            </w:r>
            <w:r w:rsidRPr="006A6A74">
              <w:rPr>
                <w:color w:val="000000"/>
              </w:rPr>
              <w:t>.</w:t>
            </w:r>
          </w:p>
        </w:tc>
        <w:tc>
          <w:tcPr>
            <w:tcW w:w="682" w:type="pct"/>
          </w:tcPr>
          <w:p w:rsidR="00547E58" w:rsidRPr="00E125FD" w:rsidRDefault="00547E58" w:rsidP="001F5388">
            <w:pPr>
              <w:tabs>
                <w:tab w:val="left" w:pos="1395"/>
              </w:tabs>
              <w:jc w:val="both"/>
              <w:rPr>
                <w:color w:val="000000"/>
              </w:rPr>
            </w:pPr>
          </w:p>
        </w:tc>
        <w:tc>
          <w:tcPr>
            <w:tcW w:w="2312" w:type="pct"/>
          </w:tcPr>
          <w:p w:rsidR="00547E58" w:rsidRPr="00E125FD" w:rsidRDefault="00547E58" w:rsidP="001F5388">
            <w:pPr>
              <w:tabs>
                <w:tab w:val="left" w:pos="1395"/>
              </w:tabs>
              <w:jc w:val="both"/>
              <w:rPr>
                <w:color w:val="000000"/>
              </w:rPr>
            </w:pPr>
          </w:p>
        </w:tc>
        <w:tc>
          <w:tcPr>
            <w:tcW w:w="1627" w:type="pct"/>
          </w:tcPr>
          <w:p w:rsidR="00547E58" w:rsidRPr="00E125FD" w:rsidRDefault="00547E58" w:rsidP="001F5388">
            <w:pPr>
              <w:jc w:val="both"/>
              <w:rPr>
                <w:color w:val="000000"/>
              </w:rPr>
            </w:pPr>
            <w:r w:rsidRPr="00E125FD">
              <w:rPr>
                <w:b/>
                <w:bCs/>
                <w:color w:val="000000"/>
              </w:rPr>
              <w:t>Kopā 50</w:t>
            </w:r>
          </w:p>
        </w:tc>
      </w:tr>
      <w:tr w:rsidR="00547E58" w:rsidRPr="00EC6F64" w:rsidTr="00CF73F8">
        <w:tc>
          <w:tcPr>
            <w:tcW w:w="379" w:type="pct"/>
            <w:tcBorders>
              <w:right w:val="nil"/>
            </w:tcBorders>
          </w:tcPr>
          <w:p w:rsidR="00547E58" w:rsidRPr="006A6A74"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color w:val="000000"/>
              </w:rPr>
            </w:pPr>
            <w:r w:rsidRPr="00E125FD">
              <w:t>27.01</w:t>
            </w:r>
          </w:p>
        </w:tc>
        <w:tc>
          <w:tcPr>
            <w:tcW w:w="2312" w:type="pct"/>
          </w:tcPr>
          <w:p w:rsidR="00547E58" w:rsidRPr="00E125FD" w:rsidRDefault="00547E58" w:rsidP="001F5388">
            <w:pPr>
              <w:tabs>
                <w:tab w:val="left" w:pos="1395"/>
              </w:tabs>
              <w:jc w:val="both"/>
              <w:rPr>
                <w:color w:val="000000"/>
              </w:rPr>
            </w:pPr>
            <w:r w:rsidRPr="00E125FD">
              <w:t>Homoskopi</w:t>
            </w:r>
            <w:r>
              <w:t>sko, apavu, apģērbu, transport</w:t>
            </w:r>
            <w:r w:rsidRPr="00E125FD">
              <w:t>līdzekļu pēdu izpēte</w:t>
            </w:r>
          </w:p>
        </w:tc>
        <w:tc>
          <w:tcPr>
            <w:tcW w:w="1627" w:type="pct"/>
          </w:tcPr>
          <w:p w:rsidR="00547E58" w:rsidRPr="00E125FD" w:rsidRDefault="00547E58" w:rsidP="001F5388">
            <w:pPr>
              <w:jc w:val="both"/>
              <w:rPr>
                <w:color w:val="000000"/>
              </w:rPr>
            </w:pPr>
            <w:r w:rsidRPr="00E125FD">
              <w:rPr>
                <w:color w:val="000000"/>
              </w:rPr>
              <w:t>Ne mazāk par 10</w:t>
            </w:r>
          </w:p>
        </w:tc>
      </w:tr>
      <w:tr w:rsidR="00547E58" w:rsidRPr="00EC6F64" w:rsidTr="00CF73F8">
        <w:tc>
          <w:tcPr>
            <w:tcW w:w="379" w:type="pct"/>
            <w:tcBorders>
              <w:right w:val="nil"/>
            </w:tcBorders>
          </w:tcPr>
          <w:p w:rsidR="00547E58" w:rsidRPr="00E125FD" w:rsidRDefault="00547E58" w:rsidP="001F5388">
            <w:pPr>
              <w:tabs>
                <w:tab w:val="left" w:pos="1395"/>
              </w:tabs>
              <w:jc w:val="both"/>
              <w:rPr>
                <w:color w:val="000000"/>
              </w:rPr>
            </w:pPr>
          </w:p>
        </w:tc>
        <w:tc>
          <w:tcPr>
            <w:tcW w:w="682" w:type="pct"/>
          </w:tcPr>
          <w:p w:rsidR="00547E58" w:rsidRPr="00E125FD" w:rsidRDefault="00547E58" w:rsidP="001F5388">
            <w:pPr>
              <w:tabs>
                <w:tab w:val="left" w:pos="1395"/>
              </w:tabs>
              <w:jc w:val="both"/>
              <w:rPr>
                <w:color w:val="000000"/>
              </w:rPr>
            </w:pPr>
            <w:r w:rsidRPr="00E125FD">
              <w:t>27.03</w:t>
            </w:r>
          </w:p>
        </w:tc>
        <w:tc>
          <w:tcPr>
            <w:tcW w:w="2312" w:type="pct"/>
          </w:tcPr>
          <w:p w:rsidR="00547E58" w:rsidRPr="00E125FD" w:rsidRDefault="00547E58" w:rsidP="001F5388">
            <w:pPr>
              <w:tabs>
                <w:tab w:val="left" w:pos="1395"/>
              </w:tabs>
              <w:jc w:val="both"/>
              <w:rPr>
                <w:color w:val="000000"/>
              </w:rPr>
            </w:pPr>
            <w:r w:rsidRPr="00E125FD">
              <w:t xml:space="preserve">Mehanoskopisko pēdu izpēte </w:t>
            </w:r>
          </w:p>
        </w:tc>
        <w:tc>
          <w:tcPr>
            <w:tcW w:w="1627" w:type="pct"/>
          </w:tcPr>
          <w:p w:rsidR="00547E58" w:rsidRPr="00E125FD" w:rsidRDefault="00547E58" w:rsidP="001F5388">
            <w:pPr>
              <w:jc w:val="both"/>
              <w:rPr>
                <w:color w:val="000000"/>
              </w:rPr>
            </w:pPr>
            <w:r w:rsidRPr="00E125FD">
              <w:rPr>
                <w:color w:val="000000"/>
              </w:rPr>
              <w:t>Ne mazāk par 10</w:t>
            </w:r>
            <w:r>
              <w:rPr>
                <w:sz w:val="28"/>
                <w:szCs w:val="28"/>
              </w:rPr>
              <w:t>"</w:t>
            </w:r>
          </w:p>
        </w:tc>
      </w:tr>
    </w:tbl>
    <w:p w:rsidR="00547E58" w:rsidRPr="00EC6F64" w:rsidRDefault="00547E58" w:rsidP="001F5388">
      <w:pPr>
        <w:rPr>
          <w:color w:val="000000"/>
          <w:sz w:val="28"/>
          <w:szCs w:val="28"/>
        </w:rPr>
      </w:pPr>
    </w:p>
    <w:p w:rsidR="00547E58" w:rsidRDefault="00547E58" w:rsidP="004C4A36">
      <w:pPr>
        <w:ind w:firstLine="720"/>
        <w:jc w:val="both"/>
        <w:rPr>
          <w:sz w:val="28"/>
          <w:szCs w:val="28"/>
        </w:rPr>
      </w:pPr>
      <w:r>
        <w:rPr>
          <w:sz w:val="28"/>
          <w:szCs w:val="28"/>
        </w:rPr>
        <w:t>34. Papildināt noteikumus ar 11.pielikumu šādā redakcijā:</w:t>
      </w:r>
    </w:p>
    <w:p w:rsidR="00547E58" w:rsidRDefault="00547E58" w:rsidP="001F5388">
      <w:pPr>
        <w:jc w:val="right"/>
        <w:rPr>
          <w:sz w:val="28"/>
          <w:szCs w:val="28"/>
        </w:rPr>
      </w:pPr>
    </w:p>
    <w:p w:rsidR="00547E58" w:rsidRPr="00EC6F64" w:rsidRDefault="00547E58" w:rsidP="001F5388">
      <w:pPr>
        <w:jc w:val="right"/>
        <w:rPr>
          <w:sz w:val="28"/>
          <w:szCs w:val="28"/>
        </w:rPr>
      </w:pPr>
      <w:r>
        <w:rPr>
          <w:sz w:val="28"/>
          <w:szCs w:val="28"/>
        </w:rPr>
        <w:t>"11.</w:t>
      </w:r>
      <w:r w:rsidRPr="00EC6F64">
        <w:rPr>
          <w:sz w:val="28"/>
          <w:szCs w:val="28"/>
        </w:rPr>
        <w:t>pielikums</w:t>
      </w:r>
    </w:p>
    <w:p w:rsidR="00547E58" w:rsidRPr="00EC6F64" w:rsidRDefault="00547E58" w:rsidP="001F5388">
      <w:pPr>
        <w:jc w:val="right"/>
        <w:rPr>
          <w:sz w:val="28"/>
          <w:szCs w:val="28"/>
        </w:rPr>
      </w:pPr>
      <w:r w:rsidRPr="00EC6F64">
        <w:rPr>
          <w:sz w:val="28"/>
          <w:szCs w:val="28"/>
        </w:rPr>
        <w:t>Ministru kabineta</w:t>
      </w:r>
    </w:p>
    <w:p w:rsidR="00547E58" w:rsidRPr="00EC6F64" w:rsidRDefault="00547E58" w:rsidP="001F5388">
      <w:pPr>
        <w:jc w:val="right"/>
        <w:rPr>
          <w:sz w:val="28"/>
          <w:szCs w:val="28"/>
        </w:rPr>
      </w:pPr>
      <w:r>
        <w:rPr>
          <w:sz w:val="28"/>
          <w:szCs w:val="28"/>
        </w:rPr>
        <w:t xml:space="preserve"> 2008.gada 10.</w:t>
      </w:r>
      <w:r w:rsidRPr="00EC6F64">
        <w:rPr>
          <w:sz w:val="28"/>
          <w:szCs w:val="28"/>
        </w:rPr>
        <w:t>jūnija</w:t>
      </w:r>
    </w:p>
    <w:p w:rsidR="00547E58" w:rsidRPr="00EC6F64" w:rsidRDefault="00547E58" w:rsidP="001F5388">
      <w:pPr>
        <w:jc w:val="right"/>
        <w:rPr>
          <w:sz w:val="28"/>
          <w:szCs w:val="28"/>
        </w:rPr>
      </w:pPr>
      <w:r>
        <w:rPr>
          <w:sz w:val="28"/>
          <w:szCs w:val="28"/>
        </w:rPr>
        <w:t>noteikumiem Nr.</w:t>
      </w:r>
      <w:r w:rsidRPr="00EC6F64">
        <w:rPr>
          <w:sz w:val="28"/>
          <w:szCs w:val="28"/>
        </w:rPr>
        <w:t>427</w:t>
      </w:r>
    </w:p>
    <w:p w:rsidR="00547E58" w:rsidRPr="00EC6F64" w:rsidRDefault="00547E58" w:rsidP="001F5388">
      <w:pPr>
        <w:rPr>
          <w:b/>
          <w:sz w:val="28"/>
          <w:szCs w:val="28"/>
        </w:rPr>
      </w:pPr>
    </w:p>
    <w:p w:rsidR="00547E58" w:rsidRPr="00EC6F64" w:rsidRDefault="00547E58" w:rsidP="001F5388">
      <w:pPr>
        <w:jc w:val="center"/>
        <w:rPr>
          <w:b/>
          <w:sz w:val="28"/>
          <w:szCs w:val="28"/>
        </w:rPr>
      </w:pPr>
      <w:r>
        <w:rPr>
          <w:b/>
          <w:sz w:val="28"/>
          <w:szCs w:val="28"/>
        </w:rPr>
        <w:br w:type="page"/>
      </w:r>
      <w:r w:rsidRPr="00EC6F64">
        <w:rPr>
          <w:b/>
          <w:sz w:val="28"/>
          <w:szCs w:val="28"/>
        </w:rPr>
        <w:t>Tiesu eksperta darbības pārskats</w:t>
      </w:r>
    </w:p>
    <w:p w:rsidR="00547E58" w:rsidRPr="00EC6F64" w:rsidRDefault="00547E58" w:rsidP="001F5388">
      <w:pPr>
        <w:jc w:val="center"/>
        <w:rPr>
          <w:b/>
          <w:sz w:val="28"/>
          <w:szCs w:val="28"/>
        </w:rPr>
      </w:pPr>
      <w:r w:rsidRPr="00EC6F64">
        <w:rPr>
          <w:b/>
          <w:sz w:val="28"/>
          <w:szCs w:val="28"/>
        </w:rPr>
        <w:t>specialitātē Nr. ________________________________________________</w:t>
      </w:r>
    </w:p>
    <w:p w:rsidR="00547E58" w:rsidRPr="00EC6F64" w:rsidRDefault="00547E58" w:rsidP="001F5388">
      <w:pPr>
        <w:jc w:val="center"/>
        <w:rPr>
          <w:b/>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135"/>
        <w:gridCol w:w="2693"/>
        <w:gridCol w:w="1986"/>
        <w:gridCol w:w="1135"/>
        <w:gridCol w:w="1422"/>
      </w:tblGrid>
      <w:tr w:rsidR="00547E58" w:rsidRPr="004C4A36" w:rsidTr="003B2D56">
        <w:tc>
          <w:tcPr>
            <w:tcW w:w="390" w:type="pct"/>
          </w:tcPr>
          <w:p w:rsidR="00547E58" w:rsidRPr="004C4A36" w:rsidRDefault="00547E58" w:rsidP="001F5388">
            <w:pPr>
              <w:jc w:val="center"/>
            </w:pPr>
            <w:r w:rsidRPr="004C4A36">
              <w:t>Nr. p.k.</w:t>
            </w:r>
          </w:p>
        </w:tc>
        <w:tc>
          <w:tcPr>
            <w:tcW w:w="625" w:type="pct"/>
          </w:tcPr>
          <w:p w:rsidR="00547E58" w:rsidRPr="004C4A36" w:rsidRDefault="00547E58" w:rsidP="001F5388">
            <w:pPr>
              <w:jc w:val="center"/>
            </w:pPr>
            <w:r w:rsidRPr="004C4A36">
              <w:t>Datums</w:t>
            </w:r>
          </w:p>
        </w:tc>
        <w:tc>
          <w:tcPr>
            <w:tcW w:w="1483" w:type="pct"/>
          </w:tcPr>
          <w:p w:rsidR="00547E58" w:rsidRPr="004C4A36" w:rsidRDefault="00547E58" w:rsidP="001F5388">
            <w:pPr>
              <w:jc w:val="center"/>
            </w:pPr>
            <w:r w:rsidRPr="004C4A36">
              <w:t>Pasākums</w:t>
            </w:r>
          </w:p>
        </w:tc>
        <w:tc>
          <w:tcPr>
            <w:tcW w:w="1094" w:type="pct"/>
          </w:tcPr>
          <w:p w:rsidR="00547E58" w:rsidRPr="004C4A36" w:rsidRDefault="00547E58" w:rsidP="001F5388">
            <w:pPr>
              <w:jc w:val="center"/>
            </w:pPr>
            <w:r w:rsidRPr="004C4A36">
              <w:t>Apliecinājums</w:t>
            </w:r>
          </w:p>
        </w:tc>
        <w:tc>
          <w:tcPr>
            <w:tcW w:w="625" w:type="pct"/>
          </w:tcPr>
          <w:p w:rsidR="00547E58" w:rsidRPr="004C4A36" w:rsidRDefault="00547E58" w:rsidP="001F5388">
            <w:pPr>
              <w:jc w:val="center"/>
            </w:pPr>
            <w:r w:rsidRPr="004C4A36">
              <w:t>Punktu skaits</w:t>
            </w:r>
          </w:p>
        </w:tc>
        <w:tc>
          <w:tcPr>
            <w:tcW w:w="783" w:type="pct"/>
          </w:tcPr>
          <w:p w:rsidR="00547E58" w:rsidRPr="004C4A36" w:rsidRDefault="00547E58" w:rsidP="001F5388">
            <w:pPr>
              <w:jc w:val="center"/>
            </w:pPr>
            <w:r w:rsidRPr="004C4A36">
              <w:t>Padomes vērtējums</w:t>
            </w:r>
          </w:p>
        </w:tc>
      </w:tr>
      <w:tr w:rsidR="00547E58" w:rsidRPr="004C4A36" w:rsidTr="003B2D56">
        <w:tc>
          <w:tcPr>
            <w:tcW w:w="5000" w:type="pct"/>
            <w:gridSpan w:val="6"/>
          </w:tcPr>
          <w:p w:rsidR="00547E58" w:rsidRPr="004C4A36" w:rsidRDefault="00547E58" w:rsidP="001F5388">
            <w:pPr>
              <w:jc w:val="both"/>
            </w:pPr>
            <w:r w:rsidRPr="004C4A36">
              <w:t>Ekspertīžu skaits pārskata periodā</w:t>
            </w: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5000" w:type="pct"/>
            <w:gridSpan w:val="6"/>
          </w:tcPr>
          <w:p w:rsidR="00547E58" w:rsidRPr="004C4A36" w:rsidRDefault="00547E58" w:rsidP="001F5388">
            <w:pPr>
              <w:jc w:val="both"/>
            </w:pPr>
            <w:r w:rsidRPr="004C4A36">
              <w:t>Konferences, semināri</w:t>
            </w: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5000" w:type="pct"/>
            <w:gridSpan w:val="6"/>
          </w:tcPr>
          <w:p w:rsidR="00547E58" w:rsidRPr="004C4A36" w:rsidRDefault="00547E58" w:rsidP="001F5388">
            <w:pPr>
              <w:jc w:val="both"/>
            </w:pPr>
            <w:r w:rsidRPr="004C4A36">
              <w:t>Kursi</w:t>
            </w: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5000" w:type="pct"/>
            <w:gridSpan w:val="6"/>
          </w:tcPr>
          <w:p w:rsidR="00547E58" w:rsidRPr="004C4A36" w:rsidRDefault="00547E58" w:rsidP="001F5388">
            <w:pPr>
              <w:jc w:val="both"/>
            </w:pPr>
            <w:r w:rsidRPr="004C4A36">
              <w:t>Lekcijas</w:t>
            </w: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5000" w:type="pct"/>
            <w:gridSpan w:val="6"/>
          </w:tcPr>
          <w:p w:rsidR="00547E58" w:rsidRPr="004C4A36" w:rsidRDefault="00547E58" w:rsidP="001F5388">
            <w:pPr>
              <w:jc w:val="both"/>
            </w:pPr>
            <w:r w:rsidRPr="004C4A36">
              <w:t>Metožu izstrāde</w:t>
            </w: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5000" w:type="pct"/>
            <w:gridSpan w:val="6"/>
          </w:tcPr>
          <w:p w:rsidR="00547E58" w:rsidRPr="004C4A36" w:rsidRDefault="00547E58" w:rsidP="001F5388">
            <w:pPr>
              <w:jc w:val="both"/>
            </w:pPr>
            <w:r w:rsidRPr="004C4A36">
              <w:t>Darbs profesionālās organizācijās, darba grupās</w:t>
            </w: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5000" w:type="pct"/>
            <w:gridSpan w:val="6"/>
          </w:tcPr>
          <w:p w:rsidR="00547E58" w:rsidRPr="004C4A36" w:rsidRDefault="00547E58" w:rsidP="001F5388">
            <w:pPr>
              <w:jc w:val="both"/>
            </w:pPr>
            <w:r>
              <w:t>Tiesu e</w:t>
            </w:r>
            <w:r w:rsidRPr="004C4A36">
              <w:t>ksperta kandidāta apmācība, ekspertīžu recenzēšana</w:t>
            </w: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5000" w:type="pct"/>
            <w:gridSpan w:val="6"/>
          </w:tcPr>
          <w:p w:rsidR="00547E58" w:rsidRPr="004C4A36" w:rsidRDefault="00547E58" w:rsidP="001F5388">
            <w:pPr>
              <w:jc w:val="both"/>
            </w:pPr>
            <w:r w:rsidRPr="004C4A36">
              <w:t>Citi pasākumi</w:t>
            </w: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5000" w:type="pct"/>
            <w:gridSpan w:val="6"/>
          </w:tcPr>
          <w:p w:rsidR="00547E58" w:rsidRPr="004C4A36" w:rsidRDefault="00547E58" w:rsidP="001F5388">
            <w:pPr>
              <w:jc w:val="both"/>
            </w:pPr>
            <w:r w:rsidRPr="004C4A36">
              <w:t>Disciplinārsodi, pārkāpumi</w:t>
            </w: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390" w:type="pct"/>
          </w:tcPr>
          <w:p w:rsidR="00547E58" w:rsidRPr="004C4A36" w:rsidRDefault="00547E58" w:rsidP="001F5388">
            <w:pPr>
              <w:jc w:val="both"/>
            </w:pPr>
          </w:p>
        </w:tc>
        <w:tc>
          <w:tcPr>
            <w:tcW w:w="625" w:type="pct"/>
          </w:tcPr>
          <w:p w:rsidR="00547E58" w:rsidRPr="004C4A36" w:rsidRDefault="00547E58" w:rsidP="001F5388">
            <w:pPr>
              <w:jc w:val="both"/>
            </w:pPr>
          </w:p>
        </w:tc>
        <w:tc>
          <w:tcPr>
            <w:tcW w:w="1483" w:type="pct"/>
          </w:tcPr>
          <w:p w:rsidR="00547E58" w:rsidRPr="004C4A36" w:rsidRDefault="00547E58" w:rsidP="001F5388">
            <w:pPr>
              <w:jc w:val="both"/>
            </w:pP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r w:rsidR="00547E58" w:rsidRPr="004C4A36" w:rsidTr="003B2D56">
        <w:tc>
          <w:tcPr>
            <w:tcW w:w="2498" w:type="pct"/>
            <w:gridSpan w:val="3"/>
          </w:tcPr>
          <w:p w:rsidR="00547E58" w:rsidRPr="004C4A36" w:rsidRDefault="00547E58" w:rsidP="001F5388">
            <w:pPr>
              <w:jc w:val="right"/>
            </w:pPr>
            <w:r w:rsidRPr="004C4A36">
              <w:t xml:space="preserve">Kopā: </w:t>
            </w:r>
          </w:p>
        </w:tc>
        <w:tc>
          <w:tcPr>
            <w:tcW w:w="1094" w:type="pct"/>
          </w:tcPr>
          <w:p w:rsidR="00547E58" w:rsidRPr="004C4A36" w:rsidRDefault="00547E58" w:rsidP="001F5388">
            <w:pPr>
              <w:jc w:val="both"/>
            </w:pPr>
          </w:p>
        </w:tc>
        <w:tc>
          <w:tcPr>
            <w:tcW w:w="625" w:type="pct"/>
          </w:tcPr>
          <w:p w:rsidR="00547E58" w:rsidRPr="004C4A36" w:rsidRDefault="00547E58" w:rsidP="001F5388">
            <w:pPr>
              <w:jc w:val="both"/>
            </w:pPr>
          </w:p>
        </w:tc>
        <w:tc>
          <w:tcPr>
            <w:tcW w:w="783" w:type="pct"/>
          </w:tcPr>
          <w:p w:rsidR="00547E58" w:rsidRPr="004C4A36" w:rsidRDefault="00547E58" w:rsidP="001F5388">
            <w:pPr>
              <w:jc w:val="both"/>
            </w:pPr>
          </w:p>
        </w:tc>
      </w:tr>
    </w:tbl>
    <w:p w:rsidR="00547E58" w:rsidRPr="004C4A36" w:rsidRDefault="00547E58" w:rsidP="001F5388"/>
    <w:p w:rsidR="00547E58" w:rsidRDefault="00547E58" w:rsidP="004C4A36">
      <w:r>
        <w:t xml:space="preserve">                 </w:t>
      </w:r>
    </w:p>
    <w:p w:rsidR="00547E58" w:rsidRDefault="00547E58" w:rsidP="004C4A36">
      <w:r>
        <w:br w:type="page"/>
        <w:t>___________________________________                                   ___________________</w:t>
      </w:r>
    </w:p>
    <w:p w:rsidR="00547E58" w:rsidRPr="004C4A36" w:rsidRDefault="00547E58" w:rsidP="004C4A36">
      <w:r>
        <w:t xml:space="preserve">                       (vārds, uzvārds)</w:t>
      </w:r>
      <w:r w:rsidRPr="004C4A36">
        <w:t xml:space="preserve"> </w:t>
      </w:r>
      <w:r>
        <w:tab/>
      </w:r>
      <w:r>
        <w:tab/>
      </w:r>
      <w:r>
        <w:tab/>
      </w:r>
      <w:r>
        <w:tab/>
      </w:r>
      <w:r>
        <w:tab/>
        <w:t xml:space="preserve">          (paraksts)</w:t>
      </w:r>
      <w:r w:rsidRPr="004C4A36">
        <w:t>"</w:t>
      </w:r>
    </w:p>
    <w:p w:rsidR="00547E58" w:rsidRPr="00EC6F64" w:rsidRDefault="00547E58" w:rsidP="001F5388">
      <w:pPr>
        <w:tabs>
          <w:tab w:val="left" w:pos="0"/>
        </w:tabs>
        <w:ind w:firstLine="709"/>
        <w:jc w:val="both"/>
        <w:rPr>
          <w:sz w:val="28"/>
          <w:szCs w:val="28"/>
        </w:rPr>
      </w:pPr>
    </w:p>
    <w:p w:rsidR="00547E58" w:rsidRDefault="00547E58" w:rsidP="001F5388">
      <w:pPr>
        <w:tabs>
          <w:tab w:val="left" w:pos="6840"/>
        </w:tabs>
        <w:ind w:firstLine="709"/>
        <w:rPr>
          <w:sz w:val="28"/>
          <w:szCs w:val="28"/>
        </w:rPr>
      </w:pPr>
    </w:p>
    <w:p w:rsidR="00547E58" w:rsidRPr="00EC6F64" w:rsidRDefault="00547E58" w:rsidP="001F5388">
      <w:pPr>
        <w:tabs>
          <w:tab w:val="left" w:pos="6840"/>
        </w:tabs>
        <w:ind w:firstLine="709"/>
        <w:rPr>
          <w:sz w:val="28"/>
          <w:szCs w:val="28"/>
        </w:rPr>
      </w:pPr>
    </w:p>
    <w:p w:rsidR="00547E58" w:rsidRPr="00EC6F64" w:rsidRDefault="00547E58" w:rsidP="001F5388">
      <w:pPr>
        <w:tabs>
          <w:tab w:val="left" w:pos="6521"/>
        </w:tabs>
        <w:ind w:firstLine="709"/>
        <w:jc w:val="both"/>
        <w:rPr>
          <w:sz w:val="28"/>
          <w:szCs w:val="28"/>
        </w:rPr>
      </w:pPr>
      <w:r>
        <w:rPr>
          <w:sz w:val="28"/>
          <w:szCs w:val="28"/>
        </w:rPr>
        <w:t>Ministru prezidents</w:t>
      </w:r>
      <w:r>
        <w:rPr>
          <w:sz w:val="28"/>
          <w:szCs w:val="28"/>
        </w:rPr>
        <w:tab/>
        <w:t>V.</w:t>
      </w:r>
      <w:r w:rsidRPr="00EC6F64">
        <w:rPr>
          <w:sz w:val="28"/>
          <w:szCs w:val="28"/>
        </w:rPr>
        <w:t>Dombrovskis</w:t>
      </w:r>
    </w:p>
    <w:p w:rsidR="00547E58" w:rsidRDefault="00547E58" w:rsidP="001F5388">
      <w:pPr>
        <w:ind w:firstLine="709"/>
        <w:jc w:val="both"/>
        <w:rPr>
          <w:sz w:val="28"/>
          <w:szCs w:val="28"/>
        </w:rPr>
      </w:pPr>
    </w:p>
    <w:p w:rsidR="00547E58" w:rsidRDefault="00547E58" w:rsidP="001F5388">
      <w:pPr>
        <w:ind w:firstLine="709"/>
        <w:jc w:val="both"/>
        <w:rPr>
          <w:sz w:val="28"/>
          <w:szCs w:val="28"/>
        </w:rPr>
      </w:pPr>
    </w:p>
    <w:p w:rsidR="00547E58" w:rsidRDefault="00547E58" w:rsidP="001F5388">
      <w:pPr>
        <w:ind w:firstLine="709"/>
        <w:jc w:val="both"/>
        <w:rPr>
          <w:sz w:val="28"/>
          <w:szCs w:val="28"/>
        </w:rPr>
      </w:pPr>
    </w:p>
    <w:p w:rsidR="00547E58" w:rsidRDefault="00547E58" w:rsidP="001F5388">
      <w:pPr>
        <w:tabs>
          <w:tab w:val="left" w:pos="6521"/>
        </w:tabs>
        <w:ind w:firstLine="709"/>
        <w:jc w:val="both"/>
        <w:rPr>
          <w:sz w:val="28"/>
          <w:szCs w:val="28"/>
        </w:rPr>
      </w:pPr>
      <w:r>
        <w:rPr>
          <w:sz w:val="28"/>
          <w:szCs w:val="28"/>
        </w:rPr>
        <w:t>Tieslietu ministrs,</w:t>
      </w:r>
    </w:p>
    <w:p w:rsidR="00547E58" w:rsidRDefault="00547E58" w:rsidP="001F5388">
      <w:pPr>
        <w:tabs>
          <w:tab w:val="left" w:pos="6521"/>
        </w:tabs>
        <w:ind w:firstLine="709"/>
        <w:jc w:val="both"/>
        <w:rPr>
          <w:sz w:val="28"/>
          <w:szCs w:val="28"/>
        </w:rPr>
      </w:pPr>
      <w:r>
        <w:rPr>
          <w:sz w:val="28"/>
          <w:szCs w:val="28"/>
        </w:rPr>
        <w:t>iekšlietu ministra</w:t>
      </w:r>
    </w:p>
    <w:p w:rsidR="00547E58" w:rsidRPr="00EC6F64" w:rsidRDefault="00547E58" w:rsidP="001F5388">
      <w:pPr>
        <w:tabs>
          <w:tab w:val="left" w:pos="6521"/>
        </w:tabs>
        <w:ind w:firstLine="709"/>
        <w:jc w:val="both"/>
        <w:rPr>
          <w:sz w:val="28"/>
          <w:szCs w:val="28"/>
        </w:rPr>
      </w:pPr>
      <w:r>
        <w:rPr>
          <w:sz w:val="28"/>
          <w:szCs w:val="28"/>
        </w:rPr>
        <w:t>pienākumu izpildītājs</w:t>
      </w:r>
      <w:r>
        <w:rPr>
          <w:sz w:val="28"/>
          <w:szCs w:val="28"/>
        </w:rPr>
        <w:tab/>
        <w:t>A.</w:t>
      </w:r>
      <w:r w:rsidRPr="00EC6F64">
        <w:rPr>
          <w:sz w:val="28"/>
          <w:szCs w:val="28"/>
        </w:rPr>
        <w:t>Štokenbergs</w:t>
      </w:r>
    </w:p>
    <w:sectPr w:rsidR="00547E58" w:rsidRPr="00EC6F64" w:rsidSect="004739E4">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58" w:rsidRDefault="00547E58" w:rsidP="00736A7C">
      <w:r>
        <w:separator/>
      </w:r>
    </w:p>
  </w:endnote>
  <w:endnote w:type="continuationSeparator" w:id="0">
    <w:p w:rsidR="00547E58" w:rsidRDefault="00547E58" w:rsidP="00736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2020603060505020304"/>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58" w:rsidRPr="001F5388" w:rsidRDefault="00547E58">
    <w:pPr>
      <w:pStyle w:val="Footer"/>
      <w:rPr>
        <w:sz w:val="16"/>
        <w:szCs w:val="16"/>
      </w:rPr>
    </w:pPr>
    <w:r w:rsidRPr="001F5388">
      <w:rPr>
        <w:sz w:val="16"/>
        <w:szCs w:val="16"/>
      </w:rPr>
      <w:t>N1273_1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58" w:rsidRPr="001F5388" w:rsidRDefault="00547E58">
    <w:pPr>
      <w:pStyle w:val="Footer"/>
      <w:rPr>
        <w:sz w:val="16"/>
        <w:szCs w:val="16"/>
      </w:rPr>
    </w:pPr>
    <w:r w:rsidRPr="001F5388">
      <w:rPr>
        <w:sz w:val="16"/>
        <w:szCs w:val="16"/>
      </w:rPr>
      <w:t>N1273_1</w:t>
    </w:r>
    <w:r>
      <w:rPr>
        <w:sz w:val="16"/>
        <w:szCs w:val="16"/>
      </w:rPr>
      <w:t xml:space="preserve"> v_sk. = </w:t>
    </w:r>
    <w:fldSimple w:instr=" NUMWORDS  \* MERGEFORMAT ">
      <w:r w:rsidRPr="00D01071">
        <w:rPr>
          <w:noProof/>
          <w:sz w:val="16"/>
          <w:szCs w:val="16"/>
        </w:rPr>
        <w:t>2773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58" w:rsidRDefault="00547E58" w:rsidP="00736A7C">
      <w:r>
        <w:separator/>
      </w:r>
    </w:p>
  </w:footnote>
  <w:footnote w:type="continuationSeparator" w:id="0">
    <w:p w:rsidR="00547E58" w:rsidRDefault="00547E58" w:rsidP="00736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58" w:rsidRDefault="00547E58">
    <w:pPr>
      <w:pStyle w:val="Header"/>
      <w:jc w:val="center"/>
    </w:pPr>
    <w:fldSimple w:instr=" PAGE   \* MERGEFORMAT ">
      <w:r>
        <w:rPr>
          <w:noProof/>
        </w:rPr>
        <w:t>14</w:t>
      </w:r>
    </w:fldSimple>
  </w:p>
  <w:p w:rsidR="00547E58" w:rsidRDefault="00547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58" w:rsidRDefault="00547E58" w:rsidP="001F538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BAE"/>
    <w:multiLevelType w:val="hybridMultilevel"/>
    <w:tmpl w:val="5040F5E0"/>
    <w:lvl w:ilvl="0" w:tplc="556A3672">
      <w:start w:val="1"/>
      <w:numFmt w:val="decimal"/>
      <w:lvlText w:val="%1."/>
      <w:lvlJc w:val="left"/>
      <w:pPr>
        <w:tabs>
          <w:tab w:val="num" w:pos="720"/>
        </w:tabs>
        <w:ind w:left="720" w:hanging="360"/>
      </w:pPr>
      <w:rPr>
        <w:rFonts w:cs="Times New Roman" w:hint="default"/>
        <w:b/>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11EA04AA"/>
    <w:multiLevelType w:val="hybridMultilevel"/>
    <w:tmpl w:val="5E30D8B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D883205"/>
    <w:multiLevelType w:val="hybridMultilevel"/>
    <w:tmpl w:val="37C4B0BC"/>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3">
    <w:nsid w:val="1F9C579E"/>
    <w:multiLevelType w:val="hybridMultilevel"/>
    <w:tmpl w:val="7FF8C7AC"/>
    <w:lvl w:ilvl="0" w:tplc="28EC619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2CE620A9"/>
    <w:multiLevelType w:val="hybridMultilevel"/>
    <w:tmpl w:val="77A803BE"/>
    <w:lvl w:ilvl="0" w:tplc="AD7CE61E">
      <w:start w:val="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87F2C9F"/>
    <w:multiLevelType w:val="hybridMultilevel"/>
    <w:tmpl w:val="2096905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9EE2A8B"/>
    <w:multiLevelType w:val="hybridMultilevel"/>
    <w:tmpl w:val="8AE61316"/>
    <w:lvl w:ilvl="0" w:tplc="76B4676E">
      <w:start w:val="1"/>
      <w:numFmt w:val="decimal"/>
      <w:lvlText w:val="%1."/>
      <w:lvlJc w:val="left"/>
      <w:pPr>
        <w:tabs>
          <w:tab w:val="num" w:pos="180"/>
        </w:tabs>
        <w:ind w:left="180"/>
      </w:pPr>
      <w:rPr>
        <w:rFonts w:cs="Times New Roman" w:hint="default"/>
      </w:rPr>
    </w:lvl>
    <w:lvl w:ilvl="1" w:tplc="04260019" w:tentative="1">
      <w:start w:val="1"/>
      <w:numFmt w:val="lowerLetter"/>
      <w:lvlText w:val="%2."/>
      <w:lvlJc w:val="left"/>
      <w:pPr>
        <w:tabs>
          <w:tab w:val="num" w:pos="1620"/>
        </w:tabs>
        <w:ind w:left="1620" w:hanging="360"/>
      </w:pPr>
      <w:rPr>
        <w:rFonts w:cs="Times New Roman"/>
      </w:rPr>
    </w:lvl>
    <w:lvl w:ilvl="2" w:tplc="0426001B" w:tentative="1">
      <w:start w:val="1"/>
      <w:numFmt w:val="lowerRoman"/>
      <w:lvlText w:val="%3."/>
      <w:lvlJc w:val="right"/>
      <w:pPr>
        <w:tabs>
          <w:tab w:val="num" w:pos="2340"/>
        </w:tabs>
        <w:ind w:left="2340" w:hanging="180"/>
      </w:pPr>
      <w:rPr>
        <w:rFonts w:cs="Times New Roman"/>
      </w:rPr>
    </w:lvl>
    <w:lvl w:ilvl="3" w:tplc="0426000F" w:tentative="1">
      <w:start w:val="1"/>
      <w:numFmt w:val="decimal"/>
      <w:lvlText w:val="%4."/>
      <w:lvlJc w:val="left"/>
      <w:pPr>
        <w:tabs>
          <w:tab w:val="num" w:pos="3060"/>
        </w:tabs>
        <w:ind w:left="3060" w:hanging="360"/>
      </w:pPr>
      <w:rPr>
        <w:rFonts w:cs="Times New Roman"/>
      </w:rPr>
    </w:lvl>
    <w:lvl w:ilvl="4" w:tplc="04260019" w:tentative="1">
      <w:start w:val="1"/>
      <w:numFmt w:val="lowerLetter"/>
      <w:lvlText w:val="%5."/>
      <w:lvlJc w:val="left"/>
      <w:pPr>
        <w:tabs>
          <w:tab w:val="num" w:pos="3780"/>
        </w:tabs>
        <w:ind w:left="3780" w:hanging="360"/>
      </w:pPr>
      <w:rPr>
        <w:rFonts w:cs="Times New Roman"/>
      </w:rPr>
    </w:lvl>
    <w:lvl w:ilvl="5" w:tplc="0426001B" w:tentative="1">
      <w:start w:val="1"/>
      <w:numFmt w:val="lowerRoman"/>
      <w:lvlText w:val="%6."/>
      <w:lvlJc w:val="right"/>
      <w:pPr>
        <w:tabs>
          <w:tab w:val="num" w:pos="4500"/>
        </w:tabs>
        <w:ind w:left="4500" w:hanging="180"/>
      </w:pPr>
      <w:rPr>
        <w:rFonts w:cs="Times New Roman"/>
      </w:rPr>
    </w:lvl>
    <w:lvl w:ilvl="6" w:tplc="0426000F" w:tentative="1">
      <w:start w:val="1"/>
      <w:numFmt w:val="decimal"/>
      <w:lvlText w:val="%7."/>
      <w:lvlJc w:val="left"/>
      <w:pPr>
        <w:tabs>
          <w:tab w:val="num" w:pos="5220"/>
        </w:tabs>
        <w:ind w:left="5220" w:hanging="360"/>
      </w:pPr>
      <w:rPr>
        <w:rFonts w:cs="Times New Roman"/>
      </w:rPr>
    </w:lvl>
    <w:lvl w:ilvl="7" w:tplc="04260019" w:tentative="1">
      <w:start w:val="1"/>
      <w:numFmt w:val="lowerLetter"/>
      <w:lvlText w:val="%8."/>
      <w:lvlJc w:val="left"/>
      <w:pPr>
        <w:tabs>
          <w:tab w:val="num" w:pos="5940"/>
        </w:tabs>
        <w:ind w:left="5940" w:hanging="360"/>
      </w:pPr>
      <w:rPr>
        <w:rFonts w:cs="Times New Roman"/>
      </w:rPr>
    </w:lvl>
    <w:lvl w:ilvl="8" w:tplc="0426001B" w:tentative="1">
      <w:start w:val="1"/>
      <w:numFmt w:val="lowerRoman"/>
      <w:lvlText w:val="%9."/>
      <w:lvlJc w:val="right"/>
      <w:pPr>
        <w:tabs>
          <w:tab w:val="num" w:pos="6660"/>
        </w:tabs>
        <w:ind w:left="6660" w:hanging="180"/>
      </w:pPr>
      <w:rPr>
        <w:rFonts w:cs="Times New Roman"/>
      </w:rPr>
    </w:lvl>
  </w:abstractNum>
  <w:abstractNum w:abstractNumId="7">
    <w:nsid w:val="4A626896"/>
    <w:multiLevelType w:val="hybridMultilevel"/>
    <w:tmpl w:val="68AAA876"/>
    <w:lvl w:ilvl="0" w:tplc="3D6E05AA">
      <w:start w:val="10"/>
      <w:numFmt w:val="decimal"/>
      <w:lvlText w:val="%1."/>
      <w:lvlJc w:val="left"/>
      <w:pPr>
        <w:tabs>
          <w:tab w:val="num" w:pos="540"/>
        </w:tabs>
        <w:ind w:left="54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AC04EF1"/>
    <w:multiLevelType w:val="hybridMultilevel"/>
    <w:tmpl w:val="2F124EA6"/>
    <w:lvl w:ilvl="0" w:tplc="5878730C">
      <w:start w:val="1"/>
      <w:numFmt w:val="decimal"/>
      <w:lvlText w:val="%1."/>
      <w:lvlJc w:val="left"/>
      <w:pPr>
        <w:tabs>
          <w:tab w:val="num" w:pos="1080"/>
        </w:tabs>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9">
    <w:nsid w:val="7F2632BE"/>
    <w:multiLevelType w:val="hybridMultilevel"/>
    <w:tmpl w:val="C2F81B36"/>
    <w:lvl w:ilvl="0" w:tplc="B1E4F0EA">
      <w:start w:val="3"/>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3"/>
  </w:num>
  <w:num w:numId="5">
    <w:abstractNumId w:val="6"/>
  </w:num>
  <w:num w:numId="6">
    <w:abstractNumId w:val="7"/>
  </w:num>
  <w:num w:numId="7">
    <w:abstractNumId w:val="0"/>
  </w:num>
  <w:num w:numId="8">
    <w:abstractNumId w:val="9"/>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97E"/>
    <w:rsid w:val="0001164F"/>
    <w:rsid w:val="000213B3"/>
    <w:rsid w:val="00032FA4"/>
    <w:rsid w:val="000416B2"/>
    <w:rsid w:val="0004751D"/>
    <w:rsid w:val="00047EBD"/>
    <w:rsid w:val="0005022E"/>
    <w:rsid w:val="00052BB6"/>
    <w:rsid w:val="00052CA4"/>
    <w:rsid w:val="00053443"/>
    <w:rsid w:val="00054721"/>
    <w:rsid w:val="00054951"/>
    <w:rsid w:val="00062245"/>
    <w:rsid w:val="000628DB"/>
    <w:rsid w:val="00064B96"/>
    <w:rsid w:val="000652BB"/>
    <w:rsid w:val="00066A54"/>
    <w:rsid w:val="00071C59"/>
    <w:rsid w:val="00073011"/>
    <w:rsid w:val="00085192"/>
    <w:rsid w:val="00087A52"/>
    <w:rsid w:val="00093D37"/>
    <w:rsid w:val="0009530E"/>
    <w:rsid w:val="000A6289"/>
    <w:rsid w:val="000A6686"/>
    <w:rsid w:val="000C3085"/>
    <w:rsid w:val="000C456E"/>
    <w:rsid w:val="000C513E"/>
    <w:rsid w:val="000C5B65"/>
    <w:rsid w:val="000D3E9D"/>
    <w:rsid w:val="000D7876"/>
    <w:rsid w:val="000E0262"/>
    <w:rsid w:val="000F0043"/>
    <w:rsid w:val="001011C7"/>
    <w:rsid w:val="001073D6"/>
    <w:rsid w:val="00114213"/>
    <w:rsid w:val="001149CC"/>
    <w:rsid w:val="001240B1"/>
    <w:rsid w:val="00153181"/>
    <w:rsid w:val="00157274"/>
    <w:rsid w:val="0016394F"/>
    <w:rsid w:val="001644E7"/>
    <w:rsid w:val="001701D6"/>
    <w:rsid w:val="00180B32"/>
    <w:rsid w:val="001A476A"/>
    <w:rsid w:val="001B0CCE"/>
    <w:rsid w:val="001B37E5"/>
    <w:rsid w:val="001C19B6"/>
    <w:rsid w:val="001C1D01"/>
    <w:rsid w:val="001C261C"/>
    <w:rsid w:val="001C3860"/>
    <w:rsid w:val="001C7F47"/>
    <w:rsid w:val="001D151C"/>
    <w:rsid w:val="001D2786"/>
    <w:rsid w:val="001D34EA"/>
    <w:rsid w:val="001D3D2A"/>
    <w:rsid w:val="001D430A"/>
    <w:rsid w:val="001E012D"/>
    <w:rsid w:val="001E19C0"/>
    <w:rsid w:val="001E2FE9"/>
    <w:rsid w:val="001E32C2"/>
    <w:rsid w:val="001E7518"/>
    <w:rsid w:val="001F14FE"/>
    <w:rsid w:val="001F1EBF"/>
    <w:rsid w:val="001F2177"/>
    <w:rsid w:val="001F3DF2"/>
    <w:rsid w:val="001F5388"/>
    <w:rsid w:val="00205D01"/>
    <w:rsid w:val="002067F6"/>
    <w:rsid w:val="00210735"/>
    <w:rsid w:val="002125EA"/>
    <w:rsid w:val="00216EE9"/>
    <w:rsid w:val="00221F37"/>
    <w:rsid w:val="00225634"/>
    <w:rsid w:val="0022766D"/>
    <w:rsid w:val="0023184D"/>
    <w:rsid w:val="00233CD3"/>
    <w:rsid w:val="0023401D"/>
    <w:rsid w:val="00244059"/>
    <w:rsid w:val="002444B4"/>
    <w:rsid w:val="002466B0"/>
    <w:rsid w:val="002509CB"/>
    <w:rsid w:val="0025216C"/>
    <w:rsid w:val="00254CB2"/>
    <w:rsid w:val="0025539E"/>
    <w:rsid w:val="00256BDC"/>
    <w:rsid w:val="00257EB7"/>
    <w:rsid w:val="00261563"/>
    <w:rsid w:val="00262F7D"/>
    <w:rsid w:val="002669A4"/>
    <w:rsid w:val="00274509"/>
    <w:rsid w:val="002B2170"/>
    <w:rsid w:val="002B3032"/>
    <w:rsid w:val="002B6581"/>
    <w:rsid w:val="002C31E2"/>
    <w:rsid w:val="002C3A57"/>
    <w:rsid w:val="002C7DF9"/>
    <w:rsid w:val="002E3E79"/>
    <w:rsid w:val="002E5C7B"/>
    <w:rsid w:val="002E5D77"/>
    <w:rsid w:val="002E60BA"/>
    <w:rsid w:val="002F2B3B"/>
    <w:rsid w:val="002F2E4B"/>
    <w:rsid w:val="002F48F8"/>
    <w:rsid w:val="002F53AE"/>
    <w:rsid w:val="00311D98"/>
    <w:rsid w:val="003127C6"/>
    <w:rsid w:val="00316B48"/>
    <w:rsid w:val="00317954"/>
    <w:rsid w:val="003230AA"/>
    <w:rsid w:val="00332D21"/>
    <w:rsid w:val="003350F5"/>
    <w:rsid w:val="00336173"/>
    <w:rsid w:val="0035146A"/>
    <w:rsid w:val="00362530"/>
    <w:rsid w:val="00375630"/>
    <w:rsid w:val="00376CD8"/>
    <w:rsid w:val="0038346B"/>
    <w:rsid w:val="00386DCC"/>
    <w:rsid w:val="003925FD"/>
    <w:rsid w:val="00392C6A"/>
    <w:rsid w:val="00394481"/>
    <w:rsid w:val="003952F7"/>
    <w:rsid w:val="003A5E9E"/>
    <w:rsid w:val="003B10AB"/>
    <w:rsid w:val="003B297E"/>
    <w:rsid w:val="003B2D56"/>
    <w:rsid w:val="003B552F"/>
    <w:rsid w:val="003B607E"/>
    <w:rsid w:val="003C2254"/>
    <w:rsid w:val="003C22C0"/>
    <w:rsid w:val="003C5769"/>
    <w:rsid w:val="003C7263"/>
    <w:rsid w:val="003D1F2A"/>
    <w:rsid w:val="003D327D"/>
    <w:rsid w:val="003D4F70"/>
    <w:rsid w:val="003E0E98"/>
    <w:rsid w:val="003E4A39"/>
    <w:rsid w:val="003F5AAE"/>
    <w:rsid w:val="003F7414"/>
    <w:rsid w:val="004017AB"/>
    <w:rsid w:val="00402599"/>
    <w:rsid w:val="00406330"/>
    <w:rsid w:val="00417B84"/>
    <w:rsid w:val="00423E8F"/>
    <w:rsid w:val="004261E3"/>
    <w:rsid w:val="00431CBB"/>
    <w:rsid w:val="00434301"/>
    <w:rsid w:val="00435A0B"/>
    <w:rsid w:val="004372B3"/>
    <w:rsid w:val="00437E1F"/>
    <w:rsid w:val="0044288F"/>
    <w:rsid w:val="00443FEB"/>
    <w:rsid w:val="0044598A"/>
    <w:rsid w:val="004476E3"/>
    <w:rsid w:val="0045043B"/>
    <w:rsid w:val="00450C8E"/>
    <w:rsid w:val="00451CA0"/>
    <w:rsid w:val="004535AC"/>
    <w:rsid w:val="004560AB"/>
    <w:rsid w:val="004576FB"/>
    <w:rsid w:val="00463093"/>
    <w:rsid w:val="00467B46"/>
    <w:rsid w:val="004739E4"/>
    <w:rsid w:val="004770ED"/>
    <w:rsid w:val="00485C93"/>
    <w:rsid w:val="004926EB"/>
    <w:rsid w:val="00492726"/>
    <w:rsid w:val="00492EF3"/>
    <w:rsid w:val="004B0EF0"/>
    <w:rsid w:val="004B734B"/>
    <w:rsid w:val="004C0228"/>
    <w:rsid w:val="004C4A36"/>
    <w:rsid w:val="004C6F8B"/>
    <w:rsid w:val="004D1DA9"/>
    <w:rsid w:val="004D559E"/>
    <w:rsid w:val="004E099D"/>
    <w:rsid w:val="004F03CE"/>
    <w:rsid w:val="004F71A9"/>
    <w:rsid w:val="005020C2"/>
    <w:rsid w:val="00510796"/>
    <w:rsid w:val="00523036"/>
    <w:rsid w:val="00525B1D"/>
    <w:rsid w:val="00547E58"/>
    <w:rsid w:val="005508E9"/>
    <w:rsid w:val="0055207B"/>
    <w:rsid w:val="00552C9B"/>
    <w:rsid w:val="005537B2"/>
    <w:rsid w:val="00556810"/>
    <w:rsid w:val="00557A3B"/>
    <w:rsid w:val="00560B50"/>
    <w:rsid w:val="0057396E"/>
    <w:rsid w:val="005807F5"/>
    <w:rsid w:val="00583F53"/>
    <w:rsid w:val="00587FD9"/>
    <w:rsid w:val="0059484B"/>
    <w:rsid w:val="00596F29"/>
    <w:rsid w:val="005A4960"/>
    <w:rsid w:val="005A6718"/>
    <w:rsid w:val="005C0096"/>
    <w:rsid w:val="005C114C"/>
    <w:rsid w:val="005C6EF9"/>
    <w:rsid w:val="005D01CE"/>
    <w:rsid w:val="005D34B3"/>
    <w:rsid w:val="005D6347"/>
    <w:rsid w:val="005D7E32"/>
    <w:rsid w:val="005E0152"/>
    <w:rsid w:val="005E4C93"/>
    <w:rsid w:val="005E7783"/>
    <w:rsid w:val="005E7ABD"/>
    <w:rsid w:val="005F1773"/>
    <w:rsid w:val="005F7F57"/>
    <w:rsid w:val="00601CB4"/>
    <w:rsid w:val="006058C9"/>
    <w:rsid w:val="00610263"/>
    <w:rsid w:val="006207F2"/>
    <w:rsid w:val="00621C4C"/>
    <w:rsid w:val="00627C1A"/>
    <w:rsid w:val="00644943"/>
    <w:rsid w:val="006459AF"/>
    <w:rsid w:val="00655A22"/>
    <w:rsid w:val="00657DB0"/>
    <w:rsid w:val="00660431"/>
    <w:rsid w:val="00672445"/>
    <w:rsid w:val="00680F69"/>
    <w:rsid w:val="0068742D"/>
    <w:rsid w:val="00692FE1"/>
    <w:rsid w:val="00693142"/>
    <w:rsid w:val="0069584F"/>
    <w:rsid w:val="00695C43"/>
    <w:rsid w:val="006A01B4"/>
    <w:rsid w:val="006A283B"/>
    <w:rsid w:val="006A3F33"/>
    <w:rsid w:val="006A6A74"/>
    <w:rsid w:val="006A6EFD"/>
    <w:rsid w:val="006B094E"/>
    <w:rsid w:val="006B4D30"/>
    <w:rsid w:val="006C006E"/>
    <w:rsid w:val="006D0DAF"/>
    <w:rsid w:val="006D7AB2"/>
    <w:rsid w:val="006E1F71"/>
    <w:rsid w:val="006E4FE2"/>
    <w:rsid w:val="006F0367"/>
    <w:rsid w:val="006F0E6C"/>
    <w:rsid w:val="00700DDB"/>
    <w:rsid w:val="00700DFF"/>
    <w:rsid w:val="00705ACD"/>
    <w:rsid w:val="007074C2"/>
    <w:rsid w:val="00711164"/>
    <w:rsid w:val="00712B1F"/>
    <w:rsid w:val="00717BD7"/>
    <w:rsid w:val="007257FD"/>
    <w:rsid w:val="00726FB9"/>
    <w:rsid w:val="007361B4"/>
    <w:rsid w:val="00736A7C"/>
    <w:rsid w:val="00752D0E"/>
    <w:rsid w:val="007548BC"/>
    <w:rsid w:val="00757095"/>
    <w:rsid w:val="007572F4"/>
    <w:rsid w:val="00767FCE"/>
    <w:rsid w:val="00773456"/>
    <w:rsid w:val="00775DC1"/>
    <w:rsid w:val="00777E07"/>
    <w:rsid w:val="00780648"/>
    <w:rsid w:val="007813F1"/>
    <w:rsid w:val="00781930"/>
    <w:rsid w:val="00782BD3"/>
    <w:rsid w:val="00790925"/>
    <w:rsid w:val="00796453"/>
    <w:rsid w:val="007973C9"/>
    <w:rsid w:val="007A2096"/>
    <w:rsid w:val="007A3117"/>
    <w:rsid w:val="007A4FF7"/>
    <w:rsid w:val="007A57D4"/>
    <w:rsid w:val="007A657C"/>
    <w:rsid w:val="007B099E"/>
    <w:rsid w:val="007B393A"/>
    <w:rsid w:val="007B49B9"/>
    <w:rsid w:val="007C2179"/>
    <w:rsid w:val="007C5FA8"/>
    <w:rsid w:val="007E1652"/>
    <w:rsid w:val="007E28C7"/>
    <w:rsid w:val="007E477F"/>
    <w:rsid w:val="007F5E5A"/>
    <w:rsid w:val="007F6224"/>
    <w:rsid w:val="00802B43"/>
    <w:rsid w:val="00802DC8"/>
    <w:rsid w:val="0080523E"/>
    <w:rsid w:val="00805E37"/>
    <w:rsid w:val="00817B31"/>
    <w:rsid w:val="008269B3"/>
    <w:rsid w:val="00827681"/>
    <w:rsid w:val="00837506"/>
    <w:rsid w:val="00841292"/>
    <w:rsid w:val="00844C9D"/>
    <w:rsid w:val="00845480"/>
    <w:rsid w:val="00855B13"/>
    <w:rsid w:val="008644BC"/>
    <w:rsid w:val="00867651"/>
    <w:rsid w:val="00867B3A"/>
    <w:rsid w:val="00870166"/>
    <w:rsid w:val="00870C2D"/>
    <w:rsid w:val="00874D8B"/>
    <w:rsid w:val="00875DEF"/>
    <w:rsid w:val="00876AE7"/>
    <w:rsid w:val="00882791"/>
    <w:rsid w:val="008927E0"/>
    <w:rsid w:val="00895C48"/>
    <w:rsid w:val="00896ADB"/>
    <w:rsid w:val="008A2039"/>
    <w:rsid w:val="008B2833"/>
    <w:rsid w:val="008B4E7A"/>
    <w:rsid w:val="008C0521"/>
    <w:rsid w:val="008C1E6A"/>
    <w:rsid w:val="008D0929"/>
    <w:rsid w:val="008D1D22"/>
    <w:rsid w:val="008F70C7"/>
    <w:rsid w:val="009035A0"/>
    <w:rsid w:val="00903AA1"/>
    <w:rsid w:val="00906EC0"/>
    <w:rsid w:val="0091115B"/>
    <w:rsid w:val="00913FBE"/>
    <w:rsid w:val="00917621"/>
    <w:rsid w:val="00933D91"/>
    <w:rsid w:val="00962AD1"/>
    <w:rsid w:val="009644D5"/>
    <w:rsid w:val="009663AD"/>
    <w:rsid w:val="00967E50"/>
    <w:rsid w:val="00974C7C"/>
    <w:rsid w:val="00977E0A"/>
    <w:rsid w:val="00977E98"/>
    <w:rsid w:val="00991CAF"/>
    <w:rsid w:val="0099410B"/>
    <w:rsid w:val="00996401"/>
    <w:rsid w:val="009A45E3"/>
    <w:rsid w:val="009A45F6"/>
    <w:rsid w:val="009A5F32"/>
    <w:rsid w:val="009B1401"/>
    <w:rsid w:val="009B6476"/>
    <w:rsid w:val="009C07D1"/>
    <w:rsid w:val="009C0994"/>
    <w:rsid w:val="009C1B9C"/>
    <w:rsid w:val="009C2EF1"/>
    <w:rsid w:val="009C3A6D"/>
    <w:rsid w:val="009C636E"/>
    <w:rsid w:val="009E2C2F"/>
    <w:rsid w:val="009F0C03"/>
    <w:rsid w:val="009F3D6B"/>
    <w:rsid w:val="009F7753"/>
    <w:rsid w:val="00A008F7"/>
    <w:rsid w:val="00A01560"/>
    <w:rsid w:val="00A05DB8"/>
    <w:rsid w:val="00A06992"/>
    <w:rsid w:val="00A107AA"/>
    <w:rsid w:val="00A11051"/>
    <w:rsid w:val="00A16396"/>
    <w:rsid w:val="00A22CF2"/>
    <w:rsid w:val="00A306A7"/>
    <w:rsid w:val="00A37685"/>
    <w:rsid w:val="00A37BB5"/>
    <w:rsid w:val="00A404F3"/>
    <w:rsid w:val="00A46731"/>
    <w:rsid w:val="00A51146"/>
    <w:rsid w:val="00A5192B"/>
    <w:rsid w:val="00A572D5"/>
    <w:rsid w:val="00A57E61"/>
    <w:rsid w:val="00A60D0B"/>
    <w:rsid w:val="00A6186F"/>
    <w:rsid w:val="00A62970"/>
    <w:rsid w:val="00A6473E"/>
    <w:rsid w:val="00A66E60"/>
    <w:rsid w:val="00A71309"/>
    <w:rsid w:val="00A72DFE"/>
    <w:rsid w:val="00A75B01"/>
    <w:rsid w:val="00A81518"/>
    <w:rsid w:val="00A84986"/>
    <w:rsid w:val="00A84E63"/>
    <w:rsid w:val="00A85BD6"/>
    <w:rsid w:val="00A87B18"/>
    <w:rsid w:val="00A91C55"/>
    <w:rsid w:val="00AA1C9C"/>
    <w:rsid w:val="00AB1056"/>
    <w:rsid w:val="00AB1C63"/>
    <w:rsid w:val="00AB5F29"/>
    <w:rsid w:val="00AC4689"/>
    <w:rsid w:val="00AC4815"/>
    <w:rsid w:val="00AC710E"/>
    <w:rsid w:val="00AD0E5B"/>
    <w:rsid w:val="00AD417B"/>
    <w:rsid w:val="00AD4BA1"/>
    <w:rsid w:val="00AD4D8D"/>
    <w:rsid w:val="00AD5F34"/>
    <w:rsid w:val="00AD7E3C"/>
    <w:rsid w:val="00AE10EA"/>
    <w:rsid w:val="00AF21D5"/>
    <w:rsid w:val="00AF24BD"/>
    <w:rsid w:val="00AF3A07"/>
    <w:rsid w:val="00B02613"/>
    <w:rsid w:val="00B06A48"/>
    <w:rsid w:val="00B076F0"/>
    <w:rsid w:val="00B10160"/>
    <w:rsid w:val="00B16F70"/>
    <w:rsid w:val="00B22028"/>
    <w:rsid w:val="00B27126"/>
    <w:rsid w:val="00B37977"/>
    <w:rsid w:val="00B40408"/>
    <w:rsid w:val="00B51427"/>
    <w:rsid w:val="00B56FE3"/>
    <w:rsid w:val="00B60645"/>
    <w:rsid w:val="00B64CC7"/>
    <w:rsid w:val="00B66D2C"/>
    <w:rsid w:val="00B72C5B"/>
    <w:rsid w:val="00B741E4"/>
    <w:rsid w:val="00B875CC"/>
    <w:rsid w:val="00B901A2"/>
    <w:rsid w:val="00B91E76"/>
    <w:rsid w:val="00BA34C2"/>
    <w:rsid w:val="00BA5F74"/>
    <w:rsid w:val="00BA60CC"/>
    <w:rsid w:val="00BB008F"/>
    <w:rsid w:val="00BB68CB"/>
    <w:rsid w:val="00BC04A2"/>
    <w:rsid w:val="00BD010F"/>
    <w:rsid w:val="00BE1260"/>
    <w:rsid w:val="00BE549A"/>
    <w:rsid w:val="00BE5BBB"/>
    <w:rsid w:val="00BE693F"/>
    <w:rsid w:val="00BF0DB5"/>
    <w:rsid w:val="00BF3219"/>
    <w:rsid w:val="00BF68BC"/>
    <w:rsid w:val="00C00ACE"/>
    <w:rsid w:val="00C039C3"/>
    <w:rsid w:val="00C05A1B"/>
    <w:rsid w:val="00C06698"/>
    <w:rsid w:val="00C06967"/>
    <w:rsid w:val="00C13812"/>
    <w:rsid w:val="00C251CC"/>
    <w:rsid w:val="00C2740F"/>
    <w:rsid w:val="00C27CC6"/>
    <w:rsid w:val="00C34C6F"/>
    <w:rsid w:val="00C356E3"/>
    <w:rsid w:val="00C36391"/>
    <w:rsid w:val="00C4582D"/>
    <w:rsid w:val="00C5050C"/>
    <w:rsid w:val="00C52647"/>
    <w:rsid w:val="00C53BFE"/>
    <w:rsid w:val="00C55756"/>
    <w:rsid w:val="00C5655F"/>
    <w:rsid w:val="00C62172"/>
    <w:rsid w:val="00C6339D"/>
    <w:rsid w:val="00C75CB5"/>
    <w:rsid w:val="00C77132"/>
    <w:rsid w:val="00C773BB"/>
    <w:rsid w:val="00C81097"/>
    <w:rsid w:val="00C81A82"/>
    <w:rsid w:val="00C9156B"/>
    <w:rsid w:val="00C94EBD"/>
    <w:rsid w:val="00CA3016"/>
    <w:rsid w:val="00CA63B5"/>
    <w:rsid w:val="00CA6557"/>
    <w:rsid w:val="00CA68C0"/>
    <w:rsid w:val="00CA7782"/>
    <w:rsid w:val="00CB176C"/>
    <w:rsid w:val="00CB56B0"/>
    <w:rsid w:val="00CB62C8"/>
    <w:rsid w:val="00CC1AEF"/>
    <w:rsid w:val="00CC40E3"/>
    <w:rsid w:val="00CC41B3"/>
    <w:rsid w:val="00CC5187"/>
    <w:rsid w:val="00CC5A0D"/>
    <w:rsid w:val="00CD43B7"/>
    <w:rsid w:val="00CE3682"/>
    <w:rsid w:val="00CF15B1"/>
    <w:rsid w:val="00CF1B77"/>
    <w:rsid w:val="00CF2D4A"/>
    <w:rsid w:val="00CF2F67"/>
    <w:rsid w:val="00CF73F8"/>
    <w:rsid w:val="00D00524"/>
    <w:rsid w:val="00D01071"/>
    <w:rsid w:val="00D01600"/>
    <w:rsid w:val="00D0209F"/>
    <w:rsid w:val="00D02271"/>
    <w:rsid w:val="00D02653"/>
    <w:rsid w:val="00D02766"/>
    <w:rsid w:val="00D0787C"/>
    <w:rsid w:val="00D16381"/>
    <w:rsid w:val="00D24F9F"/>
    <w:rsid w:val="00D43F56"/>
    <w:rsid w:val="00D52BF4"/>
    <w:rsid w:val="00D651CE"/>
    <w:rsid w:val="00D76DC6"/>
    <w:rsid w:val="00D82345"/>
    <w:rsid w:val="00D87042"/>
    <w:rsid w:val="00D8776B"/>
    <w:rsid w:val="00D93AEF"/>
    <w:rsid w:val="00D9487C"/>
    <w:rsid w:val="00D97271"/>
    <w:rsid w:val="00DA361D"/>
    <w:rsid w:val="00DC4698"/>
    <w:rsid w:val="00DC5BC9"/>
    <w:rsid w:val="00DC7084"/>
    <w:rsid w:val="00DC7C37"/>
    <w:rsid w:val="00DD582E"/>
    <w:rsid w:val="00DE1E87"/>
    <w:rsid w:val="00DE39E7"/>
    <w:rsid w:val="00DE7872"/>
    <w:rsid w:val="00DF167D"/>
    <w:rsid w:val="00E02B0E"/>
    <w:rsid w:val="00E06BC6"/>
    <w:rsid w:val="00E108F9"/>
    <w:rsid w:val="00E120B1"/>
    <w:rsid w:val="00E125FD"/>
    <w:rsid w:val="00E24447"/>
    <w:rsid w:val="00E422DC"/>
    <w:rsid w:val="00E4257E"/>
    <w:rsid w:val="00E54247"/>
    <w:rsid w:val="00E54545"/>
    <w:rsid w:val="00E55B13"/>
    <w:rsid w:val="00E56AF1"/>
    <w:rsid w:val="00E57AA0"/>
    <w:rsid w:val="00E61CFB"/>
    <w:rsid w:val="00E66006"/>
    <w:rsid w:val="00E66C3B"/>
    <w:rsid w:val="00E66EBD"/>
    <w:rsid w:val="00E67C2C"/>
    <w:rsid w:val="00E702AA"/>
    <w:rsid w:val="00E72731"/>
    <w:rsid w:val="00E84A8D"/>
    <w:rsid w:val="00E86A9D"/>
    <w:rsid w:val="00E93DE0"/>
    <w:rsid w:val="00E948E9"/>
    <w:rsid w:val="00EA09F9"/>
    <w:rsid w:val="00EB34C6"/>
    <w:rsid w:val="00EC020B"/>
    <w:rsid w:val="00EC1026"/>
    <w:rsid w:val="00EC1281"/>
    <w:rsid w:val="00EC35CB"/>
    <w:rsid w:val="00EC6F64"/>
    <w:rsid w:val="00ED551A"/>
    <w:rsid w:val="00EF111E"/>
    <w:rsid w:val="00EF7C79"/>
    <w:rsid w:val="00F020B7"/>
    <w:rsid w:val="00F102A9"/>
    <w:rsid w:val="00F140C4"/>
    <w:rsid w:val="00F14D83"/>
    <w:rsid w:val="00F17AA7"/>
    <w:rsid w:val="00F20962"/>
    <w:rsid w:val="00F22703"/>
    <w:rsid w:val="00F2714A"/>
    <w:rsid w:val="00F41C93"/>
    <w:rsid w:val="00F4206F"/>
    <w:rsid w:val="00F427CC"/>
    <w:rsid w:val="00F4499A"/>
    <w:rsid w:val="00F51352"/>
    <w:rsid w:val="00F66209"/>
    <w:rsid w:val="00F7623A"/>
    <w:rsid w:val="00F77FD3"/>
    <w:rsid w:val="00F815E1"/>
    <w:rsid w:val="00F85A53"/>
    <w:rsid w:val="00F90CA6"/>
    <w:rsid w:val="00F957C6"/>
    <w:rsid w:val="00FA4671"/>
    <w:rsid w:val="00FA5FD0"/>
    <w:rsid w:val="00FA669C"/>
    <w:rsid w:val="00FA7E1A"/>
    <w:rsid w:val="00FB02CC"/>
    <w:rsid w:val="00FB1B50"/>
    <w:rsid w:val="00FD285C"/>
    <w:rsid w:val="00FD4825"/>
    <w:rsid w:val="00FE5C56"/>
    <w:rsid w:val="00FF1109"/>
    <w:rsid w:val="00FF337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7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B297E"/>
    <w:pPr>
      <w:keepNext/>
      <w:widowControl w:val="0"/>
      <w:overflowPunct w:val="0"/>
      <w:autoSpaceDE w:val="0"/>
      <w:autoSpaceDN w:val="0"/>
      <w:adjustRightInd w:val="0"/>
      <w:outlineLvl w:val="1"/>
    </w:pPr>
    <w:rPr>
      <w:rFonts w:ascii="RimTimes" w:hAnsi="RimTimes"/>
      <w:b/>
      <w:sz w:val="20"/>
      <w:szCs w:val="20"/>
      <w:lang w:val="en-US" w:eastAsia="en-US"/>
    </w:rPr>
  </w:style>
  <w:style w:type="paragraph" w:styleId="Heading3">
    <w:name w:val="heading 3"/>
    <w:basedOn w:val="Normal"/>
    <w:next w:val="Normal"/>
    <w:link w:val="Heading3Char"/>
    <w:uiPriority w:val="99"/>
    <w:qFormat/>
    <w:rsid w:val="003B297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297E"/>
    <w:rPr>
      <w:rFonts w:ascii="RimTimes" w:hAnsi="RimTimes" w:cs="Times New Roman"/>
      <w:b/>
      <w:sz w:val="20"/>
      <w:szCs w:val="20"/>
      <w:lang w:val="en-US"/>
    </w:rPr>
  </w:style>
  <w:style w:type="character" w:customStyle="1" w:styleId="Heading3Char">
    <w:name w:val="Heading 3 Char"/>
    <w:basedOn w:val="DefaultParagraphFont"/>
    <w:link w:val="Heading3"/>
    <w:uiPriority w:val="99"/>
    <w:semiHidden/>
    <w:locked/>
    <w:rsid w:val="003B297E"/>
    <w:rPr>
      <w:rFonts w:ascii="Arial" w:hAnsi="Arial" w:cs="Arial"/>
      <w:b/>
      <w:bCs/>
      <w:sz w:val="26"/>
      <w:szCs w:val="26"/>
      <w:lang w:eastAsia="lv-LV"/>
    </w:rPr>
  </w:style>
  <w:style w:type="paragraph" w:styleId="BodyText2">
    <w:name w:val="Body Text 2"/>
    <w:basedOn w:val="Normal"/>
    <w:link w:val="BodyText2Char"/>
    <w:uiPriority w:val="99"/>
    <w:semiHidden/>
    <w:rsid w:val="003B297E"/>
    <w:pPr>
      <w:spacing w:after="120" w:line="480" w:lineRule="auto"/>
    </w:pPr>
  </w:style>
  <w:style w:type="character" w:customStyle="1" w:styleId="BodyText2Char">
    <w:name w:val="Body Text 2 Char"/>
    <w:basedOn w:val="DefaultParagraphFont"/>
    <w:link w:val="BodyText2"/>
    <w:uiPriority w:val="99"/>
    <w:semiHidden/>
    <w:locked/>
    <w:rsid w:val="003B297E"/>
    <w:rPr>
      <w:rFonts w:ascii="Times New Roman" w:hAnsi="Times New Roman" w:cs="Times New Roman"/>
      <w:sz w:val="24"/>
      <w:szCs w:val="24"/>
      <w:lang w:eastAsia="lv-LV"/>
    </w:rPr>
  </w:style>
  <w:style w:type="paragraph" w:customStyle="1" w:styleId="naislab">
    <w:name w:val="naislab"/>
    <w:basedOn w:val="Normal"/>
    <w:uiPriority w:val="99"/>
    <w:rsid w:val="003B297E"/>
    <w:pPr>
      <w:spacing w:before="75" w:after="75"/>
      <w:jc w:val="right"/>
    </w:pPr>
  </w:style>
  <w:style w:type="paragraph" w:styleId="ListParagraph">
    <w:name w:val="List Paragraph"/>
    <w:basedOn w:val="Normal"/>
    <w:uiPriority w:val="99"/>
    <w:qFormat/>
    <w:rsid w:val="003D4F70"/>
    <w:pPr>
      <w:ind w:left="720"/>
      <w:contextualSpacing/>
    </w:pPr>
  </w:style>
  <w:style w:type="table" w:styleId="TableGrid">
    <w:name w:val="Table Grid"/>
    <w:basedOn w:val="TableNormal"/>
    <w:uiPriority w:val="99"/>
    <w:rsid w:val="00F41C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36A7C"/>
    <w:pPr>
      <w:tabs>
        <w:tab w:val="center" w:pos="4153"/>
        <w:tab w:val="right" w:pos="8306"/>
      </w:tabs>
    </w:pPr>
  </w:style>
  <w:style w:type="character" w:customStyle="1" w:styleId="HeaderChar">
    <w:name w:val="Header Char"/>
    <w:basedOn w:val="DefaultParagraphFont"/>
    <w:link w:val="Header"/>
    <w:uiPriority w:val="99"/>
    <w:locked/>
    <w:rsid w:val="00736A7C"/>
    <w:rPr>
      <w:rFonts w:ascii="Times New Roman" w:hAnsi="Times New Roman" w:cs="Times New Roman"/>
      <w:sz w:val="24"/>
      <w:szCs w:val="24"/>
      <w:lang w:eastAsia="lv-LV"/>
    </w:rPr>
  </w:style>
  <w:style w:type="paragraph" w:styleId="Footer">
    <w:name w:val="footer"/>
    <w:basedOn w:val="Normal"/>
    <w:link w:val="FooterChar"/>
    <w:uiPriority w:val="99"/>
    <w:rsid w:val="00736A7C"/>
    <w:pPr>
      <w:tabs>
        <w:tab w:val="center" w:pos="4153"/>
        <w:tab w:val="right" w:pos="8306"/>
      </w:tabs>
    </w:pPr>
  </w:style>
  <w:style w:type="character" w:customStyle="1" w:styleId="FooterChar">
    <w:name w:val="Footer Char"/>
    <w:basedOn w:val="DefaultParagraphFont"/>
    <w:link w:val="Footer"/>
    <w:uiPriority w:val="99"/>
    <w:locked/>
    <w:rsid w:val="00736A7C"/>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736A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6A7C"/>
    <w:rPr>
      <w:rFonts w:ascii="Tahoma" w:hAnsi="Tahoma" w:cs="Tahoma"/>
      <w:sz w:val="16"/>
      <w:szCs w:val="16"/>
      <w:lang w:eastAsia="lv-LV"/>
    </w:rPr>
  </w:style>
  <w:style w:type="paragraph" w:styleId="BodyTextIndent">
    <w:name w:val="Body Text Indent"/>
    <w:basedOn w:val="Normal"/>
    <w:link w:val="BodyTextIndentChar"/>
    <w:uiPriority w:val="99"/>
    <w:semiHidden/>
    <w:rsid w:val="00C81A82"/>
    <w:pPr>
      <w:spacing w:after="120"/>
      <w:ind w:left="283"/>
    </w:pPr>
  </w:style>
  <w:style w:type="character" w:customStyle="1" w:styleId="BodyTextIndentChar">
    <w:name w:val="Body Text Indent Char"/>
    <w:basedOn w:val="DefaultParagraphFont"/>
    <w:link w:val="BodyTextIndent"/>
    <w:uiPriority w:val="99"/>
    <w:semiHidden/>
    <w:locked/>
    <w:rsid w:val="00C81A82"/>
    <w:rPr>
      <w:rFonts w:ascii="Times New Roman" w:hAnsi="Times New Roman" w:cs="Times New Roman"/>
      <w:sz w:val="24"/>
      <w:szCs w:val="24"/>
      <w:lang w:eastAsia="lv-LV"/>
    </w:rPr>
  </w:style>
  <w:style w:type="paragraph" w:customStyle="1" w:styleId="naisf">
    <w:name w:val="naisf"/>
    <w:basedOn w:val="Normal"/>
    <w:uiPriority w:val="99"/>
    <w:rsid w:val="006058C9"/>
    <w:pPr>
      <w:spacing w:before="63" w:after="63"/>
      <w:ind w:firstLine="313"/>
      <w:jc w:val="both"/>
    </w:pPr>
  </w:style>
  <w:style w:type="paragraph" w:customStyle="1" w:styleId="naisvisr">
    <w:name w:val="naisvisr"/>
    <w:basedOn w:val="Normal"/>
    <w:uiPriority w:val="99"/>
    <w:rsid w:val="006058C9"/>
    <w:pPr>
      <w:spacing w:before="125" w:after="125"/>
      <w:jc w:val="center"/>
    </w:pPr>
    <w:rPr>
      <w:b/>
      <w:bCs/>
      <w:sz w:val="28"/>
      <w:szCs w:val="28"/>
    </w:rPr>
  </w:style>
  <w:style w:type="paragraph" w:customStyle="1" w:styleId="naisnod">
    <w:name w:val="naisnod"/>
    <w:basedOn w:val="Normal"/>
    <w:uiPriority w:val="99"/>
    <w:rsid w:val="006058C9"/>
    <w:pPr>
      <w:spacing w:before="376" w:after="188"/>
      <w:jc w:val="center"/>
    </w:pPr>
    <w:rPr>
      <w:b/>
      <w:bCs/>
    </w:rPr>
  </w:style>
  <w:style w:type="paragraph" w:customStyle="1" w:styleId="naisc">
    <w:name w:val="naisc"/>
    <w:basedOn w:val="Normal"/>
    <w:uiPriority w:val="99"/>
    <w:rsid w:val="006058C9"/>
    <w:pPr>
      <w:spacing w:before="63" w:after="63"/>
      <w:jc w:val="center"/>
    </w:pPr>
  </w:style>
  <w:style w:type="character" w:styleId="CommentReference">
    <w:name w:val="annotation reference"/>
    <w:basedOn w:val="DefaultParagraphFont"/>
    <w:uiPriority w:val="99"/>
    <w:semiHidden/>
    <w:rsid w:val="00093D37"/>
    <w:rPr>
      <w:rFonts w:cs="Times New Roman"/>
      <w:sz w:val="16"/>
      <w:szCs w:val="16"/>
    </w:rPr>
  </w:style>
  <w:style w:type="paragraph" w:styleId="CommentText">
    <w:name w:val="annotation text"/>
    <w:basedOn w:val="Normal"/>
    <w:link w:val="CommentTextChar"/>
    <w:uiPriority w:val="99"/>
    <w:semiHidden/>
    <w:rsid w:val="00093D37"/>
    <w:rPr>
      <w:sz w:val="20"/>
      <w:szCs w:val="20"/>
    </w:rPr>
  </w:style>
  <w:style w:type="character" w:customStyle="1" w:styleId="CommentTextChar">
    <w:name w:val="Comment Text Char"/>
    <w:basedOn w:val="DefaultParagraphFont"/>
    <w:link w:val="CommentText"/>
    <w:uiPriority w:val="99"/>
    <w:semiHidden/>
    <w:locked/>
    <w:rsid w:val="00093D37"/>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93D37"/>
    <w:rPr>
      <w:b/>
      <w:bCs/>
    </w:rPr>
  </w:style>
  <w:style w:type="character" w:customStyle="1" w:styleId="CommentSubjectChar">
    <w:name w:val="Comment Subject Char"/>
    <w:basedOn w:val="CommentTextChar"/>
    <w:link w:val="CommentSubject"/>
    <w:uiPriority w:val="99"/>
    <w:semiHidden/>
    <w:locked/>
    <w:rsid w:val="00093D37"/>
    <w:rPr>
      <w:b/>
      <w:bCs/>
    </w:rPr>
  </w:style>
  <w:style w:type="character" w:styleId="Hyperlink">
    <w:name w:val="Hyperlink"/>
    <w:basedOn w:val="DefaultParagraphFont"/>
    <w:uiPriority w:val="99"/>
    <w:semiHidden/>
    <w:rsid w:val="00EC6F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20096355">
      <w:marLeft w:val="0"/>
      <w:marRight w:val="0"/>
      <w:marTop w:val="0"/>
      <w:marBottom w:val="0"/>
      <w:divBdr>
        <w:top w:val="none" w:sz="0" w:space="0" w:color="auto"/>
        <w:left w:val="none" w:sz="0" w:space="0" w:color="auto"/>
        <w:bottom w:val="none" w:sz="0" w:space="0" w:color="auto"/>
        <w:right w:val="none" w:sz="0" w:space="0" w:color="auto"/>
      </w:divBdr>
    </w:div>
    <w:div w:id="220096356">
      <w:marLeft w:val="0"/>
      <w:marRight w:val="0"/>
      <w:marTop w:val="0"/>
      <w:marBottom w:val="0"/>
      <w:divBdr>
        <w:top w:val="none" w:sz="0" w:space="0" w:color="auto"/>
        <w:left w:val="none" w:sz="0" w:space="0" w:color="auto"/>
        <w:bottom w:val="none" w:sz="0" w:space="0" w:color="auto"/>
        <w:right w:val="none" w:sz="0" w:space="0" w:color="auto"/>
      </w:divBdr>
    </w:div>
    <w:div w:id="220096357">
      <w:marLeft w:val="0"/>
      <w:marRight w:val="0"/>
      <w:marTop w:val="0"/>
      <w:marBottom w:val="0"/>
      <w:divBdr>
        <w:top w:val="none" w:sz="0" w:space="0" w:color="auto"/>
        <w:left w:val="none" w:sz="0" w:space="0" w:color="auto"/>
        <w:bottom w:val="none" w:sz="0" w:space="0" w:color="auto"/>
        <w:right w:val="none" w:sz="0" w:space="0" w:color="auto"/>
      </w:divBdr>
    </w:div>
    <w:div w:id="220096358">
      <w:marLeft w:val="0"/>
      <w:marRight w:val="0"/>
      <w:marTop w:val="0"/>
      <w:marBottom w:val="0"/>
      <w:divBdr>
        <w:top w:val="none" w:sz="0" w:space="0" w:color="auto"/>
        <w:left w:val="none" w:sz="0" w:space="0" w:color="auto"/>
        <w:bottom w:val="none" w:sz="0" w:space="0" w:color="auto"/>
        <w:right w:val="none" w:sz="0" w:space="0" w:color="auto"/>
      </w:divBdr>
    </w:div>
    <w:div w:id="220096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14</Pages>
  <Words>14149</Words>
  <Characters>8065</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10.jūnija noteikumos Nr.427 "Tiesu eskpertu sertifikācijas un resertifikācijas kārtība"</dc:title>
  <dc:subject>Ministru kabineta noteikumu projekts </dc:subject>
  <dc:creator>K.Bajāre</dc:creator>
  <cp:keywords/>
  <dc:description>67036775;Kintija.Bajare@tm.gov.lv</dc:description>
  <cp:lastModifiedBy>Lietotajs</cp:lastModifiedBy>
  <cp:revision>51</cp:revision>
  <cp:lastPrinted>2011-06-14T08:52:00Z</cp:lastPrinted>
  <dcterms:created xsi:type="dcterms:W3CDTF">2011-04-28T10:19:00Z</dcterms:created>
  <dcterms:modified xsi:type="dcterms:W3CDTF">2011-06-27T07:50:00Z</dcterms:modified>
</cp:coreProperties>
</file>