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64" w:rsidRPr="009C309B" w:rsidRDefault="007C6D64" w:rsidP="007C6D64">
      <w:pPr>
        <w:tabs>
          <w:tab w:val="left" w:pos="7560"/>
        </w:tabs>
        <w:spacing w:after="0" w:line="240" w:lineRule="auto"/>
        <w:jc w:val="right"/>
        <w:rPr>
          <w:rFonts w:ascii="Times New Roman" w:hAnsi="Times New Roman"/>
          <w:bCs/>
          <w:sz w:val="20"/>
          <w:szCs w:val="20"/>
        </w:rPr>
      </w:pPr>
      <w:r w:rsidRPr="009C309B">
        <w:rPr>
          <w:rFonts w:ascii="Times New Roman" w:hAnsi="Times New Roman"/>
          <w:bCs/>
          <w:sz w:val="20"/>
          <w:szCs w:val="20"/>
        </w:rPr>
        <w:t xml:space="preserve">Programmas </w:t>
      </w:r>
    </w:p>
    <w:p w:rsidR="007C6D64" w:rsidRPr="009C309B" w:rsidRDefault="007C6D64" w:rsidP="007C6D64">
      <w:pPr>
        <w:tabs>
          <w:tab w:val="left" w:pos="7560"/>
        </w:tabs>
        <w:spacing w:after="0" w:line="240" w:lineRule="auto"/>
        <w:jc w:val="right"/>
        <w:rPr>
          <w:rFonts w:ascii="Times New Roman" w:hAnsi="Times New Roman"/>
          <w:sz w:val="20"/>
          <w:szCs w:val="20"/>
        </w:rPr>
      </w:pPr>
      <w:r w:rsidRPr="009C309B">
        <w:rPr>
          <w:rFonts w:ascii="Times New Roman" w:hAnsi="Times New Roman"/>
          <w:bCs/>
          <w:sz w:val="20"/>
          <w:szCs w:val="20"/>
        </w:rPr>
        <w:t>„</w:t>
      </w:r>
      <w:r w:rsidRPr="009C309B">
        <w:rPr>
          <w:rFonts w:ascii="Times New Roman" w:hAnsi="Times New Roman"/>
          <w:sz w:val="20"/>
          <w:szCs w:val="20"/>
        </w:rPr>
        <w:t xml:space="preserve">Latvijas korekcijas dienestu un </w:t>
      </w:r>
    </w:p>
    <w:p w:rsidR="007C6D64" w:rsidRPr="009C309B" w:rsidRDefault="007C6D64" w:rsidP="007C6D64">
      <w:pPr>
        <w:tabs>
          <w:tab w:val="left" w:pos="7560"/>
        </w:tabs>
        <w:spacing w:after="0" w:line="240" w:lineRule="auto"/>
        <w:jc w:val="right"/>
        <w:rPr>
          <w:rFonts w:ascii="Times New Roman" w:hAnsi="Times New Roman"/>
          <w:bCs/>
          <w:sz w:val="20"/>
          <w:szCs w:val="20"/>
        </w:rPr>
      </w:pPr>
      <w:r w:rsidRPr="009C309B">
        <w:rPr>
          <w:rFonts w:ascii="Times New Roman" w:hAnsi="Times New Roman"/>
          <w:sz w:val="20"/>
          <w:szCs w:val="20"/>
        </w:rPr>
        <w:t>Valsts policijas īslaicīgās aizturēšanas vietu reforma</w:t>
      </w:r>
      <w:r w:rsidRPr="009C309B">
        <w:rPr>
          <w:rFonts w:ascii="Times New Roman" w:hAnsi="Times New Roman"/>
          <w:bCs/>
          <w:sz w:val="20"/>
          <w:szCs w:val="20"/>
        </w:rPr>
        <w:t xml:space="preserve">” </w:t>
      </w:r>
    </w:p>
    <w:p w:rsidR="007C6D64" w:rsidRDefault="007C6D64" w:rsidP="007C6D64">
      <w:pPr>
        <w:tabs>
          <w:tab w:val="left" w:pos="7560"/>
        </w:tabs>
        <w:spacing w:after="0" w:line="240" w:lineRule="auto"/>
        <w:jc w:val="right"/>
        <w:rPr>
          <w:rFonts w:ascii="Times New Roman" w:hAnsi="Times New Roman"/>
          <w:bCs/>
          <w:sz w:val="20"/>
          <w:szCs w:val="20"/>
        </w:rPr>
      </w:pPr>
      <w:r w:rsidRPr="009C309B">
        <w:rPr>
          <w:rFonts w:ascii="Times New Roman" w:hAnsi="Times New Roman"/>
          <w:bCs/>
          <w:sz w:val="20"/>
          <w:szCs w:val="20"/>
        </w:rPr>
        <w:t>iesnieguma projekta</w:t>
      </w:r>
    </w:p>
    <w:p w:rsidR="007C6D64" w:rsidRDefault="007C6D64" w:rsidP="007C6D64">
      <w:pPr>
        <w:pStyle w:val="Galvene"/>
      </w:pPr>
      <w:r>
        <w:rPr>
          <w:rFonts w:ascii="Times New Roman" w:hAnsi="Times New Roman"/>
          <w:sz w:val="20"/>
          <w:szCs w:val="20"/>
        </w:rPr>
        <w:tab/>
      </w:r>
      <w:r>
        <w:rPr>
          <w:rFonts w:ascii="Times New Roman" w:hAnsi="Times New Roman"/>
          <w:sz w:val="20"/>
          <w:szCs w:val="20"/>
        </w:rPr>
        <w:tab/>
      </w:r>
      <w:r w:rsidRPr="009C309B">
        <w:rPr>
          <w:rFonts w:ascii="Times New Roman" w:hAnsi="Times New Roman"/>
          <w:sz w:val="20"/>
          <w:szCs w:val="20"/>
        </w:rPr>
        <w:t>pielikums Nr.</w:t>
      </w:r>
      <w:r>
        <w:rPr>
          <w:rFonts w:ascii="Times New Roman" w:hAnsi="Times New Roman"/>
          <w:sz w:val="20"/>
          <w:szCs w:val="20"/>
        </w:rPr>
        <w:t>7</w:t>
      </w:r>
    </w:p>
    <w:p w:rsidR="007C6D64" w:rsidRDefault="007C6D64" w:rsidP="0088334E">
      <w:pPr>
        <w:spacing w:after="0" w:line="240" w:lineRule="auto"/>
        <w:jc w:val="center"/>
        <w:rPr>
          <w:rFonts w:ascii="Times New Roman" w:hAnsi="Times New Roman"/>
          <w:b/>
          <w:sz w:val="28"/>
          <w:szCs w:val="28"/>
        </w:rPr>
      </w:pPr>
    </w:p>
    <w:p w:rsidR="0088334E" w:rsidRPr="000B5DAD" w:rsidRDefault="0088334E" w:rsidP="0088334E">
      <w:pPr>
        <w:spacing w:after="0" w:line="240" w:lineRule="auto"/>
        <w:jc w:val="center"/>
        <w:rPr>
          <w:rFonts w:ascii="Times New Roman" w:hAnsi="Times New Roman"/>
          <w:b/>
          <w:sz w:val="28"/>
          <w:szCs w:val="28"/>
        </w:rPr>
      </w:pPr>
      <w:r w:rsidRPr="000B5DAD">
        <w:rPr>
          <w:rFonts w:ascii="Times New Roman" w:hAnsi="Times New Roman"/>
          <w:b/>
          <w:sz w:val="28"/>
          <w:szCs w:val="28"/>
        </w:rPr>
        <w:t>Informācijas un publicitātes pasākumu plāns</w:t>
      </w:r>
    </w:p>
    <w:p w:rsidR="0088334E" w:rsidRPr="000B5DAD" w:rsidRDefault="0088334E" w:rsidP="0088334E">
      <w:pPr>
        <w:spacing w:after="0" w:line="240" w:lineRule="auto"/>
        <w:jc w:val="center"/>
        <w:rPr>
          <w:rFonts w:ascii="Times New Roman" w:hAnsi="Times New Roman"/>
          <w:sz w:val="28"/>
          <w:szCs w:val="28"/>
        </w:rPr>
      </w:pPr>
    </w:p>
    <w:p w:rsidR="0088334E" w:rsidRPr="000B5DAD" w:rsidRDefault="0088334E" w:rsidP="0088334E">
      <w:pPr>
        <w:spacing w:after="0" w:line="240" w:lineRule="auto"/>
        <w:ind w:firstLine="851"/>
        <w:jc w:val="both"/>
        <w:rPr>
          <w:rFonts w:ascii="Times New Roman" w:hAnsi="Times New Roman"/>
          <w:sz w:val="28"/>
          <w:szCs w:val="28"/>
        </w:rPr>
      </w:pPr>
      <w:r w:rsidRPr="000B5DAD">
        <w:rPr>
          <w:rFonts w:ascii="Times New Roman" w:hAnsi="Times New Roman"/>
          <w:sz w:val="28"/>
          <w:szCs w:val="28"/>
        </w:rPr>
        <w:t xml:space="preserve">Programmas „Latvijas korekcijas dienestu un Valsts policijas īslaicīgās aizturēšanas vietu reforma” (turpmāk – Programma) ietvaros informācijas un publicitātes pasākumus veiks gan Programmas īstenotājs Tieslietu ministrija, gan Programmas partneris Iekšlietu ministrija, gan iepriekš definēto projektu īstenotāji – Ieslodzījuma vietu pārvalde, Valsts probācijas dienests un Valsts policija. </w:t>
      </w:r>
    </w:p>
    <w:p w:rsidR="0088334E" w:rsidRPr="000B5DAD" w:rsidRDefault="0088334E" w:rsidP="0088334E">
      <w:pPr>
        <w:spacing w:after="0" w:line="240" w:lineRule="auto"/>
        <w:ind w:firstLine="851"/>
        <w:jc w:val="both"/>
        <w:rPr>
          <w:rFonts w:ascii="Times New Roman" w:hAnsi="Times New Roman"/>
          <w:sz w:val="28"/>
          <w:szCs w:val="28"/>
        </w:rPr>
      </w:pPr>
      <w:r w:rsidRPr="000B5DAD">
        <w:rPr>
          <w:rFonts w:ascii="Times New Roman" w:hAnsi="Times New Roman"/>
          <w:sz w:val="28"/>
          <w:szCs w:val="28"/>
        </w:rPr>
        <w:t>Projektu līgumos iepriekš definēto projektu īstenotājiem būs izvirzītas prasības ievērot informācijas un publicitātes noteikumus, lai nodrošinātu sabiedrības informētību par iepriekš definētajiem projektiem un Norvēģijas finanšu instrumenta ieguldījumu. Projektu līgumos izvirzītie noteikumi atbildīs Noteikumos par Norvēģijas finanšu instrumenta ieviešanu 2009. – 2014. gadā izvirzītajām prasībām.</w:t>
      </w:r>
    </w:p>
    <w:p w:rsidR="0088334E" w:rsidRPr="000B5DAD" w:rsidRDefault="0088334E" w:rsidP="0088334E">
      <w:pPr>
        <w:spacing w:after="0" w:line="240" w:lineRule="auto"/>
        <w:ind w:firstLine="851"/>
        <w:jc w:val="both"/>
        <w:rPr>
          <w:rFonts w:ascii="Times New Roman" w:hAnsi="Times New Roman"/>
          <w:sz w:val="28"/>
          <w:szCs w:val="28"/>
        </w:rPr>
      </w:pPr>
      <w:r w:rsidRPr="000B5DAD">
        <w:rPr>
          <w:rFonts w:ascii="Times New Roman" w:hAnsi="Times New Roman"/>
          <w:sz w:val="28"/>
          <w:szCs w:val="28"/>
        </w:rPr>
        <w:t>Programmas īstenotājs un Programmas partneris informācijas un publicitātes pasākumus virzīs uz divām galvenajām mērķa grupām – nozares profesionāļiem un uz plašāku sabiedrību, izvēloties labākos veidus, lai šīs abas mērķa grupas sasniegtu. Nozares profesionāļiem tiks nodrošināta plaša un izvērsta informācija par Programmas mērķiem, uzdevumiem un rezultātiem. Plašākai sabiedrībai tiks nodrošināta skaidrojoša informācija, lai izskaidrotu Programmas nepieciešamību, mērķus un ietekmi uz sabiedrības drošību. Abām mērķa grupām tiks nodrošināta informācija par Norvēģijas finanšu instrumenta ieguldījumu.</w:t>
      </w:r>
    </w:p>
    <w:p w:rsidR="0088334E" w:rsidRPr="000B5DAD" w:rsidRDefault="0088334E" w:rsidP="0088334E">
      <w:pPr>
        <w:spacing w:after="0" w:line="240" w:lineRule="auto"/>
        <w:ind w:firstLine="851"/>
        <w:jc w:val="both"/>
        <w:rPr>
          <w:rFonts w:ascii="Times New Roman" w:hAnsi="Times New Roman"/>
          <w:sz w:val="28"/>
          <w:szCs w:val="28"/>
        </w:rPr>
      </w:pPr>
      <w:r w:rsidRPr="000B5DAD">
        <w:rPr>
          <w:rFonts w:ascii="Times New Roman" w:hAnsi="Times New Roman"/>
          <w:sz w:val="28"/>
          <w:szCs w:val="28"/>
        </w:rPr>
        <w:t xml:space="preserve">Tiks izmantoti šādi informācijas </w:t>
      </w:r>
      <w:r w:rsidR="00661AB9" w:rsidRPr="000B5DAD">
        <w:rPr>
          <w:rFonts w:ascii="Times New Roman" w:hAnsi="Times New Roman"/>
          <w:sz w:val="28"/>
          <w:szCs w:val="28"/>
        </w:rPr>
        <w:t xml:space="preserve">nodošanas </w:t>
      </w:r>
      <w:r w:rsidR="00E040E9" w:rsidRPr="000B5DAD">
        <w:rPr>
          <w:rFonts w:ascii="Times New Roman" w:hAnsi="Times New Roman"/>
          <w:sz w:val="28"/>
          <w:szCs w:val="28"/>
        </w:rPr>
        <w:t>veidi</w:t>
      </w:r>
      <w:r w:rsidR="00D16126" w:rsidRPr="000B5DAD">
        <w:rPr>
          <w:rFonts w:ascii="Times New Roman" w:hAnsi="Times New Roman"/>
          <w:sz w:val="28"/>
          <w:szCs w:val="28"/>
        </w:rPr>
        <w:t>:</w:t>
      </w:r>
      <w:r w:rsidRPr="000B5DAD">
        <w:rPr>
          <w:rFonts w:ascii="Times New Roman" w:hAnsi="Times New Roman"/>
          <w:sz w:val="28"/>
          <w:szCs w:val="28"/>
        </w:rPr>
        <w:t>preses relīzes, Tieslietu ministrijas „</w:t>
      </w:r>
      <w:r w:rsidRPr="000B5DAD">
        <w:rPr>
          <w:rFonts w:ascii="Times New Roman" w:hAnsi="Times New Roman"/>
          <w:i/>
          <w:sz w:val="28"/>
          <w:szCs w:val="28"/>
        </w:rPr>
        <w:t>Twitter</w:t>
      </w:r>
      <w:r w:rsidRPr="000B5DAD">
        <w:rPr>
          <w:rFonts w:ascii="Times New Roman" w:hAnsi="Times New Roman"/>
          <w:sz w:val="28"/>
          <w:szCs w:val="28"/>
        </w:rPr>
        <w:t xml:space="preserve">” konts, Programmai veltītas mājaslapas vai to daļas, konferences un semināri, </w:t>
      </w:r>
      <w:r w:rsidR="00862D3A" w:rsidRPr="000B5DAD">
        <w:rPr>
          <w:rFonts w:ascii="Times New Roman" w:hAnsi="Times New Roman"/>
          <w:sz w:val="28"/>
          <w:szCs w:val="28"/>
        </w:rPr>
        <w:t xml:space="preserve">mediju </w:t>
      </w:r>
      <w:r w:rsidRPr="000B5DAD">
        <w:rPr>
          <w:rFonts w:ascii="Times New Roman" w:hAnsi="Times New Roman"/>
          <w:sz w:val="28"/>
          <w:szCs w:val="28"/>
        </w:rPr>
        <w:t>brīfingi</w:t>
      </w:r>
      <w:r w:rsidR="00862D3A" w:rsidRPr="000B5DAD">
        <w:rPr>
          <w:rFonts w:ascii="Times New Roman" w:hAnsi="Times New Roman"/>
          <w:sz w:val="28"/>
          <w:szCs w:val="28"/>
        </w:rPr>
        <w:t>, organizētas individuālas intervijas ar medijiem</w:t>
      </w:r>
      <w:r w:rsidRPr="000B5DAD">
        <w:rPr>
          <w:rFonts w:ascii="Times New Roman" w:hAnsi="Times New Roman"/>
          <w:sz w:val="28"/>
          <w:szCs w:val="28"/>
        </w:rPr>
        <w:t>. Informācijas un publicitātes pasākumi tiks sasaistīti ar nozīmīgiem notikumiem Programmas īstenošanas laikā (piemēram, Programmas uzsākšana, Programmas noslēgšana, nozīmīgu iepriekš definēto projektu aktivitāšu pabeigšana, utt.)</w:t>
      </w:r>
    </w:p>
    <w:p w:rsidR="009578F4" w:rsidRPr="000B5DAD" w:rsidRDefault="00C7064A" w:rsidP="009578F4">
      <w:pPr>
        <w:spacing w:after="0" w:line="240" w:lineRule="auto"/>
        <w:ind w:firstLine="851"/>
        <w:jc w:val="both"/>
        <w:rPr>
          <w:rFonts w:ascii="Times New Roman" w:hAnsi="Times New Roman"/>
          <w:sz w:val="28"/>
          <w:szCs w:val="28"/>
        </w:rPr>
      </w:pPr>
      <w:r w:rsidRPr="000B5DAD">
        <w:rPr>
          <w:rFonts w:ascii="Times New Roman" w:hAnsi="Times New Roman"/>
          <w:sz w:val="28"/>
          <w:szCs w:val="28"/>
        </w:rPr>
        <w:t>Programmas īstenotājs</w:t>
      </w:r>
      <w:r w:rsidR="0088334E" w:rsidRPr="000B5DAD">
        <w:rPr>
          <w:rFonts w:ascii="Times New Roman" w:hAnsi="Times New Roman"/>
          <w:sz w:val="28"/>
          <w:szCs w:val="28"/>
        </w:rPr>
        <w:t xml:space="preserve"> sadarbībā ar Programmas partneri un iepriekš definēto projektu </w:t>
      </w:r>
      <w:r w:rsidRPr="000B5DAD">
        <w:rPr>
          <w:rFonts w:ascii="Times New Roman" w:hAnsi="Times New Roman"/>
          <w:sz w:val="28"/>
          <w:szCs w:val="28"/>
        </w:rPr>
        <w:t>īstenotājiem</w:t>
      </w:r>
      <w:r w:rsidR="009578F4" w:rsidRPr="000B5DAD">
        <w:rPr>
          <w:rFonts w:ascii="Times New Roman" w:hAnsi="Times New Roman"/>
          <w:sz w:val="28"/>
          <w:szCs w:val="28"/>
        </w:rPr>
        <w:t xml:space="preserve"> organizēs divas konferences. Viena konference </w:t>
      </w:r>
      <w:r w:rsidR="007129AE" w:rsidRPr="000B5DAD">
        <w:rPr>
          <w:rFonts w:ascii="Times New Roman" w:hAnsi="Times New Roman"/>
          <w:sz w:val="28"/>
          <w:szCs w:val="28"/>
        </w:rPr>
        <w:t xml:space="preserve">2012. gadā </w:t>
      </w:r>
      <w:r w:rsidR="009578F4" w:rsidRPr="000B5DAD">
        <w:rPr>
          <w:rFonts w:ascii="Times New Roman" w:hAnsi="Times New Roman"/>
          <w:sz w:val="28"/>
          <w:szCs w:val="28"/>
        </w:rPr>
        <w:t xml:space="preserve">būs veltīta Programmas uzsākšanai, bet otra </w:t>
      </w:r>
      <w:r w:rsidR="007129AE" w:rsidRPr="000B5DAD">
        <w:rPr>
          <w:rFonts w:ascii="Times New Roman" w:hAnsi="Times New Roman"/>
          <w:sz w:val="28"/>
          <w:szCs w:val="28"/>
        </w:rPr>
        <w:t>2017. </w:t>
      </w:r>
      <w:r w:rsidR="001A6C4E" w:rsidRPr="000B5DAD">
        <w:rPr>
          <w:rFonts w:ascii="Times New Roman" w:hAnsi="Times New Roman"/>
          <w:sz w:val="28"/>
          <w:szCs w:val="28"/>
        </w:rPr>
        <w:t>g</w:t>
      </w:r>
      <w:r w:rsidR="007129AE" w:rsidRPr="000B5DAD">
        <w:rPr>
          <w:rFonts w:ascii="Times New Roman" w:hAnsi="Times New Roman"/>
          <w:sz w:val="28"/>
          <w:szCs w:val="28"/>
        </w:rPr>
        <w:t xml:space="preserve">ada </w:t>
      </w:r>
      <w:r w:rsidR="001A6C4E" w:rsidRPr="000B5DAD">
        <w:rPr>
          <w:rFonts w:ascii="Times New Roman" w:hAnsi="Times New Roman"/>
          <w:sz w:val="28"/>
          <w:szCs w:val="28"/>
        </w:rPr>
        <w:t xml:space="preserve">sākumā </w:t>
      </w:r>
      <w:r w:rsidR="009578F4" w:rsidRPr="000B5DAD">
        <w:rPr>
          <w:rFonts w:ascii="Times New Roman" w:hAnsi="Times New Roman"/>
          <w:sz w:val="28"/>
          <w:szCs w:val="28"/>
        </w:rPr>
        <w:t>– Programmas noslēgumam un rezultātu izvērtējumam.</w:t>
      </w:r>
    </w:p>
    <w:p w:rsidR="0088334E" w:rsidRPr="000B5DAD" w:rsidRDefault="0088334E" w:rsidP="0088334E">
      <w:pPr>
        <w:spacing w:after="0" w:line="240" w:lineRule="auto"/>
        <w:ind w:firstLine="851"/>
        <w:jc w:val="both"/>
        <w:rPr>
          <w:rFonts w:ascii="Times New Roman" w:hAnsi="Times New Roman"/>
          <w:sz w:val="28"/>
          <w:szCs w:val="28"/>
        </w:rPr>
      </w:pPr>
      <w:r w:rsidRPr="000B5DAD">
        <w:rPr>
          <w:rFonts w:ascii="Times New Roman" w:hAnsi="Times New Roman"/>
          <w:sz w:val="28"/>
          <w:szCs w:val="28"/>
        </w:rPr>
        <w:t>Programmas īstenotājs izveidos Programmai veltītu mājaslapu vai mājaslapas daļu, kurā ietvertā informācija būs latviešu un angļu valodā.</w:t>
      </w:r>
      <w:r w:rsidR="009578F4" w:rsidRPr="000B5DAD">
        <w:rPr>
          <w:rFonts w:ascii="Times New Roman" w:hAnsi="Times New Roman"/>
          <w:sz w:val="28"/>
          <w:szCs w:val="28"/>
        </w:rPr>
        <w:t xml:space="preserve"> </w:t>
      </w:r>
      <w:r w:rsidR="009578F4" w:rsidRPr="000B5DAD">
        <w:rPr>
          <w:rFonts w:ascii="Times New Roman" w:hAnsi="Times New Roman"/>
          <w:sz w:val="28"/>
          <w:szCs w:val="28"/>
        </w:rPr>
        <w:lastRenderedPageBreak/>
        <w:t>Tajā būs pieejama gan Programmas īstenotāja sagatavotā informācija, gan iepriekš definēto projektu īstenotāju sniegtā informācija, gan arī Programmas partneru un donoru Programmas partneru sniegtā informācija.</w:t>
      </w:r>
      <w:r w:rsidR="009B501D" w:rsidRPr="000B5DAD">
        <w:rPr>
          <w:rFonts w:ascii="Times New Roman" w:hAnsi="Times New Roman"/>
          <w:sz w:val="28"/>
          <w:szCs w:val="28"/>
        </w:rPr>
        <w:t xml:space="preserve"> </w:t>
      </w:r>
      <w:r w:rsidR="00EE73B6" w:rsidRPr="000B5DAD">
        <w:rPr>
          <w:rFonts w:ascii="Times New Roman" w:hAnsi="Times New Roman"/>
          <w:sz w:val="28"/>
          <w:szCs w:val="28"/>
        </w:rPr>
        <w:t xml:space="preserve">Tajā būs saites uz iesaistīto institūciju mājaslapām Latvijā un Norvēģijā. </w:t>
      </w:r>
      <w:r w:rsidR="009B501D" w:rsidRPr="000B5DAD">
        <w:rPr>
          <w:rFonts w:ascii="Times New Roman" w:hAnsi="Times New Roman"/>
          <w:sz w:val="28"/>
          <w:szCs w:val="28"/>
        </w:rPr>
        <w:t>Mājaslapa vai mājaslapas daļa atbildīs Noteikumos par Norvēģijas finanšu instrumenta ieviešanu 2009. – 2014. gadā izvirzītajām prasībām.</w:t>
      </w:r>
    </w:p>
    <w:p w:rsidR="009B501D" w:rsidRPr="000B5DAD" w:rsidRDefault="009B501D" w:rsidP="0088334E">
      <w:pPr>
        <w:spacing w:after="0" w:line="240" w:lineRule="auto"/>
        <w:ind w:firstLine="851"/>
        <w:jc w:val="both"/>
        <w:rPr>
          <w:rFonts w:ascii="Times New Roman" w:hAnsi="Times New Roman"/>
          <w:sz w:val="28"/>
          <w:szCs w:val="28"/>
        </w:rPr>
      </w:pPr>
      <w:r w:rsidRPr="000B5DAD">
        <w:rPr>
          <w:rFonts w:ascii="Times New Roman" w:hAnsi="Times New Roman"/>
          <w:sz w:val="28"/>
          <w:szCs w:val="28"/>
        </w:rPr>
        <w:t>Programmas īstenotāja ietvaros informācijas un publicitātes pasākumu īstenošanā būs iesaistītas šādas struktūrvienības – Projektu departaments, Administratīvais departaments, Nozaru politikas departaments.</w:t>
      </w:r>
    </w:p>
    <w:p w:rsidR="009B501D" w:rsidRPr="000B5DAD" w:rsidRDefault="009B501D" w:rsidP="0088334E">
      <w:pPr>
        <w:spacing w:after="0" w:line="240" w:lineRule="auto"/>
        <w:ind w:firstLine="851"/>
        <w:jc w:val="both"/>
        <w:rPr>
          <w:rFonts w:ascii="Times New Roman" w:hAnsi="Times New Roman"/>
          <w:sz w:val="28"/>
          <w:szCs w:val="28"/>
        </w:rPr>
      </w:pPr>
      <w:r w:rsidRPr="000B5DAD">
        <w:rPr>
          <w:rFonts w:ascii="Times New Roman" w:hAnsi="Times New Roman"/>
          <w:sz w:val="28"/>
          <w:szCs w:val="28"/>
        </w:rPr>
        <w:t>Par informācijas un publicitātes pasākumiem atbildīgā amatpersona būs Projektu departament</w:t>
      </w:r>
      <w:r w:rsidR="00107819" w:rsidRPr="000B5DAD">
        <w:rPr>
          <w:rFonts w:ascii="Times New Roman" w:hAnsi="Times New Roman"/>
          <w:sz w:val="28"/>
          <w:szCs w:val="28"/>
        </w:rPr>
        <w:t>a</w:t>
      </w:r>
      <w:r w:rsidRPr="000B5DAD">
        <w:rPr>
          <w:rFonts w:ascii="Times New Roman" w:hAnsi="Times New Roman"/>
          <w:sz w:val="28"/>
          <w:szCs w:val="28"/>
        </w:rPr>
        <w:t xml:space="preserve"> direktore Dace Freimane (+371 67036818, </w:t>
      </w:r>
      <w:hyperlink r:id="rId7" w:history="1">
        <w:r w:rsidRPr="000B5DAD">
          <w:rPr>
            <w:rStyle w:val="Hipersaite"/>
            <w:rFonts w:ascii="Times New Roman" w:hAnsi="Times New Roman"/>
            <w:sz w:val="28"/>
            <w:szCs w:val="28"/>
          </w:rPr>
          <w:t>dace.freimane@tm.gov.lv</w:t>
        </w:r>
      </w:hyperlink>
      <w:r w:rsidRPr="000B5DAD">
        <w:rPr>
          <w:rFonts w:ascii="Times New Roman" w:hAnsi="Times New Roman"/>
          <w:sz w:val="28"/>
          <w:szCs w:val="28"/>
        </w:rPr>
        <w:t xml:space="preserve">). </w:t>
      </w:r>
    </w:p>
    <w:p w:rsidR="0088334E" w:rsidRPr="000B5DAD" w:rsidRDefault="0088334E" w:rsidP="0088334E">
      <w:pPr>
        <w:spacing w:after="0" w:line="240" w:lineRule="auto"/>
        <w:ind w:firstLine="851"/>
        <w:jc w:val="both"/>
        <w:rPr>
          <w:rFonts w:ascii="Times New Roman" w:hAnsi="Times New Roman"/>
          <w:sz w:val="28"/>
          <w:szCs w:val="28"/>
        </w:rPr>
      </w:pPr>
    </w:p>
    <w:p w:rsidR="000B5DAD" w:rsidRPr="000B5DAD" w:rsidRDefault="000B5DAD" w:rsidP="0088334E">
      <w:pPr>
        <w:spacing w:after="0" w:line="240" w:lineRule="auto"/>
        <w:ind w:firstLine="851"/>
        <w:jc w:val="both"/>
        <w:rPr>
          <w:rFonts w:ascii="Times New Roman" w:hAnsi="Times New Roman"/>
          <w:sz w:val="28"/>
          <w:szCs w:val="28"/>
        </w:rPr>
      </w:pPr>
    </w:p>
    <w:p w:rsidR="000B5DAD" w:rsidRPr="000B5DAD" w:rsidRDefault="000B5DAD" w:rsidP="000B5DAD">
      <w:pPr>
        <w:jc w:val="both"/>
        <w:rPr>
          <w:rFonts w:ascii="Times New Roman" w:hAnsi="Times New Roman"/>
          <w:sz w:val="28"/>
          <w:szCs w:val="28"/>
        </w:rPr>
      </w:pPr>
      <w:r w:rsidRPr="000B5DAD">
        <w:rPr>
          <w:rFonts w:ascii="Times New Roman" w:hAnsi="Times New Roman"/>
          <w:sz w:val="28"/>
          <w:szCs w:val="28"/>
        </w:rPr>
        <w:t>Tieslietu ministrs</w:t>
      </w:r>
      <w:r w:rsidRPr="000B5DAD">
        <w:rPr>
          <w:rFonts w:ascii="Times New Roman" w:hAnsi="Times New Roman"/>
          <w:sz w:val="28"/>
          <w:szCs w:val="28"/>
        </w:rPr>
        <w:tab/>
      </w:r>
      <w:r w:rsidRPr="000B5DAD">
        <w:rPr>
          <w:rFonts w:ascii="Times New Roman" w:hAnsi="Times New Roman"/>
          <w:sz w:val="28"/>
          <w:szCs w:val="28"/>
        </w:rPr>
        <w:tab/>
      </w:r>
      <w:r w:rsidRPr="000B5DAD">
        <w:rPr>
          <w:rFonts w:ascii="Times New Roman" w:hAnsi="Times New Roman"/>
          <w:sz w:val="28"/>
          <w:szCs w:val="28"/>
        </w:rPr>
        <w:tab/>
      </w:r>
      <w:r w:rsidRPr="000B5DAD">
        <w:rPr>
          <w:rFonts w:ascii="Times New Roman" w:hAnsi="Times New Roman"/>
          <w:sz w:val="28"/>
          <w:szCs w:val="28"/>
        </w:rPr>
        <w:tab/>
      </w:r>
      <w:r w:rsidRPr="000B5DAD">
        <w:rPr>
          <w:rFonts w:ascii="Times New Roman" w:hAnsi="Times New Roman"/>
          <w:sz w:val="28"/>
          <w:szCs w:val="28"/>
        </w:rPr>
        <w:tab/>
      </w:r>
      <w:r w:rsidRPr="000B5DAD">
        <w:rPr>
          <w:rFonts w:ascii="Times New Roman" w:hAnsi="Times New Roman"/>
          <w:sz w:val="28"/>
          <w:szCs w:val="28"/>
        </w:rPr>
        <w:tab/>
      </w:r>
      <w:r w:rsidRPr="000B5DAD">
        <w:rPr>
          <w:rFonts w:ascii="Times New Roman" w:hAnsi="Times New Roman"/>
          <w:sz w:val="28"/>
          <w:szCs w:val="28"/>
        </w:rPr>
        <w:tab/>
        <w:t>G.Bērziņš</w:t>
      </w:r>
    </w:p>
    <w:p w:rsidR="000B5DAD" w:rsidRPr="000B5DAD" w:rsidRDefault="000B5DAD" w:rsidP="000B5DAD">
      <w:pPr>
        <w:jc w:val="both"/>
        <w:rPr>
          <w:rFonts w:ascii="Times New Roman" w:hAnsi="Times New Roman"/>
          <w:sz w:val="28"/>
          <w:szCs w:val="28"/>
        </w:rPr>
      </w:pPr>
      <w:r w:rsidRPr="000B5DAD">
        <w:rPr>
          <w:rFonts w:ascii="Times New Roman" w:hAnsi="Times New Roman"/>
          <w:sz w:val="28"/>
          <w:szCs w:val="28"/>
        </w:rPr>
        <w:t>Iesniedzējs: Tieslietu ministrs</w:t>
      </w:r>
      <w:r w:rsidRPr="000B5DAD">
        <w:rPr>
          <w:rFonts w:ascii="Times New Roman" w:hAnsi="Times New Roman"/>
          <w:sz w:val="28"/>
          <w:szCs w:val="28"/>
        </w:rPr>
        <w:tab/>
      </w:r>
      <w:r w:rsidRPr="000B5DAD">
        <w:rPr>
          <w:rFonts w:ascii="Times New Roman" w:hAnsi="Times New Roman"/>
          <w:sz w:val="28"/>
          <w:szCs w:val="28"/>
        </w:rPr>
        <w:tab/>
      </w:r>
      <w:r w:rsidRPr="000B5DAD">
        <w:rPr>
          <w:rFonts w:ascii="Times New Roman" w:hAnsi="Times New Roman"/>
          <w:sz w:val="28"/>
          <w:szCs w:val="28"/>
        </w:rPr>
        <w:tab/>
      </w:r>
      <w:r w:rsidRPr="000B5DAD">
        <w:rPr>
          <w:rFonts w:ascii="Times New Roman" w:hAnsi="Times New Roman"/>
          <w:sz w:val="28"/>
          <w:szCs w:val="28"/>
        </w:rPr>
        <w:tab/>
      </w:r>
      <w:r w:rsidRPr="000B5DAD">
        <w:rPr>
          <w:rFonts w:ascii="Times New Roman" w:hAnsi="Times New Roman"/>
          <w:sz w:val="28"/>
          <w:szCs w:val="28"/>
        </w:rPr>
        <w:tab/>
        <w:t>G.Bērziņš</w:t>
      </w:r>
    </w:p>
    <w:p w:rsidR="000B5DAD" w:rsidRPr="000B5DAD" w:rsidRDefault="000B5DAD" w:rsidP="000B5DAD">
      <w:pPr>
        <w:jc w:val="both"/>
        <w:rPr>
          <w:rFonts w:ascii="Times New Roman" w:hAnsi="Times New Roman"/>
          <w:sz w:val="28"/>
          <w:szCs w:val="28"/>
        </w:rPr>
      </w:pPr>
    </w:p>
    <w:p w:rsidR="000B5DAD" w:rsidRDefault="000B5DAD" w:rsidP="000B5DAD">
      <w:pPr>
        <w:ind w:firstLine="720"/>
        <w:jc w:val="both"/>
        <w:rPr>
          <w:rFonts w:ascii="Times New Roman" w:hAnsi="Times New Roman"/>
          <w:sz w:val="28"/>
          <w:szCs w:val="28"/>
        </w:rPr>
      </w:pPr>
    </w:p>
    <w:p w:rsidR="008F5A2C" w:rsidRPr="000B5DAD" w:rsidRDefault="008F5A2C" w:rsidP="000B5DAD">
      <w:pPr>
        <w:ind w:firstLine="720"/>
        <w:jc w:val="both"/>
        <w:rPr>
          <w:rFonts w:ascii="Times New Roman" w:hAnsi="Times New Roman"/>
          <w:sz w:val="24"/>
          <w:szCs w:val="24"/>
        </w:rPr>
      </w:pPr>
    </w:p>
    <w:p w:rsidR="000B5DAD" w:rsidRPr="000B5DAD" w:rsidRDefault="000B5DAD" w:rsidP="000B5DAD">
      <w:pPr>
        <w:ind w:firstLine="720"/>
        <w:jc w:val="both"/>
        <w:rPr>
          <w:rFonts w:ascii="Times New Roman" w:hAnsi="Times New Roman"/>
          <w:sz w:val="24"/>
          <w:szCs w:val="24"/>
        </w:rPr>
      </w:pPr>
    </w:p>
    <w:p w:rsidR="000B5DAD" w:rsidRPr="000B5DAD" w:rsidRDefault="000B5DAD" w:rsidP="000B5DAD">
      <w:pPr>
        <w:ind w:firstLine="720"/>
        <w:jc w:val="both"/>
        <w:rPr>
          <w:rFonts w:ascii="Times New Roman" w:hAnsi="Times New Roman"/>
          <w:sz w:val="24"/>
          <w:szCs w:val="24"/>
        </w:rPr>
      </w:pPr>
    </w:p>
    <w:p w:rsidR="000B5DAD" w:rsidRPr="000B5DAD" w:rsidRDefault="000B5DAD" w:rsidP="000B5DAD">
      <w:pPr>
        <w:ind w:firstLine="720"/>
        <w:jc w:val="both"/>
        <w:rPr>
          <w:rFonts w:ascii="Times New Roman" w:hAnsi="Times New Roman"/>
          <w:sz w:val="24"/>
          <w:szCs w:val="24"/>
        </w:rPr>
      </w:pPr>
    </w:p>
    <w:p w:rsidR="000B5DAD" w:rsidRPr="000B5DAD" w:rsidRDefault="000B5DAD" w:rsidP="000B5DAD">
      <w:pPr>
        <w:spacing w:after="0"/>
        <w:rPr>
          <w:rFonts w:ascii="Times New Roman" w:hAnsi="Times New Roman"/>
          <w:sz w:val="20"/>
          <w:szCs w:val="20"/>
        </w:rPr>
      </w:pPr>
      <w:r w:rsidRPr="000B5DAD">
        <w:rPr>
          <w:rFonts w:ascii="Times New Roman" w:hAnsi="Times New Roman"/>
          <w:sz w:val="20"/>
          <w:szCs w:val="20"/>
        </w:rPr>
        <w:t>15.12.2011. 13:09</w:t>
      </w:r>
    </w:p>
    <w:p w:rsidR="000B5DAD" w:rsidRPr="000B5DAD" w:rsidRDefault="000B5DAD" w:rsidP="000B5DAD">
      <w:pPr>
        <w:spacing w:after="0"/>
        <w:rPr>
          <w:rFonts w:ascii="Times New Roman" w:hAnsi="Times New Roman"/>
          <w:sz w:val="20"/>
          <w:szCs w:val="20"/>
        </w:rPr>
      </w:pPr>
      <w:r w:rsidRPr="000B5DAD">
        <w:rPr>
          <w:rFonts w:ascii="Times New Roman" w:hAnsi="Times New Roman"/>
          <w:sz w:val="20"/>
          <w:szCs w:val="20"/>
        </w:rPr>
        <w:t>3</w:t>
      </w:r>
      <w:r w:rsidR="007C6D64">
        <w:rPr>
          <w:rFonts w:ascii="Times New Roman" w:hAnsi="Times New Roman"/>
          <w:sz w:val="20"/>
          <w:szCs w:val="20"/>
        </w:rPr>
        <w:t>7</w:t>
      </w:r>
      <w:r w:rsidR="00077007">
        <w:rPr>
          <w:rFonts w:ascii="Times New Roman" w:hAnsi="Times New Roman"/>
          <w:sz w:val="20"/>
          <w:szCs w:val="20"/>
        </w:rPr>
        <w:t>6</w:t>
      </w:r>
    </w:p>
    <w:p w:rsidR="000B5DAD" w:rsidRPr="000B5DAD" w:rsidRDefault="000B5DAD" w:rsidP="000B5DAD">
      <w:pPr>
        <w:spacing w:after="0"/>
        <w:rPr>
          <w:rFonts w:ascii="Times New Roman" w:hAnsi="Times New Roman"/>
          <w:sz w:val="20"/>
          <w:szCs w:val="20"/>
        </w:rPr>
      </w:pPr>
      <w:r w:rsidRPr="000B5DAD">
        <w:rPr>
          <w:rFonts w:ascii="Times New Roman" w:hAnsi="Times New Roman"/>
          <w:sz w:val="20"/>
          <w:szCs w:val="20"/>
        </w:rPr>
        <w:t>I.Remese</w:t>
      </w:r>
    </w:p>
    <w:p w:rsidR="000B5DAD" w:rsidRPr="000B5DAD" w:rsidRDefault="000B5DAD" w:rsidP="000B5DAD">
      <w:pPr>
        <w:spacing w:after="0"/>
        <w:rPr>
          <w:rFonts w:ascii="Times New Roman" w:hAnsi="Times New Roman"/>
          <w:sz w:val="20"/>
          <w:szCs w:val="20"/>
        </w:rPr>
      </w:pPr>
      <w:r w:rsidRPr="000B5DAD">
        <w:rPr>
          <w:rFonts w:ascii="Times New Roman" w:hAnsi="Times New Roman"/>
          <w:sz w:val="20"/>
          <w:szCs w:val="20"/>
        </w:rPr>
        <w:t>67036853, inta.remese@tm.gov.lv</w:t>
      </w:r>
    </w:p>
    <w:p w:rsidR="000B5DAD" w:rsidRPr="0088334E" w:rsidRDefault="000B5DAD" w:rsidP="0088334E">
      <w:pPr>
        <w:spacing w:after="0" w:line="240" w:lineRule="auto"/>
        <w:ind w:firstLine="851"/>
        <w:jc w:val="both"/>
        <w:rPr>
          <w:rFonts w:ascii="Times New Roman" w:hAnsi="Times New Roman"/>
          <w:sz w:val="28"/>
          <w:szCs w:val="28"/>
        </w:rPr>
      </w:pPr>
    </w:p>
    <w:sectPr w:rsidR="000B5DAD" w:rsidRPr="0088334E" w:rsidSect="00077007">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DAD" w:rsidRDefault="000B5DAD" w:rsidP="000B5DAD">
      <w:pPr>
        <w:spacing w:after="0" w:line="240" w:lineRule="auto"/>
      </w:pPr>
      <w:r>
        <w:separator/>
      </w:r>
    </w:p>
  </w:endnote>
  <w:endnote w:type="continuationSeparator" w:id="0">
    <w:p w:rsidR="000B5DAD" w:rsidRDefault="000B5DAD" w:rsidP="000B5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AD" w:rsidRPr="00FB3ADF" w:rsidRDefault="000B5DAD" w:rsidP="000B5DAD">
    <w:pPr>
      <w:spacing w:after="0" w:line="240" w:lineRule="auto"/>
      <w:jc w:val="both"/>
      <w:rPr>
        <w:rFonts w:ascii="Times New Roman" w:hAnsi="Times New Roman"/>
        <w:b/>
        <w:sz w:val="20"/>
        <w:szCs w:val="20"/>
      </w:rPr>
    </w:pPr>
    <w:r w:rsidRPr="00CA387B">
      <w:rPr>
        <w:rFonts w:ascii="Times New Roman" w:hAnsi="Times New Roman"/>
        <w:sz w:val="20"/>
        <w:szCs w:val="20"/>
      </w:rPr>
      <w:t>TM</w:t>
    </w:r>
    <w:r>
      <w:rPr>
        <w:rFonts w:ascii="Times New Roman" w:hAnsi="Times New Roman"/>
        <w:sz w:val="20"/>
        <w:szCs w:val="20"/>
      </w:rPr>
      <w:t>Progp7</w:t>
    </w:r>
    <w:r w:rsidRPr="00CA387B">
      <w:rPr>
        <w:rFonts w:ascii="Times New Roman" w:hAnsi="Times New Roman"/>
        <w:sz w:val="20"/>
        <w:szCs w:val="20"/>
      </w:rPr>
      <w:t>_</w:t>
    </w:r>
    <w:r>
      <w:rPr>
        <w:rFonts w:ascii="Times New Roman" w:hAnsi="Times New Roman"/>
        <w:sz w:val="20"/>
        <w:szCs w:val="20"/>
      </w:rPr>
      <w:t>1512</w:t>
    </w:r>
    <w:r w:rsidRPr="00CA387B">
      <w:rPr>
        <w:rFonts w:ascii="Times New Roman" w:hAnsi="Times New Roman"/>
        <w:sz w:val="20"/>
        <w:szCs w:val="20"/>
      </w:rPr>
      <w:t xml:space="preserve">11_norv; </w:t>
    </w:r>
    <w:bookmarkStart w:id="0" w:name="OLE_LINK5"/>
    <w:bookmarkStart w:id="1" w:name="OLE_LINK6"/>
    <w:bookmarkStart w:id="2" w:name="OLE_LINK13"/>
    <w:bookmarkStart w:id="3" w:name="OLE_LINK14"/>
    <w:bookmarkStart w:id="4" w:name="OLE_LINK26"/>
    <w:bookmarkStart w:id="5" w:name="OLE_LINK1"/>
    <w:bookmarkStart w:id="6" w:name="OLE_LINK2"/>
    <w:bookmarkStart w:id="7" w:name="OLE_LINK3"/>
    <w:bookmarkStart w:id="8" w:name="OLE_LINK4"/>
    <w:bookmarkStart w:id="9" w:name="_Hlk307301167"/>
    <w:bookmarkStart w:id="10" w:name="OLE_LINK24"/>
    <w:bookmarkStart w:id="11" w:name="OLE_LINK25"/>
    <w:r w:rsidRPr="00CA387B">
      <w:rPr>
        <w:rFonts w:ascii="Times New Roman" w:hAnsi="Times New Roman"/>
        <w:bCs/>
        <w:sz w:val="20"/>
        <w:szCs w:val="20"/>
      </w:rPr>
      <w:t>Programmas „</w:t>
    </w:r>
    <w:r w:rsidRPr="00CA387B">
      <w:rPr>
        <w:rFonts w:ascii="Times New Roman" w:hAnsi="Times New Roman"/>
        <w:sz w:val="20"/>
        <w:szCs w:val="20"/>
      </w:rPr>
      <w:t>Latvijas korekcijas dienestu un Valsts policijas īslaicīgās aizturēšanas vietu reforma</w:t>
    </w:r>
    <w:r w:rsidRPr="00CA387B">
      <w:rPr>
        <w:rFonts w:ascii="Times New Roman" w:hAnsi="Times New Roman"/>
        <w:bCs/>
        <w:sz w:val="20"/>
        <w:szCs w:val="20"/>
      </w:rPr>
      <w:t>” iesnieguma projektu”</w:t>
    </w:r>
    <w:r w:rsidRPr="00CA387B">
      <w:rPr>
        <w:rFonts w:ascii="Times New Roman" w:hAnsi="Times New Roman"/>
        <w:sz w:val="20"/>
        <w:szCs w:val="20"/>
      </w:rPr>
      <w:t xml:space="preserve"> </w:t>
    </w:r>
    <w:bookmarkEnd w:id="0"/>
    <w:bookmarkEnd w:id="1"/>
    <w:r>
      <w:rPr>
        <w:rFonts w:ascii="Times New Roman" w:hAnsi="Times New Roman"/>
        <w:sz w:val="20"/>
        <w:szCs w:val="20"/>
      </w:rPr>
      <w:t>7</w:t>
    </w:r>
    <w:r w:rsidRPr="00CA387B">
      <w:rPr>
        <w:rFonts w:ascii="Times New Roman" w:hAnsi="Times New Roman"/>
        <w:sz w:val="20"/>
        <w:szCs w:val="20"/>
      </w:rPr>
      <w:t xml:space="preserve">.pielikums </w:t>
    </w:r>
    <w:bookmarkStart w:id="12" w:name="OLE_LINK15"/>
    <w:bookmarkStart w:id="13" w:name="OLE_LINK16"/>
    <w:bookmarkEnd w:id="2"/>
    <w:bookmarkEnd w:id="3"/>
    <w:bookmarkEnd w:id="4"/>
    <w:r w:rsidRPr="00CA387B">
      <w:rPr>
        <w:rFonts w:ascii="Times New Roman" w:hAnsi="Times New Roman"/>
        <w:sz w:val="20"/>
        <w:szCs w:val="20"/>
      </w:rPr>
      <w:t>„</w:t>
    </w:r>
    <w:bookmarkEnd w:id="5"/>
    <w:bookmarkEnd w:id="6"/>
    <w:bookmarkEnd w:id="7"/>
    <w:bookmarkEnd w:id="8"/>
    <w:bookmarkEnd w:id="9"/>
    <w:bookmarkEnd w:id="12"/>
    <w:bookmarkEnd w:id="13"/>
    <w:r>
      <w:rPr>
        <w:rFonts w:ascii="Times New Roman" w:hAnsi="Times New Roman"/>
        <w:bCs/>
        <w:sz w:val="20"/>
        <w:szCs w:val="20"/>
      </w:rPr>
      <w:t>Informācijas un publicitātes pasākumu plāns”</w:t>
    </w:r>
    <w:bookmarkEnd w:id="10"/>
    <w:bookmarkEnd w:id="1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AD" w:rsidRPr="00FB3ADF" w:rsidRDefault="000B5DAD" w:rsidP="000B5DAD">
    <w:pPr>
      <w:spacing w:after="0" w:line="240" w:lineRule="auto"/>
      <w:jc w:val="both"/>
      <w:rPr>
        <w:rFonts w:ascii="Times New Roman" w:hAnsi="Times New Roman"/>
        <w:b/>
        <w:sz w:val="20"/>
        <w:szCs w:val="20"/>
      </w:rPr>
    </w:pPr>
    <w:r w:rsidRPr="00CA387B">
      <w:rPr>
        <w:rFonts w:ascii="Times New Roman" w:hAnsi="Times New Roman"/>
        <w:sz w:val="20"/>
        <w:szCs w:val="20"/>
      </w:rPr>
      <w:t>TM</w:t>
    </w:r>
    <w:r>
      <w:rPr>
        <w:rFonts w:ascii="Times New Roman" w:hAnsi="Times New Roman"/>
        <w:sz w:val="20"/>
        <w:szCs w:val="20"/>
      </w:rPr>
      <w:t>Progp7</w:t>
    </w:r>
    <w:r w:rsidRPr="00CA387B">
      <w:rPr>
        <w:rFonts w:ascii="Times New Roman" w:hAnsi="Times New Roman"/>
        <w:sz w:val="20"/>
        <w:szCs w:val="20"/>
      </w:rPr>
      <w:t>_</w:t>
    </w:r>
    <w:r>
      <w:rPr>
        <w:rFonts w:ascii="Times New Roman" w:hAnsi="Times New Roman"/>
        <w:sz w:val="20"/>
        <w:szCs w:val="20"/>
      </w:rPr>
      <w:t>1512</w:t>
    </w:r>
    <w:r w:rsidRPr="00CA387B">
      <w:rPr>
        <w:rFonts w:ascii="Times New Roman" w:hAnsi="Times New Roman"/>
        <w:sz w:val="20"/>
        <w:szCs w:val="20"/>
      </w:rPr>
      <w:t xml:space="preserve">11_norv; </w:t>
    </w:r>
    <w:r w:rsidRPr="00CA387B">
      <w:rPr>
        <w:rFonts w:ascii="Times New Roman" w:hAnsi="Times New Roman"/>
        <w:bCs/>
        <w:sz w:val="20"/>
        <w:szCs w:val="20"/>
      </w:rPr>
      <w:t>Programmas „</w:t>
    </w:r>
    <w:r w:rsidRPr="00CA387B">
      <w:rPr>
        <w:rFonts w:ascii="Times New Roman" w:hAnsi="Times New Roman"/>
        <w:sz w:val="20"/>
        <w:szCs w:val="20"/>
      </w:rPr>
      <w:t>Latvijas korekcijas dienestu un Valsts policijas īslaicīgās aizturēšanas vietu reforma</w:t>
    </w:r>
    <w:r w:rsidRPr="00CA387B">
      <w:rPr>
        <w:rFonts w:ascii="Times New Roman" w:hAnsi="Times New Roman"/>
        <w:bCs/>
        <w:sz w:val="20"/>
        <w:szCs w:val="20"/>
      </w:rPr>
      <w:t>” iesnieguma projektu”</w:t>
    </w:r>
    <w:r w:rsidRPr="00CA387B">
      <w:rPr>
        <w:rFonts w:ascii="Times New Roman" w:hAnsi="Times New Roman"/>
        <w:sz w:val="20"/>
        <w:szCs w:val="20"/>
      </w:rPr>
      <w:t xml:space="preserve"> </w:t>
    </w:r>
    <w:r>
      <w:rPr>
        <w:rFonts w:ascii="Times New Roman" w:hAnsi="Times New Roman"/>
        <w:sz w:val="20"/>
        <w:szCs w:val="20"/>
      </w:rPr>
      <w:t>7</w:t>
    </w:r>
    <w:r w:rsidRPr="00CA387B">
      <w:rPr>
        <w:rFonts w:ascii="Times New Roman" w:hAnsi="Times New Roman"/>
        <w:sz w:val="20"/>
        <w:szCs w:val="20"/>
      </w:rPr>
      <w:t>.pielikums „</w:t>
    </w:r>
    <w:r>
      <w:rPr>
        <w:rFonts w:ascii="Times New Roman" w:hAnsi="Times New Roman"/>
        <w:bCs/>
        <w:sz w:val="20"/>
        <w:szCs w:val="20"/>
      </w:rPr>
      <w:t>Informācijas un publicitātes pasākumu plāns”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DAD" w:rsidRDefault="000B5DAD" w:rsidP="000B5DAD">
      <w:pPr>
        <w:spacing w:after="0" w:line="240" w:lineRule="auto"/>
      </w:pPr>
      <w:r>
        <w:separator/>
      </w:r>
    </w:p>
  </w:footnote>
  <w:footnote w:type="continuationSeparator" w:id="0">
    <w:p w:rsidR="000B5DAD" w:rsidRDefault="000B5DAD" w:rsidP="000B5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12825"/>
      <w:docPartObj>
        <w:docPartGallery w:val="Page Numbers (Top of Page)"/>
        <w:docPartUnique/>
      </w:docPartObj>
    </w:sdtPr>
    <w:sdtContent>
      <w:p w:rsidR="00077007" w:rsidRDefault="00077007">
        <w:pPr>
          <w:pStyle w:val="Galvene"/>
          <w:jc w:val="center"/>
        </w:pPr>
        <w:r w:rsidRPr="00077007">
          <w:rPr>
            <w:sz w:val="24"/>
            <w:szCs w:val="24"/>
          </w:rPr>
          <w:fldChar w:fldCharType="begin"/>
        </w:r>
        <w:r w:rsidRPr="00077007">
          <w:rPr>
            <w:sz w:val="24"/>
            <w:szCs w:val="24"/>
          </w:rPr>
          <w:instrText xml:space="preserve"> PAGE   \* MERGEFORMAT </w:instrText>
        </w:r>
        <w:r w:rsidRPr="00077007">
          <w:rPr>
            <w:sz w:val="24"/>
            <w:szCs w:val="24"/>
          </w:rPr>
          <w:fldChar w:fldCharType="separate"/>
        </w:r>
        <w:r>
          <w:rPr>
            <w:noProof/>
            <w:sz w:val="24"/>
            <w:szCs w:val="24"/>
          </w:rPr>
          <w:t>2</w:t>
        </w:r>
        <w:r w:rsidRPr="00077007">
          <w:rPr>
            <w:sz w:val="24"/>
            <w:szCs w:val="24"/>
          </w:rPr>
          <w:fldChar w:fldCharType="end"/>
        </w:r>
      </w:p>
    </w:sdtContent>
  </w:sdt>
  <w:p w:rsidR="00077007" w:rsidRDefault="0007700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07" w:rsidRDefault="00077007">
    <w:pPr>
      <w:pStyle w:val="Galvene"/>
      <w:jc w:val="center"/>
    </w:pPr>
  </w:p>
  <w:p w:rsidR="000B5DAD" w:rsidRDefault="000B5DAD" w:rsidP="007C6D64">
    <w:pPr>
      <w:tabs>
        <w:tab w:val="left" w:pos="7560"/>
      </w:tabs>
      <w:spacing w:after="0" w:line="240" w:lineRule="aut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77"/>
  </w:hdrShapeDefaults>
  <w:footnotePr>
    <w:footnote w:id="-1"/>
    <w:footnote w:id="0"/>
  </w:footnotePr>
  <w:endnotePr>
    <w:endnote w:id="-1"/>
    <w:endnote w:id="0"/>
  </w:endnotePr>
  <w:compat/>
  <w:rsids>
    <w:rsidRoot w:val="0088334E"/>
    <w:rsid w:val="00077007"/>
    <w:rsid w:val="000A700F"/>
    <w:rsid w:val="000B5DAD"/>
    <w:rsid w:val="00107819"/>
    <w:rsid w:val="001A6C4E"/>
    <w:rsid w:val="001E2160"/>
    <w:rsid w:val="00304D63"/>
    <w:rsid w:val="003646D0"/>
    <w:rsid w:val="004A3C76"/>
    <w:rsid w:val="005441A2"/>
    <w:rsid w:val="00592756"/>
    <w:rsid w:val="005D0357"/>
    <w:rsid w:val="00661AB9"/>
    <w:rsid w:val="006B5044"/>
    <w:rsid w:val="007129AE"/>
    <w:rsid w:val="007C6D64"/>
    <w:rsid w:val="007D1C95"/>
    <w:rsid w:val="007F62C4"/>
    <w:rsid w:val="008038CB"/>
    <w:rsid w:val="00862D3A"/>
    <w:rsid w:val="0088334E"/>
    <w:rsid w:val="008F5A2C"/>
    <w:rsid w:val="009578F4"/>
    <w:rsid w:val="009B501D"/>
    <w:rsid w:val="00BD3143"/>
    <w:rsid w:val="00C44B1D"/>
    <w:rsid w:val="00C7064A"/>
    <w:rsid w:val="00D16126"/>
    <w:rsid w:val="00D471A5"/>
    <w:rsid w:val="00D970C1"/>
    <w:rsid w:val="00E040E9"/>
    <w:rsid w:val="00EE4129"/>
    <w:rsid w:val="00EE73B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A700F"/>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B501D"/>
    <w:rPr>
      <w:color w:val="0000FF"/>
      <w:u w:val="single"/>
    </w:rPr>
  </w:style>
  <w:style w:type="paragraph" w:styleId="Balonteksts">
    <w:name w:val="Balloon Text"/>
    <w:basedOn w:val="Parastais"/>
    <w:link w:val="BalontekstsRakstz"/>
    <w:uiPriority w:val="99"/>
    <w:semiHidden/>
    <w:unhideWhenUsed/>
    <w:rsid w:val="000B5DA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B5DAD"/>
    <w:rPr>
      <w:rFonts w:ascii="Tahoma" w:hAnsi="Tahoma" w:cs="Tahoma"/>
      <w:sz w:val="16"/>
      <w:szCs w:val="16"/>
      <w:lang w:eastAsia="en-US"/>
    </w:rPr>
  </w:style>
  <w:style w:type="paragraph" w:styleId="Galvene">
    <w:name w:val="header"/>
    <w:basedOn w:val="Parastais"/>
    <w:link w:val="GalveneRakstz"/>
    <w:uiPriority w:val="99"/>
    <w:unhideWhenUsed/>
    <w:rsid w:val="000B5DAD"/>
    <w:pPr>
      <w:tabs>
        <w:tab w:val="center" w:pos="4153"/>
        <w:tab w:val="right" w:pos="8306"/>
      </w:tabs>
    </w:pPr>
  </w:style>
  <w:style w:type="character" w:customStyle="1" w:styleId="GalveneRakstz">
    <w:name w:val="Galvene Rakstz."/>
    <w:basedOn w:val="Noklusjumarindkopasfonts"/>
    <w:link w:val="Galvene"/>
    <w:uiPriority w:val="99"/>
    <w:rsid w:val="000B5DAD"/>
    <w:rPr>
      <w:sz w:val="22"/>
      <w:szCs w:val="22"/>
      <w:lang w:eastAsia="en-US"/>
    </w:rPr>
  </w:style>
  <w:style w:type="paragraph" w:styleId="Kjene">
    <w:name w:val="footer"/>
    <w:basedOn w:val="Parastais"/>
    <w:link w:val="KjeneRakstz"/>
    <w:uiPriority w:val="99"/>
    <w:unhideWhenUsed/>
    <w:rsid w:val="000B5DAD"/>
    <w:pPr>
      <w:tabs>
        <w:tab w:val="center" w:pos="4153"/>
        <w:tab w:val="right" w:pos="8306"/>
      </w:tabs>
    </w:pPr>
  </w:style>
  <w:style w:type="character" w:customStyle="1" w:styleId="KjeneRakstz">
    <w:name w:val="Kājene Rakstz."/>
    <w:basedOn w:val="Noklusjumarindkopasfonts"/>
    <w:link w:val="Kjene"/>
    <w:uiPriority w:val="99"/>
    <w:rsid w:val="000B5DA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ce.freimane@t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E425B-0B99-4373-ADAC-C303A447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3055</Characters>
  <Application>Microsoft Office Word</Application>
  <DocSecurity>0</DocSecurity>
  <Lines>72</Lines>
  <Paragraphs>22</Paragraphs>
  <ScaleCrop>false</ScaleCrop>
  <Company>Tieslietu Ministrija</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Programmas „Latvijas korekcijas dienestu un Valsts policijas īslaicīgās aizturēšanas vietu reforma” iesnieguma projekts” 7.pielikums „Informācijas un publicitātes pasākumu plāns”</dc:title>
  <dc:subject>Programmas „Latvijas korekcijas dienestu un Valsts policijas īslaicīgās aizturēšanas vietu reforma” iesnieguma projekts” 7.pielikums „Informācijas un publicitātes pasākumu plāns”</dc:subject>
  <dc:creator>Inta Remese</dc:creator>
  <dc:description>inta.remese@tm.gov.lv, 67036853</dc:description>
  <cp:lastModifiedBy>ir1201</cp:lastModifiedBy>
  <cp:revision>2</cp:revision>
  <dcterms:created xsi:type="dcterms:W3CDTF">2011-12-15T14:55:00Z</dcterms:created>
  <dcterms:modified xsi:type="dcterms:W3CDTF">2011-12-15T14:55:00Z</dcterms:modified>
</cp:coreProperties>
</file>