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</w:p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</w:p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</w:p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</w:p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</w:p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 xml:space="preserve">2011.gada  </w:t>
      </w:r>
      <w:r>
        <w:rPr>
          <w:sz w:val="28"/>
          <w:szCs w:val="28"/>
        </w:rPr>
        <w:t>28.septembrī</w:t>
      </w:r>
      <w:r w:rsidRPr="005161C2">
        <w:rPr>
          <w:sz w:val="28"/>
          <w:szCs w:val="28"/>
        </w:rPr>
        <w:t xml:space="preserve">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494</w:t>
      </w:r>
    </w:p>
    <w:p w:rsidR="007464B1" w:rsidRPr="005161C2" w:rsidRDefault="007464B1" w:rsidP="00896C72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55  13</w:t>
      </w:r>
      <w:r w:rsidRPr="005161C2">
        <w:rPr>
          <w:sz w:val="28"/>
          <w:szCs w:val="28"/>
        </w:rPr>
        <w:t>.§)</w:t>
      </w:r>
    </w:p>
    <w:p w:rsidR="007464B1" w:rsidRPr="006251B0" w:rsidRDefault="007464B1" w:rsidP="00896C72">
      <w:pPr>
        <w:pStyle w:val="BodyText"/>
        <w:spacing w:after="0"/>
        <w:rPr>
          <w:szCs w:val="28"/>
        </w:rPr>
      </w:pPr>
    </w:p>
    <w:p w:rsidR="007464B1" w:rsidRPr="006251B0" w:rsidRDefault="007464B1" w:rsidP="00896C72">
      <w:pPr>
        <w:pStyle w:val="BodyText"/>
        <w:spacing w:after="0"/>
        <w:rPr>
          <w:szCs w:val="28"/>
        </w:rPr>
      </w:pPr>
      <w:r w:rsidRPr="006251B0">
        <w:rPr>
          <w:szCs w:val="28"/>
        </w:rPr>
        <w:t xml:space="preserve">Par valsts sabiedrības ar ierobežotu atbildību </w:t>
      </w:r>
      <w:r>
        <w:rPr>
          <w:szCs w:val="28"/>
        </w:rPr>
        <w:t>"</w:t>
      </w:r>
      <w:r w:rsidRPr="006251B0">
        <w:rPr>
          <w:szCs w:val="28"/>
        </w:rPr>
        <w:t>Latvijas Valsts mērnieks</w:t>
      </w:r>
      <w:r>
        <w:rPr>
          <w:szCs w:val="28"/>
        </w:rPr>
        <w:t>"</w:t>
      </w:r>
      <w:r w:rsidRPr="006251B0">
        <w:rPr>
          <w:szCs w:val="28"/>
        </w:rPr>
        <w:t xml:space="preserve"> pamatkapitāla daļu pārdošanu</w:t>
      </w:r>
    </w:p>
    <w:p w:rsidR="007464B1" w:rsidRDefault="007464B1" w:rsidP="00896C72">
      <w:pPr>
        <w:pStyle w:val="BodyText"/>
        <w:spacing w:after="0"/>
        <w:ind w:firstLine="720"/>
        <w:jc w:val="both"/>
        <w:rPr>
          <w:b w:val="0"/>
          <w:color w:val="auto"/>
          <w:szCs w:val="28"/>
        </w:rPr>
      </w:pPr>
    </w:p>
    <w:p w:rsidR="007464B1" w:rsidRPr="006251B0" w:rsidRDefault="007464B1" w:rsidP="00896C72">
      <w:pPr>
        <w:pStyle w:val="BodyText"/>
        <w:spacing w:after="0"/>
        <w:ind w:firstLine="720"/>
        <w:jc w:val="both"/>
        <w:rPr>
          <w:b w:val="0"/>
          <w:color w:val="auto"/>
          <w:szCs w:val="28"/>
        </w:rPr>
      </w:pPr>
      <w:r w:rsidRPr="006251B0">
        <w:rPr>
          <w:b w:val="0"/>
          <w:color w:val="auto"/>
          <w:szCs w:val="28"/>
        </w:rPr>
        <w:t xml:space="preserve">1. Saskaņā ar likuma </w:t>
      </w:r>
      <w:r>
        <w:rPr>
          <w:b w:val="0"/>
          <w:color w:val="auto"/>
          <w:szCs w:val="28"/>
        </w:rPr>
        <w:t>"</w:t>
      </w:r>
      <w:r w:rsidRPr="006251B0">
        <w:rPr>
          <w:b w:val="0"/>
          <w:color w:val="auto"/>
          <w:szCs w:val="28"/>
        </w:rPr>
        <w:t>Par valsts un pašvaldību kapitāla daļām un kapitālsabiedrībām</w:t>
      </w:r>
      <w:r>
        <w:rPr>
          <w:b w:val="0"/>
          <w:color w:val="auto"/>
          <w:szCs w:val="28"/>
        </w:rPr>
        <w:t>" 118.</w:t>
      </w:r>
      <w:r w:rsidRPr="006251B0">
        <w:rPr>
          <w:b w:val="0"/>
          <w:color w:val="auto"/>
          <w:szCs w:val="28"/>
        </w:rPr>
        <w:t>panta pir</w:t>
      </w:r>
      <w:r>
        <w:rPr>
          <w:b w:val="0"/>
          <w:color w:val="auto"/>
          <w:szCs w:val="28"/>
        </w:rPr>
        <w:t>mo daļu un pārejas noteikumu 5.</w:t>
      </w:r>
      <w:r w:rsidRPr="006251B0">
        <w:rPr>
          <w:b w:val="0"/>
          <w:color w:val="auto"/>
          <w:szCs w:val="28"/>
        </w:rPr>
        <w:t xml:space="preserve">punktu </w:t>
      </w:r>
      <w:r w:rsidRPr="006251B0">
        <w:rPr>
          <w:b w:val="0"/>
          <w:szCs w:val="28"/>
        </w:rPr>
        <w:t xml:space="preserve">valsts akciju sabiedrībai </w:t>
      </w:r>
      <w:r>
        <w:rPr>
          <w:b w:val="0"/>
          <w:szCs w:val="28"/>
        </w:rPr>
        <w:t>"</w:t>
      </w:r>
      <w:r w:rsidRPr="006251B0">
        <w:rPr>
          <w:b w:val="0"/>
          <w:szCs w:val="28"/>
        </w:rPr>
        <w:t>Privatizācijas aģentūra</w:t>
      </w:r>
      <w:r>
        <w:rPr>
          <w:b w:val="0"/>
          <w:szCs w:val="28"/>
        </w:rPr>
        <w:t>"</w:t>
      </w:r>
      <w:r w:rsidRPr="006251B0">
        <w:rPr>
          <w:szCs w:val="28"/>
        </w:rPr>
        <w:t xml:space="preserve"> </w:t>
      </w:r>
      <w:r w:rsidRPr="006251B0">
        <w:rPr>
          <w:b w:val="0"/>
          <w:color w:val="auto"/>
          <w:szCs w:val="28"/>
        </w:rPr>
        <w:t>pārdot valsts sabiedrības ar iero</w:t>
      </w:r>
      <w:r>
        <w:rPr>
          <w:b w:val="0"/>
          <w:color w:val="auto"/>
          <w:szCs w:val="28"/>
        </w:rPr>
        <w:softHyphen/>
      </w:r>
      <w:r w:rsidRPr="006251B0">
        <w:rPr>
          <w:b w:val="0"/>
          <w:color w:val="auto"/>
          <w:szCs w:val="28"/>
        </w:rPr>
        <w:t xml:space="preserve">bežotu atbildību </w:t>
      </w:r>
      <w:r>
        <w:rPr>
          <w:b w:val="0"/>
          <w:color w:val="auto"/>
          <w:szCs w:val="28"/>
        </w:rPr>
        <w:t>"</w:t>
      </w:r>
      <w:r w:rsidRPr="006251B0">
        <w:rPr>
          <w:b w:val="0"/>
          <w:color w:val="auto"/>
          <w:szCs w:val="28"/>
        </w:rPr>
        <w:t>Latvijas Valsts mērnieks</w:t>
      </w:r>
      <w:r>
        <w:rPr>
          <w:b w:val="0"/>
          <w:color w:val="auto"/>
          <w:szCs w:val="28"/>
        </w:rPr>
        <w:t>" (vienotais reģistrācijas Nr.</w:t>
      </w:r>
      <w:r w:rsidRPr="006251B0">
        <w:rPr>
          <w:b w:val="0"/>
          <w:color w:val="auto"/>
          <w:szCs w:val="28"/>
        </w:rPr>
        <w:t>40003783960, juridiskā adrese: Mārstaļu iel</w:t>
      </w:r>
      <w:r>
        <w:rPr>
          <w:b w:val="0"/>
          <w:color w:val="auto"/>
          <w:szCs w:val="28"/>
        </w:rPr>
        <w:t>a 19, Rīga, LV-1050) (turpmāk –</w:t>
      </w:r>
      <w:r w:rsidRPr="006251B0">
        <w:rPr>
          <w:b w:val="0"/>
          <w:color w:val="auto"/>
          <w:szCs w:val="28"/>
        </w:rPr>
        <w:t>kapitālsabiedrība) 571 900 pamatkap</w:t>
      </w:r>
      <w:r>
        <w:rPr>
          <w:b w:val="0"/>
          <w:color w:val="auto"/>
          <w:szCs w:val="28"/>
        </w:rPr>
        <w:t>itāla daļu (vienas kapitāla daļas nomināl</w:t>
      </w:r>
      <w:r>
        <w:rPr>
          <w:b w:val="0"/>
          <w:color w:val="auto"/>
          <w:szCs w:val="28"/>
        </w:rPr>
        <w:softHyphen/>
        <w:t>vērtība – </w:t>
      </w:r>
      <w:smartTag w:uri="schemas-tilde-lv/tildestengine" w:element="currency2">
        <w:smartTagPr>
          <w:attr w:name="currency_text" w:val="lats"/>
          <w:attr w:name="currency_value" w:val="1"/>
          <w:attr w:name="currency_key" w:val="LVL"/>
          <w:attr w:name="currency_id" w:val="48"/>
        </w:smartTagPr>
        <w:smartTag w:uri="schemas-tilde-lv/tildestengine" w:element="currency2">
          <w:smartTagPr>
            <w:attr w:name="currency_text" w:val="lats"/>
            <w:attr w:name="currency_value" w:val="1"/>
            <w:attr w:name="currency_key" w:val="LVL"/>
            <w:attr w:name="currency_id" w:val="48"/>
          </w:smartTagPr>
          <w:r w:rsidRPr="006251B0">
            <w:rPr>
              <w:b w:val="0"/>
              <w:color w:val="auto"/>
              <w:szCs w:val="28"/>
            </w:rPr>
            <w:t>1</w:t>
          </w:r>
          <w:r>
            <w:rPr>
              <w:b w:val="0"/>
              <w:color w:val="auto"/>
              <w:szCs w:val="28"/>
            </w:rPr>
            <w:t> </w:t>
          </w:r>
          <w:r w:rsidRPr="006251B0">
            <w:rPr>
              <w:b w:val="0"/>
              <w:color w:val="auto"/>
              <w:szCs w:val="28"/>
            </w:rPr>
            <w:t>lats</w:t>
          </w:r>
        </w:smartTag>
        <w:r>
          <w:rPr>
            <w:b w:val="0"/>
            <w:color w:val="auto"/>
            <w:szCs w:val="28"/>
          </w:rPr>
          <w:t>)</w:t>
        </w:r>
      </w:smartTag>
      <w:r w:rsidRPr="006251B0">
        <w:rPr>
          <w:b w:val="0"/>
          <w:color w:val="auto"/>
          <w:szCs w:val="28"/>
        </w:rPr>
        <w:t>. Kapitālsabiedrības valstij piederošo pamatkapitāla daļu turētāja (100</w:t>
      </w:r>
      <w:r>
        <w:rPr>
          <w:b w:val="0"/>
          <w:color w:val="auto"/>
          <w:szCs w:val="28"/>
        </w:rPr>
        <w:t> </w:t>
      </w:r>
      <w:r w:rsidRPr="006251B0">
        <w:rPr>
          <w:b w:val="0"/>
          <w:color w:val="auto"/>
          <w:szCs w:val="28"/>
        </w:rPr>
        <w:t xml:space="preserve">procentu apmērā) ir Tieslietu ministrija. </w:t>
      </w:r>
    </w:p>
    <w:p w:rsidR="007464B1" w:rsidRDefault="007464B1" w:rsidP="00896C72">
      <w:pPr>
        <w:pStyle w:val="BodyText"/>
        <w:spacing w:after="0"/>
        <w:ind w:firstLine="720"/>
        <w:jc w:val="both"/>
        <w:rPr>
          <w:b w:val="0"/>
          <w:szCs w:val="28"/>
        </w:rPr>
      </w:pPr>
      <w:r w:rsidRPr="006251B0">
        <w:rPr>
          <w:b w:val="0"/>
          <w:szCs w:val="28"/>
        </w:rPr>
        <w:tab/>
      </w:r>
    </w:p>
    <w:p w:rsidR="007464B1" w:rsidRPr="006251B0" w:rsidRDefault="007464B1" w:rsidP="00896C72">
      <w:pPr>
        <w:pStyle w:val="BodyText"/>
        <w:spacing w:after="0"/>
        <w:ind w:firstLine="720"/>
        <w:jc w:val="both"/>
        <w:rPr>
          <w:b w:val="0"/>
          <w:szCs w:val="28"/>
        </w:rPr>
      </w:pPr>
      <w:r w:rsidRPr="006251B0">
        <w:rPr>
          <w:b w:val="0"/>
          <w:szCs w:val="28"/>
        </w:rPr>
        <w:t>2. Tieslietu ministrijai likumā noteiktajā kārtībā</w:t>
      </w:r>
      <w:r w:rsidRPr="006251B0">
        <w:rPr>
          <w:b w:val="0"/>
          <w:color w:val="FF0000"/>
          <w:szCs w:val="28"/>
        </w:rPr>
        <w:t xml:space="preserve"> </w:t>
      </w:r>
      <w:r w:rsidRPr="006251B0">
        <w:rPr>
          <w:b w:val="0"/>
          <w:szCs w:val="28"/>
        </w:rPr>
        <w:t xml:space="preserve">nodot un valsts akciju sabiedrībai </w:t>
      </w:r>
      <w:r>
        <w:rPr>
          <w:b w:val="0"/>
          <w:szCs w:val="28"/>
        </w:rPr>
        <w:t>"</w:t>
      </w:r>
      <w:r w:rsidRPr="006251B0">
        <w:rPr>
          <w:b w:val="0"/>
          <w:szCs w:val="28"/>
        </w:rPr>
        <w:t>Privatizācijas aģentūra</w:t>
      </w:r>
      <w:r>
        <w:rPr>
          <w:b w:val="0"/>
          <w:szCs w:val="28"/>
        </w:rPr>
        <w:t>"</w:t>
      </w:r>
      <w:r w:rsidRPr="006251B0">
        <w:rPr>
          <w:b w:val="0"/>
          <w:szCs w:val="28"/>
        </w:rPr>
        <w:t xml:space="preserve"> pārņemt savā turējumā šā rīkojuma 1.punktā minētās pamatkapitāla daļas</w:t>
      </w:r>
      <w:r>
        <w:rPr>
          <w:b w:val="0"/>
          <w:szCs w:val="28"/>
        </w:rPr>
        <w:t xml:space="preserve"> un </w:t>
      </w:r>
      <w:r w:rsidRPr="006251B0">
        <w:rPr>
          <w:b w:val="0"/>
          <w:szCs w:val="28"/>
        </w:rPr>
        <w:t>sastād</w:t>
      </w:r>
      <w:r>
        <w:rPr>
          <w:b w:val="0"/>
          <w:szCs w:val="28"/>
        </w:rPr>
        <w:t>īt</w:t>
      </w:r>
      <w:r w:rsidRPr="006251B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attiecīgu </w:t>
      </w:r>
      <w:r w:rsidRPr="006251B0">
        <w:rPr>
          <w:b w:val="0"/>
          <w:szCs w:val="28"/>
        </w:rPr>
        <w:t xml:space="preserve">pieņemšanas </w:t>
      </w:r>
      <w:r>
        <w:rPr>
          <w:b w:val="0"/>
          <w:szCs w:val="28"/>
        </w:rPr>
        <w:t xml:space="preserve">un </w:t>
      </w:r>
      <w:r w:rsidRPr="006251B0">
        <w:rPr>
          <w:b w:val="0"/>
          <w:szCs w:val="28"/>
        </w:rPr>
        <w:t>nodošanas aktu.</w:t>
      </w:r>
    </w:p>
    <w:p w:rsidR="007464B1" w:rsidRPr="006251B0" w:rsidRDefault="007464B1" w:rsidP="00896C72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</w:p>
    <w:p w:rsidR="007464B1" w:rsidRDefault="007464B1" w:rsidP="00896C72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</w:p>
    <w:p w:rsidR="007464B1" w:rsidRPr="006251B0" w:rsidRDefault="007464B1" w:rsidP="00896C72">
      <w:pPr>
        <w:tabs>
          <w:tab w:val="left" w:pos="7088"/>
        </w:tabs>
        <w:ind w:firstLine="720"/>
        <w:jc w:val="both"/>
        <w:rPr>
          <w:sz w:val="28"/>
          <w:szCs w:val="28"/>
          <w:lang w:val="lv-LV"/>
        </w:rPr>
      </w:pPr>
    </w:p>
    <w:p w:rsidR="007464B1" w:rsidRPr="007403F9" w:rsidRDefault="007464B1" w:rsidP="00896C72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7403F9">
        <w:rPr>
          <w:sz w:val="28"/>
          <w:szCs w:val="28"/>
          <w:lang w:val="lv-LV"/>
        </w:rPr>
        <w:t xml:space="preserve">Ministru </w:t>
      </w:r>
      <w:r w:rsidRPr="00896C72">
        <w:rPr>
          <w:sz w:val="28"/>
          <w:lang w:val="lv-LV"/>
        </w:rPr>
        <w:t>prezidents</w:t>
      </w:r>
      <w:r w:rsidRPr="007403F9">
        <w:rPr>
          <w:sz w:val="28"/>
          <w:szCs w:val="28"/>
          <w:lang w:val="lv-LV"/>
        </w:rPr>
        <w:tab/>
        <w:t>V.Dombrovskis</w:t>
      </w:r>
    </w:p>
    <w:p w:rsidR="007464B1" w:rsidRDefault="007464B1" w:rsidP="00896C72">
      <w:pPr>
        <w:pStyle w:val="Heading2"/>
        <w:tabs>
          <w:tab w:val="clear" w:pos="5954"/>
          <w:tab w:val="left" w:pos="7088"/>
        </w:tabs>
        <w:spacing w:after="0"/>
        <w:rPr>
          <w:rFonts w:ascii="Times New Roman" w:hAnsi="Times New Roman"/>
          <w:b w:val="0"/>
          <w:szCs w:val="28"/>
          <w:lang w:val="lv-LV"/>
        </w:rPr>
      </w:pPr>
    </w:p>
    <w:p w:rsidR="007464B1" w:rsidRDefault="007464B1" w:rsidP="00896C72">
      <w:pPr>
        <w:pStyle w:val="Heading2"/>
        <w:tabs>
          <w:tab w:val="clear" w:pos="5954"/>
          <w:tab w:val="left" w:pos="7088"/>
        </w:tabs>
        <w:spacing w:after="0"/>
        <w:rPr>
          <w:rFonts w:ascii="Times New Roman" w:hAnsi="Times New Roman"/>
          <w:b w:val="0"/>
          <w:szCs w:val="28"/>
          <w:lang w:val="lv-LV"/>
        </w:rPr>
      </w:pPr>
    </w:p>
    <w:p w:rsidR="007464B1" w:rsidRDefault="007464B1" w:rsidP="00896C72">
      <w:pPr>
        <w:pStyle w:val="Heading2"/>
        <w:tabs>
          <w:tab w:val="clear" w:pos="5954"/>
          <w:tab w:val="left" w:pos="7088"/>
        </w:tabs>
        <w:spacing w:after="0"/>
        <w:rPr>
          <w:rFonts w:ascii="Times New Roman" w:hAnsi="Times New Roman"/>
          <w:b w:val="0"/>
          <w:szCs w:val="28"/>
          <w:lang w:val="lv-LV"/>
        </w:rPr>
      </w:pPr>
    </w:p>
    <w:p w:rsidR="007464B1" w:rsidRPr="00896C72" w:rsidRDefault="007464B1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896C72">
        <w:rPr>
          <w:sz w:val="28"/>
          <w:lang w:val="lv-LV"/>
        </w:rPr>
        <w:t>Tieslietu ministrs,</w:t>
      </w:r>
    </w:p>
    <w:p w:rsidR="007464B1" w:rsidRPr="00896C72" w:rsidRDefault="007464B1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896C72">
        <w:rPr>
          <w:sz w:val="28"/>
          <w:lang w:val="lv-LV"/>
        </w:rPr>
        <w:t xml:space="preserve">iekšlietu ministra </w:t>
      </w:r>
    </w:p>
    <w:p w:rsidR="007464B1" w:rsidRPr="00896C72" w:rsidRDefault="007464B1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896C72">
        <w:rPr>
          <w:sz w:val="28"/>
          <w:lang w:val="lv-LV"/>
        </w:rPr>
        <w:t>pienākumu izpildītājs</w:t>
      </w:r>
      <w:r w:rsidRPr="00896C72">
        <w:rPr>
          <w:sz w:val="28"/>
          <w:lang w:val="lv-LV"/>
        </w:rPr>
        <w:tab/>
        <w:t>A.Štokenbergs</w:t>
      </w:r>
    </w:p>
    <w:p w:rsidR="007464B1" w:rsidRPr="006251B0" w:rsidRDefault="007464B1" w:rsidP="00896C72">
      <w:pPr>
        <w:pStyle w:val="Heading2"/>
        <w:tabs>
          <w:tab w:val="clear" w:pos="5954"/>
          <w:tab w:val="left" w:pos="7088"/>
        </w:tabs>
        <w:spacing w:after="0"/>
        <w:rPr>
          <w:rFonts w:ascii="Times New Roman" w:hAnsi="Times New Roman"/>
          <w:b w:val="0"/>
          <w:szCs w:val="28"/>
          <w:lang w:val="lv-LV"/>
        </w:rPr>
      </w:pPr>
    </w:p>
    <w:p w:rsidR="007464B1" w:rsidRPr="006251B0" w:rsidRDefault="007464B1" w:rsidP="00896C72">
      <w:pPr>
        <w:rPr>
          <w:sz w:val="28"/>
          <w:szCs w:val="28"/>
          <w:lang w:val="lv-LV"/>
        </w:rPr>
      </w:pPr>
    </w:p>
    <w:p w:rsidR="007464B1" w:rsidRPr="00503845" w:rsidRDefault="007464B1" w:rsidP="00896C72">
      <w:pPr>
        <w:rPr>
          <w:color w:val="000000"/>
          <w:lang w:val="lv-LV"/>
        </w:rPr>
      </w:pPr>
    </w:p>
    <w:p w:rsidR="007464B1" w:rsidRPr="00896C72" w:rsidRDefault="007464B1" w:rsidP="00896C72">
      <w:pPr>
        <w:rPr>
          <w:sz w:val="26"/>
          <w:szCs w:val="26"/>
          <w:lang w:val="lv-LV"/>
        </w:rPr>
      </w:pPr>
    </w:p>
    <w:p w:rsidR="007464B1" w:rsidRPr="00896C72" w:rsidRDefault="007464B1" w:rsidP="00896C72">
      <w:pPr>
        <w:rPr>
          <w:sz w:val="26"/>
          <w:szCs w:val="26"/>
          <w:lang w:val="lv-LV"/>
        </w:rPr>
      </w:pPr>
    </w:p>
    <w:sectPr w:rsidR="007464B1" w:rsidRPr="00896C72" w:rsidSect="00AD4FA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B1" w:rsidRDefault="007464B1" w:rsidP="00B73655">
      <w:r>
        <w:separator/>
      </w:r>
    </w:p>
  </w:endnote>
  <w:endnote w:type="continuationSeparator" w:id="0">
    <w:p w:rsidR="007464B1" w:rsidRDefault="007464B1" w:rsidP="00B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B1" w:rsidRPr="00AE40CB" w:rsidRDefault="007464B1" w:rsidP="00AE40CB">
    <w:pPr>
      <w:pStyle w:val="BodyText"/>
      <w:spacing w:after="0"/>
      <w:jc w:val="both"/>
      <w:rPr>
        <w:b w:val="0"/>
        <w:sz w:val="16"/>
        <w:szCs w:val="16"/>
      </w:rPr>
    </w:pPr>
    <w:r w:rsidRPr="00AE40CB">
      <w:rPr>
        <w:b w:val="0"/>
        <w:sz w:val="16"/>
        <w:szCs w:val="16"/>
      </w:rPr>
      <w:t xml:space="preserve">TMrik_000010_mernieks; </w:t>
    </w:r>
    <w:bookmarkStart w:id="0" w:name="OLE_LINK1"/>
    <w:bookmarkStart w:id="1" w:name="OLE_LINK2"/>
    <w:r w:rsidRPr="00AE40CB">
      <w:rPr>
        <w:b w:val="0"/>
        <w:sz w:val="16"/>
        <w:szCs w:val="16"/>
      </w:rPr>
      <w:t>MK rīkojuma projekts „Par valsts sabiedrības ar ierobežotu atbildību "Latvijas valsts mērnieks" kapitāla daļu atsavināšanu”</w:t>
    </w:r>
    <w:bookmarkEnd w:id="0"/>
    <w:bookmarkEnd w:id="1"/>
  </w:p>
  <w:p w:rsidR="007464B1" w:rsidRPr="00AE40CB" w:rsidRDefault="007464B1" w:rsidP="00AE40CB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B1" w:rsidRPr="00896C72" w:rsidRDefault="007464B1">
    <w:pPr>
      <w:pStyle w:val="Footer"/>
      <w:rPr>
        <w:sz w:val="16"/>
        <w:szCs w:val="16"/>
        <w:lang w:val="lv-LV"/>
      </w:rPr>
    </w:pPr>
    <w:r w:rsidRPr="00896C72">
      <w:rPr>
        <w:sz w:val="16"/>
        <w:szCs w:val="16"/>
        <w:lang w:val="lv-LV"/>
      </w:rPr>
      <w:t>R1887_1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5D05EA">
        <w:rPr>
          <w:noProof/>
          <w:sz w:val="16"/>
          <w:szCs w:val="16"/>
          <w:lang w:val="lv-LV"/>
        </w:rPr>
        <w:t>125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B1" w:rsidRDefault="007464B1" w:rsidP="00B73655">
      <w:r>
        <w:separator/>
      </w:r>
    </w:p>
  </w:footnote>
  <w:footnote w:type="continuationSeparator" w:id="0">
    <w:p w:rsidR="007464B1" w:rsidRDefault="007464B1" w:rsidP="00B7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B1" w:rsidRDefault="007464B1" w:rsidP="009B3D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4B1" w:rsidRDefault="007464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B1" w:rsidRPr="00D4550E" w:rsidRDefault="007464B1" w:rsidP="009B3D9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4550E">
      <w:rPr>
        <w:rStyle w:val="PageNumber"/>
        <w:sz w:val="24"/>
        <w:szCs w:val="24"/>
      </w:rPr>
      <w:fldChar w:fldCharType="begin"/>
    </w:r>
    <w:r w:rsidRPr="00D4550E">
      <w:rPr>
        <w:rStyle w:val="PageNumber"/>
        <w:sz w:val="24"/>
        <w:szCs w:val="24"/>
      </w:rPr>
      <w:instrText xml:space="preserve">PAGE  </w:instrText>
    </w:r>
    <w:r w:rsidRPr="00D4550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4550E">
      <w:rPr>
        <w:rStyle w:val="PageNumber"/>
        <w:sz w:val="24"/>
        <w:szCs w:val="24"/>
      </w:rPr>
      <w:fldChar w:fldCharType="end"/>
    </w:r>
  </w:p>
  <w:p w:rsidR="007464B1" w:rsidRDefault="007464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B1" w:rsidRDefault="007464B1" w:rsidP="00896C7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55"/>
    <w:rsid w:val="000143CE"/>
    <w:rsid w:val="00017675"/>
    <w:rsid w:val="00056ABE"/>
    <w:rsid w:val="000A6FDA"/>
    <w:rsid w:val="000A7408"/>
    <w:rsid w:val="000C509F"/>
    <w:rsid w:val="000E0C68"/>
    <w:rsid w:val="000F742E"/>
    <w:rsid w:val="001C378F"/>
    <w:rsid w:val="00242B76"/>
    <w:rsid w:val="002E2F46"/>
    <w:rsid w:val="002F6B0A"/>
    <w:rsid w:val="003106A6"/>
    <w:rsid w:val="00314DB8"/>
    <w:rsid w:val="0032215E"/>
    <w:rsid w:val="00344CA6"/>
    <w:rsid w:val="00365BDB"/>
    <w:rsid w:val="003768E5"/>
    <w:rsid w:val="00386AB8"/>
    <w:rsid w:val="003909DD"/>
    <w:rsid w:val="003A38C1"/>
    <w:rsid w:val="00425E41"/>
    <w:rsid w:val="004A3690"/>
    <w:rsid w:val="00503845"/>
    <w:rsid w:val="005161C2"/>
    <w:rsid w:val="0053325A"/>
    <w:rsid w:val="00534155"/>
    <w:rsid w:val="00590956"/>
    <w:rsid w:val="005B7CCD"/>
    <w:rsid w:val="005C3193"/>
    <w:rsid w:val="005D05EA"/>
    <w:rsid w:val="005E15ED"/>
    <w:rsid w:val="006251B0"/>
    <w:rsid w:val="00645D93"/>
    <w:rsid w:val="00702785"/>
    <w:rsid w:val="00703566"/>
    <w:rsid w:val="007403F9"/>
    <w:rsid w:val="0074073C"/>
    <w:rsid w:val="007464B1"/>
    <w:rsid w:val="007B7D18"/>
    <w:rsid w:val="007C1E8D"/>
    <w:rsid w:val="007C2561"/>
    <w:rsid w:val="00836E1B"/>
    <w:rsid w:val="008939CA"/>
    <w:rsid w:val="00896C72"/>
    <w:rsid w:val="009349D9"/>
    <w:rsid w:val="0097265B"/>
    <w:rsid w:val="009B3D96"/>
    <w:rsid w:val="00A13EAC"/>
    <w:rsid w:val="00A21003"/>
    <w:rsid w:val="00A96A82"/>
    <w:rsid w:val="00AA5398"/>
    <w:rsid w:val="00AD4FAE"/>
    <w:rsid w:val="00AE40CB"/>
    <w:rsid w:val="00B22057"/>
    <w:rsid w:val="00B537D0"/>
    <w:rsid w:val="00B73655"/>
    <w:rsid w:val="00BB3416"/>
    <w:rsid w:val="00BC62F2"/>
    <w:rsid w:val="00C23501"/>
    <w:rsid w:val="00C74BFD"/>
    <w:rsid w:val="00C91790"/>
    <w:rsid w:val="00D4550E"/>
    <w:rsid w:val="00DA75C7"/>
    <w:rsid w:val="00DC30B2"/>
    <w:rsid w:val="00E82A4D"/>
    <w:rsid w:val="00F20EFC"/>
    <w:rsid w:val="00FD54D2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55"/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655"/>
    <w:pPr>
      <w:keepNext/>
      <w:tabs>
        <w:tab w:val="left" w:pos="5954"/>
      </w:tabs>
      <w:spacing w:after="480"/>
      <w:jc w:val="both"/>
      <w:outlineLvl w:val="1"/>
    </w:pPr>
    <w:rPr>
      <w:rFonts w:ascii="Times New Roman BaltRim" w:hAnsi="Times New Roman BaltRim"/>
      <w:b/>
      <w:sz w:val="28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3655"/>
    <w:rPr>
      <w:rFonts w:ascii="Times New Roman BaltRim" w:hAnsi="Times New Roman BaltRim" w:cs="Times New Roman"/>
      <w:b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rsid w:val="00B73655"/>
    <w:pPr>
      <w:tabs>
        <w:tab w:val="center" w:pos="4153"/>
        <w:tab w:val="right" w:pos="8306"/>
      </w:tabs>
      <w:spacing w:after="120"/>
      <w:jc w:val="both"/>
    </w:pPr>
    <w:rPr>
      <w:color w:val="000000"/>
      <w:sz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655"/>
    <w:rPr>
      <w:rFonts w:ascii="Times New Roman" w:hAnsi="Times New Roman" w:cs="Times New Roman"/>
      <w:color w:val="000000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B73655"/>
    <w:pPr>
      <w:spacing w:after="120"/>
      <w:jc w:val="center"/>
    </w:pPr>
    <w:rPr>
      <w:b/>
      <w:color w:val="000000"/>
      <w:sz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3655"/>
    <w:rPr>
      <w:rFonts w:ascii="Times New Roman" w:hAnsi="Times New Roman" w:cs="Times New Roman"/>
      <w:b/>
      <w:color w:val="000000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736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655"/>
    <w:rPr>
      <w:rFonts w:ascii="Times New Roman" w:hAnsi="Times New Roman" w:cs="Times New Roman"/>
      <w:sz w:val="20"/>
      <w:szCs w:val="20"/>
      <w:lang w:val="en-US" w:eastAsia="lv-LV"/>
    </w:rPr>
  </w:style>
  <w:style w:type="character" w:styleId="PageNumber">
    <w:name w:val="page number"/>
    <w:basedOn w:val="DefaultParagraphFont"/>
    <w:uiPriority w:val="99"/>
    <w:rsid w:val="00B73655"/>
    <w:rPr>
      <w:rFonts w:cs="Times New Roman"/>
    </w:rPr>
  </w:style>
  <w:style w:type="character" w:styleId="Hyperlink">
    <w:name w:val="Hyperlink"/>
    <w:basedOn w:val="DefaultParagraphFont"/>
    <w:uiPriority w:val="99"/>
    <w:rsid w:val="00B73655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736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3655"/>
    <w:rPr>
      <w:rFonts w:ascii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9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785"/>
    <w:rPr>
      <w:rFonts w:ascii="Times New Roman" w:hAnsi="Times New Roman"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715</Words>
  <Characters>408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sabiedrības ar ierobežotu atbildību „Latvijas Valsts mērnieks” pamatkapitāla daļu pārdošanu”</dc:title>
  <dc:subject>Ministru kabineta rīkojuma projekts</dc:subject>
  <dc:creator>Olga Paipala</dc:creator>
  <cp:keywords/>
  <dc:description>olga.paipala@tm.gov.lv67036934</dc:description>
  <cp:lastModifiedBy>Lietotajs</cp:lastModifiedBy>
  <cp:revision>12</cp:revision>
  <cp:lastPrinted>2011-08-08T12:50:00Z</cp:lastPrinted>
  <dcterms:created xsi:type="dcterms:W3CDTF">2011-07-14T08:12:00Z</dcterms:created>
  <dcterms:modified xsi:type="dcterms:W3CDTF">2011-09-28T10:12:00Z</dcterms:modified>
</cp:coreProperties>
</file>