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20" w:rsidRPr="007B57A1" w:rsidRDefault="00074320" w:rsidP="00074320">
      <w:pPr>
        <w:jc w:val="right"/>
        <w:rPr>
          <w:i/>
          <w:sz w:val="28"/>
          <w:szCs w:val="28"/>
        </w:rPr>
      </w:pPr>
      <w:r w:rsidRPr="007B57A1">
        <w:rPr>
          <w:i/>
          <w:sz w:val="28"/>
          <w:szCs w:val="28"/>
        </w:rPr>
        <w:t>Projekts</w:t>
      </w:r>
    </w:p>
    <w:p w:rsidR="00074320" w:rsidRPr="007B57A1" w:rsidRDefault="00074320" w:rsidP="00074320">
      <w:pPr>
        <w:rPr>
          <w:sz w:val="28"/>
          <w:szCs w:val="28"/>
        </w:rPr>
      </w:pPr>
    </w:p>
    <w:p w:rsidR="00074320" w:rsidRPr="007B57A1" w:rsidRDefault="00074320" w:rsidP="00074320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LATVIJAS REPUBLIKAS MINISTRU KABINETA </w:t>
      </w:r>
    </w:p>
    <w:p w:rsidR="00074320" w:rsidRPr="007B57A1" w:rsidRDefault="00074320" w:rsidP="00074320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SĒDES PROTOKOLLĒMUMS </w:t>
      </w:r>
    </w:p>
    <w:p w:rsidR="00074320" w:rsidRPr="007B57A1" w:rsidRDefault="00074320" w:rsidP="00074320">
      <w:pPr>
        <w:rPr>
          <w:sz w:val="28"/>
          <w:szCs w:val="28"/>
        </w:rPr>
      </w:pPr>
    </w:p>
    <w:p w:rsidR="00DB2C46" w:rsidRPr="00A1741C" w:rsidRDefault="000C1A7D" w:rsidP="00074320">
      <w:pPr>
        <w:rPr>
          <w:sz w:val="28"/>
          <w:szCs w:val="28"/>
        </w:rPr>
      </w:pPr>
      <w:r w:rsidRPr="007B57A1">
        <w:rPr>
          <w:sz w:val="28"/>
          <w:szCs w:val="28"/>
        </w:rPr>
        <w:t>Rīgā</w:t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  <w:t>Nr.</w:t>
      </w:r>
      <w:r w:rsidRPr="007B57A1">
        <w:rPr>
          <w:sz w:val="28"/>
          <w:szCs w:val="28"/>
        </w:rPr>
        <w:tab/>
      </w:r>
      <w:proofErr w:type="gramStart"/>
      <w:r w:rsidRPr="007B57A1">
        <w:rPr>
          <w:sz w:val="28"/>
          <w:szCs w:val="28"/>
        </w:rPr>
        <w:t xml:space="preserve">                </w:t>
      </w:r>
      <w:proofErr w:type="gramEnd"/>
      <w:r w:rsidR="00074320" w:rsidRPr="007B57A1">
        <w:rPr>
          <w:sz w:val="28"/>
          <w:szCs w:val="28"/>
        </w:rPr>
        <w:t xml:space="preserve">2012. </w:t>
      </w:r>
      <w:r w:rsidR="00D4523D" w:rsidRPr="007B57A1">
        <w:rPr>
          <w:sz w:val="28"/>
          <w:szCs w:val="28"/>
        </w:rPr>
        <w:t>gada 4</w:t>
      </w:r>
      <w:r w:rsidRPr="007B57A1">
        <w:rPr>
          <w:sz w:val="28"/>
          <w:szCs w:val="28"/>
        </w:rPr>
        <w:t xml:space="preserve">. </w:t>
      </w:r>
      <w:r w:rsidR="00D4523D" w:rsidRPr="007B57A1">
        <w:rPr>
          <w:sz w:val="28"/>
          <w:szCs w:val="28"/>
        </w:rPr>
        <w:t>decembrī</w:t>
      </w:r>
    </w:p>
    <w:p w:rsidR="00A1741C" w:rsidRPr="00A1741C" w:rsidRDefault="007B57A1" w:rsidP="00A1741C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A1741C" w:rsidRDefault="00A1741C" w:rsidP="00074320">
      <w:pPr>
        <w:rPr>
          <w:sz w:val="28"/>
          <w:szCs w:val="28"/>
        </w:rPr>
      </w:pPr>
    </w:p>
    <w:p w:rsidR="00A1741C" w:rsidRDefault="00A1741C" w:rsidP="00074320">
      <w:pPr>
        <w:rPr>
          <w:sz w:val="28"/>
          <w:szCs w:val="28"/>
        </w:rPr>
      </w:pPr>
    </w:p>
    <w:p w:rsidR="00A1741C" w:rsidRPr="00A1741C" w:rsidRDefault="00A1741C" w:rsidP="00074320">
      <w:pPr>
        <w:rPr>
          <w:sz w:val="28"/>
          <w:szCs w:val="28"/>
        </w:rPr>
      </w:pPr>
    </w:p>
    <w:p w:rsidR="00DB2C46" w:rsidRPr="00A1741C" w:rsidRDefault="00074320" w:rsidP="00DB2C46">
      <w:pPr>
        <w:pStyle w:val="Nosaukums"/>
        <w:outlineLvl w:val="0"/>
        <w:rPr>
          <w:b/>
          <w:szCs w:val="28"/>
        </w:rPr>
      </w:pPr>
      <w:bookmarkStart w:id="0" w:name="OLE_LINK5"/>
      <w:bookmarkStart w:id="1" w:name="OLE_LINK6"/>
      <w:r w:rsidRPr="00A1741C">
        <w:rPr>
          <w:b/>
          <w:szCs w:val="28"/>
        </w:rPr>
        <w:t>Par Latvijas nacionālajām pozīcijām un informatīvo ziņojumu par</w:t>
      </w:r>
      <w:r w:rsidRPr="00A1741C">
        <w:rPr>
          <w:i/>
          <w:szCs w:val="28"/>
        </w:rPr>
        <w:t xml:space="preserve"> </w:t>
      </w:r>
      <w:r w:rsidRPr="00A1741C">
        <w:rPr>
          <w:b/>
          <w:szCs w:val="28"/>
        </w:rPr>
        <w:t xml:space="preserve">Eiropas Savienības Tieslietu un iekšlietu ministru padomes 2012. gada </w:t>
      </w:r>
      <w:r w:rsidR="009523DF" w:rsidRPr="00A1741C">
        <w:rPr>
          <w:b/>
          <w:szCs w:val="28"/>
        </w:rPr>
        <w:t>6</w:t>
      </w:r>
      <w:r w:rsidR="00AA06A9" w:rsidRPr="00A1741C">
        <w:rPr>
          <w:b/>
          <w:szCs w:val="28"/>
        </w:rPr>
        <w:t>.-</w:t>
      </w:r>
      <w:r w:rsidR="009523DF" w:rsidRPr="00A1741C">
        <w:rPr>
          <w:b/>
          <w:szCs w:val="28"/>
        </w:rPr>
        <w:t>7</w:t>
      </w:r>
      <w:r w:rsidR="00AA06A9" w:rsidRPr="00A1741C">
        <w:rPr>
          <w:b/>
          <w:szCs w:val="28"/>
        </w:rPr>
        <w:t>.</w:t>
      </w:r>
      <w:r w:rsidR="009523DF" w:rsidRPr="00A1741C">
        <w:rPr>
          <w:b/>
          <w:szCs w:val="28"/>
        </w:rPr>
        <w:t xml:space="preserve"> decembra</w:t>
      </w:r>
      <w:r w:rsidRPr="00A1741C">
        <w:rPr>
          <w:b/>
          <w:szCs w:val="28"/>
        </w:rPr>
        <w:t xml:space="preserve"> sanāksmē izskatāmajiem jautājumiem</w:t>
      </w:r>
      <w:bookmarkEnd w:id="0"/>
      <w:bookmarkEnd w:id="1"/>
    </w:p>
    <w:p w:rsidR="00A1741C" w:rsidRDefault="00A1741C" w:rsidP="00A1741C">
      <w:pPr>
        <w:pStyle w:val="Nosaukums"/>
        <w:jc w:val="left"/>
        <w:outlineLvl w:val="0"/>
        <w:rPr>
          <w:b/>
          <w:szCs w:val="28"/>
        </w:rPr>
      </w:pPr>
    </w:p>
    <w:p w:rsidR="00A1741C" w:rsidRDefault="00A1741C" w:rsidP="00A1741C">
      <w:pPr>
        <w:pStyle w:val="Nosaukums"/>
        <w:jc w:val="left"/>
        <w:outlineLvl w:val="0"/>
        <w:rPr>
          <w:b/>
          <w:szCs w:val="28"/>
        </w:rPr>
      </w:pPr>
    </w:p>
    <w:p w:rsidR="00A1741C" w:rsidRPr="00A1741C" w:rsidRDefault="00A1741C" w:rsidP="00A1741C">
      <w:pPr>
        <w:pStyle w:val="Nosaukums"/>
        <w:jc w:val="left"/>
        <w:outlineLvl w:val="0"/>
        <w:rPr>
          <w:b/>
          <w:szCs w:val="28"/>
        </w:rPr>
      </w:pPr>
    </w:p>
    <w:p w:rsidR="00074320" w:rsidRPr="00A1741C" w:rsidRDefault="009523DF" w:rsidP="009523DF">
      <w:pPr>
        <w:pStyle w:val="Nosaukums"/>
        <w:ind w:firstLine="720"/>
        <w:jc w:val="both"/>
        <w:outlineLvl w:val="0"/>
        <w:rPr>
          <w:szCs w:val="28"/>
        </w:rPr>
      </w:pPr>
      <w:r w:rsidRPr="00A1741C">
        <w:rPr>
          <w:szCs w:val="28"/>
        </w:rPr>
        <w:t xml:space="preserve">1. </w:t>
      </w:r>
      <w:r w:rsidR="00D446F6" w:rsidRPr="00A1741C">
        <w:rPr>
          <w:szCs w:val="28"/>
        </w:rPr>
        <w:t>Pieņemt zināšanai t</w:t>
      </w:r>
      <w:r w:rsidR="00074320" w:rsidRPr="00A1741C">
        <w:rPr>
          <w:szCs w:val="28"/>
        </w:rPr>
        <w:t>ieslietu ministr</w:t>
      </w:r>
      <w:r w:rsidR="00D446F6" w:rsidRPr="00A1741C">
        <w:rPr>
          <w:szCs w:val="28"/>
        </w:rPr>
        <w:t>a</w:t>
      </w:r>
      <w:r w:rsidR="00074320" w:rsidRPr="00A1741C">
        <w:rPr>
          <w:szCs w:val="28"/>
        </w:rPr>
        <w:t xml:space="preserve"> iesniegto informatīvo ziņojumu par Eiropas Savienības Tieslietu un iekšlietu ministru padomes 2012</w:t>
      </w:r>
      <w:r w:rsidR="007B0311" w:rsidRPr="00A1741C">
        <w:rPr>
          <w:szCs w:val="28"/>
        </w:rPr>
        <w:t>.</w:t>
      </w:r>
      <w:r w:rsidRPr="00A1741C">
        <w:rPr>
          <w:szCs w:val="28"/>
        </w:rPr>
        <w:t xml:space="preserve"> </w:t>
      </w:r>
      <w:r w:rsidR="007B0311" w:rsidRPr="00A1741C">
        <w:rPr>
          <w:szCs w:val="28"/>
        </w:rPr>
        <w:t xml:space="preserve">gada </w:t>
      </w:r>
      <w:r w:rsidRPr="00A1741C">
        <w:rPr>
          <w:szCs w:val="28"/>
        </w:rPr>
        <w:t>6</w:t>
      </w:r>
      <w:r w:rsidR="00AA06A9" w:rsidRPr="00A1741C">
        <w:rPr>
          <w:szCs w:val="28"/>
        </w:rPr>
        <w:t>.-</w:t>
      </w:r>
      <w:r w:rsidRPr="00A1741C">
        <w:rPr>
          <w:szCs w:val="28"/>
        </w:rPr>
        <w:t>7</w:t>
      </w:r>
      <w:r w:rsidR="00AA06A9" w:rsidRPr="00A1741C">
        <w:rPr>
          <w:szCs w:val="28"/>
        </w:rPr>
        <w:t>.</w:t>
      </w:r>
      <w:r w:rsidRPr="00A1741C">
        <w:rPr>
          <w:szCs w:val="28"/>
        </w:rPr>
        <w:t xml:space="preserve"> decembra</w:t>
      </w:r>
      <w:r w:rsidR="00074320" w:rsidRPr="00A1741C">
        <w:rPr>
          <w:szCs w:val="28"/>
        </w:rPr>
        <w:t xml:space="preserve"> sanāksmē izskatāmajiem jautājumiem. </w:t>
      </w:r>
    </w:p>
    <w:p w:rsidR="00074320" w:rsidRPr="00A1741C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</w:p>
    <w:p w:rsidR="00074320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  <w:r w:rsidRPr="00A1741C">
        <w:rPr>
          <w:szCs w:val="28"/>
        </w:rPr>
        <w:t>2.</w:t>
      </w:r>
      <w:r w:rsidR="009523DF" w:rsidRPr="00A1741C">
        <w:rPr>
          <w:szCs w:val="28"/>
        </w:rPr>
        <w:t xml:space="preserve"> </w:t>
      </w:r>
      <w:r w:rsidRPr="00A1741C">
        <w:rPr>
          <w:szCs w:val="28"/>
        </w:rPr>
        <w:t>Apstiprināt Latvijas nacionālās pozīcijas par šādiem Eiropas Savienības Tieslietu un iekšlietu ministru padomes 2012</w:t>
      </w:r>
      <w:r w:rsidR="00FD36F4" w:rsidRPr="00A1741C">
        <w:rPr>
          <w:szCs w:val="28"/>
        </w:rPr>
        <w:t>.</w:t>
      </w:r>
      <w:r w:rsidR="009523DF" w:rsidRPr="00A1741C">
        <w:rPr>
          <w:szCs w:val="28"/>
        </w:rPr>
        <w:t xml:space="preserve"> </w:t>
      </w:r>
      <w:r w:rsidRPr="00A1741C">
        <w:rPr>
          <w:szCs w:val="28"/>
        </w:rPr>
        <w:t xml:space="preserve">gada </w:t>
      </w:r>
      <w:r w:rsidR="009523DF" w:rsidRPr="00A1741C">
        <w:rPr>
          <w:szCs w:val="28"/>
        </w:rPr>
        <w:t>6</w:t>
      </w:r>
      <w:r w:rsidR="00AA06A9" w:rsidRPr="00A1741C">
        <w:rPr>
          <w:szCs w:val="28"/>
        </w:rPr>
        <w:t>.-</w:t>
      </w:r>
      <w:r w:rsidR="009523DF" w:rsidRPr="00A1741C">
        <w:rPr>
          <w:szCs w:val="28"/>
        </w:rPr>
        <w:t>7</w:t>
      </w:r>
      <w:r w:rsidR="00AA06A9" w:rsidRPr="00A1741C">
        <w:rPr>
          <w:szCs w:val="28"/>
        </w:rPr>
        <w:t>.</w:t>
      </w:r>
      <w:r w:rsidR="009523DF" w:rsidRPr="00A1741C">
        <w:rPr>
          <w:szCs w:val="28"/>
        </w:rPr>
        <w:t xml:space="preserve"> decembra</w:t>
      </w:r>
      <w:r w:rsidR="00AA06A9" w:rsidRPr="00A1741C">
        <w:rPr>
          <w:szCs w:val="28"/>
        </w:rPr>
        <w:t xml:space="preserve"> </w:t>
      </w:r>
      <w:r w:rsidRPr="00A1741C">
        <w:rPr>
          <w:szCs w:val="28"/>
        </w:rPr>
        <w:t xml:space="preserve">sanāksmē izskatāmajiem jautājumiem: </w:t>
      </w:r>
    </w:p>
    <w:p w:rsidR="00A1741C" w:rsidRPr="00A1741C" w:rsidRDefault="00A1741C" w:rsidP="00074320">
      <w:pPr>
        <w:pStyle w:val="Nosaukums"/>
        <w:ind w:firstLine="720"/>
        <w:jc w:val="both"/>
        <w:outlineLvl w:val="0"/>
        <w:rPr>
          <w:szCs w:val="28"/>
        </w:rPr>
      </w:pPr>
    </w:p>
    <w:p w:rsidR="009523DF" w:rsidRDefault="009523DF" w:rsidP="00074320">
      <w:pPr>
        <w:pStyle w:val="Nosaukums"/>
        <w:ind w:firstLine="720"/>
        <w:jc w:val="both"/>
        <w:outlineLvl w:val="0"/>
        <w:rPr>
          <w:szCs w:val="28"/>
        </w:rPr>
      </w:pPr>
      <w:r w:rsidRPr="00A1741C">
        <w:rPr>
          <w:szCs w:val="28"/>
        </w:rPr>
        <w:t xml:space="preserve">2.1. Latvijas Republikas nacionālā pozīcija Nr. 4 par priekšlikumu Eiropas Parlamenta un Padomes direktīvai par </w:t>
      </w:r>
      <w:proofErr w:type="spellStart"/>
      <w:r w:rsidRPr="00A1741C">
        <w:rPr>
          <w:szCs w:val="28"/>
        </w:rPr>
        <w:t>kriminālsankcijām</w:t>
      </w:r>
      <w:proofErr w:type="spellEnd"/>
      <w:r w:rsidRPr="00A1741C">
        <w:rPr>
          <w:szCs w:val="28"/>
        </w:rPr>
        <w:t xml:space="preserve"> iekšējās informācijas ļaunprātīgas izmantošanas un tirgus manipulāciju gadījumā;</w:t>
      </w:r>
    </w:p>
    <w:p w:rsidR="00A1741C" w:rsidRPr="00A1741C" w:rsidRDefault="00A1741C" w:rsidP="00074320">
      <w:pPr>
        <w:pStyle w:val="Nosaukums"/>
        <w:ind w:firstLine="720"/>
        <w:jc w:val="both"/>
        <w:outlineLvl w:val="0"/>
        <w:rPr>
          <w:szCs w:val="28"/>
        </w:rPr>
      </w:pPr>
      <w:bookmarkStart w:id="2" w:name="_GoBack"/>
      <w:bookmarkEnd w:id="2"/>
    </w:p>
    <w:p w:rsidR="00AA06A9" w:rsidRDefault="009523DF" w:rsidP="00830570">
      <w:pPr>
        <w:pStyle w:val="Nosaukums"/>
        <w:ind w:firstLine="720"/>
        <w:jc w:val="both"/>
        <w:outlineLvl w:val="0"/>
        <w:rPr>
          <w:szCs w:val="28"/>
        </w:rPr>
      </w:pPr>
      <w:r w:rsidRPr="00A1741C">
        <w:rPr>
          <w:szCs w:val="28"/>
        </w:rPr>
        <w:t>2.2. Latvijas Republikas nacionālā pozīcija Nr. 3 par priekšlikumu Eiropas Parlamenta un Padomes direktīvai par noziedzīgi iegūtu līdzekļu iesaldēšanu un konfiskāciju Eiropas Savienībā;</w:t>
      </w:r>
    </w:p>
    <w:p w:rsidR="00A1741C" w:rsidRPr="00A1741C" w:rsidRDefault="00A1741C" w:rsidP="00830570">
      <w:pPr>
        <w:pStyle w:val="Nosaukums"/>
        <w:ind w:firstLine="720"/>
        <w:jc w:val="both"/>
        <w:outlineLvl w:val="0"/>
        <w:rPr>
          <w:szCs w:val="28"/>
        </w:rPr>
      </w:pPr>
    </w:p>
    <w:p w:rsidR="009523DF" w:rsidRDefault="00830570" w:rsidP="00AA0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741C">
        <w:rPr>
          <w:sz w:val="28"/>
          <w:szCs w:val="28"/>
        </w:rPr>
        <w:t>2.3</w:t>
      </w:r>
      <w:r w:rsidR="009523DF" w:rsidRPr="00A1741C">
        <w:rPr>
          <w:sz w:val="28"/>
          <w:szCs w:val="28"/>
        </w:rPr>
        <w:t xml:space="preserve">. Latvijas Republikas nacionālā pozīcija Nr. </w:t>
      </w:r>
      <w:r w:rsidR="00B66B78" w:rsidRPr="00A1741C">
        <w:rPr>
          <w:sz w:val="28"/>
          <w:szCs w:val="28"/>
        </w:rPr>
        <w:t>2</w:t>
      </w:r>
      <w:r w:rsidR="009523DF" w:rsidRPr="00A1741C">
        <w:rPr>
          <w:sz w:val="28"/>
          <w:szCs w:val="28"/>
        </w:rPr>
        <w:t xml:space="preserve"> par priekšlikumu Eiropas Parlamenta un Padomes regulai par aizsardzības pasākumu savstarpēju atzīšanu civillietās;</w:t>
      </w:r>
    </w:p>
    <w:p w:rsidR="00A1741C" w:rsidRPr="00A1741C" w:rsidRDefault="00A1741C" w:rsidP="00AA0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3DF" w:rsidRPr="00A1741C" w:rsidRDefault="000179DD" w:rsidP="000C1A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741C">
        <w:rPr>
          <w:sz w:val="28"/>
          <w:szCs w:val="28"/>
        </w:rPr>
        <w:t>2.4</w:t>
      </w:r>
      <w:r w:rsidR="009523DF" w:rsidRPr="00A1741C">
        <w:rPr>
          <w:sz w:val="28"/>
          <w:szCs w:val="28"/>
        </w:rPr>
        <w:t xml:space="preserve">. Latvijas Republikas nacionālā pozīcija Nr. </w:t>
      </w:r>
      <w:r w:rsidR="00B66B78" w:rsidRPr="00A1741C">
        <w:rPr>
          <w:sz w:val="28"/>
          <w:szCs w:val="28"/>
        </w:rPr>
        <w:t>2</w:t>
      </w:r>
      <w:r w:rsidR="009523DF" w:rsidRPr="00A1741C">
        <w:rPr>
          <w:sz w:val="28"/>
          <w:szCs w:val="28"/>
        </w:rPr>
        <w:t xml:space="preserve"> </w:t>
      </w:r>
      <w:proofErr w:type="gramStart"/>
      <w:r w:rsidR="009523DF" w:rsidRPr="00A1741C">
        <w:rPr>
          <w:sz w:val="28"/>
          <w:szCs w:val="28"/>
        </w:rPr>
        <w:t>par priekšlikumu Eiropas Parlamenta un Padomes</w:t>
      </w:r>
      <w:proofErr w:type="gramEnd"/>
      <w:r w:rsidR="009523DF" w:rsidRPr="00A1741C">
        <w:rPr>
          <w:sz w:val="28"/>
          <w:szCs w:val="28"/>
        </w:rPr>
        <w:t xml:space="preserve"> regulai, ar ko izveido Eiropas kontu apķīlāšanas rīkojumu, lai atvieglotu pārrobežu parādu piedziņu civillietās un </w:t>
      </w:r>
      <w:proofErr w:type="spellStart"/>
      <w:r w:rsidR="009523DF" w:rsidRPr="00A1741C">
        <w:rPr>
          <w:sz w:val="28"/>
          <w:szCs w:val="28"/>
        </w:rPr>
        <w:t>komerclietās</w:t>
      </w:r>
      <w:proofErr w:type="spellEnd"/>
      <w:r w:rsidR="000C1A7D" w:rsidRPr="00A1741C">
        <w:rPr>
          <w:sz w:val="28"/>
          <w:szCs w:val="28"/>
        </w:rPr>
        <w:t>;</w:t>
      </w:r>
    </w:p>
    <w:p w:rsidR="00074320" w:rsidRPr="00A1741C" w:rsidRDefault="00074320" w:rsidP="00074320">
      <w:pPr>
        <w:pStyle w:val="Sarakstarindkopa"/>
        <w:ind w:left="0" w:firstLine="720"/>
        <w:jc w:val="both"/>
        <w:rPr>
          <w:sz w:val="28"/>
          <w:szCs w:val="28"/>
        </w:rPr>
      </w:pPr>
    </w:p>
    <w:p w:rsidR="004B16A5" w:rsidRPr="00A1741C" w:rsidRDefault="00074320" w:rsidP="00074320">
      <w:pPr>
        <w:pStyle w:val="Pamatteksts"/>
        <w:ind w:firstLine="720"/>
        <w:jc w:val="both"/>
        <w:rPr>
          <w:szCs w:val="28"/>
          <w:highlight w:val="yellow"/>
        </w:rPr>
      </w:pPr>
      <w:r w:rsidRPr="00A1741C">
        <w:rPr>
          <w:szCs w:val="28"/>
        </w:rPr>
        <w:t>3.</w:t>
      </w:r>
      <w:r w:rsidR="004B16A5" w:rsidRPr="00A1741C">
        <w:rPr>
          <w:szCs w:val="28"/>
        </w:rPr>
        <w:tab/>
      </w:r>
      <w:r w:rsidR="008E5B60" w:rsidRPr="00A1741C">
        <w:rPr>
          <w:szCs w:val="28"/>
        </w:rPr>
        <w:t xml:space="preserve">Latvijas Republikas </w:t>
      </w:r>
      <w:r w:rsidR="00D4523D" w:rsidRPr="00A1741C">
        <w:rPr>
          <w:szCs w:val="28"/>
        </w:rPr>
        <w:t>Pastāvīg</w:t>
      </w:r>
      <w:r w:rsidR="008E5B60" w:rsidRPr="00A1741C">
        <w:rPr>
          <w:szCs w:val="28"/>
        </w:rPr>
        <w:t>ajai pārstāvei</w:t>
      </w:r>
      <w:r w:rsidR="00D4523D" w:rsidRPr="00A1741C">
        <w:rPr>
          <w:szCs w:val="28"/>
        </w:rPr>
        <w:t xml:space="preserve"> Eiropas Savienībā</w:t>
      </w:r>
      <w:r w:rsidR="008E5B60" w:rsidRPr="00A1741C">
        <w:rPr>
          <w:szCs w:val="28"/>
        </w:rPr>
        <w:t xml:space="preserve"> –</w:t>
      </w:r>
      <w:r w:rsidR="00D4523D" w:rsidRPr="00A1741C">
        <w:rPr>
          <w:szCs w:val="28"/>
        </w:rPr>
        <w:t xml:space="preserve"> vēstniecei Ilzei </w:t>
      </w:r>
      <w:proofErr w:type="spellStart"/>
      <w:r w:rsidR="00D4523D" w:rsidRPr="00A1741C">
        <w:rPr>
          <w:szCs w:val="28"/>
        </w:rPr>
        <w:t>Juhansonei</w:t>
      </w:r>
      <w:proofErr w:type="spellEnd"/>
      <w:r w:rsidR="004B16A5" w:rsidRPr="00A1741C">
        <w:rPr>
          <w:szCs w:val="28"/>
        </w:rPr>
        <w:t xml:space="preserve"> pārstāvēt Latvijas Republiku 2012. gada 6.-7. </w:t>
      </w:r>
      <w:r w:rsidR="00D4523D" w:rsidRPr="00A1741C">
        <w:rPr>
          <w:szCs w:val="28"/>
        </w:rPr>
        <w:lastRenderedPageBreak/>
        <w:t>decembra</w:t>
      </w:r>
      <w:r w:rsidR="004B16A5" w:rsidRPr="00A1741C">
        <w:rPr>
          <w:szCs w:val="28"/>
        </w:rPr>
        <w:t xml:space="preserve"> Eiropas Savienības Tieslietu un iekšlietu ministru padomes sanāksmē par Tieslietu ministrijas kompetencē esošajiem jautājumiem.</w:t>
      </w:r>
    </w:p>
    <w:p w:rsidR="00DB2C46" w:rsidRDefault="00DB2C46" w:rsidP="00A1741C">
      <w:pPr>
        <w:pStyle w:val="Nosaukums"/>
        <w:jc w:val="both"/>
        <w:outlineLvl w:val="0"/>
        <w:rPr>
          <w:szCs w:val="28"/>
        </w:rPr>
      </w:pPr>
    </w:p>
    <w:p w:rsidR="00A1741C" w:rsidRDefault="00A1741C" w:rsidP="00A1741C">
      <w:pPr>
        <w:pStyle w:val="Nosaukums"/>
        <w:jc w:val="both"/>
        <w:outlineLvl w:val="0"/>
        <w:rPr>
          <w:szCs w:val="28"/>
        </w:rPr>
      </w:pPr>
    </w:p>
    <w:p w:rsidR="00074320" w:rsidRPr="00A1741C" w:rsidRDefault="00DB2C46" w:rsidP="00074320">
      <w:pPr>
        <w:pStyle w:val="Pamatteksts"/>
        <w:rPr>
          <w:szCs w:val="28"/>
        </w:rPr>
      </w:pPr>
      <w:r w:rsidRPr="00A1741C">
        <w:rPr>
          <w:szCs w:val="28"/>
        </w:rPr>
        <w:t xml:space="preserve">Ministru prezidents </w:t>
      </w:r>
      <w:r w:rsidRPr="00A1741C">
        <w:rPr>
          <w:szCs w:val="28"/>
        </w:rPr>
        <w:tab/>
      </w:r>
      <w:r w:rsidRPr="00A1741C">
        <w:rPr>
          <w:szCs w:val="28"/>
        </w:rPr>
        <w:tab/>
      </w:r>
      <w:r w:rsidRPr="00A1741C">
        <w:rPr>
          <w:szCs w:val="28"/>
        </w:rPr>
        <w:tab/>
      </w:r>
      <w:r w:rsidRPr="00A1741C">
        <w:rPr>
          <w:szCs w:val="28"/>
        </w:rPr>
        <w:tab/>
      </w:r>
      <w:r w:rsidRPr="00A1741C">
        <w:rPr>
          <w:szCs w:val="28"/>
        </w:rPr>
        <w:tab/>
      </w:r>
      <w:r w:rsidRPr="00A1741C">
        <w:rPr>
          <w:szCs w:val="28"/>
        </w:rPr>
        <w:tab/>
      </w:r>
      <w:r w:rsidR="00074320" w:rsidRPr="00A1741C">
        <w:rPr>
          <w:szCs w:val="28"/>
        </w:rPr>
        <w:t>V. </w:t>
      </w:r>
      <w:proofErr w:type="spellStart"/>
      <w:r w:rsidR="00074320" w:rsidRPr="00A1741C">
        <w:rPr>
          <w:szCs w:val="28"/>
        </w:rPr>
        <w:t>Dombrovskis</w:t>
      </w:r>
      <w:proofErr w:type="spellEnd"/>
      <w:r w:rsidR="00074320" w:rsidRPr="00A1741C">
        <w:rPr>
          <w:szCs w:val="28"/>
        </w:rPr>
        <w:t xml:space="preserve"> </w:t>
      </w:r>
    </w:p>
    <w:p w:rsidR="00074320" w:rsidRPr="00A1741C" w:rsidRDefault="00074320" w:rsidP="00074320">
      <w:pPr>
        <w:pStyle w:val="Pamatteksts"/>
        <w:rPr>
          <w:szCs w:val="28"/>
        </w:rPr>
      </w:pPr>
    </w:p>
    <w:p w:rsidR="007B57A1" w:rsidRDefault="00074320" w:rsidP="00074320">
      <w:pPr>
        <w:pStyle w:val="Pamatteksts"/>
        <w:rPr>
          <w:szCs w:val="28"/>
        </w:rPr>
      </w:pPr>
      <w:r w:rsidRPr="00A1741C">
        <w:rPr>
          <w:szCs w:val="28"/>
        </w:rPr>
        <w:t>Valsts kancelejas direktore</w:t>
      </w:r>
      <w:r w:rsidR="00DB2C46" w:rsidRPr="00A1741C">
        <w:rPr>
          <w:szCs w:val="28"/>
        </w:rPr>
        <w:t xml:space="preserve"> </w:t>
      </w:r>
      <w:r w:rsidR="00DB2C46" w:rsidRPr="00A1741C">
        <w:rPr>
          <w:szCs w:val="28"/>
        </w:rPr>
        <w:tab/>
      </w:r>
      <w:r w:rsidR="00DB2C46" w:rsidRPr="00A1741C">
        <w:rPr>
          <w:szCs w:val="28"/>
        </w:rPr>
        <w:tab/>
      </w:r>
      <w:r w:rsidR="00DB2C46" w:rsidRPr="00A1741C">
        <w:rPr>
          <w:szCs w:val="28"/>
        </w:rPr>
        <w:tab/>
      </w:r>
      <w:r w:rsidR="00DB2C46" w:rsidRPr="00A1741C">
        <w:rPr>
          <w:szCs w:val="28"/>
        </w:rPr>
        <w:tab/>
      </w:r>
      <w:r w:rsidR="00DB2C46" w:rsidRPr="00A1741C">
        <w:rPr>
          <w:szCs w:val="28"/>
        </w:rPr>
        <w:tab/>
      </w:r>
      <w:r w:rsidRPr="00A1741C">
        <w:rPr>
          <w:szCs w:val="28"/>
        </w:rPr>
        <w:t>E. </w:t>
      </w:r>
      <w:proofErr w:type="spellStart"/>
      <w:r w:rsidRPr="00A1741C">
        <w:rPr>
          <w:szCs w:val="28"/>
        </w:rPr>
        <w:t>Dreimane</w:t>
      </w:r>
      <w:proofErr w:type="spellEnd"/>
      <w:r w:rsidRPr="00A1741C">
        <w:rPr>
          <w:szCs w:val="28"/>
        </w:rPr>
        <w:tab/>
      </w:r>
    </w:p>
    <w:p w:rsidR="00074320" w:rsidRPr="00A1741C" w:rsidRDefault="00074320" w:rsidP="00074320">
      <w:pPr>
        <w:pStyle w:val="Pamatteksts"/>
        <w:rPr>
          <w:szCs w:val="28"/>
        </w:rPr>
      </w:pPr>
    </w:p>
    <w:p w:rsidR="000C1A7D" w:rsidRPr="00A1741C" w:rsidRDefault="000C1A7D" w:rsidP="00A1741C">
      <w:pPr>
        <w:jc w:val="both"/>
        <w:rPr>
          <w:sz w:val="28"/>
          <w:szCs w:val="28"/>
        </w:rPr>
      </w:pPr>
      <w:r w:rsidRPr="00A1741C">
        <w:rPr>
          <w:sz w:val="28"/>
          <w:szCs w:val="28"/>
        </w:rPr>
        <w:t>Tieslietu ministrs</w:t>
      </w:r>
      <w:r w:rsidRPr="00A1741C">
        <w:rPr>
          <w:sz w:val="28"/>
          <w:szCs w:val="28"/>
        </w:rPr>
        <w:tab/>
      </w:r>
      <w:r w:rsidRPr="00A1741C">
        <w:rPr>
          <w:sz w:val="28"/>
          <w:szCs w:val="28"/>
        </w:rPr>
        <w:tab/>
      </w:r>
      <w:r w:rsidRPr="00A1741C">
        <w:rPr>
          <w:sz w:val="28"/>
          <w:szCs w:val="28"/>
        </w:rPr>
        <w:tab/>
      </w:r>
      <w:r w:rsidRPr="00A1741C">
        <w:rPr>
          <w:sz w:val="28"/>
          <w:szCs w:val="28"/>
        </w:rPr>
        <w:tab/>
      </w:r>
      <w:r w:rsidRPr="00A1741C">
        <w:rPr>
          <w:sz w:val="28"/>
          <w:szCs w:val="28"/>
        </w:rPr>
        <w:tab/>
      </w:r>
      <w:r w:rsidRPr="00A1741C">
        <w:rPr>
          <w:sz w:val="28"/>
          <w:szCs w:val="28"/>
        </w:rPr>
        <w:tab/>
      </w:r>
      <w:r w:rsidRPr="00A1741C">
        <w:rPr>
          <w:sz w:val="28"/>
          <w:szCs w:val="28"/>
        </w:rPr>
        <w:tab/>
        <w:t xml:space="preserve">J. </w:t>
      </w:r>
      <w:proofErr w:type="spellStart"/>
      <w:r w:rsidRPr="00A1741C">
        <w:rPr>
          <w:sz w:val="28"/>
          <w:szCs w:val="28"/>
        </w:rPr>
        <w:t>Bordāns</w:t>
      </w:r>
      <w:proofErr w:type="spellEnd"/>
    </w:p>
    <w:p w:rsidR="000C1A7D" w:rsidRDefault="000C1A7D" w:rsidP="00074320">
      <w:pPr>
        <w:rPr>
          <w:highlight w:val="yellow"/>
        </w:rPr>
      </w:pPr>
    </w:p>
    <w:p w:rsidR="00A1741C" w:rsidRDefault="00A1741C" w:rsidP="00074320">
      <w:pPr>
        <w:rPr>
          <w:highlight w:val="yellow"/>
        </w:rPr>
      </w:pPr>
    </w:p>
    <w:p w:rsidR="00074320" w:rsidRPr="00DB2C46" w:rsidRDefault="00D4523D" w:rsidP="00074320">
      <w:pPr>
        <w:rPr>
          <w:sz w:val="20"/>
          <w:szCs w:val="20"/>
        </w:rPr>
      </w:pPr>
      <w:r w:rsidRPr="00DB2C46">
        <w:rPr>
          <w:sz w:val="20"/>
          <w:szCs w:val="20"/>
        </w:rPr>
        <w:t>03.12</w:t>
      </w:r>
      <w:r w:rsidR="00FD36F4" w:rsidRPr="00DB2C46">
        <w:rPr>
          <w:sz w:val="20"/>
          <w:szCs w:val="20"/>
        </w:rPr>
        <w:t>.2012</w:t>
      </w:r>
      <w:r w:rsidR="00074320" w:rsidRPr="00DB2C46">
        <w:rPr>
          <w:sz w:val="20"/>
          <w:szCs w:val="20"/>
        </w:rPr>
        <w:t>. 1</w:t>
      </w:r>
      <w:r w:rsidR="00C43E6F" w:rsidRPr="00DB2C46">
        <w:rPr>
          <w:sz w:val="20"/>
          <w:szCs w:val="20"/>
        </w:rPr>
        <w:t>1</w:t>
      </w:r>
      <w:r w:rsidR="00074320" w:rsidRPr="00DB2C46">
        <w:rPr>
          <w:sz w:val="20"/>
          <w:szCs w:val="20"/>
        </w:rPr>
        <w:t>:00</w:t>
      </w:r>
    </w:p>
    <w:p w:rsidR="00074320" w:rsidRPr="00DB2C46" w:rsidRDefault="007B57A1" w:rsidP="00074320">
      <w:pPr>
        <w:rPr>
          <w:sz w:val="20"/>
          <w:szCs w:val="20"/>
        </w:rPr>
      </w:pPr>
      <w:r w:rsidRPr="00DB2C46">
        <w:rPr>
          <w:sz w:val="20"/>
          <w:szCs w:val="20"/>
        </w:rPr>
        <w:t>22</w:t>
      </w:r>
      <w:r>
        <w:rPr>
          <w:sz w:val="20"/>
          <w:szCs w:val="20"/>
        </w:rPr>
        <w:t>7</w:t>
      </w:r>
    </w:p>
    <w:p w:rsidR="00074320" w:rsidRPr="00DB2C46" w:rsidRDefault="000C1A7D" w:rsidP="00074320">
      <w:pPr>
        <w:rPr>
          <w:sz w:val="20"/>
          <w:szCs w:val="20"/>
        </w:rPr>
      </w:pPr>
      <w:r w:rsidRPr="00DB2C46">
        <w:rPr>
          <w:sz w:val="20"/>
          <w:szCs w:val="20"/>
        </w:rPr>
        <w:t>Zane Ozola</w:t>
      </w:r>
    </w:p>
    <w:p w:rsidR="00074320" w:rsidRPr="00DB2C46" w:rsidRDefault="00FD36F4" w:rsidP="00DB2C46">
      <w:pPr>
        <w:rPr>
          <w:sz w:val="20"/>
          <w:szCs w:val="20"/>
        </w:rPr>
      </w:pPr>
      <w:bookmarkStart w:id="3" w:name="OLE_LINK7"/>
      <w:bookmarkStart w:id="4" w:name="OLE_LINK8"/>
      <w:r w:rsidRPr="00DB2C46">
        <w:rPr>
          <w:sz w:val="20"/>
          <w:szCs w:val="20"/>
        </w:rPr>
        <w:t>670369</w:t>
      </w:r>
      <w:bookmarkEnd w:id="3"/>
      <w:bookmarkEnd w:id="4"/>
      <w:r w:rsidR="00B66B78" w:rsidRPr="00DB2C46">
        <w:rPr>
          <w:sz w:val="20"/>
          <w:szCs w:val="20"/>
        </w:rPr>
        <w:t>12</w:t>
      </w:r>
      <w:r w:rsidR="00074320" w:rsidRPr="00DB2C46">
        <w:rPr>
          <w:sz w:val="20"/>
          <w:szCs w:val="20"/>
        </w:rPr>
        <w:t xml:space="preserve">, </w:t>
      </w:r>
      <w:hyperlink r:id="rId9" w:history="1">
        <w:r w:rsidR="000C1A7D" w:rsidRPr="00DB2C46">
          <w:rPr>
            <w:rStyle w:val="Hipersaite"/>
            <w:color w:val="auto"/>
            <w:sz w:val="20"/>
            <w:szCs w:val="20"/>
            <w:u w:val="none"/>
          </w:rPr>
          <w:t>Zane.Ozola@tm.gov.lv</w:t>
        </w:r>
      </w:hyperlink>
    </w:p>
    <w:sectPr w:rsidR="00074320" w:rsidRPr="00DB2C46" w:rsidSect="00C43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E8" w:rsidRDefault="00C53DE8" w:rsidP="007B0311">
      <w:r>
        <w:separator/>
      </w:r>
    </w:p>
  </w:endnote>
  <w:endnote w:type="continuationSeparator" w:id="0">
    <w:p w:rsidR="00C53DE8" w:rsidRDefault="00C53DE8" w:rsidP="007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1" w:rsidRDefault="007B57A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74" w:rsidRPr="00236261" w:rsidRDefault="00525F74">
    <w:pPr>
      <w:pStyle w:val="Nosaukums"/>
      <w:jc w:val="both"/>
      <w:outlineLvl w:val="0"/>
    </w:pPr>
    <w:r w:rsidRPr="006E6199">
      <w:rPr>
        <w:sz w:val="20"/>
      </w:rPr>
      <w:t>TMprot_</w:t>
    </w:r>
    <w:r w:rsidR="006E6199">
      <w:rPr>
        <w:sz w:val="20"/>
      </w:rPr>
      <w:t>0312</w:t>
    </w:r>
    <w:r w:rsidRPr="006E6199">
      <w:rPr>
        <w:sz w:val="20"/>
      </w:rPr>
      <w:t>12_JHA</w:t>
    </w:r>
    <w:r w:rsidR="00466132" w:rsidRPr="006E6199">
      <w:rPr>
        <w:sz w:val="20"/>
      </w:rPr>
      <w:t>C</w:t>
    </w:r>
    <w:r w:rsidRPr="00236261">
      <w:rPr>
        <w:sz w:val="20"/>
      </w:rPr>
      <w:t>; Ministru kabineta</w:t>
    </w:r>
    <w:r>
      <w:rPr>
        <w:sz w:val="20"/>
      </w:rPr>
      <w:t xml:space="preserve"> sēdes </w:t>
    </w:r>
    <w:proofErr w:type="spellStart"/>
    <w:r>
      <w:rPr>
        <w:sz w:val="20"/>
      </w:rPr>
      <w:t>protokollēmuma</w:t>
    </w:r>
    <w:proofErr w:type="spellEnd"/>
    <w:r>
      <w:rPr>
        <w:sz w:val="20"/>
      </w:rPr>
      <w:t xml:space="preserve"> projekts „</w:t>
    </w:r>
    <w:r w:rsidRPr="00236261">
      <w:rPr>
        <w:sz w:val="20"/>
      </w:rPr>
      <w:t>Par Latvijas nacionālajām pozīcijām un informatīvo ziņojumu par Eiropas Savienības Tieslietu un iekšlietu ministru padomes 2012.</w:t>
    </w:r>
    <w:r>
      <w:rPr>
        <w:sz w:val="20"/>
      </w:rPr>
      <w:t xml:space="preserve"> </w:t>
    </w:r>
    <w:r w:rsidRPr="00236261">
      <w:rPr>
        <w:sz w:val="20"/>
      </w:rPr>
      <w:t xml:space="preserve">gada </w:t>
    </w:r>
    <w:r>
      <w:rPr>
        <w:sz w:val="20"/>
      </w:rPr>
      <w:t xml:space="preserve">6.-7. </w:t>
    </w:r>
    <w:r w:rsidR="00D4523D">
      <w:rPr>
        <w:sz w:val="20"/>
      </w:rPr>
      <w:t>decembra</w:t>
    </w:r>
    <w:r>
      <w:rPr>
        <w:sz w:val="20"/>
      </w:rPr>
      <w:t xml:space="preserve"> </w:t>
    </w:r>
    <w:r w:rsidRPr="00236261">
      <w:rPr>
        <w:sz w:val="20"/>
      </w:rPr>
      <w:t>san</w:t>
    </w:r>
    <w:r>
      <w:rPr>
        <w:sz w:val="20"/>
      </w:rPr>
      <w:t>āksmē izskatāmajiem jautājumiem”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74" w:rsidRPr="00236261" w:rsidRDefault="006E6199" w:rsidP="00236261">
    <w:pPr>
      <w:pStyle w:val="Nosaukums"/>
      <w:jc w:val="both"/>
      <w:outlineLvl w:val="0"/>
    </w:pPr>
    <w:r w:rsidRPr="006E6199">
      <w:rPr>
        <w:sz w:val="20"/>
      </w:rPr>
      <w:t>TMprot_0312</w:t>
    </w:r>
    <w:r w:rsidR="00525F74" w:rsidRPr="006E6199">
      <w:rPr>
        <w:sz w:val="20"/>
      </w:rPr>
      <w:t>12_JHA</w:t>
    </w:r>
    <w:r w:rsidR="00466132" w:rsidRPr="006E6199">
      <w:rPr>
        <w:sz w:val="20"/>
      </w:rPr>
      <w:t>C</w:t>
    </w:r>
    <w:r w:rsidR="00525F74" w:rsidRPr="00236261">
      <w:rPr>
        <w:sz w:val="20"/>
      </w:rPr>
      <w:t>; Ministru kabineta</w:t>
    </w:r>
    <w:r w:rsidR="00525F74">
      <w:rPr>
        <w:sz w:val="20"/>
      </w:rPr>
      <w:t xml:space="preserve"> sēdes </w:t>
    </w:r>
    <w:proofErr w:type="spellStart"/>
    <w:r w:rsidR="00525F74">
      <w:rPr>
        <w:sz w:val="20"/>
      </w:rPr>
      <w:t>protokollēmuma</w:t>
    </w:r>
    <w:proofErr w:type="spellEnd"/>
    <w:r w:rsidR="00525F74">
      <w:rPr>
        <w:sz w:val="20"/>
      </w:rPr>
      <w:t xml:space="preserve"> projekts „</w:t>
    </w:r>
    <w:r w:rsidR="00525F74" w:rsidRPr="00236261">
      <w:rPr>
        <w:sz w:val="20"/>
      </w:rPr>
      <w:t>Par Latvijas nacionālajām pozīcijām un informatīvo ziņojumu par Eiropas Savienības Tieslietu un iekšlietu ministru padomes 2012.</w:t>
    </w:r>
    <w:r w:rsidR="00525F74">
      <w:rPr>
        <w:sz w:val="20"/>
      </w:rPr>
      <w:t xml:space="preserve"> </w:t>
    </w:r>
    <w:r w:rsidR="00525F74" w:rsidRPr="00236261">
      <w:rPr>
        <w:sz w:val="20"/>
      </w:rPr>
      <w:t xml:space="preserve">gada </w:t>
    </w:r>
    <w:r w:rsidR="00525F74">
      <w:rPr>
        <w:sz w:val="20"/>
      </w:rPr>
      <w:t xml:space="preserve">6.-7. </w:t>
    </w:r>
    <w:r w:rsidR="00D4523D">
      <w:rPr>
        <w:sz w:val="20"/>
      </w:rPr>
      <w:t>decembra</w:t>
    </w:r>
    <w:r w:rsidR="00525F74" w:rsidRPr="00236261">
      <w:rPr>
        <w:sz w:val="20"/>
      </w:rPr>
      <w:t xml:space="preserve"> san</w:t>
    </w:r>
    <w:r w:rsidR="00525F74">
      <w:rPr>
        <w:sz w:val="20"/>
      </w:rPr>
      <w:t>āksmē izskatāmajiem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E8" w:rsidRDefault="00C53DE8" w:rsidP="007B0311">
      <w:r>
        <w:separator/>
      </w:r>
    </w:p>
  </w:footnote>
  <w:footnote w:type="continuationSeparator" w:id="0">
    <w:p w:rsidR="00C53DE8" w:rsidRDefault="00C53DE8" w:rsidP="007B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74" w:rsidRDefault="00065C51" w:rsidP="009523D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25F7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25F74" w:rsidRDefault="00525F7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74" w:rsidRDefault="00065C51" w:rsidP="009523D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25F7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1741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25F74" w:rsidRDefault="00525F7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1" w:rsidRDefault="007B57A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1BFA"/>
    <w:multiLevelType w:val="hybridMultilevel"/>
    <w:tmpl w:val="C592E596"/>
    <w:lvl w:ilvl="0" w:tplc="C2F2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20"/>
    <w:rsid w:val="000179DD"/>
    <w:rsid w:val="00026A38"/>
    <w:rsid w:val="00035797"/>
    <w:rsid w:val="00036BA0"/>
    <w:rsid w:val="00065C51"/>
    <w:rsid w:val="000706D3"/>
    <w:rsid w:val="00074320"/>
    <w:rsid w:val="00076D7E"/>
    <w:rsid w:val="000B6C11"/>
    <w:rsid w:val="000C1A7D"/>
    <w:rsid w:val="000C2318"/>
    <w:rsid w:val="000C3BBE"/>
    <w:rsid w:val="000F6FA0"/>
    <w:rsid w:val="00127049"/>
    <w:rsid w:val="001310C6"/>
    <w:rsid w:val="00143BD0"/>
    <w:rsid w:val="001976F8"/>
    <w:rsid w:val="001A534D"/>
    <w:rsid w:val="001A7FD3"/>
    <w:rsid w:val="001B58AD"/>
    <w:rsid w:val="001D259F"/>
    <w:rsid w:val="001D608D"/>
    <w:rsid w:val="00200692"/>
    <w:rsid w:val="002033D4"/>
    <w:rsid w:val="00203860"/>
    <w:rsid w:val="00236261"/>
    <w:rsid w:val="00254AAC"/>
    <w:rsid w:val="00262114"/>
    <w:rsid w:val="002C3FA3"/>
    <w:rsid w:val="002D695B"/>
    <w:rsid w:val="002F163F"/>
    <w:rsid w:val="002F30DF"/>
    <w:rsid w:val="00311702"/>
    <w:rsid w:val="0031264A"/>
    <w:rsid w:val="00317AD3"/>
    <w:rsid w:val="003442F3"/>
    <w:rsid w:val="00367005"/>
    <w:rsid w:val="00372410"/>
    <w:rsid w:val="00384AF8"/>
    <w:rsid w:val="003A0959"/>
    <w:rsid w:val="003C6FC3"/>
    <w:rsid w:val="003C7ADE"/>
    <w:rsid w:val="003D2C23"/>
    <w:rsid w:val="003F156F"/>
    <w:rsid w:val="003F27E7"/>
    <w:rsid w:val="003F4725"/>
    <w:rsid w:val="00442D16"/>
    <w:rsid w:val="0046459C"/>
    <w:rsid w:val="00466132"/>
    <w:rsid w:val="0047133C"/>
    <w:rsid w:val="00474822"/>
    <w:rsid w:val="004917AA"/>
    <w:rsid w:val="004A1954"/>
    <w:rsid w:val="004A69FA"/>
    <w:rsid w:val="004B16A5"/>
    <w:rsid w:val="004C6EC4"/>
    <w:rsid w:val="004D0D2F"/>
    <w:rsid w:val="00525F74"/>
    <w:rsid w:val="005358AD"/>
    <w:rsid w:val="00541B59"/>
    <w:rsid w:val="00565375"/>
    <w:rsid w:val="00567CDC"/>
    <w:rsid w:val="005732A3"/>
    <w:rsid w:val="00585B91"/>
    <w:rsid w:val="00593272"/>
    <w:rsid w:val="005A37A4"/>
    <w:rsid w:val="005B07CE"/>
    <w:rsid w:val="005F6EBC"/>
    <w:rsid w:val="0061600E"/>
    <w:rsid w:val="00641C2C"/>
    <w:rsid w:val="00662C4E"/>
    <w:rsid w:val="00682A23"/>
    <w:rsid w:val="006912D7"/>
    <w:rsid w:val="006A29F8"/>
    <w:rsid w:val="006A37CD"/>
    <w:rsid w:val="006D746C"/>
    <w:rsid w:val="006E6199"/>
    <w:rsid w:val="00701163"/>
    <w:rsid w:val="00704EB8"/>
    <w:rsid w:val="00725D43"/>
    <w:rsid w:val="00760BD9"/>
    <w:rsid w:val="00775113"/>
    <w:rsid w:val="00780AB4"/>
    <w:rsid w:val="007B0311"/>
    <w:rsid w:val="007B57A1"/>
    <w:rsid w:val="007D15FF"/>
    <w:rsid w:val="007F1F80"/>
    <w:rsid w:val="008266D3"/>
    <w:rsid w:val="00830570"/>
    <w:rsid w:val="00836FD5"/>
    <w:rsid w:val="00875FBC"/>
    <w:rsid w:val="008B4146"/>
    <w:rsid w:val="008E5B60"/>
    <w:rsid w:val="008E5E54"/>
    <w:rsid w:val="008F4244"/>
    <w:rsid w:val="00923B0D"/>
    <w:rsid w:val="0094252F"/>
    <w:rsid w:val="009523DF"/>
    <w:rsid w:val="00954C49"/>
    <w:rsid w:val="00965C33"/>
    <w:rsid w:val="00973065"/>
    <w:rsid w:val="009B0EF1"/>
    <w:rsid w:val="009C5A1D"/>
    <w:rsid w:val="009D0496"/>
    <w:rsid w:val="00A1741C"/>
    <w:rsid w:val="00A23B89"/>
    <w:rsid w:val="00A435EB"/>
    <w:rsid w:val="00A71AD3"/>
    <w:rsid w:val="00A90A89"/>
    <w:rsid w:val="00A9269A"/>
    <w:rsid w:val="00AA0557"/>
    <w:rsid w:val="00AA06A9"/>
    <w:rsid w:val="00AA7A34"/>
    <w:rsid w:val="00AB7017"/>
    <w:rsid w:val="00B2549C"/>
    <w:rsid w:val="00B25E71"/>
    <w:rsid w:val="00B27B04"/>
    <w:rsid w:val="00B63BCC"/>
    <w:rsid w:val="00B66B78"/>
    <w:rsid w:val="00B84F75"/>
    <w:rsid w:val="00BD1BC9"/>
    <w:rsid w:val="00BE4119"/>
    <w:rsid w:val="00C17362"/>
    <w:rsid w:val="00C43E6F"/>
    <w:rsid w:val="00C53DE8"/>
    <w:rsid w:val="00C702EA"/>
    <w:rsid w:val="00C93320"/>
    <w:rsid w:val="00CD76F3"/>
    <w:rsid w:val="00CE147D"/>
    <w:rsid w:val="00CE6A45"/>
    <w:rsid w:val="00CF2403"/>
    <w:rsid w:val="00D16E3E"/>
    <w:rsid w:val="00D446F6"/>
    <w:rsid w:val="00D4523D"/>
    <w:rsid w:val="00D6110F"/>
    <w:rsid w:val="00D96932"/>
    <w:rsid w:val="00DB2C46"/>
    <w:rsid w:val="00DF0723"/>
    <w:rsid w:val="00E079B5"/>
    <w:rsid w:val="00E3579D"/>
    <w:rsid w:val="00E3776B"/>
    <w:rsid w:val="00E630AC"/>
    <w:rsid w:val="00E65E30"/>
    <w:rsid w:val="00E708C5"/>
    <w:rsid w:val="00F02E3B"/>
    <w:rsid w:val="00F212AC"/>
    <w:rsid w:val="00F47DEC"/>
    <w:rsid w:val="00F91D0E"/>
    <w:rsid w:val="00FA5156"/>
    <w:rsid w:val="00FC1592"/>
    <w:rsid w:val="00FD36F4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74320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074320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074320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7432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0743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7432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074320"/>
  </w:style>
  <w:style w:type="paragraph" w:styleId="Sarakstarindkopa">
    <w:name w:val="List Paragraph"/>
    <w:basedOn w:val="Parasts"/>
    <w:uiPriority w:val="34"/>
    <w:qFormat/>
    <w:rsid w:val="00074320"/>
    <w:pPr>
      <w:ind w:left="720"/>
    </w:pPr>
  </w:style>
  <w:style w:type="character" w:styleId="Hipersaite">
    <w:name w:val="Hyperlink"/>
    <w:basedOn w:val="Noklusjumarindkopasfonts"/>
    <w:rsid w:val="00074320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7B03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B031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57A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7A1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B57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57A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57A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57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57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74320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074320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074320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7432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0743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7432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074320"/>
  </w:style>
  <w:style w:type="paragraph" w:styleId="Sarakstarindkopa">
    <w:name w:val="List Paragraph"/>
    <w:basedOn w:val="Parasts"/>
    <w:uiPriority w:val="34"/>
    <w:qFormat/>
    <w:rsid w:val="00074320"/>
    <w:pPr>
      <w:ind w:left="720"/>
    </w:pPr>
  </w:style>
  <w:style w:type="character" w:styleId="Hipersaite">
    <w:name w:val="Hyperlink"/>
    <w:basedOn w:val="Noklusjumarindkopasfonts"/>
    <w:rsid w:val="00074320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7B03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B031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57A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7A1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B57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57A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57A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57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57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e.Ozola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AE1F-EA4D-4651-B4D0-D05E4EB9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1753</Characters>
  <Application>Microsoft Office Word</Application>
  <DocSecurity>4</DocSecurity>
  <Lines>31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„Par Latvijas nacionālajām pozīcijām un informatīvo ziņojumu par Eiropas Savienības Tieslietu un iekšlietu ministru padomes 2012. gada 6.-7. decembra sanāksmē izskatāmajiem jautājumiem”</vt:lpstr>
    </vt:vector>
  </TitlesOfParts>
  <Company>Tieslietu Ministrija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Latvijas nacionālajām pozīcijām un informatīvo ziņojumu par Eiropas Savienības Tieslietu un iekšlietu ministru padomes 2012. gada 6.-7. decembra sanāksmē izskatāmajiem jautājumiem”</dc:title>
  <dc:subject>protokollēmums</dc:subject>
  <dc:creator>Zane.Ozola@tm.gov.lv</dc:creator>
  <dc:description>TM,ELD, juriskonsulte 
dace.vitola@tm.gov.lv, 67036913</dc:description>
  <cp:lastModifiedBy>Zane Ozola</cp:lastModifiedBy>
  <cp:revision>2</cp:revision>
  <dcterms:created xsi:type="dcterms:W3CDTF">2012-12-03T15:34:00Z</dcterms:created>
  <dcterms:modified xsi:type="dcterms:W3CDTF">2012-12-03T15:34:00Z</dcterms:modified>
</cp:coreProperties>
</file>