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16" w:rsidRPr="00ED7916" w:rsidRDefault="00977169" w:rsidP="00977169">
      <w:pPr>
        <w:pStyle w:val="naislab"/>
        <w:spacing w:before="0" w:after="0"/>
        <w:jc w:val="center"/>
      </w:pPr>
      <w:r>
        <w:t xml:space="preserve">                                                                                                     </w:t>
      </w:r>
      <w:r w:rsidR="00C65703">
        <w:t xml:space="preserve">                             1.</w:t>
      </w:r>
      <w:r>
        <w:t xml:space="preserve"> </w:t>
      </w:r>
      <w:r w:rsidR="00C65703">
        <w:t>p</w:t>
      </w:r>
      <w:r w:rsidR="00ED7916" w:rsidRPr="00ED7916">
        <w:t>ielikums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Ministru kabineta</w:t>
      </w:r>
    </w:p>
    <w:p w:rsidR="00ED7916" w:rsidRPr="00ED7916" w:rsidRDefault="00ED7916" w:rsidP="00ED7916">
      <w:pPr>
        <w:pStyle w:val="naislab"/>
        <w:spacing w:before="0" w:after="0"/>
      </w:pPr>
      <w:r w:rsidRPr="00ED7916">
        <w:t>___.gada __.__________</w:t>
      </w:r>
    </w:p>
    <w:p w:rsidR="006F5AB5" w:rsidRDefault="00ED7916" w:rsidP="00ED7916">
      <w:pPr>
        <w:pStyle w:val="naislab"/>
        <w:spacing w:before="0" w:after="0"/>
      </w:pPr>
      <w:r w:rsidRPr="00ED7916">
        <w:t>noteikumiem Nr.____</w:t>
      </w: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 w:cs="Mangal"/>
          <w:i/>
          <w:lang w:eastAsia="zh-CN" w:bidi="hi-IN"/>
        </w:rPr>
      </w:pPr>
      <w:r w:rsidRPr="00977169">
        <w:rPr>
          <w:rFonts w:eastAsia="SimSun" w:cs="Mangal"/>
          <w:i/>
          <w:lang w:eastAsia="zh-CN" w:bidi="hi-IN"/>
        </w:rPr>
        <w:t>&lt;Datums&gt;</w:t>
      </w:r>
    </w:p>
    <w:p w:rsidR="00977169" w:rsidRPr="00977169" w:rsidRDefault="00977169" w:rsidP="00977169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977169">
        <w:rPr>
          <w:rFonts w:eastAsia="SimSun" w:cs="Mangal"/>
          <w:b/>
          <w:sz w:val="26"/>
          <w:szCs w:val="26"/>
          <w:lang w:eastAsia="zh-CN" w:bidi="hi-IN"/>
        </w:rPr>
        <w:t>e-IZZIŅA</w:t>
      </w:r>
    </w:p>
    <w:p w:rsidR="00977169" w:rsidRPr="00977169" w:rsidRDefault="00977169" w:rsidP="00977169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977169">
        <w:rPr>
          <w:rFonts w:eastAsia="SimSun" w:cs="Mangal"/>
          <w:b/>
          <w:sz w:val="26"/>
          <w:szCs w:val="26"/>
          <w:lang w:eastAsia="zh-CN" w:bidi="hi-IN"/>
        </w:rPr>
        <w:t xml:space="preserve">par likvidācijas, maksātnespējas un </w:t>
      </w:r>
    </w:p>
    <w:p w:rsidR="00977169" w:rsidRPr="00977169" w:rsidRDefault="00977169" w:rsidP="00977169">
      <w:pPr>
        <w:suppressAutoHyphens/>
        <w:spacing w:line="100" w:lineRule="atLeast"/>
        <w:jc w:val="center"/>
        <w:textAlignment w:val="baseline"/>
        <w:rPr>
          <w:rFonts w:eastAsia="SimSun" w:cs="Mangal"/>
          <w:b/>
          <w:sz w:val="26"/>
          <w:szCs w:val="26"/>
          <w:lang w:eastAsia="zh-CN" w:bidi="hi-IN"/>
        </w:rPr>
      </w:pPr>
      <w:r w:rsidRPr="00977169">
        <w:rPr>
          <w:rFonts w:eastAsia="SimSun" w:cs="Mangal"/>
          <w:b/>
          <w:sz w:val="26"/>
          <w:szCs w:val="26"/>
          <w:lang w:eastAsia="zh-CN" w:bidi="hi-IN"/>
        </w:rPr>
        <w:t>saimnieciskās darbības apturēšanas procesiem</w:t>
      </w:r>
    </w:p>
    <w:p w:rsidR="00977169" w:rsidRPr="00977169" w:rsidRDefault="00977169" w:rsidP="00977169">
      <w:pPr>
        <w:suppressAutoHyphens/>
        <w:spacing w:line="100" w:lineRule="atLeast"/>
        <w:jc w:val="center"/>
        <w:textAlignment w:val="baseline"/>
        <w:rPr>
          <w:rFonts w:eastAsia="SimSun" w:cs="Mangal"/>
          <w:sz w:val="26"/>
          <w:szCs w:val="26"/>
          <w:lang w:eastAsia="zh-CN" w:bidi="hi-IN"/>
        </w:rPr>
      </w:pPr>
      <w:r w:rsidRPr="00977169">
        <w:rPr>
          <w:rFonts w:eastAsia="SimSun" w:cs="Mangal"/>
          <w:sz w:val="26"/>
          <w:szCs w:val="26"/>
          <w:lang w:eastAsia="zh-CN" w:bidi="hi-IN"/>
        </w:rPr>
        <w:t xml:space="preserve">Sērija </w:t>
      </w:r>
      <w:r w:rsidRPr="00977169">
        <w:rPr>
          <w:rFonts w:eastAsia="SimSun" w:cs="Mangal"/>
          <w:i/>
          <w:sz w:val="26"/>
          <w:szCs w:val="26"/>
          <w:lang w:eastAsia="zh-CN" w:bidi="hi-IN"/>
        </w:rPr>
        <w:t>URN</w:t>
      </w:r>
      <w:r w:rsidRPr="00977169">
        <w:rPr>
          <w:rFonts w:eastAsia="SimSun" w:cs="Mangal"/>
          <w:sz w:val="26"/>
          <w:szCs w:val="26"/>
          <w:lang w:eastAsia="zh-CN" w:bidi="hi-IN"/>
        </w:rPr>
        <w:t xml:space="preserve"> Nr. </w:t>
      </w:r>
      <w:r w:rsidRPr="00977169">
        <w:rPr>
          <w:rFonts w:eastAsia="SimSun" w:cs="Mangal"/>
          <w:i/>
          <w:sz w:val="26"/>
          <w:szCs w:val="26"/>
          <w:lang w:eastAsia="zh-CN" w:bidi="hi-IN"/>
        </w:rPr>
        <w:t>&lt;Transakcijas numurs&gt; - &lt;Dokumenta numurs&gt;</w:t>
      </w: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before="120"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77169">
        <w:rPr>
          <w:rFonts w:eastAsia="SimSun" w:cs="Mangal"/>
          <w:sz w:val="22"/>
          <w:szCs w:val="22"/>
          <w:lang w:eastAsia="zh-CN" w:bidi="hi-IN"/>
        </w:rPr>
        <w:t xml:space="preserve">Pārbaudāmās personas dati: </w:t>
      </w:r>
      <w:r w:rsidRPr="00977169">
        <w:rPr>
          <w:rFonts w:eastAsia="SimSun" w:cs="Mangal"/>
          <w:sz w:val="22"/>
          <w:szCs w:val="22"/>
          <w:u w:val="single"/>
          <w:lang w:eastAsia="zh-CN" w:bidi="hi-IN"/>
        </w:rPr>
        <w:t>&lt;</w:t>
      </w:r>
      <w:r w:rsidRPr="00977169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Juridiskajām personām: </w:t>
      </w:r>
      <w:r w:rsidRPr="00977169">
        <w:rPr>
          <w:rFonts w:eastAsia="SimSun"/>
          <w:i/>
          <w:sz w:val="22"/>
          <w:szCs w:val="22"/>
          <w:u w:val="single"/>
          <w:lang w:eastAsia="zh-CN" w:bidi="hi-IN"/>
        </w:rPr>
        <w:t xml:space="preserve">«juridiskās personas </w:t>
      </w:r>
      <w:r w:rsidRPr="00977169">
        <w:rPr>
          <w:rFonts w:eastAsia="SimSun" w:cs="Mangal"/>
          <w:i/>
          <w:sz w:val="22"/>
          <w:szCs w:val="22"/>
          <w:u w:val="single"/>
          <w:lang w:eastAsia="zh-CN" w:bidi="hi-IN"/>
        </w:rPr>
        <w:t>nosaukums</w:t>
      </w:r>
      <w:r w:rsidRPr="00977169">
        <w:rPr>
          <w:rFonts w:eastAsia="SimSun"/>
          <w:i/>
          <w:sz w:val="22"/>
          <w:szCs w:val="22"/>
          <w:u w:val="single"/>
          <w:lang w:eastAsia="zh-CN" w:bidi="hi-IN"/>
        </w:rPr>
        <w:t>», reģistrācijas Nr. «Juridiskās personas reģistrācijas numurs»</w:t>
      </w:r>
      <w:r w:rsidRPr="00977169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vai fiziskajām personām: </w:t>
      </w:r>
      <w:r w:rsidRPr="00977169">
        <w:rPr>
          <w:rFonts w:eastAsia="SimSun"/>
          <w:i/>
          <w:sz w:val="22"/>
          <w:szCs w:val="22"/>
          <w:u w:val="single"/>
          <w:lang w:eastAsia="zh-CN" w:bidi="hi-IN"/>
        </w:rPr>
        <w:t>«Fiziskās personas</w:t>
      </w:r>
      <w:r w:rsidRPr="00977169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vārds un uzvārds</w:t>
      </w:r>
      <w:r w:rsidRPr="00977169">
        <w:rPr>
          <w:rFonts w:eastAsia="SimSun"/>
          <w:i/>
          <w:sz w:val="22"/>
          <w:szCs w:val="22"/>
          <w:u w:val="single"/>
          <w:lang w:eastAsia="zh-CN" w:bidi="hi-IN"/>
        </w:rPr>
        <w:t>» personas kods «fiziskās personas kods»&gt;</w:t>
      </w:r>
      <w:r w:rsidRPr="00977169">
        <w:rPr>
          <w:rFonts w:eastAsia="SimSun" w:cs="Mangal"/>
          <w:sz w:val="22"/>
          <w:szCs w:val="22"/>
          <w:lang w:eastAsia="zh-CN" w:bidi="hi-IN"/>
        </w:rPr>
        <w:t>.</w:t>
      </w:r>
    </w:p>
    <w:p w:rsidR="00977169" w:rsidRPr="00977169" w:rsidRDefault="00977169" w:rsidP="00977169">
      <w:pPr>
        <w:suppressAutoHyphens/>
        <w:spacing w:before="120"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77169">
        <w:rPr>
          <w:rFonts w:eastAsia="SimSun" w:cs="Mangal"/>
          <w:sz w:val="22"/>
          <w:szCs w:val="22"/>
          <w:lang w:eastAsia="zh-CN" w:bidi="hi-IN"/>
        </w:rPr>
        <w:t>Uzņēmumu reģistrā ir šādi dati par pārbaudāmās personas maksātnespējas</w:t>
      </w:r>
      <w:r w:rsidR="006E3F4A">
        <w:rPr>
          <w:rFonts w:eastAsia="SimSun" w:cs="Mangal"/>
          <w:sz w:val="22"/>
          <w:szCs w:val="22"/>
          <w:lang w:eastAsia="zh-CN" w:bidi="hi-IN"/>
        </w:rPr>
        <w:t xml:space="preserve"> (t.sk. bankrota)</w:t>
      </w:r>
      <w:r w:rsidRPr="00977169">
        <w:rPr>
          <w:rFonts w:eastAsia="SimSun" w:cs="Mangal"/>
          <w:sz w:val="22"/>
          <w:szCs w:val="22"/>
          <w:lang w:eastAsia="zh-CN" w:bidi="hi-IN"/>
        </w:rPr>
        <w:t xml:space="preserve"> procesiem</w:t>
      </w:r>
      <w:r w:rsidRPr="00977169">
        <w:rPr>
          <w:rFonts w:cs="Mangal"/>
          <w:lang w:eastAsia="zh-CN" w:bidi="hi-IN"/>
        </w:rPr>
        <w:t>, ,</w:t>
      </w:r>
      <w:r w:rsidRPr="00977169">
        <w:rPr>
          <w:rFonts w:cs="Mangal"/>
          <w:i/>
          <w:lang w:eastAsia="zh-CN" w:bidi="hi-IN"/>
        </w:rPr>
        <w:t xml:space="preserve"> &lt;</w:t>
      </w:r>
      <w:r w:rsidRPr="00977169">
        <w:rPr>
          <w:rFonts w:eastAsia="SimSun" w:cs="Mangal"/>
          <w:i/>
          <w:sz w:val="22"/>
          <w:szCs w:val="22"/>
          <w:u w:val="single"/>
          <w:lang w:eastAsia="zh-CN" w:bidi="hi-IN"/>
        </w:rPr>
        <w:t xml:space="preserve"> Juridiskajām personām:</w:t>
      </w:r>
      <w:r w:rsidRPr="006E3F4A">
        <w:rPr>
          <w:rFonts w:eastAsia="SimSun" w:cs="Mangal"/>
          <w:i/>
          <w:sz w:val="22"/>
          <w:szCs w:val="22"/>
          <w:lang w:eastAsia="zh-CN" w:bidi="hi-IN"/>
        </w:rPr>
        <w:t xml:space="preserve"> </w:t>
      </w:r>
      <w:r w:rsidRPr="00977169">
        <w:rPr>
          <w:rFonts w:cs="Mangal"/>
          <w:i/>
          <w:lang w:eastAsia="zh-CN" w:bidi="hi-IN"/>
        </w:rPr>
        <w:t xml:space="preserve">likvidācijas procesu, </w:t>
      </w:r>
      <w:r w:rsidR="006E3F4A">
        <w:rPr>
          <w:rFonts w:cs="Mangal"/>
          <w:i/>
          <w:lang w:eastAsia="zh-CN" w:bidi="hi-IN"/>
        </w:rPr>
        <w:t>apturētu vai pārtrauktu saimniecisko darbību</w:t>
      </w:r>
      <w:r w:rsidRPr="00977169">
        <w:rPr>
          <w:rFonts w:cs="Mangal"/>
          <w:i/>
          <w:lang w:eastAsia="zh-CN" w:bidi="hi-IN"/>
        </w:rPr>
        <w:t>&gt;</w:t>
      </w:r>
      <w:r w:rsidRPr="00977169">
        <w:rPr>
          <w:rFonts w:cs="Mangal"/>
          <w:lang w:eastAsia="zh-CN" w:bidi="hi-IN"/>
        </w:rPr>
        <w:t>:</w:t>
      </w: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77169">
        <w:rPr>
          <w:rFonts w:eastAsia="SimSun" w:cs="Mangal"/>
          <w:sz w:val="22"/>
          <w:szCs w:val="22"/>
          <w:lang w:eastAsia="zh-CN" w:bidi="hi-IN"/>
        </w:rPr>
        <w:t>&lt;datums un apraksts&gt;.</w:t>
      </w: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77169">
        <w:rPr>
          <w:rFonts w:eastAsia="SimSun" w:cs="Mangal"/>
          <w:sz w:val="22"/>
          <w:szCs w:val="22"/>
          <w:lang w:eastAsia="zh-CN" w:bidi="hi-IN"/>
        </w:rPr>
        <w:t>Informācijas pieprasījuma pamatojums: &lt;</w:t>
      </w:r>
      <w:r w:rsidRPr="00977169">
        <w:rPr>
          <w:rFonts w:eastAsia="SimSun" w:cs="Mangal"/>
          <w:i/>
          <w:sz w:val="22"/>
          <w:szCs w:val="22"/>
          <w:lang w:eastAsia="zh-CN" w:bidi="hi-IN"/>
        </w:rPr>
        <w:t>likums</w:t>
      </w:r>
      <w:r w:rsidRPr="00977169">
        <w:rPr>
          <w:rFonts w:eastAsia="SimSun" w:cs="Mangal"/>
          <w:sz w:val="22"/>
          <w:szCs w:val="22"/>
          <w:lang w:eastAsia="zh-CN" w:bidi="hi-IN"/>
        </w:rPr>
        <w:t>&gt;&lt;</w:t>
      </w:r>
      <w:r w:rsidRPr="00977169">
        <w:rPr>
          <w:rFonts w:eastAsia="SimSun" w:cs="Mangal"/>
          <w:i/>
          <w:sz w:val="22"/>
          <w:szCs w:val="22"/>
          <w:lang w:eastAsia="zh-CN" w:bidi="hi-IN"/>
        </w:rPr>
        <w:t>likuma pants</w:t>
      </w:r>
      <w:r w:rsidRPr="00977169">
        <w:rPr>
          <w:rFonts w:eastAsia="SimSun" w:cs="Mangal"/>
          <w:sz w:val="22"/>
          <w:szCs w:val="22"/>
          <w:lang w:eastAsia="zh-CN" w:bidi="hi-IN"/>
        </w:rPr>
        <w:t>&gt;.</w:t>
      </w: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 w:cs="Mangal"/>
          <w:sz w:val="22"/>
          <w:szCs w:val="22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jc w:val="right"/>
        <w:textAlignment w:val="baseline"/>
        <w:rPr>
          <w:rFonts w:eastAsia="SimSun" w:cs="Mangal"/>
          <w:sz w:val="22"/>
          <w:szCs w:val="22"/>
          <w:lang w:eastAsia="zh-CN" w:bidi="hi-IN"/>
        </w:rPr>
      </w:pPr>
      <w:r w:rsidRPr="00977169">
        <w:rPr>
          <w:rFonts w:eastAsia="SimSun" w:cs="Mangal"/>
          <w:b/>
          <w:sz w:val="22"/>
          <w:lang w:eastAsia="zh-CN" w:bidi="hi-IN"/>
        </w:rPr>
        <w:t>Izziņa sagatavota elektroniski un derīga bez paraksta</w:t>
      </w: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  <w:r w:rsidRPr="00977169">
        <w:rPr>
          <w:rFonts w:eastAsia="SimSun"/>
          <w:lang w:eastAsia="zh-CN" w:bidi="hi-IN"/>
        </w:rPr>
        <w:tab/>
      </w:r>
      <w:r w:rsidRPr="00977169">
        <w:rPr>
          <w:rFonts w:eastAsia="SimSun"/>
          <w:lang w:eastAsia="zh-CN" w:bidi="hi-IN"/>
        </w:rPr>
        <w:tab/>
      </w:r>
      <w:r w:rsidRPr="00977169">
        <w:rPr>
          <w:rFonts w:eastAsia="SimSun"/>
          <w:lang w:eastAsia="zh-CN" w:bidi="hi-IN"/>
        </w:rPr>
        <w:tab/>
      </w:r>
      <w:r w:rsidRPr="00977169">
        <w:rPr>
          <w:rFonts w:eastAsia="SimSun"/>
          <w:lang w:eastAsia="zh-CN" w:bidi="hi-IN"/>
        </w:rPr>
        <w:tab/>
      </w: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  <w:r w:rsidRPr="00977169">
        <w:rPr>
          <w:rFonts w:eastAsia="SimSun"/>
          <w:color w:val="A6A6A6" w:themeColor="background1" w:themeShade="A6"/>
          <w:lang w:eastAsia="zh-CN" w:bidi="hi-IN"/>
        </w:rPr>
        <w:t>e-Izziņas autentiskuma pārbaudes kods: &lt;7 simbolu kods&gt;</w:t>
      </w: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textAlignment w:val="baseline"/>
        <w:rPr>
          <w:rFonts w:eastAsia="SimSun"/>
          <w:color w:val="A6A6A6" w:themeColor="background1" w:themeShade="A6"/>
          <w:lang w:eastAsia="zh-CN" w:bidi="hi-IN"/>
        </w:rPr>
      </w:pPr>
    </w:p>
    <w:p w:rsidR="00977169" w:rsidRPr="00977169" w:rsidRDefault="00977169" w:rsidP="00977169">
      <w:pPr>
        <w:suppressAutoHyphens/>
        <w:spacing w:line="100" w:lineRule="atLeast"/>
        <w:jc w:val="both"/>
        <w:textAlignment w:val="baseline"/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</w:pPr>
      <w:r w:rsidRPr="00977169">
        <w:rPr>
          <w:rFonts w:eastAsia="SimSun" w:cs="Mangal"/>
          <w:color w:val="A6A6A6" w:themeColor="background1" w:themeShade="A6"/>
          <w:sz w:val="22"/>
          <w:szCs w:val="22"/>
          <w:lang w:eastAsia="zh-CN" w:bidi="hi-IN"/>
        </w:rPr>
        <w:t>Ja informācija, kas par kandidātu vai pretendentu iegūta no datubāzes vai no citiem avotiem, neatbilst faktiskajai situācijai, attiecīgais kandidāts vai pretendents ir tiesīgs iesniegt pasūtītājam izziņu vai citu dokumentu par attiecīgo faktu.</w:t>
      </w:r>
    </w:p>
    <w:p w:rsidR="00486EF1" w:rsidRPr="00D91160" w:rsidRDefault="00977169" w:rsidP="00977169">
      <w:pPr>
        <w:pStyle w:val="Title"/>
        <w:ind w:left="709"/>
        <w:jc w:val="left"/>
        <w:rPr>
          <w:b w:val="0"/>
        </w:rPr>
      </w:pPr>
      <w:r w:rsidRPr="00977169">
        <w:rPr>
          <w:rFonts w:eastAsia="SimSun" w:cs="Mangal"/>
          <w:b w:val="0"/>
          <w:bCs w:val="0"/>
          <w:color w:val="BFBFBF" w:themeColor="background1" w:themeShade="BF"/>
          <w:sz w:val="22"/>
          <w:szCs w:val="22"/>
          <w:lang w:eastAsia="zh-CN" w:bidi="hi-IN"/>
        </w:rPr>
        <w:br w:type="page"/>
      </w:r>
    </w:p>
    <w:tbl>
      <w:tblPr>
        <w:tblpPr w:leftFromText="180" w:rightFromText="180" w:vertAnchor="text" w:horzAnchor="margin" w:tblpXSpec="center" w:tblpY="149"/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5"/>
        <w:gridCol w:w="3610"/>
      </w:tblGrid>
      <w:tr w:rsidR="00AD4ECF" w:rsidTr="00D82E2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4ECF" w:rsidRPr="00366CB5" w:rsidRDefault="00AD4ECF" w:rsidP="00AD4ECF">
            <w:pPr>
              <w:pStyle w:val="naiskr"/>
              <w:spacing w:before="0" w:after="0"/>
              <w:ind w:right="29"/>
            </w:pPr>
            <w:r w:rsidRPr="00366CB5">
              <w:lastRenderedPageBreak/>
              <w:t>vides aizsardzības un reģionālās attīstības ministra vietā -</w:t>
            </w:r>
          </w:p>
          <w:p w:rsidR="00AD4ECF" w:rsidRPr="00366CB5" w:rsidRDefault="00AD4ECF" w:rsidP="00AD4ECF">
            <w:pPr>
              <w:pStyle w:val="naiskr"/>
              <w:spacing w:before="0" w:after="0"/>
              <w:ind w:right="29"/>
            </w:pPr>
            <w:r w:rsidRPr="00366CB5">
              <w:t>ekonomikas ministrs</w:t>
            </w:r>
          </w:p>
          <w:p w:rsidR="00AD4ECF" w:rsidRPr="00366CB5" w:rsidRDefault="00AD4ECF" w:rsidP="00AD4ECF">
            <w:pPr>
              <w:pStyle w:val="naiskr"/>
              <w:spacing w:before="0" w:after="0"/>
              <w:ind w:right="29"/>
            </w:pPr>
          </w:p>
          <w:p w:rsidR="00AD4ECF" w:rsidRPr="00366CB5" w:rsidRDefault="00AD4ECF" w:rsidP="00AD4ECF">
            <w:pPr>
              <w:pStyle w:val="naiskr"/>
              <w:spacing w:before="0" w:after="0"/>
              <w:ind w:right="29"/>
            </w:pPr>
            <w:r w:rsidRPr="00366CB5">
              <w:t>Iesniedzējs: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D4ECF" w:rsidRPr="00366CB5" w:rsidRDefault="00AD4ECF" w:rsidP="00AD4ECF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AD4ECF" w:rsidRPr="00366CB5" w:rsidRDefault="00AD4ECF" w:rsidP="00AD4ECF">
            <w:pPr>
              <w:pStyle w:val="naiskr"/>
              <w:spacing w:before="0" w:after="0"/>
              <w:ind w:right="29"/>
              <w:jc w:val="right"/>
            </w:pPr>
            <w:r w:rsidRPr="00366CB5">
              <w:rPr>
                <w:rFonts w:eastAsia="SimSun" w:cs="Mangal"/>
                <w:lang w:eastAsia="zh-CN" w:bidi="hi-IN"/>
              </w:rPr>
              <w:t>D.Pavļuts</w:t>
            </w:r>
          </w:p>
        </w:tc>
      </w:tr>
      <w:tr w:rsidR="00AD4ECF" w:rsidTr="00D82E2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4ECF" w:rsidRDefault="00AD4ECF" w:rsidP="00AD4ECF">
            <w:pPr>
              <w:pStyle w:val="naiskr"/>
              <w:spacing w:before="0" w:after="0"/>
              <w:ind w:right="29"/>
            </w:pPr>
            <w:r>
              <w:t>vides aizsardzības un reģionālās attīstības ministra vietā -</w:t>
            </w:r>
          </w:p>
          <w:p w:rsidR="00AD4ECF" w:rsidRDefault="00AD4ECF" w:rsidP="00AD4ECF">
            <w:pPr>
              <w:pStyle w:val="naiskr"/>
              <w:spacing w:before="0" w:after="0"/>
              <w:ind w:right="29"/>
            </w:pPr>
            <w:r>
              <w:t>ekonomikas ministrs</w:t>
            </w:r>
          </w:p>
          <w:p w:rsidR="00AD4ECF" w:rsidRDefault="00AD4ECF" w:rsidP="00AD4ECF">
            <w:pPr>
              <w:pStyle w:val="naiskr"/>
              <w:spacing w:before="0" w:after="0"/>
              <w:ind w:right="29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AD4ECF" w:rsidRDefault="00AD4ECF" w:rsidP="00AD4ECF">
            <w:pPr>
              <w:pStyle w:val="naiskr"/>
              <w:spacing w:before="0" w:after="0"/>
              <w:ind w:right="29"/>
              <w:jc w:val="right"/>
              <w:rPr>
                <w:rFonts w:eastAsia="SimSun" w:cs="Mangal"/>
                <w:lang w:eastAsia="zh-CN" w:bidi="hi-IN"/>
              </w:rPr>
            </w:pPr>
          </w:p>
          <w:p w:rsidR="00AD4ECF" w:rsidRDefault="00AD4ECF" w:rsidP="00AD4ECF">
            <w:pPr>
              <w:pStyle w:val="naiskr"/>
              <w:spacing w:before="0" w:after="0"/>
              <w:ind w:right="29"/>
              <w:jc w:val="right"/>
            </w:pPr>
            <w:r>
              <w:rPr>
                <w:rFonts w:eastAsia="SimSun" w:cs="Mangal"/>
                <w:lang w:eastAsia="zh-CN" w:bidi="hi-IN"/>
              </w:rPr>
              <w:t>D.Pavļuts</w:t>
            </w:r>
          </w:p>
        </w:tc>
      </w:tr>
      <w:tr w:rsidR="00AD4ECF" w:rsidTr="00D82E29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D4ECF" w:rsidRDefault="00AD4ECF" w:rsidP="00AD4ECF">
            <w:pPr>
              <w:ind w:right="28"/>
              <w:jc w:val="both"/>
              <w:textAlignment w:val="baseline"/>
              <w:rPr>
                <w:rFonts w:ascii="Times New Roman Tilde" w:eastAsia="SimSun" w:hAnsi="Times New Roman Tilde" w:cs="Mangal" w:hint="eastAsia"/>
              </w:rPr>
            </w:pPr>
            <w:r>
              <w:rPr>
                <w:rFonts w:ascii="Times New Roman Tilde" w:eastAsia="SimSun" w:hAnsi="Times New Roman Tilde" w:cs="Mangal"/>
              </w:rPr>
              <w:t>Vīza:</w:t>
            </w:r>
          </w:p>
          <w:p w:rsidR="00AD4ECF" w:rsidRDefault="00AD4ECF" w:rsidP="00AD4ECF">
            <w:pPr>
              <w:pStyle w:val="naiskr"/>
              <w:spacing w:before="0" w:after="0"/>
              <w:ind w:left="5" w:right="28"/>
            </w:pPr>
            <w:r>
              <w:rPr>
                <w:rFonts w:ascii="Times New Roman Tilde" w:eastAsia="SimSun" w:hAnsi="Times New Roman Tilde" w:cs="Mangal"/>
              </w:rPr>
              <w:t>valsts sekretārs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4ECF" w:rsidRDefault="00AD4ECF" w:rsidP="00AD4ECF">
            <w:pPr>
              <w:pStyle w:val="naiskr"/>
              <w:spacing w:before="0" w:after="0"/>
              <w:ind w:left="5" w:right="28"/>
              <w:jc w:val="right"/>
            </w:pPr>
            <w:r>
              <w:rPr>
                <w:rFonts w:ascii="Times New Roman Tilde" w:eastAsia="SimSun" w:hAnsi="Times New Roman Tilde" w:cs="Mangal"/>
              </w:rPr>
              <w:t>A.Antonovs</w:t>
            </w:r>
          </w:p>
        </w:tc>
      </w:tr>
    </w:tbl>
    <w:p w:rsidR="00486EF1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486EF1" w:rsidRPr="00046FDB" w:rsidRDefault="00486EF1" w:rsidP="00486EF1">
      <w:pPr>
        <w:pStyle w:val="naisf"/>
        <w:spacing w:before="0" w:after="0"/>
        <w:rPr>
          <w:bCs/>
          <w:sz w:val="28"/>
          <w:szCs w:val="28"/>
        </w:rPr>
      </w:pPr>
    </w:p>
    <w:p w:rsidR="00AD4ECF" w:rsidRDefault="00AD4ECF" w:rsidP="00486EF1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2013.12.11. 10:20</w:t>
      </w:r>
    </w:p>
    <w:p w:rsidR="00486EF1" w:rsidRPr="00C65703" w:rsidRDefault="00C65703" w:rsidP="00486EF1">
      <w:pPr>
        <w:jc w:val="both"/>
        <w:rPr>
          <w:bCs/>
          <w:sz w:val="20"/>
          <w:szCs w:val="20"/>
        </w:rPr>
      </w:pPr>
      <w:r w:rsidRPr="00C65703">
        <w:rPr>
          <w:sz w:val="20"/>
          <w:szCs w:val="20"/>
        </w:rPr>
        <w:t>1</w:t>
      </w:r>
      <w:r w:rsidR="00AD4ECF">
        <w:rPr>
          <w:sz w:val="20"/>
          <w:szCs w:val="20"/>
        </w:rPr>
        <w:t>65</w:t>
      </w:r>
    </w:p>
    <w:p w:rsidR="00C65703" w:rsidRPr="00C65703" w:rsidRDefault="00D82E29" w:rsidP="00C65703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>
        <w:rPr>
          <w:rFonts w:eastAsia="SimSun" w:cs="Mangal"/>
          <w:sz w:val="20"/>
          <w:szCs w:val="20"/>
          <w:lang w:eastAsia="zh-CN" w:bidi="hi-IN"/>
        </w:rPr>
        <w:t>K.Jankovska</w:t>
      </w:r>
    </w:p>
    <w:p w:rsidR="00486EF1" w:rsidRPr="00C65703" w:rsidRDefault="00C65703" w:rsidP="00C65703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 w:rsidRPr="005D27CE">
        <w:rPr>
          <w:rFonts w:eastAsia="SimSun" w:cs="Mangal"/>
          <w:sz w:val="20"/>
          <w:szCs w:val="20"/>
          <w:lang w:eastAsia="zh-CN" w:bidi="hi-IN"/>
        </w:rPr>
        <w:t>660165</w:t>
      </w:r>
      <w:r w:rsidR="00D82E29">
        <w:rPr>
          <w:rFonts w:eastAsia="SimSun" w:cs="Mangal"/>
          <w:sz w:val="20"/>
          <w:szCs w:val="20"/>
          <w:lang w:eastAsia="zh-CN" w:bidi="hi-IN"/>
        </w:rPr>
        <w:t>52</w:t>
      </w:r>
      <w:r w:rsidRPr="005D27CE">
        <w:rPr>
          <w:rFonts w:eastAsia="SimSun" w:cs="Mangal"/>
          <w:sz w:val="20"/>
          <w:szCs w:val="20"/>
          <w:lang w:eastAsia="zh-CN" w:bidi="hi-IN"/>
        </w:rPr>
        <w:t xml:space="preserve">, </w:t>
      </w:r>
      <w:hyperlink r:id="rId7" w:history="1">
        <w:r w:rsidR="00D82E29">
          <w:rPr>
            <w:rFonts w:eastAsia="SimSun"/>
            <w:color w:val="0000FF"/>
            <w:sz w:val="20"/>
            <w:szCs w:val="20"/>
            <w:u w:val="single"/>
            <w:lang w:eastAsia="zh-CN" w:bidi="hi-IN"/>
          </w:rPr>
          <w:t>Kristīne Jankovska</w:t>
        </w:r>
        <w:r w:rsidR="00D82E29" w:rsidRPr="00C65703">
          <w:rPr>
            <w:rFonts w:eastAsia="SimSun"/>
            <w:color w:val="0000FF"/>
            <w:sz w:val="20"/>
            <w:szCs w:val="20"/>
            <w:u w:val="single"/>
            <w:lang w:eastAsia="zh-CN" w:bidi="hi-IN"/>
          </w:rPr>
          <w:t>@varam.gov.lv</w:t>
        </w:r>
      </w:hyperlink>
    </w:p>
    <w:p w:rsidR="00583834" w:rsidRPr="00C65703" w:rsidRDefault="00583834">
      <w:pPr>
        <w:rPr>
          <w:sz w:val="20"/>
          <w:szCs w:val="20"/>
        </w:rPr>
      </w:pPr>
    </w:p>
    <w:sectPr w:rsidR="00583834" w:rsidRPr="00C65703" w:rsidSect="00164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05" w:rsidRDefault="00F53D05" w:rsidP="00486EF1">
      <w:r>
        <w:separator/>
      </w:r>
    </w:p>
  </w:endnote>
  <w:endnote w:type="continuationSeparator" w:id="0">
    <w:p w:rsidR="00F53D05" w:rsidRDefault="00F53D05" w:rsidP="0048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Til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03" w:rsidRDefault="00C657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03" w:rsidRDefault="002071CA" w:rsidP="00C65703">
    <w:pPr>
      <w:jc w:val="both"/>
      <w:rPr>
        <w:bCs/>
        <w:sz w:val="20"/>
        <w:szCs w:val="20"/>
      </w:rPr>
    </w:pPr>
    <w:r>
      <w:rPr>
        <w:sz w:val="20"/>
        <w:szCs w:val="20"/>
      </w:rPr>
      <w:t>VARAMNotp1_11</w:t>
    </w:r>
    <w:r w:rsidR="00254F8C">
      <w:rPr>
        <w:sz w:val="20"/>
        <w:szCs w:val="20"/>
      </w:rPr>
      <w:t>12</w:t>
    </w:r>
    <w:r w:rsidR="00C65703">
      <w:rPr>
        <w:sz w:val="20"/>
        <w:szCs w:val="20"/>
      </w:rPr>
      <w:t>13_PIEIN; Pielikums Ministru kabineta noteikumu projektam „Publisko iepirkumu elektronisko izziņu noteikumi</w:t>
    </w:r>
    <w:r w:rsidR="00C65703">
      <w:rPr>
        <w:bCs/>
        <w:sz w:val="20"/>
        <w:szCs w:val="20"/>
      </w:rPr>
      <w:t xml:space="preserve">” </w:t>
    </w:r>
  </w:p>
  <w:p w:rsidR="00C65703" w:rsidRDefault="00C65703" w:rsidP="00C65703">
    <w:pPr>
      <w:pStyle w:val="Footer"/>
    </w:pPr>
  </w:p>
  <w:p w:rsidR="009C51B4" w:rsidRPr="00C65703" w:rsidRDefault="00F53D05" w:rsidP="00C65703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B4" w:rsidRDefault="004D5436" w:rsidP="009C51B4">
    <w:pPr>
      <w:jc w:val="both"/>
      <w:rPr>
        <w:bCs/>
        <w:sz w:val="20"/>
        <w:szCs w:val="20"/>
      </w:rPr>
    </w:pPr>
    <w:r>
      <w:rPr>
        <w:sz w:val="20"/>
        <w:szCs w:val="20"/>
      </w:rPr>
      <w:t>VARAMNot</w:t>
    </w:r>
    <w:r w:rsidR="00486EF1">
      <w:rPr>
        <w:sz w:val="20"/>
        <w:szCs w:val="20"/>
      </w:rPr>
      <w:t>p</w:t>
    </w:r>
    <w:r w:rsidR="002071CA">
      <w:rPr>
        <w:sz w:val="20"/>
        <w:szCs w:val="20"/>
      </w:rPr>
      <w:t>1_11</w:t>
    </w:r>
    <w:r w:rsidR="00254F8C">
      <w:rPr>
        <w:sz w:val="20"/>
        <w:szCs w:val="20"/>
      </w:rPr>
      <w:t>12</w:t>
    </w:r>
    <w:r w:rsidR="00977169">
      <w:rPr>
        <w:sz w:val="20"/>
        <w:szCs w:val="20"/>
      </w:rPr>
      <w:t>13_PIEIN</w:t>
    </w:r>
    <w:r>
      <w:rPr>
        <w:sz w:val="20"/>
        <w:szCs w:val="20"/>
      </w:rPr>
      <w:t xml:space="preserve">; </w:t>
    </w:r>
    <w:r w:rsidR="00486EF1">
      <w:rPr>
        <w:sz w:val="20"/>
        <w:szCs w:val="20"/>
      </w:rPr>
      <w:t xml:space="preserve">Pielikums </w:t>
    </w:r>
    <w:r>
      <w:rPr>
        <w:sz w:val="20"/>
        <w:szCs w:val="20"/>
      </w:rPr>
      <w:t>Ministru kabineta noteikumu projekt</w:t>
    </w:r>
    <w:r w:rsidR="00486EF1">
      <w:rPr>
        <w:sz w:val="20"/>
        <w:szCs w:val="20"/>
      </w:rPr>
      <w:t>am</w:t>
    </w:r>
    <w:r>
      <w:rPr>
        <w:sz w:val="20"/>
        <w:szCs w:val="20"/>
      </w:rPr>
      <w:t xml:space="preserve"> „</w:t>
    </w:r>
    <w:r w:rsidR="00977169">
      <w:rPr>
        <w:sz w:val="20"/>
        <w:szCs w:val="20"/>
      </w:rPr>
      <w:t>Publisko iepirkumu elektronisko izziņu noteikumi</w:t>
    </w:r>
    <w:r>
      <w:rPr>
        <w:bCs/>
        <w:sz w:val="20"/>
        <w:szCs w:val="20"/>
      </w:rPr>
      <w:t xml:space="preserve">” </w:t>
    </w:r>
  </w:p>
  <w:p w:rsidR="009C51B4" w:rsidRDefault="00F53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05" w:rsidRDefault="00F53D05" w:rsidP="00486EF1">
      <w:r>
        <w:separator/>
      </w:r>
    </w:p>
  </w:footnote>
  <w:footnote w:type="continuationSeparator" w:id="0">
    <w:p w:rsidR="00F53D05" w:rsidRDefault="00F53D05" w:rsidP="0048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03" w:rsidRDefault="00C65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7D" w:rsidRDefault="002F1CAA">
    <w:pPr>
      <w:pStyle w:val="Header"/>
      <w:jc w:val="center"/>
    </w:pPr>
    <w:r>
      <w:fldChar w:fldCharType="begin"/>
    </w:r>
    <w:r w:rsidR="004D5436">
      <w:instrText xml:space="preserve"> PAGE   \* MERGEFORMAT </w:instrText>
    </w:r>
    <w:r>
      <w:fldChar w:fldCharType="separate"/>
    </w:r>
    <w:r w:rsidR="002071CA">
      <w:rPr>
        <w:noProof/>
      </w:rPr>
      <w:t>2</w:t>
    </w:r>
    <w:r>
      <w:fldChar w:fldCharType="end"/>
    </w:r>
  </w:p>
  <w:p w:rsidR="00A6397D" w:rsidRDefault="00F53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703" w:rsidRDefault="00C657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EF1"/>
    <w:rsid w:val="000115E5"/>
    <w:rsid w:val="000A718D"/>
    <w:rsid w:val="00164663"/>
    <w:rsid w:val="00165D73"/>
    <w:rsid w:val="001679BA"/>
    <w:rsid w:val="00184B76"/>
    <w:rsid w:val="002071CA"/>
    <w:rsid w:val="00254F8C"/>
    <w:rsid w:val="002D6424"/>
    <w:rsid w:val="002F1CAA"/>
    <w:rsid w:val="00394D4E"/>
    <w:rsid w:val="003A1780"/>
    <w:rsid w:val="00486EF1"/>
    <w:rsid w:val="004D5436"/>
    <w:rsid w:val="00520109"/>
    <w:rsid w:val="00583834"/>
    <w:rsid w:val="00664238"/>
    <w:rsid w:val="006D601D"/>
    <w:rsid w:val="006E3F4A"/>
    <w:rsid w:val="006F5AB5"/>
    <w:rsid w:val="0072396D"/>
    <w:rsid w:val="0079343D"/>
    <w:rsid w:val="008025AF"/>
    <w:rsid w:val="00892F0F"/>
    <w:rsid w:val="008B187D"/>
    <w:rsid w:val="008B4756"/>
    <w:rsid w:val="00946A0F"/>
    <w:rsid w:val="00977169"/>
    <w:rsid w:val="00AA43E4"/>
    <w:rsid w:val="00AD4ECF"/>
    <w:rsid w:val="00C16E3F"/>
    <w:rsid w:val="00C65703"/>
    <w:rsid w:val="00C866E2"/>
    <w:rsid w:val="00D21C88"/>
    <w:rsid w:val="00D367A9"/>
    <w:rsid w:val="00D82E29"/>
    <w:rsid w:val="00DD27DC"/>
    <w:rsid w:val="00E225ED"/>
    <w:rsid w:val="00E564D3"/>
    <w:rsid w:val="00EA3B25"/>
    <w:rsid w:val="00ED7916"/>
    <w:rsid w:val="00F13153"/>
    <w:rsid w:val="00F37EF5"/>
    <w:rsid w:val="00F45414"/>
    <w:rsid w:val="00F46AB3"/>
    <w:rsid w:val="00F50904"/>
    <w:rsid w:val="00F5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  <w:style w:type="paragraph" w:customStyle="1" w:styleId="naiskr">
    <w:name w:val="naiskr"/>
    <w:basedOn w:val="Normal"/>
    <w:rsid w:val="00D82E29"/>
    <w:pPr>
      <w:spacing w:before="75"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NewRomanPSMT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F1"/>
    <w:pPr>
      <w:spacing w:after="0" w:line="240" w:lineRule="auto"/>
    </w:pPr>
    <w:rPr>
      <w:rFonts w:eastAsia="Times New Roman" w:cs="Times New Roman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6EF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86EF1"/>
    <w:pPr>
      <w:spacing w:before="75" w:after="75"/>
      <w:jc w:val="right"/>
    </w:pPr>
  </w:style>
  <w:style w:type="paragraph" w:customStyle="1" w:styleId="naisc">
    <w:name w:val="naisc"/>
    <w:basedOn w:val="Normal"/>
    <w:rsid w:val="00486EF1"/>
    <w:pPr>
      <w:spacing w:before="450" w:after="225"/>
      <w:jc w:val="center"/>
    </w:pPr>
    <w:rPr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486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F1"/>
    <w:rPr>
      <w:rFonts w:eastAsia="Times New Roman" w:cs="Times New Roman"/>
      <w:szCs w:val="24"/>
      <w:lang w:val="lv-LV" w:eastAsia="lv-LV"/>
    </w:rPr>
  </w:style>
  <w:style w:type="paragraph" w:styleId="Title">
    <w:name w:val="Title"/>
    <w:basedOn w:val="Normal"/>
    <w:link w:val="TitleChar"/>
    <w:qFormat/>
    <w:rsid w:val="00486EF1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86EF1"/>
    <w:rPr>
      <w:rFonts w:eastAsia="Times New Roman" w:cs="Times New Roman"/>
      <w:b/>
      <w:bCs/>
      <w:szCs w:val="24"/>
      <w:lang w:val="lv-LV"/>
    </w:rPr>
  </w:style>
  <w:style w:type="character" w:customStyle="1" w:styleId="CommentSubjectChar">
    <w:name w:val="Comment Subject Char"/>
    <w:basedOn w:val="DefaultParagraphFont"/>
    <w:uiPriority w:val="99"/>
    <w:rsid w:val="00977169"/>
    <w:rPr>
      <w:rFonts w:eastAsia="SimSun" w:cs="Mangal"/>
      <w:b/>
      <w:bCs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C657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03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ija.sivare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BC4A-C6FD-4B0D-B798-5BBC4825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1447</Characters>
  <Application>Microsoft Office Word</Application>
  <DocSecurity>0</DocSecurity>
  <Lines>85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piesārņojošas darbības izraisīto smaku noteikšanas metodēm, kā arī kārtību, kādā ierobežo šo smaku izplatīšanos" pielikums</vt:lpstr>
    </vt:vector>
  </TitlesOfParts>
  <Company>Hewlett-Packard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piesārņojošas darbības izraisīto smaku noteikšanas metodēm, kā arī kārtību, kādā ierobežo šo smaku izplatīšanos" pielikums</dc:title>
  <dc:subject>Noteikumu projekta pielikums</dc:subject>
  <dc:creator>Lana Maslova</dc:creator>
  <dc:description>lana.maslova@varam.gov.lv, 67026586</dc:description>
  <cp:lastModifiedBy>Kristine Jankovska</cp:lastModifiedBy>
  <cp:revision>7</cp:revision>
  <dcterms:created xsi:type="dcterms:W3CDTF">2013-10-04T09:35:00Z</dcterms:created>
  <dcterms:modified xsi:type="dcterms:W3CDTF">2013-12-11T08:20:00Z</dcterms:modified>
</cp:coreProperties>
</file>