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1F" w:rsidRPr="002C0D1F" w:rsidRDefault="002C0D1F" w:rsidP="002C0D1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lv-LV"/>
        </w:rPr>
      </w:pPr>
      <w:r w:rsidRPr="002C0D1F">
        <w:rPr>
          <w:sz w:val="28"/>
          <w:szCs w:val="28"/>
          <w:lang w:val="lv-LV"/>
        </w:rPr>
        <w:t>5.pielikums</w:t>
      </w:r>
    </w:p>
    <w:p w:rsidR="002C0D1F" w:rsidRPr="002C0D1F" w:rsidRDefault="002C0D1F" w:rsidP="002C0D1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val="lv-LV"/>
        </w:rPr>
      </w:pPr>
      <w:r w:rsidRPr="002C0D1F">
        <w:rPr>
          <w:sz w:val="28"/>
          <w:szCs w:val="28"/>
          <w:lang w:val="lv-LV"/>
        </w:rPr>
        <w:t xml:space="preserve">Ministru kabineta </w:t>
      </w:r>
      <w:r w:rsidRPr="002C0D1F">
        <w:rPr>
          <w:sz w:val="28"/>
          <w:szCs w:val="28"/>
          <w:lang w:val="lv-LV"/>
        </w:rPr>
        <w:br/>
        <w:t>…. noteikumiem Nr.____</w:t>
      </w:r>
    </w:p>
    <w:p w:rsidR="002C0D1F" w:rsidRDefault="002C0D1F" w:rsidP="002C0D1F">
      <w:pPr>
        <w:tabs>
          <w:tab w:val="left" w:pos="4005"/>
        </w:tabs>
        <w:spacing w:after="0" w:line="240" w:lineRule="auto"/>
        <w:rPr>
          <w:b/>
          <w:sz w:val="28"/>
          <w:szCs w:val="28"/>
          <w:lang w:val="lv-LV"/>
        </w:rPr>
      </w:pPr>
    </w:p>
    <w:p w:rsidR="002D37AA" w:rsidRPr="002C0D1F" w:rsidRDefault="002D37AA" w:rsidP="002C0D1F">
      <w:pPr>
        <w:spacing w:after="0" w:line="240" w:lineRule="auto"/>
        <w:rPr>
          <w:sz w:val="28"/>
          <w:szCs w:val="28"/>
          <w:lang w:val="lv-LV"/>
        </w:rPr>
      </w:pPr>
    </w:p>
    <w:p w:rsidR="002C0D1F" w:rsidRPr="002C0D1F" w:rsidRDefault="002C0D1F" w:rsidP="002C0D1F">
      <w:pPr>
        <w:tabs>
          <w:tab w:val="left" w:pos="270"/>
        </w:tabs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2C0D1F">
        <w:rPr>
          <w:b/>
          <w:sz w:val="28"/>
          <w:szCs w:val="28"/>
          <w:lang w:val="lv-LV"/>
        </w:rPr>
        <w:t>Minimālās sēra atdalīšanas pakāpes esošajām lielajām sadedzināšanas iekārtām, ko piemēro līdz 2016.gada 1.janvārim</w:t>
      </w:r>
    </w:p>
    <w:p w:rsidR="002C0D1F" w:rsidRPr="002C0D1F" w:rsidRDefault="002C0D1F" w:rsidP="002C0D1F">
      <w:pPr>
        <w:tabs>
          <w:tab w:val="left" w:pos="270"/>
        </w:tabs>
        <w:spacing w:after="0" w:line="240" w:lineRule="auto"/>
        <w:jc w:val="center"/>
        <w:rPr>
          <w:b/>
          <w:sz w:val="28"/>
          <w:szCs w:val="28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3262"/>
        <w:gridCol w:w="4976"/>
      </w:tblGrid>
      <w:tr w:rsidR="002C0D1F" w:rsidRPr="00D96720" w:rsidTr="00AE1576">
        <w:trPr>
          <w:trHeight w:val="278"/>
        </w:trPr>
        <w:tc>
          <w:tcPr>
            <w:tcW w:w="719" w:type="pct"/>
            <w:vMerge w:val="restar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 xml:space="preserve">Kopējā </w:t>
            </w:r>
            <w:r w:rsidR="008B2209" w:rsidRPr="00D96720">
              <w:rPr>
                <w:sz w:val="28"/>
                <w:szCs w:val="28"/>
                <w:lang w:val="lv-LV"/>
              </w:rPr>
              <w:t>nominālā ievadītā siltumjauda (</w:t>
            </w:r>
            <w:r w:rsidRPr="00D96720">
              <w:rPr>
                <w:sz w:val="28"/>
                <w:szCs w:val="28"/>
                <w:lang w:val="lv-LV"/>
              </w:rPr>
              <w:t>MW)</w:t>
            </w:r>
          </w:p>
        </w:tc>
        <w:tc>
          <w:tcPr>
            <w:tcW w:w="4281" w:type="pct"/>
            <w:gridSpan w:val="2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Minimālā sēra atdalīšanas pakāpe</w:t>
            </w:r>
          </w:p>
        </w:tc>
      </w:tr>
      <w:tr w:rsidR="002C0D1F" w:rsidRPr="00446836" w:rsidTr="00AE1576">
        <w:trPr>
          <w:trHeight w:val="277"/>
        </w:trPr>
        <w:tc>
          <w:tcPr>
            <w:tcW w:w="719" w:type="pct"/>
            <w:vMerge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95" w:type="pct"/>
            <w:vAlign w:val="center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Iekārtas, kuras nodotas ekspluatācijā līdz 1987.gada 1.jūlijam</w:t>
            </w:r>
          </w:p>
        </w:tc>
        <w:tc>
          <w:tcPr>
            <w:tcW w:w="2586" w:type="pct"/>
            <w:vAlign w:val="center"/>
          </w:tcPr>
          <w:p w:rsidR="002C0D1F" w:rsidRPr="00D96720" w:rsidRDefault="002C0D1F" w:rsidP="003047C3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Iekārtas, kuras saņēmušas atļaujas pēc 2002.gada 27.novembra, un sadedzināšanas iekārt</w:t>
            </w:r>
            <w:r w:rsidR="003047C3">
              <w:rPr>
                <w:sz w:val="28"/>
                <w:szCs w:val="28"/>
                <w:lang w:val="lv-LV"/>
              </w:rPr>
              <w:t>as</w:t>
            </w:r>
            <w:r w:rsidRPr="00D96720">
              <w:rPr>
                <w:sz w:val="28"/>
                <w:szCs w:val="28"/>
                <w:lang w:val="lv-LV"/>
              </w:rPr>
              <w:t>, par kurām pārvaldē iesniegts iesniegums atļaujas saņemšanai līdz 2002.gada 27.novembrim, bet tās sāk ekspluatēt pēc 2003.gada 27.novembra</w:t>
            </w:r>
          </w:p>
        </w:tc>
      </w:tr>
      <w:tr w:rsidR="002C0D1F" w:rsidRPr="00D96720" w:rsidTr="00AE1576">
        <w:tc>
          <w:tcPr>
            <w:tcW w:w="719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50-100</w:t>
            </w:r>
          </w:p>
        </w:tc>
        <w:tc>
          <w:tcPr>
            <w:tcW w:w="1695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60%</w:t>
            </w:r>
          </w:p>
        </w:tc>
        <w:tc>
          <w:tcPr>
            <w:tcW w:w="2586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92%</w:t>
            </w:r>
          </w:p>
        </w:tc>
      </w:tr>
      <w:tr w:rsidR="002C0D1F" w:rsidRPr="00D96720" w:rsidTr="00AE1576">
        <w:tc>
          <w:tcPr>
            <w:tcW w:w="719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100-300</w:t>
            </w:r>
          </w:p>
        </w:tc>
        <w:tc>
          <w:tcPr>
            <w:tcW w:w="1695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75%</w:t>
            </w:r>
          </w:p>
        </w:tc>
        <w:tc>
          <w:tcPr>
            <w:tcW w:w="2586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92%</w:t>
            </w:r>
          </w:p>
        </w:tc>
      </w:tr>
      <w:tr w:rsidR="002C0D1F" w:rsidRPr="00D96720" w:rsidTr="00AE1576">
        <w:tc>
          <w:tcPr>
            <w:tcW w:w="719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&gt;300</w:t>
            </w:r>
          </w:p>
        </w:tc>
        <w:tc>
          <w:tcPr>
            <w:tcW w:w="1695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90%</w:t>
            </w:r>
          </w:p>
        </w:tc>
        <w:tc>
          <w:tcPr>
            <w:tcW w:w="2586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95%</w:t>
            </w:r>
          </w:p>
        </w:tc>
      </w:tr>
      <w:tr w:rsidR="002C0D1F" w:rsidRPr="00D96720" w:rsidTr="00AE1576">
        <w:tc>
          <w:tcPr>
            <w:tcW w:w="719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&gt;500</w:t>
            </w:r>
          </w:p>
        </w:tc>
        <w:tc>
          <w:tcPr>
            <w:tcW w:w="1695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94%</w:t>
            </w:r>
            <w:r w:rsidRPr="00D96720">
              <w:rPr>
                <w:sz w:val="28"/>
                <w:szCs w:val="28"/>
                <w:vertAlign w:val="superscript"/>
                <w:lang w:val="lv-LV"/>
              </w:rPr>
              <w:t>1</w:t>
            </w:r>
          </w:p>
        </w:tc>
        <w:tc>
          <w:tcPr>
            <w:tcW w:w="2586" w:type="pct"/>
          </w:tcPr>
          <w:p w:rsidR="002C0D1F" w:rsidRPr="00D96720" w:rsidRDefault="002C0D1F" w:rsidP="00AE1576">
            <w:pPr>
              <w:tabs>
                <w:tab w:val="left" w:pos="270"/>
              </w:tabs>
              <w:spacing w:after="0" w:line="240" w:lineRule="auto"/>
              <w:jc w:val="center"/>
              <w:rPr>
                <w:sz w:val="28"/>
                <w:szCs w:val="28"/>
                <w:lang w:val="lv-LV"/>
              </w:rPr>
            </w:pPr>
            <w:r w:rsidRPr="00D96720">
              <w:rPr>
                <w:sz w:val="28"/>
                <w:szCs w:val="28"/>
                <w:lang w:val="lv-LV"/>
              </w:rPr>
              <w:t>95%</w:t>
            </w:r>
          </w:p>
        </w:tc>
      </w:tr>
    </w:tbl>
    <w:p w:rsidR="002C0D1F" w:rsidRPr="002C0D1F" w:rsidRDefault="002C0D1F" w:rsidP="002C0D1F">
      <w:pPr>
        <w:tabs>
          <w:tab w:val="left" w:pos="270"/>
        </w:tabs>
        <w:spacing w:after="0" w:line="240" w:lineRule="auto"/>
        <w:jc w:val="center"/>
        <w:rPr>
          <w:b/>
          <w:sz w:val="28"/>
          <w:szCs w:val="28"/>
          <w:lang w:val="lv-LV"/>
        </w:rPr>
      </w:pPr>
    </w:p>
    <w:p w:rsidR="002C0D1F" w:rsidRPr="00D96720" w:rsidRDefault="002C0D1F" w:rsidP="002D37AA">
      <w:pPr>
        <w:tabs>
          <w:tab w:val="left" w:pos="270"/>
        </w:tabs>
        <w:spacing w:after="0" w:line="240" w:lineRule="auto"/>
        <w:jc w:val="both"/>
        <w:rPr>
          <w:lang w:val="lv-LV"/>
        </w:rPr>
      </w:pPr>
      <w:r w:rsidRPr="00D96720">
        <w:rPr>
          <w:vertAlign w:val="superscript"/>
          <w:lang w:val="lv-LV"/>
        </w:rPr>
        <w:t>1</w:t>
      </w:r>
      <w:r w:rsidRPr="00D96720">
        <w:rPr>
          <w:lang w:val="lv-LV"/>
        </w:rPr>
        <w:t xml:space="preserve"> Ja līgumā noteikts, ka pirms 2001.gada 1.janvāra uzstādīta izplūdes gāzu atsērošanas vai kaļķu inžekcijas iekārta, tad iekārtai piemēro minimālo sēra atdalīšanas pakāpi, kas ir vismaz 92%.</w:t>
      </w:r>
    </w:p>
    <w:p w:rsidR="00803757" w:rsidRPr="00D96720" w:rsidRDefault="00803757" w:rsidP="00803757">
      <w:pPr>
        <w:rPr>
          <w:sz w:val="28"/>
          <w:szCs w:val="28"/>
          <w:lang w:val="lv-LV"/>
        </w:rPr>
      </w:pPr>
    </w:p>
    <w:p w:rsidR="00803757" w:rsidRDefault="00803757" w:rsidP="00803757">
      <w:pPr>
        <w:spacing w:after="0" w:line="240" w:lineRule="auto"/>
        <w:ind w:firstLine="37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Ministru prezidents                                                    </w:t>
      </w:r>
      <w:proofErr w:type="spellStart"/>
      <w:r>
        <w:rPr>
          <w:sz w:val="28"/>
          <w:szCs w:val="28"/>
          <w:lang w:val="lv-LV" w:eastAsia="lv-LV"/>
        </w:rPr>
        <w:t>V.Dombrovskis</w:t>
      </w:r>
      <w:proofErr w:type="spellEnd"/>
    </w:p>
    <w:p w:rsidR="00803757" w:rsidRDefault="00803757" w:rsidP="00803757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</w:p>
    <w:p w:rsidR="00803757" w:rsidRDefault="00803757" w:rsidP="00803757">
      <w:pPr>
        <w:spacing w:after="0" w:line="240" w:lineRule="auto"/>
        <w:ind w:firstLine="37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803757" w:rsidRDefault="00803757" w:rsidP="00803757">
      <w:pPr>
        <w:pStyle w:val="naisf"/>
        <w:spacing w:before="0" w:after="0"/>
        <w:ind w:firstLine="0"/>
        <w:rPr>
          <w:sz w:val="28"/>
          <w:szCs w:val="28"/>
        </w:rPr>
      </w:pPr>
    </w:p>
    <w:p w:rsidR="00803757" w:rsidRDefault="00803757" w:rsidP="00803757">
      <w:pPr>
        <w:pStyle w:val="naisf"/>
        <w:spacing w:before="0" w:after="0"/>
        <w:rPr>
          <w:sz w:val="28"/>
          <w:szCs w:val="28"/>
        </w:rPr>
      </w:pPr>
    </w:p>
    <w:p w:rsidR="00803757" w:rsidRDefault="00803757" w:rsidP="00803757">
      <w:pPr>
        <w:pStyle w:val="naisf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803757" w:rsidRDefault="00803757" w:rsidP="00803757">
      <w:pPr>
        <w:spacing w:before="75" w:after="75"/>
        <w:ind w:firstLine="375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Vides aizsardzības un reģionālās attīstības ministrs                </w:t>
      </w:r>
      <w:proofErr w:type="spellStart"/>
      <w:r>
        <w:rPr>
          <w:sz w:val="28"/>
          <w:szCs w:val="28"/>
          <w:lang w:val="lv-LV" w:eastAsia="lv-LV"/>
        </w:rPr>
        <w:t>E.Sprūdžs</w:t>
      </w:r>
      <w:proofErr w:type="spellEnd"/>
    </w:p>
    <w:p w:rsidR="00803757" w:rsidRDefault="00803757" w:rsidP="00803757">
      <w:pPr>
        <w:pStyle w:val="Title"/>
        <w:tabs>
          <w:tab w:val="left" w:pos="360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803757" w:rsidRDefault="00803757" w:rsidP="00803757">
      <w:pPr>
        <w:pStyle w:val="naisf"/>
        <w:spacing w:before="0" w:after="0"/>
        <w:rPr>
          <w:bCs/>
          <w:sz w:val="28"/>
          <w:szCs w:val="20"/>
        </w:rPr>
      </w:pPr>
      <w:r>
        <w:rPr>
          <w:bCs/>
          <w:sz w:val="28"/>
          <w:szCs w:val="20"/>
        </w:rPr>
        <w:t>Vīza:</w:t>
      </w:r>
      <w:r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proofErr w:type="spellStart"/>
      <w:r>
        <w:rPr>
          <w:bCs/>
          <w:sz w:val="28"/>
          <w:szCs w:val="20"/>
        </w:rPr>
        <w:t>A.Antonovs</w:t>
      </w:r>
      <w:proofErr w:type="spellEnd"/>
    </w:p>
    <w:p w:rsidR="00803757" w:rsidRDefault="00803757" w:rsidP="00803757">
      <w:pPr>
        <w:tabs>
          <w:tab w:val="left" w:pos="6804"/>
        </w:tabs>
        <w:spacing w:after="0" w:line="240" w:lineRule="auto"/>
        <w:jc w:val="both"/>
        <w:rPr>
          <w:lang w:val="lv-LV"/>
        </w:rPr>
      </w:pPr>
    </w:p>
    <w:p w:rsidR="00803757" w:rsidRDefault="00795850" w:rsidP="00803757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25.09.2012 16:32</w:t>
      </w:r>
    </w:p>
    <w:p w:rsidR="00803757" w:rsidRDefault="00465F36" w:rsidP="00803757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fldSimple w:instr=" NUMWORDS  \* Arabic  \* MERGEFORMAT ">
        <w:r w:rsidR="00290A7A" w:rsidRPr="00290A7A">
          <w:rPr>
            <w:noProof/>
            <w:lang w:val="lv-LV"/>
          </w:rPr>
          <w:t>129</w:t>
        </w:r>
      </w:fldSimple>
    </w:p>
    <w:p w:rsidR="00803757" w:rsidRDefault="00803757" w:rsidP="00803757">
      <w:pPr>
        <w:tabs>
          <w:tab w:val="left" w:pos="6804"/>
        </w:tabs>
        <w:spacing w:after="0" w:line="240" w:lineRule="auto"/>
        <w:jc w:val="both"/>
        <w:rPr>
          <w:lang w:val="lv-LV"/>
        </w:rPr>
      </w:pPr>
      <w:r>
        <w:rPr>
          <w:lang w:val="lv-LV"/>
        </w:rPr>
        <w:t>L.Maslova</w:t>
      </w:r>
    </w:p>
    <w:p w:rsidR="00583834" w:rsidRPr="00D96720" w:rsidRDefault="00803757" w:rsidP="00D96720">
      <w:pPr>
        <w:spacing w:after="0" w:line="240" w:lineRule="auto"/>
        <w:jc w:val="both"/>
      </w:pPr>
      <w:r>
        <w:t xml:space="preserve">67026586, </w:t>
      </w:r>
      <w:hyperlink r:id="rId6" w:history="1">
        <w:r w:rsidRPr="00803757">
          <w:rPr>
            <w:rStyle w:val="Hyperlink"/>
            <w:color w:val="auto"/>
          </w:rPr>
          <w:t>lana.maslova@varam.gov.lv</w:t>
        </w:r>
      </w:hyperlink>
    </w:p>
    <w:sectPr w:rsidR="00583834" w:rsidRPr="00D96720" w:rsidSect="00165D73">
      <w:footerReference w:type="default" r:id="rId7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E0" w:rsidRDefault="00B67DE0" w:rsidP="00FE2BD5">
      <w:pPr>
        <w:spacing w:after="0" w:line="240" w:lineRule="auto"/>
      </w:pPr>
      <w:r>
        <w:separator/>
      </w:r>
    </w:p>
  </w:endnote>
  <w:endnote w:type="continuationSeparator" w:id="0">
    <w:p w:rsidR="00B67DE0" w:rsidRDefault="00B67DE0" w:rsidP="00FE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D5" w:rsidRPr="00FE2BD5" w:rsidRDefault="00FE2BD5" w:rsidP="00FE2BD5">
    <w:pPr>
      <w:spacing w:after="0" w:line="240" w:lineRule="auto"/>
      <w:jc w:val="both"/>
      <w:rPr>
        <w:bCs/>
        <w:lang w:val="lv-LV" w:eastAsia="lv-LV"/>
      </w:rPr>
    </w:pPr>
    <w:r w:rsidRPr="00F9660C">
      <w:rPr>
        <w:lang w:val="lv-LV"/>
      </w:rPr>
      <w:t>VARAMNotp</w:t>
    </w:r>
    <w:r w:rsidR="002C0D1F">
      <w:rPr>
        <w:lang w:val="lv-LV"/>
      </w:rPr>
      <w:t>5</w:t>
    </w:r>
    <w:r w:rsidRPr="00F9660C">
      <w:rPr>
        <w:lang w:val="lv-LV"/>
      </w:rPr>
      <w:t>_2</w:t>
    </w:r>
    <w:r w:rsidR="00446836">
      <w:rPr>
        <w:lang w:val="lv-LV"/>
      </w:rPr>
      <w:t>509</w:t>
    </w:r>
    <w:r w:rsidRPr="00F9660C">
      <w:rPr>
        <w:lang w:val="lv-LV"/>
      </w:rPr>
      <w:t>12_</w:t>
    </w:r>
    <w:r w:rsidRPr="00F112C3">
      <w:rPr>
        <w:lang w:val="lv-LV"/>
      </w:rPr>
      <w:t xml:space="preserve">LSI; Ministru kabineta </w:t>
    </w:r>
    <w:r w:rsidRPr="00F112C3">
      <w:rPr>
        <w:bCs/>
        <w:lang w:val="lv-LV" w:eastAsia="lv-LV"/>
      </w:rPr>
      <w:t xml:space="preserve">noteikumu projekta </w:t>
    </w:r>
    <w:r w:rsidR="00F112C3" w:rsidRPr="00F112C3">
      <w:rPr>
        <w:bCs/>
        <w:lang w:val="lv-LV"/>
      </w:rPr>
      <w:t xml:space="preserve">Kārtība, kādā novēršama, ierobežojama un kontrolējama gaisu piesārņojošo vielu emisija no sadedzināšanas iekārtām” </w:t>
    </w:r>
    <w:r w:rsidR="002C0D1F">
      <w:rPr>
        <w:bCs/>
        <w:lang w:val="lv-LV"/>
      </w:rPr>
      <w:t>5</w:t>
    </w:r>
    <w:r w:rsidRPr="00F112C3">
      <w:rPr>
        <w:bCs/>
        <w:lang w:val="lv-LV"/>
      </w:rPr>
      <w:t>.</w:t>
    </w:r>
    <w:r w:rsidRPr="00F112C3">
      <w:rPr>
        <w:bCs/>
        <w:lang w:val="lv-LV" w:eastAsia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E0" w:rsidRDefault="00B67DE0" w:rsidP="00FE2BD5">
      <w:pPr>
        <w:spacing w:after="0" w:line="240" w:lineRule="auto"/>
      </w:pPr>
      <w:r>
        <w:separator/>
      </w:r>
    </w:p>
  </w:footnote>
  <w:footnote w:type="continuationSeparator" w:id="0">
    <w:p w:rsidR="00B67DE0" w:rsidRDefault="00B67DE0" w:rsidP="00FE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E4"/>
    <w:rsid w:val="000A2958"/>
    <w:rsid w:val="000E0F96"/>
    <w:rsid w:val="00116B3D"/>
    <w:rsid w:val="001230C3"/>
    <w:rsid w:val="00125130"/>
    <w:rsid w:val="001465F0"/>
    <w:rsid w:val="00165D73"/>
    <w:rsid w:val="00192689"/>
    <w:rsid w:val="00203DE4"/>
    <w:rsid w:val="0028352A"/>
    <w:rsid w:val="00284508"/>
    <w:rsid w:val="00290A7A"/>
    <w:rsid w:val="00295229"/>
    <w:rsid w:val="002B1E6F"/>
    <w:rsid w:val="002C0D1F"/>
    <w:rsid w:val="002D37AA"/>
    <w:rsid w:val="002E32C8"/>
    <w:rsid w:val="003047C3"/>
    <w:rsid w:val="00316403"/>
    <w:rsid w:val="00420A42"/>
    <w:rsid w:val="00446836"/>
    <w:rsid w:val="0045151F"/>
    <w:rsid w:val="00465F36"/>
    <w:rsid w:val="004A66AD"/>
    <w:rsid w:val="004D27F2"/>
    <w:rsid w:val="00512D23"/>
    <w:rsid w:val="00540A18"/>
    <w:rsid w:val="005461DD"/>
    <w:rsid w:val="00583834"/>
    <w:rsid w:val="0061010D"/>
    <w:rsid w:val="00795850"/>
    <w:rsid w:val="007D6044"/>
    <w:rsid w:val="00803757"/>
    <w:rsid w:val="008123DC"/>
    <w:rsid w:val="00885C63"/>
    <w:rsid w:val="008B2209"/>
    <w:rsid w:val="00986510"/>
    <w:rsid w:val="00A607A7"/>
    <w:rsid w:val="00A86AF1"/>
    <w:rsid w:val="00B62901"/>
    <w:rsid w:val="00B67DE0"/>
    <w:rsid w:val="00B71037"/>
    <w:rsid w:val="00B83699"/>
    <w:rsid w:val="00BF2755"/>
    <w:rsid w:val="00C63379"/>
    <w:rsid w:val="00C760CE"/>
    <w:rsid w:val="00CB2453"/>
    <w:rsid w:val="00D455CF"/>
    <w:rsid w:val="00D96720"/>
    <w:rsid w:val="00E053E6"/>
    <w:rsid w:val="00E05A1B"/>
    <w:rsid w:val="00E622B1"/>
    <w:rsid w:val="00F112C3"/>
    <w:rsid w:val="00F13153"/>
    <w:rsid w:val="00F36675"/>
    <w:rsid w:val="00F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203DE4"/>
    <w:pPr>
      <w:spacing w:before="75" w:after="75" w:line="240" w:lineRule="auto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B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2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B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BD5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FE2BD5"/>
    <w:pPr>
      <w:spacing w:after="0" w:line="240" w:lineRule="auto"/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FE2BD5"/>
    <w:rPr>
      <w:rFonts w:eastAsia="Times New Roman" w:cs="Times New Roman"/>
      <w:b/>
      <w:bCs/>
      <w:szCs w:val="24"/>
      <w:lang w:val="lv-LV"/>
    </w:rPr>
  </w:style>
  <w:style w:type="paragraph" w:customStyle="1" w:styleId="naisf">
    <w:name w:val="naisf"/>
    <w:basedOn w:val="Normal"/>
    <w:rsid w:val="00FE2BD5"/>
    <w:pPr>
      <w:spacing w:before="75" w:after="75" w:line="240" w:lineRule="auto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4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7C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7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aslova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1084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Kārtība, kādā novēršama, ierobežojama un kontrolējama gaisu piesārņojošo vielu emisija no sadedzināšanas iekārtām” pielikums</dc:title>
  <dc:subject>Noteikumu projekta pielikums</dc:subject>
  <dc:creator>Lana Maslova</dc:creator>
  <dc:description>lana.maslova@varam.gov.lv;
t.67026586</dc:description>
  <cp:lastModifiedBy>lanam</cp:lastModifiedBy>
  <cp:revision>2</cp:revision>
  <dcterms:created xsi:type="dcterms:W3CDTF">2013-03-04T09:27:00Z</dcterms:created>
  <dcterms:modified xsi:type="dcterms:W3CDTF">2013-03-04T09:27:00Z</dcterms:modified>
</cp:coreProperties>
</file>