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45" w:rsidRPr="00796BFF" w:rsidRDefault="00D46B80" w:rsidP="00796BFF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0A0F45" w:rsidRPr="00796BFF">
        <w:rPr>
          <w:sz w:val="28"/>
          <w:szCs w:val="28"/>
        </w:rPr>
        <w:t>.pielikums</w:t>
      </w:r>
    </w:p>
    <w:p w:rsidR="000A0F45" w:rsidRPr="00796BFF" w:rsidRDefault="000A0F45" w:rsidP="00796BFF">
      <w:pPr>
        <w:pStyle w:val="naislab"/>
        <w:spacing w:before="0" w:after="0"/>
        <w:rPr>
          <w:sz w:val="28"/>
          <w:szCs w:val="28"/>
        </w:rPr>
      </w:pPr>
      <w:r w:rsidRPr="00796BFF">
        <w:rPr>
          <w:sz w:val="28"/>
          <w:szCs w:val="28"/>
        </w:rPr>
        <w:t>Ministru kabineta</w:t>
      </w:r>
    </w:p>
    <w:p w:rsidR="000A0F45" w:rsidRPr="00796BFF" w:rsidRDefault="00F35C40" w:rsidP="00796BFF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2011.</w:t>
      </w:r>
      <w:r w:rsidR="000A0F45" w:rsidRPr="00796BFF">
        <w:rPr>
          <w:sz w:val="28"/>
          <w:szCs w:val="28"/>
        </w:rPr>
        <w:t>gada …….</w:t>
      </w:r>
    </w:p>
    <w:p w:rsidR="000A0F45" w:rsidRPr="00796BFF" w:rsidRDefault="000A0F45" w:rsidP="00796BFF">
      <w:pPr>
        <w:pStyle w:val="naislab"/>
        <w:spacing w:before="0" w:after="0"/>
        <w:rPr>
          <w:sz w:val="28"/>
          <w:szCs w:val="28"/>
        </w:rPr>
      </w:pPr>
      <w:r w:rsidRPr="00796BFF">
        <w:rPr>
          <w:sz w:val="28"/>
          <w:szCs w:val="28"/>
        </w:rPr>
        <w:t xml:space="preserve">noteikumiem </w:t>
      </w:r>
      <w:proofErr w:type="spellStart"/>
      <w:r w:rsidRPr="00796BFF">
        <w:rPr>
          <w:sz w:val="28"/>
          <w:szCs w:val="28"/>
        </w:rPr>
        <w:t>Nr</w:t>
      </w:r>
      <w:proofErr w:type="spellEnd"/>
      <w:r w:rsidRPr="00796BFF">
        <w:rPr>
          <w:sz w:val="28"/>
          <w:szCs w:val="28"/>
        </w:rPr>
        <w:t>…..</w:t>
      </w:r>
    </w:p>
    <w:p w:rsidR="000A0F45" w:rsidRDefault="000A0F45" w:rsidP="000A0F45">
      <w:pPr>
        <w:pStyle w:val="naisc"/>
        <w:spacing w:before="0" w:after="0"/>
      </w:pPr>
      <w:r>
        <w:t> </w:t>
      </w:r>
    </w:p>
    <w:p w:rsidR="000A0F45" w:rsidRDefault="000A0F45" w:rsidP="000A0F45">
      <w:pPr>
        <w:pStyle w:val="naisnod"/>
      </w:pPr>
      <w:r>
        <w:t>Hidroģeoloģiskā griezuma stratifikācija</w:t>
      </w:r>
    </w:p>
    <w:p w:rsidR="000A0F45" w:rsidRDefault="000A0F45" w:rsidP="000A0F45">
      <w:pPr>
        <w:pStyle w:val="naisnod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3060"/>
      </w:tblGrid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c"/>
            </w:pPr>
            <w:r>
              <w:t> </w:t>
            </w:r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p.k</w:t>
            </w:r>
            <w:proofErr w:type="spellEnd"/>
            <w: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c"/>
            </w:pPr>
            <w:r>
              <w:t xml:space="preserve"> Galvenie ūdens horizonti, </w:t>
            </w:r>
            <w:proofErr w:type="spellStart"/>
            <w:r>
              <w:t>sprostslāņi</w:t>
            </w:r>
            <w:proofErr w:type="spellEnd"/>
            <w:r>
              <w:t xml:space="preserve"> un vāji caurlaidīgie nogulumi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c"/>
            </w:pPr>
            <w:r>
              <w:t> Ūdens horizontu kompleksi</w:t>
            </w:r>
          </w:p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Gruntsūdeņi (</w:t>
            </w:r>
            <w:proofErr w:type="spellStart"/>
            <w:r>
              <w:t>bezspiediena</w:t>
            </w:r>
            <w:proofErr w:type="spellEnd"/>
            <w:r>
              <w:t xml:space="preserve"> ūdeņi) Q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Q</w:t>
            </w:r>
          </w:p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Spiediena ūdeņi Q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Q</w:t>
            </w:r>
          </w:p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</w:t>
            </w:r>
            <w:proofErr w:type="spellStart"/>
            <w:r>
              <w:t>Vidusjuras</w:t>
            </w:r>
            <w:proofErr w:type="spellEnd"/>
            <w:r>
              <w:t xml:space="preserve"> J</w:t>
            </w:r>
            <w:r>
              <w:rPr>
                <w:vertAlign w:val="sub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 </w:t>
            </w:r>
          </w:p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</w:t>
            </w:r>
            <w:proofErr w:type="spellStart"/>
            <w:r>
              <w:t>Apakštriasa</w:t>
            </w:r>
            <w:proofErr w:type="spellEnd"/>
            <w:r>
              <w:t xml:space="preserve"> ūdens vāji caurlaidīgie nogulumi T</w:t>
            </w:r>
            <w:r>
              <w:rPr>
                <w:vertAlign w:val="subscript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 </w:t>
            </w:r>
          </w:p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5.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</w:t>
            </w:r>
            <w:proofErr w:type="spellStart"/>
            <w:r>
              <w:t>Augšperma</w:t>
            </w:r>
            <w:proofErr w:type="spellEnd"/>
            <w:r>
              <w:t xml:space="preserve"> P</w:t>
            </w:r>
            <w:r>
              <w:rPr>
                <w:vertAlign w:val="sub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 </w:t>
            </w:r>
          </w:p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6.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</w:t>
            </w:r>
            <w:proofErr w:type="spellStart"/>
            <w:r>
              <w:t>Apakškarbona</w:t>
            </w:r>
            <w:proofErr w:type="spellEnd"/>
            <w:r>
              <w:t xml:space="preserve"> C</w:t>
            </w:r>
            <w:r>
              <w:rPr>
                <w:vertAlign w:val="subscript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 </w:t>
            </w:r>
          </w:p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7.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Mūru–</w:t>
            </w:r>
            <w:proofErr w:type="spellStart"/>
            <w:r>
              <w:t>Šķerveļa</w:t>
            </w:r>
            <w:proofErr w:type="spellEnd"/>
            <w:r>
              <w:t xml:space="preserve"> D</w:t>
            </w:r>
            <w:r>
              <w:rPr>
                <w:vertAlign w:val="subscript"/>
              </w:rPr>
              <w:t>3</w:t>
            </w:r>
            <w:r>
              <w:t>mr–</w:t>
            </w:r>
            <w:proofErr w:type="spellStart"/>
            <w:r>
              <w:t>šk</w:t>
            </w:r>
            <w:proofErr w:type="spellEnd"/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</w:t>
            </w:r>
            <w:proofErr w:type="spellStart"/>
            <w:r>
              <w:t>Famena</w:t>
            </w:r>
            <w:proofErr w:type="spellEnd"/>
            <w:r>
              <w:t xml:space="preserve"> D</w:t>
            </w:r>
            <w:r>
              <w:rPr>
                <w:vertAlign w:val="subscript"/>
              </w:rPr>
              <w:t>3</w:t>
            </w:r>
            <w:r>
              <w:t>fm</w:t>
            </w:r>
          </w:p>
          <w:p w:rsidR="000A0F45" w:rsidRDefault="000A0F45" w:rsidP="00796BFF">
            <w:pPr>
              <w:pStyle w:val="naiskr"/>
            </w:pPr>
            <w:r>
              <w:t> </w:t>
            </w:r>
          </w:p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8.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</w:t>
            </w:r>
            <w:proofErr w:type="spellStart"/>
            <w:r>
              <w:t>Jonišķu</w:t>
            </w:r>
            <w:proofErr w:type="spellEnd"/>
            <w:r>
              <w:t>–</w:t>
            </w:r>
            <w:proofErr w:type="spellStart"/>
            <w:r>
              <w:t>Akmenes</w:t>
            </w:r>
            <w:proofErr w:type="spellEnd"/>
            <w:r>
              <w:t xml:space="preserve"> D</w:t>
            </w:r>
            <w:r>
              <w:rPr>
                <w:vertAlign w:val="subscript"/>
              </w:rPr>
              <w:t>3</w:t>
            </w:r>
            <w:r>
              <w:t>jnak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F45" w:rsidRDefault="000A0F45" w:rsidP="00796BFF"/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9.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Elejas ūdens vāji caurlaidīgie nogulumi D</w:t>
            </w:r>
            <w:r>
              <w:rPr>
                <w:vertAlign w:val="subscript"/>
              </w:rPr>
              <w:t xml:space="preserve">3 </w:t>
            </w:r>
            <w:proofErr w:type="spellStart"/>
            <w:r>
              <w:t>el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 </w:t>
            </w:r>
          </w:p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10.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Amulas D</w:t>
            </w:r>
            <w:r>
              <w:rPr>
                <w:vertAlign w:val="subscript"/>
              </w:rPr>
              <w:t>3</w:t>
            </w:r>
            <w:r>
              <w:t>aml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Pļaviņu–Amulas D</w:t>
            </w:r>
            <w:r>
              <w:rPr>
                <w:vertAlign w:val="subscript"/>
              </w:rPr>
              <w:t>3</w:t>
            </w:r>
            <w:r>
              <w:t>pl–</w:t>
            </w:r>
            <w:proofErr w:type="spellStart"/>
            <w:r>
              <w:t>aml</w:t>
            </w:r>
            <w:proofErr w:type="spellEnd"/>
          </w:p>
          <w:p w:rsidR="000A0F45" w:rsidRDefault="000A0F45" w:rsidP="00796BFF">
            <w:pPr>
              <w:pStyle w:val="naiskr"/>
            </w:pPr>
            <w:r>
              <w:t> </w:t>
            </w:r>
          </w:p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11.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</w:t>
            </w:r>
            <w:proofErr w:type="spellStart"/>
            <w:r>
              <w:t>Stipinu</w:t>
            </w:r>
            <w:proofErr w:type="spellEnd"/>
            <w:r>
              <w:t xml:space="preserve"> D</w:t>
            </w:r>
            <w:r>
              <w:rPr>
                <w:vertAlign w:val="subscript"/>
              </w:rPr>
              <w:t>3</w:t>
            </w:r>
            <w:r>
              <w:t>st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F45" w:rsidRDefault="000A0F45" w:rsidP="00796BFF"/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12.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</w:t>
            </w:r>
            <w:proofErr w:type="spellStart"/>
            <w:r>
              <w:t>Katlešu</w:t>
            </w:r>
            <w:proofErr w:type="spellEnd"/>
            <w:r>
              <w:t>–Ogres D</w:t>
            </w:r>
            <w:r>
              <w:rPr>
                <w:vertAlign w:val="subscript"/>
              </w:rPr>
              <w:t>3</w:t>
            </w:r>
            <w:r>
              <w:t>kt+og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F45" w:rsidRDefault="000A0F45" w:rsidP="00796BFF"/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13.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Daugavas D</w:t>
            </w:r>
            <w:r>
              <w:rPr>
                <w:vertAlign w:val="subscript"/>
              </w:rPr>
              <w:t>3</w:t>
            </w:r>
            <w:r>
              <w:t>dg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F45" w:rsidRDefault="000A0F45" w:rsidP="00796BFF"/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14.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Salaspils D</w:t>
            </w:r>
            <w:r>
              <w:rPr>
                <w:vertAlign w:val="subscript"/>
              </w:rPr>
              <w:t>3</w:t>
            </w:r>
            <w:r>
              <w:t>slp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F45" w:rsidRDefault="000A0F45" w:rsidP="00796BFF"/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15.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Pļaviņu D</w:t>
            </w:r>
            <w:r>
              <w:rPr>
                <w:vertAlign w:val="subscript"/>
              </w:rPr>
              <w:t>3</w:t>
            </w:r>
            <w:r>
              <w:t>pl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F45" w:rsidRDefault="000A0F45" w:rsidP="00796BFF"/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16.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</w:t>
            </w:r>
            <w:proofErr w:type="spellStart"/>
            <w:r>
              <w:t>Amatas</w:t>
            </w:r>
            <w:proofErr w:type="spellEnd"/>
            <w:r>
              <w:t xml:space="preserve"> D</w:t>
            </w:r>
            <w:r>
              <w:rPr>
                <w:vertAlign w:val="subscript"/>
              </w:rPr>
              <w:t>3</w:t>
            </w:r>
            <w:r>
              <w:t>am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</w:t>
            </w:r>
            <w:proofErr w:type="spellStart"/>
            <w:r>
              <w:t>Arukilas</w:t>
            </w:r>
            <w:proofErr w:type="spellEnd"/>
            <w:r>
              <w:t>–</w:t>
            </w:r>
            <w:proofErr w:type="spellStart"/>
            <w:r>
              <w:t>Amatas</w:t>
            </w:r>
            <w:proofErr w:type="spellEnd"/>
            <w:r>
              <w:t xml:space="preserve"> D</w:t>
            </w:r>
            <w:r>
              <w:rPr>
                <w:vertAlign w:val="subscript"/>
              </w:rPr>
              <w:t>2-3</w:t>
            </w:r>
            <w:r>
              <w:t>ar–</w:t>
            </w:r>
            <w:proofErr w:type="spellStart"/>
            <w:r>
              <w:t>am</w:t>
            </w:r>
            <w:proofErr w:type="spellEnd"/>
          </w:p>
          <w:p w:rsidR="000A0F45" w:rsidRDefault="000A0F45" w:rsidP="00796BFF">
            <w:pPr>
              <w:pStyle w:val="naiskr"/>
            </w:pPr>
            <w:r>
              <w:t> </w:t>
            </w:r>
          </w:p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17.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Gaujas D</w:t>
            </w:r>
            <w:r>
              <w:rPr>
                <w:vertAlign w:val="subscript"/>
              </w:rPr>
              <w:t>3</w:t>
            </w:r>
            <w:r>
              <w:t>gj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F45" w:rsidRDefault="000A0F45" w:rsidP="00796BFF"/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18.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Burtnieku D</w:t>
            </w:r>
            <w:r>
              <w:rPr>
                <w:vertAlign w:val="subscript"/>
              </w:rPr>
              <w:t>2</w:t>
            </w:r>
            <w:r>
              <w:t>br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F45" w:rsidRDefault="000A0F45" w:rsidP="00796BFF"/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19.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</w:t>
            </w:r>
            <w:proofErr w:type="spellStart"/>
            <w:r>
              <w:t>Arukilas</w:t>
            </w:r>
            <w:proofErr w:type="spellEnd"/>
            <w:r>
              <w:t xml:space="preserve"> D</w:t>
            </w:r>
            <w:r>
              <w:rPr>
                <w:vertAlign w:val="subscript"/>
              </w:rPr>
              <w:t>2</w:t>
            </w:r>
            <w:r>
              <w:t>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F45" w:rsidRDefault="000A0F45" w:rsidP="00796BFF"/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20.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</w:t>
            </w:r>
            <w:proofErr w:type="spellStart"/>
            <w:r>
              <w:t>Augšnarvas</w:t>
            </w:r>
            <w:proofErr w:type="spellEnd"/>
            <w:r>
              <w:t xml:space="preserve"> D</w:t>
            </w:r>
            <w:r>
              <w:rPr>
                <w:vertAlign w:val="subscript"/>
              </w:rPr>
              <w:t>2</w:t>
            </w:r>
            <w:r>
              <w:t>nr</w:t>
            </w:r>
            <w:r>
              <w:rPr>
                <w:vertAlign w:val="subscript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 </w:t>
            </w:r>
          </w:p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lastRenderedPageBreak/>
              <w:t> 21.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</w:t>
            </w:r>
            <w:proofErr w:type="spellStart"/>
            <w:r>
              <w:t>Narvas</w:t>
            </w:r>
            <w:proofErr w:type="spellEnd"/>
            <w:r>
              <w:t xml:space="preserve"> </w:t>
            </w:r>
            <w:proofErr w:type="spellStart"/>
            <w:r>
              <w:t>sprostslānis</w:t>
            </w:r>
            <w:proofErr w:type="spellEnd"/>
            <w:r>
              <w:t xml:space="preserve"> D</w:t>
            </w:r>
            <w:r>
              <w:rPr>
                <w:vertAlign w:val="subscript"/>
              </w:rPr>
              <w:t>2</w:t>
            </w:r>
            <w:r>
              <w:t xml:space="preserve">nr </w:t>
            </w:r>
            <w:r>
              <w:rPr>
                <w:vertAlign w:val="subscript"/>
              </w:rPr>
              <w:t>1+2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 </w:t>
            </w:r>
          </w:p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22.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Pērnavas D</w:t>
            </w:r>
            <w:r>
              <w:rPr>
                <w:vertAlign w:val="subscript"/>
              </w:rPr>
              <w:t>2</w:t>
            </w:r>
            <w:r>
              <w:t>pr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</w:t>
            </w:r>
            <w:proofErr w:type="spellStart"/>
            <w:r>
              <w:t>Apakšdevona</w:t>
            </w:r>
            <w:proofErr w:type="spellEnd"/>
            <w:r>
              <w:t xml:space="preserve"> un</w:t>
            </w:r>
          </w:p>
          <w:p w:rsidR="000A0F45" w:rsidRDefault="000A0F45" w:rsidP="00796BFF">
            <w:pPr>
              <w:pStyle w:val="naiskr"/>
            </w:pPr>
            <w:proofErr w:type="spellStart"/>
            <w:r>
              <w:t>vidusdevona</w:t>
            </w:r>
            <w:proofErr w:type="spellEnd"/>
            <w:r>
              <w:t xml:space="preserve"> D</w:t>
            </w:r>
            <w:r>
              <w:rPr>
                <w:vertAlign w:val="subscript"/>
              </w:rPr>
              <w:t>1-2</w:t>
            </w:r>
          </w:p>
          <w:p w:rsidR="000A0F45" w:rsidRDefault="000A0F45" w:rsidP="00796BFF">
            <w:pPr>
              <w:pStyle w:val="naiskr"/>
            </w:pPr>
            <w:r>
              <w:t> </w:t>
            </w:r>
          </w:p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23.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Rēzeknes D</w:t>
            </w:r>
            <w:r>
              <w:rPr>
                <w:vertAlign w:val="subscript"/>
              </w:rPr>
              <w:t>2</w:t>
            </w:r>
            <w:r>
              <w:t>rz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F45" w:rsidRDefault="000A0F45" w:rsidP="00796BFF"/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24.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Ķemeru D</w:t>
            </w:r>
            <w:r>
              <w:rPr>
                <w:vertAlign w:val="subscript"/>
              </w:rPr>
              <w:t>1</w:t>
            </w:r>
            <w:r>
              <w:t>km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F45" w:rsidRDefault="000A0F45" w:rsidP="00796BFF"/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25.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</w:t>
            </w:r>
            <w:proofErr w:type="spellStart"/>
            <w:r>
              <w:t>Gargždu</w:t>
            </w:r>
            <w:proofErr w:type="spellEnd"/>
            <w:r>
              <w:t xml:space="preserve"> D</w:t>
            </w:r>
            <w:r>
              <w:rPr>
                <w:vertAlign w:val="subscript"/>
              </w:rPr>
              <w:t>1</w:t>
            </w:r>
            <w:r>
              <w:t>gr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F45" w:rsidRDefault="000A0F45" w:rsidP="00796BFF"/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26.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</w:t>
            </w:r>
            <w:proofErr w:type="spellStart"/>
            <w:r>
              <w:t>Ordovika</w:t>
            </w:r>
            <w:proofErr w:type="spellEnd"/>
            <w:r>
              <w:t xml:space="preserve"> un </w:t>
            </w:r>
            <w:proofErr w:type="spellStart"/>
            <w:r>
              <w:t>silūra</w:t>
            </w:r>
            <w:proofErr w:type="spellEnd"/>
            <w:r>
              <w:t xml:space="preserve"> </w:t>
            </w:r>
            <w:proofErr w:type="spellStart"/>
            <w:r>
              <w:t>sprostslānis</w:t>
            </w:r>
            <w:proofErr w:type="spellEnd"/>
            <w:r>
              <w:t xml:space="preserve"> O–S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 </w:t>
            </w:r>
          </w:p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27.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</w:t>
            </w:r>
            <w:proofErr w:type="spellStart"/>
            <w:r>
              <w:t>Deimenas</w:t>
            </w:r>
            <w:proofErr w:type="spellEnd"/>
            <w:r>
              <w:t xml:space="preserve"> Cm</w:t>
            </w:r>
            <w:r>
              <w:rPr>
                <w:vertAlign w:val="subscript"/>
              </w:rPr>
              <w:t>2</w:t>
            </w:r>
            <w:r>
              <w:t>dm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Kembrija Cm</w:t>
            </w:r>
          </w:p>
          <w:p w:rsidR="000A0F45" w:rsidRDefault="000A0F45" w:rsidP="00796BFF">
            <w:pPr>
              <w:pStyle w:val="naiskr"/>
            </w:pPr>
            <w:r>
              <w:t> </w:t>
            </w:r>
          </w:p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28.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Cirmas Cm</w:t>
            </w:r>
            <w:r>
              <w:rPr>
                <w:vertAlign w:val="subscript"/>
              </w:rPr>
              <w:t>1-2</w:t>
            </w:r>
            <w:r>
              <w:t>cr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F45" w:rsidRDefault="000A0F45" w:rsidP="00796BFF"/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29.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</w:t>
            </w:r>
            <w:proofErr w:type="spellStart"/>
            <w:r>
              <w:t>Tebras</w:t>
            </w:r>
            <w:proofErr w:type="spellEnd"/>
            <w:r>
              <w:t xml:space="preserve"> Cm</w:t>
            </w:r>
            <w:r>
              <w:rPr>
                <w:vertAlign w:val="subscript"/>
              </w:rPr>
              <w:t>1-2</w:t>
            </w:r>
            <w:r>
              <w:t>tb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F45" w:rsidRDefault="000A0F45" w:rsidP="00796BFF"/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30.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</w:t>
            </w:r>
            <w:proofErr w:type="spellStart"/>
            <w:r>
              <w:t>Lontovas</w:t>
            </w:r>
            <w:proofErr w:type="spellEnd"/>
            <w:r>
              <w:t xml:space="preserve"> ūdens vāji caurlaidīgie nogulumi Cm</w:t>
            </w:r>
            <w:r>
              <w:rPr>
                <w:vertAlign w:val="subscript"/>
              </w:rPr>
              <w:t>1</w:t>
            </w:r>
            <w:r>
              <w:t>ln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F45" w:rsidRDefault="000A0F45" w:rsidP="00796BFF"/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31.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</w:t>
            </w:r>
            <w:proofErr w:type="spellStart"/>
            <w:r>
              <w:t>Ventavas</w:t>
            </w:r>
            <w:proofErr w:type="spellEnd"/>
            <w:r>
              <w:t xml:space="preserve"> Cm</w:t>
            </w:r>
            <w:r>
              <w:rPr>
                <w:vertAlign w:val="subscript"/>
              </w:rPr>
              <w:t>1</w:t>
            </w:r>
            <w:r>
              <w:t>vn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F45" w:rsidRDefault="000A0F45" w:rsidP="00796BFF"/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32.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</w:t>
            </w:r>
            <w:proofErr w:type="spellStart"/>
            <w:r>
              <w:t>Ovišu</w:t>
            </w:r>
            <w:proofErr w:type="spellEnd"/>
            <w:r>
              <w:t xml:space="preserve"> Cm</w:t>
            </w:r>
            <w:r>
              <w:rPr>
                <w:vertAlign w:val="subscript"/>
              </w:rPr>
              <w:t>1</w:t>
            </w:r>
            <w:r>
              <w:t>ov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F45" w:rsidRDefault="000A0F45" w:rsidP="00796BFF"/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33.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</w:t>
            </w:r>
            <w:proofErr w:type="spellStart"/>
            <w:r>
              <w:t>Voronkas</w:t>
            </w:r>
            <w:proofErr w:type="spellEnd"/>
            <w:r>
              <w:t xml:space="preserve"> </w:t>
            </w:r>
            <w:proofErr w:type="spellStart"/>
            <w:r>
              <w:t>Vvr</w:t>
            </w:r>
            <w:proofErr w:type="spellEnd"/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Venda V</w:t>
            </w:r>
          </w:p>
          <w:p w:rsidR="000A0F45" w:rsidRDefault="000A0F45" w:rsidP="00796BFF">
            <w:pPr>
              <w:pStyle w:val="naiskr"/>
            </w:pPr>
            <w:r>
              <w:t> </w:t>
            </w:r>
          </w:p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34.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</w:t>
            </w:r>
            <w:proofErr w:type="spellStart"/>
            <w:r>
              <w:t>Kotļinas</w:t>
            </w:r>
            <w:proofErr w:type="spellEnd"/>
            <w:r>
              <w:t xml:space="preserve"> ūdens vāji caurlaidīgie nogulumi </w:t>
            </w:r>
            <w:proofErr w:type="spellStart"/>
            <w:r>
              <w:t>Vkt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F45" w:rsidRDefault="000A0F45" w:rsidP="00796BFF"/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35.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</w:t>
            </w:r>
            <w:proofErr w:type="spellStart"/>
            <w:r>
              <w:t>Gdovas</w:t>
            </w:r>
            <w:proofErr w:type="spellEnd"/>
            <w:r>
              <w:t xml:space="preserve"> </w:t>
            </w:r>
            <w:proofErr w:type="spellStart"/>
            <w:r>
              <w:t>Vgd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F45" w:rsidRDefault="000A0F45" w:rsidP="00796BFF"/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36.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 xml:space="preserve"> Krāslavas </w:t>
            </w:r>
            <w:proofErr w:type="spellStart"/>
            <w:r>
              <w:t>Vkr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F45" w:rsidRDefault="000A0F45" w:rsidP="00796BFF"/>
        </w:tc>
      </w:tr>
      <w:tr w:rsidR="000A0F45" w:rsidTr="00796BF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37.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kr"/>
            </w:pPr>
            <w:r>
              <w:t> </w:t>
            </w:r>
            <w:proofErr w:type="spellStart"/>
            <w:r>
              <w:t>Arhaja</w:t>
            </w:r>
            <w:proofErr w:type="spellEnd"/>
            <w:r>
              <w:t xml:space="preserve"> un </w:t>
            </w:r>
            <w:proofErr w:type="spellStart"/>
            <w:r>
              <w:t>proterozoja</w:t>
            </w:r>
            <w:proofErr w:type="spellEnd"/>
            <w:r>
              <w:t xml:space="preserve"> </w:t>
            </w:r>
            <w:proofErr w:type="spellStart"/>
            <w:r>
              <w:t>pamatklintājs</w:t>
            </w:r>
            <w:proofErr w:type="spellEnd"/>
            <w:r>
              <w:t xml:space="preserve"> AR–PR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0F45" w:rsidRDefault="000A0F45" w:rsidP="00796BFF">
            <w:pPr>
              <w:pStyle w:val="naisc"/>
            </w:pPr>
            <w:r>
              <w:t>  </w:t>
            </w:r>
          </w:p>
        </w:tc>
      </w:tr>
    </w:tbl>
    <w:p w:rsidR="000A0F45" w:rsidRDefault="000A0F45" w:rsidP="000A0F45">
      <w:pPr>
        <w:pStyle w:val="naisf"/>
      </w:pPr>
      <w:r>
        <w:t>  </w:t>
      </w:r>
    </w:p>
    <w:p w:rsidR="000A0F45" w:rsidRPr="000A0F45" w:rsidRDefault="000A0F45" w:rsidP="000A0F45">
      <w:pPr>
        <w:pStyle w:val="naisf"/>
        <w:spacing w:before="0" w:after="0"/>
        <w:ind w:firstLine="374"/>
        <w:rPr>
          <w:sz w:val="28"/>
          <w:szCs w:val="28"/>
        </w:rPr>
      </w:pPr>
      <w:r w:rsidRPr="000A0F45">
        <w:rPr>
          <w:sz w:val="28"/>
          <w:szCs w:val="28"/>
        </w:rPr>
        <w:t xml:space="preserve">Vides aizsardzības un reģionālās attīstības ministrs                           </w:t>
      </w:r>
      <w:proofErr w:type="spellStart"/>
      <w:r w:rsidRPr="000A0F45">
        <w:rPr>
          <w:sz w:val="28"/>
          <w:szCs w:val="28"/>
        </w:rPr>
        <w:t>R.Vējonis</w:t>
      </w:r>
      <w:proofErr w:type="spellEnd"/>
      <w:r w:rsidRPr="000A0F45">
        <w:rPr>
          <w:sz w:val="28"/>
          <w:szCs w:val="28"/>
        </w:rPr>
        <w:t xml:space="preserve"> </w:t>
      </w:r>
    </w:p>
    <w:p w:rsidR="00E40E11" w:rsidRDefault="00E40E11"/>
    <w:p w:rsidR="00BE3DE5" w:rsidRPr="00403FC5" w:rsidRDefault="00BE3DE5" w:rsidP="00BE3DE5">
      <w:pPr>
        <w:spacing w:after="120"/>
        <w:rPr>
          <w:b/>
        </w:rPr>
      </w:pPr>
      <w:r w:rsidRPr="00403FC5">
        <w:rPr>
          <w:b/>
        </w:rPr>
        <w:t>Iesniedzējs:</w:t>
      </w:r>
    </w:p>
    <w:p w:rsidR="00BE3DE5" w:rsidRPr="00403FC5" w:rsidRDefault="00BE3DE5" w:rsidP="00BE3DE5">
      <w:pPr>
        <w:spacing w:after="120"/>
      </w:pPr>
      <w:r w:rsidRPr="00403FC5">
        <w:t xml:space="preserve">Vides aizsardzības un reģionālās attīstības ministrs               </w:t>
      </w:r>
      <w:r>
        <w:t xml:space="preserve">                  </w:t>
      </w:r>
      <w:r w:rsidRPr="00403FC5">
        <w:t xml:space="preserve">    </w:t>
      </w:r>
      <w:proofErr w:type="spellStart"/>
      <w:r w:rsidRPr="00403FC5">
        <w:t>R.Vējonis</w:t>
      </w:r>
      <w:proofErr w:type="spellEnd"/>
    </w:p>
    <w:p w:rsidR="00BE3DE5" w:rsidRPr="00403FC5" w:rsidRDefault="00BE3DE5" w:rsidP="00BE3DE5">
      <w:pPr>
        <w:rPr>
          <w:b/>
        </w:rPr>
      </w:pPr>
    </w:p>
    <w:p w:rsidR="00BE3DE5" w:rsidRPr="00403FC5" w:rsidRDefault="00BE3DE5" w:rsidP="00BE3DE5">
      <w:pPr>
        <w:spacing w:after="120"/>
      </w:pPr>
      <w:r w:rsidRPr="00403FC5">
        <w:rPr>
          <w:b/>
        </w:rPr>
        <w:t>Vīza:</w:t>
      </w:r>
      <w:r w:rsidRPr="00403FC5">
        <w:t xml:space="preserve"> </w:t>
      </w:r>
    </w:p>
    <w:p w:rsidR="00BE3DE5" w:rsidRPr="00403FC5" w:rsidRDefault="00BE3DE5" w:rsidP="00BE3DE5">
      <w:r w:rsidRPr="00403FC5">
        <w:t xml:space="preserve">valsts sekretārs                                                                      </w:t>
      </w:r>
      <w:r>
        <w:t xml:space="preserve">                  </w:t>
      </w:r>
      <w:r w:rsidRPr="00403FC5">
        <w:t xml:space="preserve">      G.Puķītis</w:t>
      </w:r>
    </w:p>
    <w:p w:rsidR="00BE3DE5" w:rsidRPr="00A36317" w:rsidRDefault="00BE3DE5" w:rsidP="00BE3DE5"/>
    <w:p w:rsidR="00BE3DE5" w:rsidRPr="00D81E08" w:rsidRDefault="00C97DFB" w:rsidP="00BE3DE5">
      <w:pPr>
        <w:jc w:val="both"/>
      </w:pPr>
      <w:r>
        <w:t>18.08</w:t>
      </w:r>
      <w:r w:rsidR="00BE3DE5" w:rsidRPr="00D81E08">
        <w:t>.2011. 13:00</w:t>
      </w:r>
    </w:p>
    <w:p w:rsidR="00BE3DE5" w:rsidRPr="00D81E08" w:rsidRDefault="00BE3DE5" w:rsidP="00BE3DE5">
      <w:pPr>
        <w:jc w:val="both"/>
      </w:pPr>
      <w:r>
        <w:t>21</w:t>
      </w:r>
      <w:r w:rsidR="00C97DFB">
        <w:t>3</w:t>
      </w:r>
      <w:bookmarkStart w:id="0" w:name="_GoBack"/>
      <w:bookmarkEnd w:id="0"/>
    </w:p>
    <w:p w:rsidR="00BE3DE5" w:rsidRPr="00D81E08" w:rsidRDefault="00BE3DE5" w:rsidP="00BE3DE5">
      <w:pPr>
        <w:jc w:val="both"/>
      </w:pPr>
      <w:r w:rsidRPr="00D81E08">
        <w:t>D.Ozola,</w:t>
      </w:r>
    </w:p>
    <w:p w:rsidR="00BE3DE5" w:rsidRPr="00A36317" w:rsidRDefault="00BE3DE5" w:rsidP="00BE3DE5">
      <w:pPr>
        <w:jc w:val="both"/>
      </w:pPr>
      <w:r w:rsidRPr="00D81E08">
        <w:t>67026518</w:t>
      </w:r>
      <w:r w:rsidRPr="00A36317">
        <w:t xml:space="preserve">; </w:t>
      </w:r>
      <w:hyperlink r:id="rId7" w:history="1">
        <w:r w:rsidRPr="00A36317">
          <w:rPr>
            <w:rStyle w:val="Hyperlink"/>
          </w:rPr>
          <w:t>dace.ozola@vidm.gov.lv</w:t>
        </w:r>
      </w:hyperlink>
      <w:r w:rsidRPr="00A36317">
        <w:t xml:space="preserve">    </w:t>
      </w:r>
    </w:p>
    <w:p w:rsidR="00BE3DE5" w:rsidRDefault="00BE3DE5"/>
    <w:sectPr w:rsidR="00BE3DE5" w:rsidSect="00722826">
      <w:headerReference w:type="default" r:id="rId8"/>
      <w:footerReference w:type="default" r:id="rId9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B8" w:rsidRDefault="006D67B8" w:rsidP="000A0F45">
      <w:r>
        <w:separator/>
      </w:r>
    </w:p>
  </w:endnote>
  <w:endnote w:type="continuationSeparator" w:id="0">
    <w:p w:rsidR="006D67B8" w:rsidRDefault="006D67B8" w:rsidP="000A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B8" w:rsidRPr="006D67B8" w:rsidRDefault="00C35FEF" w:rsidP="006D67B8">
    <w:pPr>
      <w:pStyle w:val="naisnod"/>
      <w:jc w:val="left"/>
      <w:rPr>
        <w:b w:val="0"/>
      </w:rPr>
    </w:pPr>
    <w:r>
      <w:rPr>
        <w:b w:val="0"/>
      </w:rPr>
      <w:t>VARAMNotp6</w:t>
    </w:r>
    <w:r w:rsidR="00F35C40">
      <w:rPr>
        <w:b w:val="0"/>
      </w:rPr>
      <w:t>_</w:t>
    </w:r>
    <w:r w:rsidR="00C97DFB">
      <w:rPr>
        <w:b w:val="0"/>
      </w:rPr>
      <w:t>1808</w:t>
    </w:r>
    <w:r w:rsidR="006D67B8" w:rsidRPr="006D67B8">
      <w:rPr>
        <w:b w:val="0"/>
      </w:rPr>
      <w:t>11_udstrat; Hidroģeoloģiskā griezuma stratifikācija</w:t>
    </w:r>
  </w:p>
  <w:p w:rsidR="006D67B8" w:rsidRPr="006D67B8" w:rsidRDefault="006D67B8" w:rsidP="006D67B8">
    <w:pPr>
      <w:pStyle w:val="Footer"/>
    </w:pPr>
  </w:p>
  <w:p w:rsidR="006D67B8" w:rsidRDefault="006D6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B8" w:rsidRDefault="006D67B8" w:rsidP="000A0F45">
      <w:r>
        <w:separator/>
      </w:r>
    </w:p>
  </w:footnote>
  <w:footnote w:type="continuationSeparator" w:id="0">
    <w:p w:rsidR="006D67B8" w:rsidRDefault="006D67B8" w:rsidP="000A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7573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67B8" w:rsidRDefault="006D67B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D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7B8" w:rsidRDefault="006D67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F5"/>
    <w:rsid w:val="000A0F45"/>
    <w:rsid w:val="006D67B8"/>
    <w:rsid w:val="00722826"/>
    <w:rsid w:val="00796BFF"/>
    <w:rsid w:val="007D56C2"/>
    <w:rsid w:val="00A4222C"/>
    <w:rsid w:val="00B8129C"/>
    <w:rsid w:val="00BC54C0"/>
    <w:rsid w:val="00BE3DE5"/>
    <w:rsid w:val="00C35FEF"/>
    <w:rsid w:val="00C97DFB"/>
    <w:rsid w:val="00D46B80"/>
    <w:rsid w:val="00E40E11"/>
    <w:rsid w:val="00E927F5"/>
    <w:rsid w:val="00F3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A0F45"/>
    <w:pPr>
      <w:spacing w:before="75" w:after="75"/>
      <w:jc w:val="right"/>
    </w:pPr>
  </w:style>
  <w:style w:type="paragraph" w:customStyle="1" w:styleId="naisnod">
    <w:name w:val="naisnod"/>
    <w:basedOn w:val="Normal"/>
    <w:rsid w:val="000A0F45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rsid w:val="000A0F45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0A0F45"/>
    <w:pPr>
      <w:spacing w:before="75" w:after="75"/>
      <w:jc w:val="center"/>
    </w:pPr>
  </w:style>
  <w:style w:type="paragraph" w:customStyle="1" w:styleId="naiskr">
    <w:name w:val="naiskr"/>
    <w:basedOn w:val="Normal"/>
    <w:rsid w:val="000A0F45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0A0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4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0A0F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4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B8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rsid w:val="00BE3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A0F45"/>
    <w:pPr>
      <w:spacing w:before="75" w:after="75"/>
      <w:jc w:val="right"/>
    </w:pPr>
  </w:style>
  <w:style w:type="paragraph" w:customStyle="1" w:styleId="naisnod">
    <w:name w:val="naisnod"/>
    <w:basedOn w:val="Normal"/>
    <w:rsid w:val="000A0F45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rsid w:val="000A0F45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0A0F45"/>
    <w:pPr>
      <w:spacing w:before="75" w:after="75"/>
      <w:jc w:val="center"/>
    </w:pPr>
  </w:style>
  <w:style w:type="paragraph" w:customStyle="1" w:styleId="naiskr">
    <w:name w:val="naiskr"/>
    <w:basedOn w:val="Normal"/>
    <w:rsid w:val="000A0F45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0A0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4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0A0F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4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B8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rsid w:val="00BE3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ce.ozola@vara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 Ozola</dc:creator>
  <cp:lastModifiedBy>Dace Ozola</cp:lastModifiedBy>
  <cp:revision>11</cp:revision>
  <dcterms:created xsi:type="dcterms:W3CDTF">2011-05-17T14:03:00Z</dcterms:created>
  <dcterms:modified xsi:type="dcterms:W3CDTF">2011-08-18T11:58:00Z</dcterms:modified>
</cp:coreProperties>
</file>