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E6" w:rsidRPr="007B566C" w:rsidRDefault="009F3FE6" w:rsidP="009F3FE6">
      <w:pPr>
        <w:pStyle w:val="Heading2"/>
        <w:tabs>
          <w:tab w:val="left" w:pos="9354"/>
        </w:tabs>
        <w:spacing w:before="0" w:after="0"/>
        <w:ind w:right="-2"/>
        <w:jc w:val="right"/>
        <w:rPr>
          <w:rFonts w:ascii="Times New Roman" w:hAnsi="Times New Roman"/>
          <w:bCs w:val="0"/>
          <w:i w:val="0"/>
          <w:sz w:val="24"/>
          <w:szCs w:val="24"/>
          <w:lang w:val="lv-LV"/>
        </w:rPr>
      </w:pPr>
      <w:r w:rsidRPr="007B566C">
        <w:rPr>
          <w:rFonts w:ascii="Times New Roman" w:hAnsi="Times New Roman"/>
          <w:bCs w:val="0"/>
          <w:i w:val="0"/>
          <w:sz w:val="24"/>
          <w:szCs w:val="24"/>
          <w:lang w:val="lv-LV"/>
        </w:rPr>
        <w:t>Projekts</w:t>
      </w:r>
    </w:p>
    <w:p w:rsidR="009F3FE6" w:rsidRPr="007B566C" w:rsidRDefault="009F3FE6" w:rsidP="009F3FE6">
      <w:pPr>
        <w:pStyle w:val="Heading2"/>
        <w:spacing w:before="0" w:after="0"/>
        <w:jc w:val="center"/>
        <w:rPr>
          <w:rFonts w:ascii="Times New Roman" w:hAnsi="Times New Roman"/>
          <w:bCs w:val="0"/>
          <w:i w:val="0"/>
          <w:sz w:val="24"/>
          <w:szCs w:val="24"/>
          <w:lang w:val="lv-LV"/>
        </w:rPr>
      </w:pPr>
    </w:p>
    <w:p w:rsidR="009F3FE6" w:rsidRPr="007B566C" w:rsidRDefault="009F3FE6" w:rsidP="009F3FE6">
      <w:pPr>
        <w:pStyle w:val="Heading2"/>
        <w:spacing w:before="0" w:after="0"/>
        <w:jc w:val="center"/>
        <w:rPr>
          <w:rFonts w:ascii="Times New Roman" w:hAnsi="Times New Roman"/>
          <w:bCs w:val="0"/>
          <w:i w:val="0"/>
          <w:sz w:val="24"/>
          <w:szCs w:val="24"/>
          <w:lang w:val="lv-LV"/>
        </w:rPr>
      </w:pPr>
      <w:r w:rsidRPr="007B566C">
        <w:rPr>
          <w:rFonts w:ascii="Times New Roman" w:hAnsi="Times New Roman"/>
          <w:bCs w:val="0"/>
          <w:i w:val="0"/>
          <w:sz w:val="24"/>
          <w:szCs w:val="24"/>
          <w:lang w:val="lv-LV"/>
        </w:rPr>
        <w:t>LATVIJAS REPUBLIKAS MINISTRU KABINETS</w:t>
      </w:r>
    </w:p>
    <w:p w:rsidR="009F3FE6" w:rsidRPr="007B566C" w:rsidRDefault="009F3FE6" w:rsidP="009F3FE6">
      <w:pPr>
        <w:rPr>
          <w:lang w:val="lv-LV"/>
        </w:rPr>
      </w:pPr>
    </w:p>
    <w:p w:rsidR="009F3FE6" w:rsidRPr="007B566C" w:rsidRDefault="009F3FE6" w:rsidP="009F3FE6">
      <w:pPr>
        <w:jc w:val="both"/>
        <w:rPr>
          <w:b/>
          <w:bCs/>
          <w:lang w:val="lv-LV"/>
        </w:rPr>
      </w:pPr>
      <w:r w:rsidRPr="007B566C">
        <w:rPr>
          <w:b/>
          <w:bCs/>
          <w:lang w:val="lv-LV"/>
        </w:rPr>
        <w:t>2012.gada</w:t>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t>Noteikumi Nr.</w:t>
      </w:r>
      <w:r w:rsidRPr="007B566C" w:rsidDel="005B110E">
        <w:rPr>
          <w:b/>
          <w:bCs/>
          <w:lang w:val="lv-LV"/>
        </w:rPr>
        <w:t xml:space="preserve"> </w:t>
      </w:r>
    </w:p>
    <w:p w:rsidR="009F3FE6" w:rsidRPr="007B566C" w:rsidRDefault="009F3FE6" w:rsidP="009F3FE6">
      <w:pPr>
        <w:rPr>
          <w:b/>
          <w:bCs/>
          <w:lang w:val="lv-LV"/>
        </w:rPr>
      </w:pPr>
      <w:r w:rsidRPr="007B566C">
        <w:rPr>
          <w:b/>
          <w:bCs/>
          <w:lang w:val="lv-LV"/>
        </w:rPr>
        <w:t>Rīgā</w:t>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r>
      <w:r w:rsidRPr="007B566C">
        <w:rPr>
          <w:b/>
          <w:bCs/>
          <w:lang w:val="lv-LV"/>
        </w:rPr>
        <w:tab/>
        <w:t>(prot. Nr.   §)</w:t>
      </w:r>
    </w:p>
    <w:p w:rsidR="009F3FE6" w:rsidRPr="007B566C" w:rsidRDefault="009F3FE6" w:rsidP="009F3FE6">
      <w:pPr>
        <w:jc w:val="both"/>
        <w:rPr>
          <w:lang w:val="lv-LV"/>
        </w:rPr>
      </w:pPr>
    </w:p>
    <w:p w:rsidR="009F3FE6" w:rsidRPr="007B566C" w:rsidRDefault="009F3FE6" w:rsidP="009F3FE6">
      <w:pPr>
        <w:pStyle w:val="Header"/>
        <w:tabs>
          <w:tab w:val="clear" w:pos="8306"/>
          <w:tab w:val="right" w:pos="8460"/>
        </w:tabs>
        <w:ind w:right="-154"/>
        <w:jc w:val="center"/>
        <w:rPr>
          <w:b/>
          <w:szCs w:val="24"/>
          <w:lang w:val="lv-LV"/>
        </w:rPr>
      </w:pPr>
      <w:bookmarkStart w:id="0" w:name="OLE_LINK1"/>
      <w:bookmarkStart w:id="1" w:name="OLE_LINK2"/>
      <w:bookmarkStart w:id="2" w:name="OLE_LINK3"/>
      <w:bookmarkStart w:id="3" w:name="OLE_LINK4"/>
      <w:r w:rsidRPr="007B566C">
        <w:rPr>
          <w:b/>
          <w:spacing w:val="2"/>
          <w:position w:val="-12"/>
          <w:szCs w:val="24"/>
          <w:lang w:val="lv-LV"/>
        </w:rPr>
        <w:t>Grozījumi Ministru kabineta 2010</w:t>
      </w:r>
      <w:r w:rsidRPr="007B566C">
        <w:rPr>
          <w:b/>
          <w:spacing w:val="2"/>
          <w:position w:val="-12"/>
          <w:szCs w:val="24"/>
        </w:rPr>
        <w:t>.</w:t>
      </w:r>
      <w:r w:rsidRPr="007B566C">
        <w:rPr>
          <w:b/>
          <w:spacing w:val="2"/>
          <w:position w:val="-12"/>
          <w:szCs w:val="24"/>
          <w:lang w:val="lv-LV"/>
        </w:rPr>
        <w:t xml:space="preserve"> gada</w:t>
      </w:r>
      <w:r w:rsidRPr="007B566C">
        <w:rPr>
          <w:b/>
          <w:spacing w:val="2"/>
          <w:position w:val="-12"/>
          <w:szCs w:val="24"/>
        </w:rPr>
        <w:t xml:space="preserve"> </w:t>
      </w:r>
      <w:r w:rsidRPr="007B566C">
        <w:rPr>
          <w:b/>
          <w:spacing w:val="2"/>
          <w:position w:val="-12"/>
          <w:szCs w:val="24"/>
          <w:lang w:val="lv-LV"/>
        </w:rPr>
        <w:t>10.augusta noteikumos</w:t>
      </w:r>
      <w:r w:rsidRPr="007B566C">
        <w:rPr>
          <w:b/>
          <w:spacing w:val="2"/>
          <w:position w:val="-12"/>
          <w:szCs w:val="24"/>
        </w:rPr>
        <w:t xml:space="preserve"> Nr.</w:t>
      </w:r>
      <w:r w:rsidRPr="007B566C">
        <w:rPr>
          <w:b/>
          <w:spacing w:val="2"/>
          <w:position w:val="-12"/>
          <w:szCs w:val="24"/>
          <w:lang w:val="lv-LV"/>
        </w:rPr>
        <w:t>766</w:t>
      </w:r>
    </w:p>
    <w:p w:rsidR="009F3FE6" w:rsidRPr="007B566C" w:rsidRDefault="009F3FE6" w:rsidP="009F3FE6">
      <w:pPr>
        <w:pStyle w:val="Header"/>
        <w:jc w:val="center"/>
        <w:rPr>
          <w:b/>
          <w:bCs/>
          <w:szCs w:val="24"/>
          <w:lang w:val="lv-LV" w:eastAsia="lv-LV"/>
        </w:rPr>
      </w:pPr>
      <w:r w:rsidRPr="007B566C">
        <w:rPr>
          <w:b/>
          <w:bCs/>
          <w:szCs w:val="24"/>
          <w:lang w:val="lv-LV" w:eastAsia="lv-LV"/>
        </w:rPr>
        <w:t xml:space="preserve">„Noteikumi par darbības programmas „Infrastruktūra un pakalpojumi” papildinājuma 3.2.2.1.1. apakšaktivitātes „Informācijas sistēmu un elektronisko pakalpojumu attīstība” projektu iesniegumu atlases otro </w:t>
      </w:r>
      <w:r w:rsidR="001C777D" w:rsidRPr="007B566C">
        <w:rPr>
          <w:b/>
          <w:bCs/>
          <w:szCs w:val="24"/>
          <w:lang w:val="lv-LV" w:eastAsia="lv-LV"/>
        </w:rPr>
        <w:t xml:space="preserve">un trešo </w:t>
      </w:r>
      <w:r w:rsidRPr="007B566C">
        <w:rPr>
          <w:b/>
          <w:bCs/>
          <w:szCs w:val="24"/>
          <w:lang w:val="lv-LV" w:eastAsia="lv-LV"/>
        </w:rPr>
        <w:t>kārtu”</w:t>
      </w:r>
      <w:bookmarkEnd w:id="0"/>
      <w:bookmarkEnd w:id="1"/>
    </w:p>
    <w:bookmarkEnd w:id="2"/>
    <w:bookmarkEnd w:id="3"/>
    <w:p w:rsidR="009F3FE6" w:rsidRPr="007B566C" w:rsidRDefault="009F3FE6" w:rsidP="009F3FE6">
      <w:pPr>
        <w:pStyle w:val="Header"/>
        <w:jc w:val="center"/>
        <w:rPr>
          <w:b/>
          <w:szCs w:val="24"/>
          <w:lang w:val="lv-LV"/>
        </w:rPr>
      </w:pPr>
    </w:p>
    <w:p w:rsidR="009F3FE6" w:rsidRPr="007B566C" w:rsidRDefault="009F3FE6" w:rsidP="009F3FE6">
      <w:pPr>
        <w:pStyle w:val="Header"/>
        <w:jc w:val="right"/>
        <w:rPr>
          <w:szCs w:val="24"/>
        </w:rPr>
      </w:pPr>
      <w:r w:rsidRPr="007B566C">
        <w:rPr>
          <w:szCs w:val="24"/>
        </w:rPr>
        <w:t xml:space="preserve">Izdoti saskaņā ar </w:t>
      </w:r>
    </w:p>
    <w:p w:rsidR="009F3FE6" w:rsidRPr="007B566C" w:rsidRDefault="009F3FE6" w:rsidP="009F3FE6">
      <w:pPr>
        <w:pStyle w:val="Header"/>
        <w:jc w:val="right"/>
        <w:rPr>
          <w:szCs w:val="24"/>
          <w:lang w:val="lv-LV"/>
        </w:rPr>
      </w:pPr>
      <w:r w:rsidRPr="007B566C">
        <w:rPr>
          <w:szCs w:val="24"/>
          <w:lang w:val="lv-LV"/>
        </w:rPr>
        <w:t xml:space="preserve">Eiropas Savienības struktūrfondu un </w:t>
      </w:r>
    </w:p>
    <w:p w:rsidR="009F3FE6" w:rsidRPr="007B566C" w:rsidRDefault="009F3FE6" w:rsidP="009F3FE6">
      <w:pPr>
        <w:pStyle w:val="H4"/>
        <w:spacing w:after="0"/>
        <w:jc w:val="right"/>
        <w:outlineLvl w:val="9"/>
        <w:rPr>
          <w:b w:val="0"/>
          <w:sz w:val="24"/>
          <w:szCs w:val="24"/>
          <w:lang w:eastAsia="en-US"/>
        </w:rPr>
      </w:pPr>
      <w:r w:rsidRPr="007B566C">
        <w:rPr>
          <w:b w:val="0"/>
          <w:sz w:val="24"/>
          <w:szCs w:val="24"/>
          <w:lang w:eastAsia="en-US"/>
        </w:rPr>
        <w:t>Kohēzijas fonda vadības likuma</w:t>
      </w:r>
    </w:p>
    <w:p w:rsidR="009F3FE6" w:rsidRPr="007B566C" w:rsidRDefault="009F3FE6" w:rsidP="009F3FE6">
      <w:pPr>
        <w:pStyle w:val="H4"/>
        <w:spacing w:after="0"/>
        <w:jc w:val="right"/>
        <w:outlineLvl w:val="9"/>
        <w:rPr>
          <w:b w:val="0"/>
          <w:sz w:val="24"/>
          <w:szCs w:val="24"/>
          <w:lang w:eastAsia="en-US"/>
        </w:rPr>
      </w:pPr>
      <w:r w:rsidRPr="007B566C">
        <w:rPr>
          <w:b w:val="0"/>
          <w:sz w:val="24"/>
          <w:szCs w:val="24"/>
          <w:lang w:eastAsia="en-US"/>
        </w:rPr>
        <w:t xml:space="preserve">18.panta 10.punktu </w:t>
      </w:r>
    </w:p>
    <w:p w:rsidR="009F3FE6" w:rsidRPr="007B566C" w:rsidRDefault="009F3FE6" w:rsidP="009F3FE6">
      <w:pPr>
        <w:pStyle w:val="H4"/>
        <w:spacing w:after="0"/>
        <w:jc w:val="right"/>
        <w:outlineLvl w:val="9"/>
        <w:rPr>
          <w:b w:val="0"/>
          <w:sz w:val="24"/>
          <w:szCs w:val="24"/>
          <w:lang w:eastAsia="en-US"/>
        </w:rPr>
      </w:pPr>
    </w:p>
    <w:p w:rsidR="00C23F00" w:rsidRPr="007B566C" w:rsidRDefault="00C23F00" w:rsidP="00C23F00">
      <w:pPr>
        <w:pStyle w:val="Header"/>
        <w:ind w:firstLine="720"/>
        <w:rPr>
          <w:szCs w:val="24"/>
          <w:lang w:val="lv-LV"/>
        </w:rPr>
      </w:pPr>
      <w:r w:rsidRPr="007B566C">
        <w:rPr>
          <w:szCs w:val="24"/>
          <w:lang w:val="lv-LV"/>
        </w:rPr>
        <w:tab/>
      </w:r>
      <w:r w:rsidR="009F3FE6" w:rsidRPr="007B566C">
        <w:rPr>
          <w:szCs w:val="24"/>
          <w:lang w:val="lv-LV"/>
        </w:rPr>
        <w:t xml:space="preserve">Izdarīt Ministru kabineta 2010. gada 10. augusta noteikumos Nr. 766 </w:t>
      </w:r>
      <w:r w:rsidR="009F3FE6" w:rsidRPr="007B566C">
        <w:rPr>
          <w:bCs/>
          <w:szCs w:val="24"/>
          <w:lang w:val="lv-LV" w:eastAsia="lv-LV"/>
        </w:rPr>
        <w:t xml:space="preserve">„Noteikumi par darbības programmas „Infrastruktūra un pakalpojumi” papildinājuma 3.2.2.1.1. apakšaktivitātes „Informācijas sistēmu un elektronisko pakalpojumu attīstība” </w:t>
      </w:r>
      <w:r w:rsidR="00505B2F" w:rsidRPr="007B566C">
        <w:rPr>
          <w:bCs/>
          <w:szCs w:val="24"/>
          <w:lang w:val="lv-LV" w:eastAsia="lv-LV"/>
        </w:rPr>
        <w:t>projektu iesniegumu atlases otro</w:t>
      </w:r>
      <w:r w:rsidR="009F3FE6" w:rsidRPr="007B566C">
        <w:rPr>
          <w:bCs/>
          <w:szCs w:val="24"/>
          <w:lang w:val="lv-LV" w:eastAsia="lv-LV"/>
        </w:rPr>
        <w:t xml:space="preserve"> </w:t>
      </w:r>
      <w:r w:rsidR="00505B2F" w:rsidRPr="007B566C">
        <w:rPr>
          <w:bCs/>
          <w:szCs w:val="24"/>
          <w:lang w:val="lv-LV" w:eastAsia="lv-LV"/>
        </w:rPr>
        <w:t xml:space="preserve">un trešo </w:t>
      </w:r>
      <w:r w:rsidR="009F3FE6" w:rsidRPr="007B566C">
        <w:rPr>
          <w:bCs/>
          <w:szCs w:val="24"/>
          <w:lang w:val="lv-LV" w:eastAsia="lv-LV"/>
        </w:rPr>
        <w:t>kārtu”</w:t>
      </w:r>
      <w:r w:rsidR="009F3FE6" w:rsidRPr="007B566C">
        <w:rPr>
          <w:szCs w:val="24"/>
          <w:lang w:val="lv-LV"/>
        </w:rPr>
        <w:t xml:space="preserve"> </w:t>
      </w:r>
      <w:r w:rsidR="009F3FE6" w:rsidRPr="007B566C">
        <w:rPr>
          <w:bCs/>
          <w:szCs w:val="24"/>
          <w:lang w:val="lv-LV"/>
        </w:rPr>
        <w:t>(Latvijas Vēstnesis, 2010, 135</w:t>
      </w:r>
      <w:r w:rsidR="000C4167" w:rsidRPr="007B566C">
        <w:rPr>
          <w:bCs/>
          <w:szCs w:val="24"/>
          <w:lang w:val="lv-LV"/>
        </w:rPr>
        <w:t>.nr.; 2011, 204.nr.; 2012, 22</w:t>
      </w:r>
      <w:r w:rsidR="009F3FE6" w:rsidRPr="007B566C">
        <w:rPr>
          <w:bCs/>
          <w:szCs w:val="24"/>
          <w:lang w:val="lv-LV"/>
        </w:rPr>
        <w:t>.</w:t>
      </w:r>
      <w:r w:rsidR="000C4167" w:rsidRPr="007B566C">
        <w:rPr>
          <w:bCs/>
          <w:szCs w:val="24"/>
          <w:lang w:val="lv-LV"/>
        </w:rPr>
        <w:t>, 156. nr.</w:t>
      </w:r>
      <w:r w:rsidR="009F3FE6" w:rsidRPr="007B566C">
        <w:rPr>
          <w:bCs/>
          <w:szCs w:val="24"/>
          <w:lang w:val="lv-LV"/>
        </w:rPr>
        <w:t>)</w:t>
      </w:r>
      <w:r w:rsidR="009F3FE6" w:rsidRPr="007B566C">
        <w:rPr>
          <w:szCs w:val="24"/>
          <w:lang w:val="lv-LV"/>
        </w:rPr>
        <w:t> šādus grozījumus:</w:t>
      </w:r>
    </w:p>
    <w:p w:rsidR="009F3FE6" w:rsidRPr="007B566C" w:rsidRDefault="009F3FE6" w:rsidP="00C23F00">
      <w:pPr>
        <w:pStyle w:val="Header"/>
        <w:ind w:firstLine="720"/>
        <w:rPr>
          <w:szCs w:val="24"/>
          <w:lang w:val="lv-LV"/>
        </w:rPr>
      </w:pPr>
      <w:r w:rsidRPr="007B566C">
        <w:rPr>
          <w:szCs w:val="24"/>
          <w:lang w:val="lv-LV"/>
        </w:rPr>
        <w:t xml:space="preserve"> </w:t>
      </w:r>
    </w:p>
    <w:p w:rsidR="000C4167" w:rsidRPr="007B566C" w:rsidRDefault="00C02280" w:rsidP="00C02280">
      <w:pPr>
        <w:pStyle w:val="Header"/>
        <w:tabs>
          <w:tab w:val="clear" w:pos="4153"/>
          <w:tab w:val="center" w:pos="567"/>
        </w:tabs>
        <w:rPr>
          <w:szCs w:val="24"/>
          <w:lang w:val="lv-LV"/>
        </w:rPr>
      </w:pPr>
      <w:r w:rsidRPr="007B566C">
        <w:rPr>
          <w:szCs w:val="24"/>
          <w:lang w:val="lv-LV"/>
        </w:rPr>
        <w:t xml:space="preserve">1. </w:t>
      </w:r>
      <w:r w:rsidR="000D2718" w:rsidRPr="007B566C">
        <w:rPr>
          <w:szCs w:val="24"/>
          <w:lang w:val="lv-LV"/>
        </w:rPr>
        <w:t>Izteikt 9.12</w:t>
      </w:r>
      <w:r w:rsidR="000C4167" w:rsidRPr="007B566C">
        <w:rPr>
          <w:szCs w:val="24"/>
          <w:lang w:val="lv-LV"/>
        </w:rPr>
        <w:t>. apakšpunktu šādā redakcijā:</w:t>
      </w:r>
    </w:p>
    <w:p w:rsidR="000C4167" w:rsidRPr="007B566C" w:rsidRDefault="000C4167" w:rsidP="000C4167">
      <w:pPr>
        <w:pStyle w:val="Header"/>
        <w:tabs>
          <w:tab w:val="clear" w:pos="4153"/>
          <w:tab w:val="center" w:pos="567"/>
        </w:tabs>
        <w:rPr>
          <w:szCs w:val="24"/>
          <w:lang w:val="lv-LV"/>
        </w:rPr>
      </w:pPr>
    </w:p>
    <w:p w:rsidR="000C4167" w:rsidRPr="007B566C" w:rsidRDefault="000D2718" w:rsidP="000C4167">
      <w:pPr>
        <w:pStyle w:val="Header"/>
        <w:tabs>
          <w:tab w:val="clear" w:pos="4153"/>
          <w:tab w:val="center" w:pos="567"/>
        </w:tabs>
        <w:rPr>
          <w:szCs w:val="24"/>
          <w:lang w:val="lv-LV"/>
        </w:rPr>
      </w:pPr>
      <w:r w:rsidRPr="007B566C">
        <w:rPr>
          <w:szCs w:val="24"/>
          <w:lang w:val="lv-LV"/>
        </w:rPr>
        <w:t>„9.12</w:t>
      </w:r>
      <w:r w:rsidR="000C4167" w:rsidRPr="007B566C">
        <w:rPr>
          <w:szCs w:val="24"/>
          <w:lang w:val="lv-LV"/>
        </w:rPr>
        <w:t>.</w:t>
      </w:r>
      <w:r w:rsidR="001F6C5E" w:rsidRPr="007B566C">
        <w:rPr>
          <w:szCs w:val="24"/>
          <w:lang w:val="lv-LV"/>
        </w:rPr>
        <w:t xml:space="preserve"> pirms noslēguma maksājuma pieprasījuma apstiprināšanas 10 darba dienu laikā veic pārbaudi projekta īstenošanas vietā, nodrošinot projekta rezultātu atbilstības projekta iesniegumam </w:t>
      </w:r>
      <w:r w:rsidR="001F6C5E" w:rsidRPr="007B566C">
        <w:rPr>
          <w:rStyle w:val="flexinput2"/>
          <w:rFonts w:eastAsia="Calibri"/>
          <w:lang w:val="lv-LV"/>
        </w:rPr>
        <w:t>novērtējumu un funkcionalitātes pārbaudi.</w:t>
      </w:r>
      <w:r w:rsidRPr="007B566C">
        <w:rPr>
          <w:rStyle w:val="flexinput2"/>
          <w:rFonts w:eastAsia="Calibri"/>
          <w:lang w:val="lv-LV"/>
        </w:rPr>
        <w:t>”</w:t>
      </w:r>
    </w:p>
    <w:p w:rsidR="000C4167" w:rsidRPr="007B566C" w:rsidRDefault="000C4167" w:rsidP="000C4167">
      <w:pPr>
        <w:pStyle w:val="Header"/>
        <w:tabs>
          <w:tab w:val="clear" w:pos="4153"/>
          <w:tab w:val="center" w:pos="567"/>
        </w:tabs>
        <w:ind w:left="360"/>
        <w:rPr>
          <w:szCs w:val="24"/>
          <w:lang w:val="lv-LV"/>
        </w:rPr>
      </w:pPr>
    </w:p>
    <w:p w:rsidR="00557B91" w:rsidRPr="007B566C" w:rsidRDefault="00C02280" w:rsidP="00C02280">
      <w:pPr>
        <w:pStyle w:val="Header"/>
        <w:tabs>
          <w:tab w:val="clear" w:pos="4153"/>
          <w:tab w:val="center" w:pos="567"/>
        </w:tabs>
        <w:rPr>
          <w:lang w:val="lv-LV"/>
        </w:rPr>
      </w:pPr>
      <w:r w:rsidRPr="007B566C">
        <w:rPr>
          <w:lang w:val="lv-LV"/>
        </w:rPr>
        <w:t xml:space="preserve">2. </w:t>
      </w:r>
      <w:r w:rsidR="00557B91" w:rsidRPr="007B566C">
        <w:rPr>
          <w:lang w:val="lv-LV"/>
        </w:rPr>
        <w:t xml:space="preserve">Izteikt </w:t>
      </w:r>
      <w:r w:rsidR="00557B91" w:rsidRPr="007B566C">
        <w:rPr>
          <w:rFonts w:eastAsia="Calibri"/>
          <w:lang w:val="lv-LV"/>
        </w:rPr>
        <w:t>18.</w:t>
      </w:r>
      <w:r w:rsidR="00557B91" w:rsidRPr="007B566C">
        <w:rPr>
          <w:rFonts w:eastAsia="Calibri"/>
          <w:vertAlign w:val="superscript"/>
          <w:lang w:val="lv-LV"/>
        </w:rPr>
        <w:t>1</w:t>
      </w:r>
      <w:r w:rsidR="00557B91" w:rsidRPr="007B566C">
        <w:rPr>
          <w:rFonts w:eastAsia="Calibri"/>
          <w:lang w:val="lv-LV"/>
        </w:rPr>
        <w:t xml:space="preserve"> punktu šādā redakcijā:</w:t>
      </w:r>
    </w:p>
    <w:p w:rsidR="00557B91" w:rsidRPr="007B566C" w:rsidRDefault="00557B91" w:rsidP="00557B91">
      <w:pPr>
        <w:jc w:val="both"/>
        <w:rPr>
          <w:rFonts w:eastAsia="Calibri"/>
          <w:lang w:val="lv-LV"/>
        </w:rPr>
      </w:pPr>
    </w:p>
    <w:p w:rsidR="00557B91" w:rsidRPr="007B566C" w:rsidRDefault="00557B91" w:rsidP="00557B91">
      <w:pPr>
        <w:jc w:val="both"/>
        <w:rPr>
          <w:bCs/>
          <w:lang w:val="lv-LV"/>
        </w:rPr>
      </w:pPr>
      <w:r w:rsidRPr="007B566C">
        <w:rPr>
          <w:rFonts w:eastAsia="Calibri"/>
          <w:lang w:val="lv-LV"/>
        </w:rPr>
        <w:t>„18.</w:t>
      </w:r>
      <w:r w:rsidRPr="007B566C">
        <w:rPr>
          <w:rFonts w:eastAsia="Calibri"/>
          <w:vertAlign w:val="superscript"/>
          <w:lang w:val="lv-LV"/>
        </w:rPr>
        <w:t>1</w:t>
      </w:r>
      <w:r w:rsidR="00505B2F" w:rsidRPr="007B566C">
        <w:rPr>
          <w:bCs/>
          <w:lang w:val="lv-LV"/>
        </w:rPr>
        <w:t xml:space="preserve"> Piemērojot šo noteikumu 20.8. apakšpunktā minēto cilvēkstundas likmi, samaksa par informācijas sistēmas programmatūras izmaiņām nevar pārsniegt piecpadsmit procentus no projekta kopējām tiešajām attiecināmajām izmaksām, bet samaksa par pārējiem pakalpojumiem, nevar pārsniegt piecus procentus no projekta kopējām tiešajām attiecināmajām izmaksām.</w:t>
      </w:r>
      <w:r w:rsidRPr="007B566C">
        <w:rPr>
          <w:bCs/>
          <w:lang w:val="lv-LV"/>
        </w:rPr>
        <w:t>”</w:t>
      </w:r>
    </w:p>
    <w:p w:rsidR="00557B91" w:rsidRPr="007B566C" w:rsidRDefault="00557B91" w:rsidP="00557B91">
      <w:pPr>
        <w:pStyle w:val="Header"/>
        <w:tabs>
          <w:tab w:val="clear" w:pos="4153"/>
          <w:tab w:val="center" w:pos="567"/>
        </w:tabs>
        <w:ind w:left="720"/>
        <w:rPr>
          <w:szCs w:val="24"/>
          <w:lang w:val="lv-LV"/>
        </w:rPr>
      </w:pPr>
    </w:p>
    <w:p w:rsidR="000C4167" w:rsidRPr="007B566C" w:rsidRDefault="00C02280" w:rsidP="00C02280">
      <w:pPr>
        <w:pStyle w:val="Header"/>
        <w:tabs>
          <w:tab w:val="clear" w:pos="4153"/>
          <w:tab w:val="center" w:pos="567"/>
        </w:tabs>
        <w:rPr>
          <w:szCs w:val="24"/>
          <w:lang w:val="lv-LV"/>
        </w:rPr>
      </w:pPr>
      <w:r w:rsidRPr="007B566C">
        <w:rPr>
          <w:szCs w:val="24"/>
          <w:lang w:val="lv-LV"/>
        </w:rPr>
        <w:t xml:space="preserve">3. </w:t>
      </w:r>
      <w:r w:rsidR="003A6099" w:rsidRPr="007B566C">
        <w:rPr>
          <w:szCs w:val="24"/>
          <w:lang w:val="lv-LV"/>
        </w:rPr>
        <w:t>Izteikt 20.7</w:t>
      </w:r>
      <w:r w:rsidR="000C4167" w:rsidRPr="007B566C">
        <w:rPr>
          <w:szCs w:val="24"/>
          <w:lang w:val="lv-LV"/>
        </w:rPr>
        <w:t xml:space="preserve">. </w:t>
      </w:r>
      <w:r w:rsidR="0038500B" w:rsidRPr="007B566C">
        <w:rPr>
          <w:szCs w:val="24"/>
          <w:lang w:val="lv-LV"/>
        </w:rPr>
        <w:t xml:space="preserve">un 20.8. </w:t>
      </w:r>
      <w:r w:rsidR="000C4167" w:rsidRPr="007B566C">
        <w:rPr>
          <w:szCs w:val="24"/>
          <w:lang w:val="lv-LV"/>
        </w:rPr>
        <w:t>apakšpunktu šādā redakcijā:</w:t>
      </w:r>
    </w:p>
    <w:p w:rsidR="000C4167" w:rsidRPr="007B566C" w:rsidRDefault="000C4167" w:rsidP="000C4167">
      <w:pPr>
        <w:pStyle w:val="Header"/>
        <w:tabs>
          <w:tab w:val="clear" w:pos="4153"/>
          <w:tab w:val="center" w:pos="567"/>
        </w:tabs>
        <w:rPr>
          <w:lang w:val="lv-LV"/>
        </w:rPr>
      </w:pPr>
      <w:r w:rsidRPr="007B566C">
        <w:rPr>
          <w:lang w:val="lv-LV"/>
        </w:rPr>
        <w:tab/>
      </w:r>
    </w:p>
    <w:p w:rsidR="000C4167" w:rsidRPr="007B566C" w:rsidRDefault="000C4167" w:rsidP="000C4167">
      <w:pPr>
        <w:pStyle w:val="Header"/>
        <w:tabs>
          <w:tab w:val="clear" w:pos="4153"/>
          <w:tab w:val="center" w:pos="567"/>
        </w:tabs>
        <w:rPr>
          <w:lang w:val="lv-LV"/>
        </w:rPr>
      </w:pPr>
      <w:r w:rsidRPr="007B566C">
        <w:rPr>
          <w:lang w:val="lv-LV"/>
        </w:rPr>
        <w:t>„</w:t>
      </w:r>
      <w:r w:rsidR="003A6099" w:rsidRPr="007B566C">
        <w:rPr>
          <w:lang w:val="lv-LV"/>
        </w:rPr>
        <w:t>20.7</w:t>
      </w:r>
      <w:r w:rsidRPr="007B566C">
        <w:rPr>
          <w:lang w:val="lv-LV"/>
        </w:rPr>
        <w:t>. radušās</w:t>
      </w:r>
      <w:r w:rsidRPr="007B566C">
        <w:rPr>
          <w:b/>
          <w:lang w:val="lv-LV"/>
        </w:rPr>
        <w:t xml:space="preserve"> </w:t>
      </w:r>
      <w:r w:rsidR="00D14251" w:rsidRPr="007B566C">
        <w:rPr>
          <w:lang w:val="lv-LV"/>
        </w:rPr>
        <w:t xml:space="preserve">iepirkuma </w:t>
      </w:r>
      <w:r w:rsidRPr="007B566C">
        <w:rPr>
          <w:lang w:val="lv-LV"/>
        </w:rPr>
        <w:t xml:space="preserve">līguma izpildē, kas noslēgts sarunu procedūras rezultātā, un pirms sarunu procedūras uzsākšanas ir saņemts atbildīgās iestādes saskaņojums </w:t>
      </w:r>
      <w:r w:rsidR="00D14251" w:rsidRPr="007B566C">
        <w:rPr>
          <w:lang w:val="lv-LV"/>
        </w:rPr>
        <w:t>sarunu procedūras piemērošanai.</w:t>
      </w:r>
    </w:p>
    <w:p w:rsidR="000C4167" w:rsidRPr="007B566C" w:rsidRDefault="000C4167" w:rsidP="000C4167">
      <w:pPr>
        <w:pStyle w:val="Header"/>
        <w:tabs>
          <w:tab w:val="clear" w:pos="4153"/>
          <w:tab w:val="center" w:pos="567"/>
        </w:tabs>
        <w:rPr>
          <w:lang w:val="lv-LV"/>
        </w:rPr>
      </w:pPr>
    </w:p>
    <w:p w:rsidR="000C4167" w:rsidRPr="007B566C" w:rsidRDefault="003A6099" w:rsidP="000C4167">
      <w:pPr>
        <w:jc w:val="both"/>
        <w:rPr>
          <w:bCs/>
          <w:lang w:val="lv-LV"/>
        </w:rPr>
      </w:pPr>
      <w:r w:rsidRPr="007B566C">
        <w:rPr>
          <w:bCs/>
          <w:lang w:val="lv-LV"/>
        </w:rPr>
        <w:t>20.8</w:t>
      </w:r>
      <w:r w:rsidR="000C4167" w:rsidRPr="007B566C">
        <w:rPr>
          <w:bCs/>
          <w:lang w:val="lv-LV"/>
        </w:rPr>
        <w:t>. publiskajā iepirkumā nepārsniedz 60 latus par cilvēkstundu (ieskaitot pievienotās vērtības nodokli), ja samaksa par pakalpojumu veikta, pamatojoties uz nostrādāto stundu skaitu. Izņēmuma gadījumos, finansējuma saņēmējam iesniedzot pamatojumu atbildīgajā iestādē, cilvēkstundu likmes var būt augstākas par 60 latiem, ja saņemts atbildīgās iestādes saskaņojums.</w:t>
      </w:r>
      <w:r w:rsidR="000D2718" w:rsidRPr="007B566C">
        <w:rPr>
          <w:bCs/>
          <w:lang w:val="lv-LV"/>
        </w:rPr>
        <w:t>”</w:t>
      </w:r>
    </w:p>
    <w:p w:rsidR="000C4167" w:rsidRPr="007B566C" w:rsidRDefault="000C4167" w:rsidP="000C4167">
      <w:pPr>
        <w:jc w:val="both"/>
        <w:rPr>
          <w:bCs/>
          <w:lang w:val="lv-LV"/>
        </w:rPr>
      </w:pPr>
    </w:p>
    <w:p w:rsidR="00C23F00" w:rsidRPr="007B566C" w:rsidRDefault="00C23F00" w:rsidP="00C23F00">
      <w:pPr>
        <w:pStyle w:val="Header"/>
        <w:tabs>
          <w:tab w:val="clear" w:pos="4153"/>
          <w:tab w:val="center" w:pos="567"/>
        </w:tabs>
        <w:rPr>
          <w:lang w:val="lv-LV"/>
        </w:rPr>
      </w:pPr>
      <w:r w:rsidRPr="007B566C">
        <w:rPr>
          <w:bCs/>
          <w:lang w:val="lv-LV"/>
        </w:rPr>
        <w:t xml:space="preserve">4. Papildināt noteikumus </w:t>
      </w:r>
      <w:r w:rsidRPr="007B566C">
        <w:rPr>
          <w:lang w:val="lv-LV"/>
        </w:rPr>
        <w:t>ar 20.</w:t>
      </w:r>
      <w:r w:rsidRPr="007B566C">
        <w:rPr>
          <w:vertAlign w:val="superscript"/>
          <w:lang w:val="lv-LV"/>
        </w:rPr>
        <w:t>1</w:t>
      </w:r>
      <w:r w:rsidRPr="007B566C">
        <w:rPr>
          <w:lang w:val="lv-LV"/>
        </w:rPr>
        <w:t xml:space="preserve"> punktu šādā redakcijā:</w:t>
      </w:r>
    </w:p>
    <w:p w:rsidR="00C23F00" w:rsidRPr="007B566C" w:rsidRDefault="00C23F00" w:rsidP="00C23F00">
      <w:pPr>
        <w:pStyle w:val="Header"/>
        <w:tabs>
          <w:tab w:val="clear" w:pos="4153"/>
          <w:tab w:val="center" w:pos="567"/>
        </w:tabs>
        <w:rPr>
          <w:lang w:val="lv-LV"/>
        </w:rPr>
      </w:pPr>
    </w:p>
    <w:p w:rsidR="00C23F00" w:rsidRPr="007B566C" w:rsidRDefault="00C23F00" w:rsidP="00C23F00">
      <w:pPr>
        <w:jc w:val="both"/>
        <w:rPr>
          <w:bCs/>
          <w:lang w:val="lv-LV"/>
        </w:rPr>
      </w:pPr>
      <w:r w:rsidRPr="007B566C">
        <w:rPr>
          <w:lang w:val="lv-LV"/>
        </w:rPr>
        <w:lastRenderedPageBreak/>
        <w:t>„20.</w:t>
      </w:r>
      <w:r w:rsidRPr="007B566C">
        <w:rPr>
          <w:vertAlign w:val="superscript"/>
          <w:lang w:val="lv-LV"/>
        </w:rPr>
        <w:t>1</w:t>
      </w:r>
      <w:r w:rsidRPr="007B566C">
        <w:rPr>
          <w:lang w:val="lv-LV"/>
        </w:rPr>
        <w:t xml:space="preserve"> Vides aizsardzības un reģionālās attīstības ministrija izstrādā metodiku sarunu procedūras izvērtēšanai un metodiku izņēmuma gadījumu izvērtēšanai, kad cilvēkstundu likmes var būt augstākas par 60 latiem, un publicē tās ministrijas tīmekļa vietnē.”</w:t>
      </w:r>
    </w:p>
    <w:p w:rsidR="00C23F00" w:rsidRPr="007B566C" w:rsidRDefault="00C23F00" w:rsidP="00C02280">
      <w:pPr>
        <w:pStyle w:val="Header"/>
        <w:tabs>
          <w:tab w:val="clear" w:pos="4153"/>
          <w:tab w:val="center" w:pos="567"/>
        </w:tabs>
        <w:rPr>
          <w:lang w:val="lv-LV"/>
        </w:rPr>
      </w:pPr>
    </w:p>
    <w:p w:rsidR="000C4167" w:rsidRPr="007B566C" w:rsidRDefault="00C23F00" w:rsidP="00C02280">
      <w:pPr>
        <w:pStyle w:val="Header"/>
        <w:tabs>
          <w:tab w:val="clear" w:pos="4153"/>
          <w:tab w:val="center" w:pos="567"/>
        </w:tabs>
        <w:rPr>
          <w:lang w:val="lv-LV"/>
        </w:rPr>
      </w:pPr>
      <w:r w:rsidRPr="007B566C">
        <w:rPr>
          <w:lang w:val="lv-LV"/>
        </w:rPr>
        <w:t>5</w:t>
      </w:r>
      <w:r w:rsidR="00C02280" w:rsidRPr="007B566C">
        <w:rPr>
          <w:lang w:val="lv-LV"/>
        </w:rPr>
        <w:t xml:space="preserve">. </w:t>
      </w:r>
      <w:r w:rsidR="000D2718" w:rsidRPr="007B566C">
        <w:rPr>
          <w:lang w:val="lv-LV"/>
        </w:rPr>
        <w:t>Izteikt 57</w:t>
      </w:r>
      <w:r w:rsidR="000C4167" w:rsidRPr="007B566C">
        <w:rPr>
          <w:lang w:val="lv-LV"/>
        </w:rPr>
        <w:t>.</w:t>
      </w:r>
      <w:r w:rsidR="000D2718" w:rsidRPr="007B566C">
        <w:rPr>
          <w:vertAlign w:val="superscript"/>
          <w:lang w:val="lv-LV"/>
        </w:rPr>
        <w:t>3</w:t>
      </w:r>
      <w:r w:rsidR="000C4167" w:rsidRPr="007B566C">
        <w:rPr>
          <w:vertAlign w:val="superscript"/>
          <w:lang w:val="lv-LV"/>
        </w:rPr>
        <w:t xml:space="preserve"> </w:t>
      </w:r>
      <w:r w:rsidR="000C4167" w:rsidRPr="007B566C">
        <w:rPr>
          <w:lang w:val="lv-LV"/>
        </w:rPr>
        <w:t>punktu šādā redakcijā:</w:t>
      </w:r>
    </w:p>
    <w:p w:rsidR="000C4167" w:rsidRPr="007B566C" w:rsidRDefault="000C4167" w:rsidP="000C4167">
      <w:pPr>
        <w:pStyle w:val="Header"/>
        <w:tabs>
          <w:tab w:val="clear" w:pos="4153"/>
          <w:tab w:val="center" w:pos="567"/>
        </w:tabs>
        <w:rPr>
          <w:lang w:val="lv-LV"/>
        </w:rPr>
      </w:pPr>
    </w:p>
    <w:p w:rsidR="000C4167" w:rsidRPr="007B566C" w:rsidRDefault="000C4167" w:rsidP="000C4167">
      <w:pPr>
        <w:pStyle w:val="Header"/>
        <w:tabs>
          <w:tab w:val="clear" w:pos="4153"/>
          <w:tab w:val="center" w:pos="567"/>
        </w:tabs>
        <w:rPr>
          <w:lang w:val="lv-LV"/>
        </w:rPr>
      </w:pPr>
      <w:r w:rsidRPr="007B566C">
        <w:rPr>
          <w:rStyle w:val="spelle"/>
          <w:rFonts w:eastAsia="Calibri"/>
          <w:lang w:val="lv-LV"/>
        </w:rPr>
        <w:t>„</w:t>
      </w:r>
      <w:r w:rsidR="000D2718" w:rsidRPr="007B566C">
        <w:rPr>
          <w:lang w:val="lv-LV"/>
        </w:rPr>
        <w:t>57</w:t>
      </w:r>
      <w:r w:rsidRPr="007B566C">
        <w:rPr>
          <w:lang w:val="lv-LV"/>
        </w:rPr>
        <w:t>.</w:t>
      </w:r>
      <w:r w:rsidR="000D2718" w:rsidRPr="007B566C">
        <w:rPr>
          <w:vertAlign w:val="superscript"/>
          <w:lang w:val="lv-LV"/>
        </w:rPr>
        <w:t>3</w:t>
      </w:r>
      <w:r w:rsidRPr="007B566C">
        <w:rPr>
          <w:vertAlign w:val="superscript"/>
          <w:lang w:val="lv-LV"/>
        </w:rPr>
        <w:t xml:space="preserve"> </w:t>
      </w:r>
      <w:r w:rsidRPr="007B566C">
        <w:rPr>
          <w:lang w:val="lv-LV"/>
        </w:rPr>
        <w:t>Finansējuma saņēmējs samaksā informācijas sistēmas izstrādātājam noslēguma maksājumu, kas nevar būt mazāks par 30 procentiem no informācijas sistēmas izstrādes līgumcenas, tikai pēc tam, kad ir parakstīts nodošanas – pieņemšanas akts par informācijas sistēmas izstrādi.”</w:t>
      </w:r>
    </w:p>
    <w:p w:rsidR="000C4167" w:rsidRPr="007B566C" w:rsidRDefault="000C4167" w:rsidP="000C4167">
      <w:pPr>
        <w:pStyle w:val="Header"/>
        <w:tabs>
          <w:tab w:val="clear" w:pos="4153"/>
          <w:tab w:val="center" w:pos="567"/>
        </w:tabs>
        <w:rPr>
          <w:lang w:val="lv-LV"/>
        </w:rPr>
      </w:pPr>
    </w:p>
    <w:p w:rsidR="000C4167" w:rsidRPr="007B566C" w:rsidRDefault="00C23F00" w:rsidP="00C02280">
      <w:pPr>
        <w:pStyle w:val="Header"/>
        <w:tabs>
          <w:tab w:val="clear" w:pos="4153"/>
          <w:tab w:val="center" w:pos="567"/>
        </w:tabs>
        <w:rPr>
          <w:szCs w:val="24"/>
          <w:lang w:val="lv-LV"/>
        </w:rPr>
      </w:pPr>
      <w:r w:rsidRPr="007B566C">
        <w:rPr>
          <w:szCs w:val="24"/>
          <w:lang w:val="lv-LV"/>
        </w:rPr>
        <w:t>6</w:t>
      </w:r>
      <w:r w:rsidR="00C02280" w:rsidRPr="007B566C">
        <w:rPr>
          <w:szCs w:val="24"/>
          <w:lang w:val="lv-LV"/>
        </w:rPr>
        <w:t xml:space="preserve">. </w:t>
      </w:r>
      <w:r w:rsidR="000C4167" w:rsidRPr="007B566C">
        <w:rPr>
          <w:szCs w:val="24"/>
          <w:lang w:val="lv-LV"/>
        </w:rPr>
        <w:t xml:space="preserve">Izteikt </w:t>
      </w:r>
      <w:r w:rsidR="000D2718" w:rsidRPr="007B566C">
        <w:rPr>
          <w:rFonts w:eastAsia="Calibri"/>
          <w:lang w:val="lv-LV"/>
        </w:rPr>
        <w:t>61</w:t>
      </w:r>
      <w:r w:rsidR="000C4167" w:rsidRPr="007B566C">
        <w:rPr>
          <w:rFonts w:eastAsia="Calibri"/>
          <w:lang w:val="lv-LV"/>
        </w:rPr>
        <w:t>. punktu šādā redakcijā:</w:t>
      </w:r>
    </w:p>
    <w:p w:rsidR="000C4167" w:rsidRPr="007B566C" w:rsidRDefault="000C4167" w:rsidP="000C4167">
      <w:pPr>
        <w:pStyle w:val="Header"/>
        <w:tabs>
          <w:tab w:val="clear" w:pos="4153"/>
          <w:tab w:val="center" w:pos="567"/>
        </w:tabs>
        <w:ind w:left="720"/>
        <w:rPr>
          <w:szCs w:val="24"/>
          <w:lang w:val="lv-LV"/>
        </w:rPr>
      </w:pPr>
    </w:p>
    <w:p w:rsidR="000C4167" w:rsidRPr="007B566C" w:rsidRDefault="000C4167" w:rsidP="000C4167">
      <w:pPr>
        <w:pStyle w:val="Header"/>
        <w:tabs>
          <w:tab w:val="clear" w:pos="4153"/>
          <w:tab w:val="center" w:pos="567"/>
        </w:tabs>
        <w:rPr>
          <w:bCs/>
          <w:lang w:val="lv-LV"/>
        </w:rPr>
      </w:pPr>
      <w:r w:rsidRPr="007B566C">
        <w:rPr>
          <w:szCs w:val="24"/>
          <w:lang w:val="lv-LV"/>
        </w:rPr>
        <w:t>„</w:t>
      </w:r>
      <w:r w:rsidR="000D2718" w:rsidRPr="007B566C">
        <w:rPr>
          <w:rFonts w:eastAsia="Calibri"/>
          <w:lang w:val="lv-LV"/>
        </w:rPr>
        <w:t>61</w:t>
      </w:r>
      <w:r w:rsidRPr="007B566C">
        <w:rPr>
          <w:rFonts w:eastAsia="Calibri"/>
          <w:lang w:val="lv-LV"/>
        </w:rPr>
        <w:t xml:space="preserve">. </w:t>
      </w:r>
      <w:r w:rsidRPr="007B566C">
        <w:rPr>
          <w:bCs/>
          <w:lang w:val="lv-LV"/>
        </w:rPr>
        <w:t>Izstrādātājs nodod finansējuma saņēmējam projekta ietvaros izstrādātās vai pielāgotās programmatūras dokumentētu pirmkodu un autora mantiskās tiesības vai licencē šo programmatūru finansējuma saņēmējam, izmantojot kādu no atvērtā pirmkoda licencēm.”</w:t>
      </w:r>
    </w:p>
    <w:p w:rsidR="000C4167" w:rsidRPr="007B566C" w:rsidRDefault="000C4167" w:rsidP="000C4167">
      <w:pPr>
        <w:pStyle w:val="Header"/>
        <w:tabs>
          <w:tab w:val="clear" w:pos="4153"/>
          <w:tab w:val="center" w:pos="567"/>
        </w:tabs>
        <w:rPr>
          <w:bCs/>
          <w:lang w:val="lv-LV"/>
        </w:rPr>
      </w:pPr>
    </w:p>
    <w:p w:rsidR="00C52077" w:rsidRPr="007B566C" w:rsidRDefault="00C23F00" w:rsidP="00C02280">
      <w:pPr>
        <w:pStyle w:val="Header"/>
        <w:tabs>
          <w:tab w:val="clear" w:pos="4153"/>
          <w:tab w:val="center" w:pos="567"/>
        </w:tabs>
        <w:rPr>
          <w:szCs w:val="24"/>
          <w:lang w:val="lv-LV"/>
        </w:rPr>
      </w:pPr>
      <w:r w:rsidRPr="007B566C">
        <w:rPr>
          <w:szCs w:val="24"/>
          <w:lang w:val="lv-LV"/>
        </w:rPr>
        <w:t>7</w:t>
      </w:r>
      <w:r w:rsidR="00C02280" w:rsidRPr="007B566C">
        <w:rPr>
          <w:szCs w:val="24"/>
          <w:lang w:val="lv-LV"/>
        </w:rPr>
        <w:t xml:space="preserve">. </w:t>
      </w:r>
      <w:r w:rsidR="00C52077" w:rsidRPr="007B566C">
        <w:rPr>
          <w:szCs w:val="24"/>
          <w:lang w:val="lv-LV"/>
        </w:rPr>
        <w:t>Izteikt 63. un 64. punktu šādā redakcijā</w:t>
      </w:r>
      <w:r w:rsidR="007B566C" w:rsidRPr="007B566C">
        <w:rPr>
          <w:szCs w:val="24"/>
          <w:lang w:val="lv-LV"/>
        </w:rPr>
        <w:t>:</w:t>
      </w:r>
    </w:p>
    <w:p w:rsidR="000D2718" w:rsidRPr="007B566C" w:rsidRDefault="000D2718" w:rsidP="00C52077">
      <w:pPr>
        <w:pStyle w:val="Header"/>
        <w:tabs>
          <w:tab w:val="clear" w:pos="4153"/>
          <w:tab w:val="center" w:pos="567"/>
        </w:tabs>
        <w:rPr>
          <w:szCs w:val="24"/>
          <w:lang w:val="lv-LV"/>
        </w:rPr>
      </w:pPr>
    </w:p>
    <w:p w:rsidR="000D2718" w:rsidRPr="007B566C" w:rsidRDefault="00557B91" w:rsidP="000C4167">
      <w:pPr>
        <w:pStyle w:val="Header"/>
        <w:tabs>
          <w:tab w:val="clear" w:pos="4153"/>
          <w:tab w:val="center" w:pos="567"/>
        </w:tabs>
        <w:rPr>
          <w:szCs w:val="24"/>
          <w:lang w:val="lv-LV"/>
        </w:rPr>
      </w:pPr>
      <w:r w:rsidRPr="007B566C">
        <w:rPr>
          <w:szCs w:val="24"/>
          <w:lang w:val="lv-LV"/>
        </w:rPr>
        <w:t>„</w:t>
      </w:r>
      <w:r w:rsidR="000D2718" w:rsidRPr="007B566C">
        <w:rPr>
          <w:szCs w:val="24"/>
          <w:lang w:val="lv-LV"/>
        </w:rPr>
        <w:t xml:space="preserve">63. </w:t>
      </w:r>
      <w:r w:rsidRPr="007B566C">
        <w:rPr>
          <w:szCs w:val="24"/>
          <w:lang w:val="lv-LV"/>
        </w:rPr>
        <w:t>Šo noteikumu 18.</w:t>
      </w:r>
      <w:r w:rsidR="00C52077" w:rsidRPr="007B566C">
        <w:rPr>
          <w:szCs w:val="24"/>
          <w:vertAlign w:val="superscript"/>
          <w:lang w:val="lv-LV"/>
        </w:rPr>
        <w:t xml:space="preserve">2 </w:t>
      </w:r>
      <w:r w:rsidR="00C52077" w:rsidRPr="007B566C">
        <w:rPr>
          <w:szCs w:val="24"/>
          <w:lang w:val="lv-LV"/>
        </w:rPr>
        <w:t>un 57.</w:t>
      </w:r>
      <w:r w:rsidR="00C52077" w:rsidRPr="007B566C">
        <w:rPr>
          <w:szCs w:val="24"/>
          <w:vertAlign w:val="superscript"/>
          <w:lang w:val="lv-LV"/>
        </w:rPr>
        <w:t>2</w:t>
      </w:r>
      <w:r w:rsidR="00C52077" w:rsidRPr="007B566C">
        <w:rPr>
          <w:szCs w:val="24"/>
          <w:lang w:val="lv-LV"/>
        </w:rPr>
        <w:t xml:space="preserve"> punkts neattiecas uz finansējuma saņēmēju, kurš ir noslēdzis iepirkuma līgumu līdz </w:t>
      </w:r>
      <w:r w:rsidR="000C70C6" w:rsidRPr="007B566C">
        <w:rPr>
          <w:szCs w:val="24"/>
          <w:lang w:val="lv-LV"/>
        </w:rPr>
        <w:t>2012. gada 7. februārim, izņemot, ja šādu līgumu var izbeigt bez papildu izmaksām finansējuma saņēmējam.</w:t>
      </w:r>
      <w:r w:rsidR="00C52077" w:rsidRPr="007B566C">
        <w:rPr>
          <w:szCs w:val="24"/>
          <w:lang w:val="lv-LV"/>
        </w:rPr>
        <w:t xml:space="preserve"> </w:t>
      </w:r>
    </w:p>
    <w:p w:rsidR="00C52077" w:rsidRPr="007B566C" w:rsidRDefault="00C52077" w:rsidP="000C4167">
      <w:pPr>
        <w:pStyle w:val="Header"/>
        <w:tabs>
          <w:tab w:val="clear" w:pos="4153"/>
          <w:tab w:val="center" w:pos="567"/>
        </w:tabs>
        <w:rPr>
          <w:szCs w:val="24"/>
          <w:lang w:val="lv-LV"/>
        </w:rPr>
      </w:pPr>
    </w:p>
    <w:p w:rsidR="000C4167" w:rsidRPr="007B566C" w:rsidRDefault="000D2718" w:rsidP="000C4167">
      <w:pPr>
        <w:pStyle w:val="Header"/>
        <w:tabs>
          <w:tab w:val="clear" w:pos="4153"/>
          <w:tab w:val="center" w:pos="567"/>
        </w:tabs>
        <w:rPr>
          <w:szCs w:val="24"/>
          <w:lang w:val="lv-LV"/>
        </w:rPr>
      </w:pPr>
      <w:r w:rsidRPr="007B566C">
        <w:rPr>
          <w:szCs w:val="24"/>
          <w:lang w:val="lv-LV"/>
        </w:rPr>
        <w:t xml:space="preserve">64. </w:t>
      </w:r>
      <w:r w:rsidR="000C4167" w:rsidRPr="007B566C">
        <w:rPr>
          <w:szCs w:val="24"/>
          <w:lang w:val="lv-LV"/>
        </w:rPr>
        <w:t xml:space="preserve">Šo noteikumu </w:t>
      </w:r>
      <w:r w:rsidR="000C70C6" w:rsidRPr="007B566C">
        <w:rPr>
          <w:szCs w:val="24"/>
          <w:lang w:val="lv-LV"/>
        </w:rPr>
        <w:t>18.</w:t>
      </w:r>
      <w:r w:rsidR="000C70C6" w:rsidRPr="007B566C">
        <w:rPr>
          <w:szCs w:val="24"/>
          <w:vertAlign w:val="superscript"/>
          <w:lang w:val="lv-LV"/>
        </w:rPr>
        <w:t>1</w:t>
      </w:r>
      <w:r w:rsidR="00382675" w:rsidRPr="007B566C">
        <w:rPr>
          <w:szCs w:val="24"/>
          <w:lang w:val="lv-LV"/>
        </w:rPr>
        <w:t>,</w:t>
      </w:r>
      <w:r w:rsidR="000C70C6" w:rsidRPr="007B566C">
        <w:rPr>
          <w:szCs w:val="24"/>
          <w:vertAlign w:val="superscript"/>
          <w:lang w:val="lv-LV"/>
        </w:rPr>
        <w:t xml:space="preserve"> </w:t>
      </w:r>
      <w:r w:rsidR="000C70C6" w:rsidRPr="007B566C">
        <w:rPr>
          <w:szCs w:val="24"/>
          <w:lang w:val="lv-LV"/>
        </w:rPr>
        <w:t>57</w:t>
      </w:r>
      <w:r w:rsidR="000C4167" w:rsidRPr="007B566C">
        <w:rPr>
          <w:szCs w:val="24"/>
          <w:lang w:val="lv-LV"/>
        </w:rPr>
        <w:t>.</w:t>
      </w:r>
      <w:r w:rsidR="000C70C6" w:rsidRPr="007B566C">
        <w:rPr>
          <w:szCs w:val="24"/>
          <w:vertAlign w:val="superscript"/>
          <w:lang w:val="lv-LV"/>
        </w:rPr>
        <w:t>3</w:t>
      </w:r>
      <w:r w:rsidR="000C4167" w:rsidRPr="007B566C">
        <w:rPr>
          <w:szCs w:val="24"/>
          <w:lang w:val="lv-LV"/>
        </w:rPr>
        <w:t xml:space="preserve"> </w:t>
      </w:r>
      <w:r w:rsidR="00382675" w:rsidRPr="007B566C">
        <w:rPr>
          <w:szCs w:val="24"/>
          <w:lang w:val="lv-LV"/>
        </w:rPr>
        <w:t xml:space="preserve">un 61. </w:t>
      </w:r>
      <w:r w:rsidR="000C4167" w:rsidRPr="007B566C">
        <w:rPr>
          <w:szCs w:val="24"/>
          <w:lang w:val="lv-LV"/>
        </w:rPr>
        <w:t xml:space="preserve">punkts </w:t>
      </w:r>
      <w:r w:rsidR="000C70C6" w:rsidRPr="007B566C">
        <w:rPr>
          <w:szCs w:val="24"/>
          <w:lang w:val="lv-LV"/>
        </w:rPr>
        <w:t xml:space="preserve">un 20.7. un 20.8. apakšpunkts </w:t>
      </w:r>
      <w:r w:rsidR="000C4167" w:rsidRPr="007B566C">
        <w:rPr>
          <w:szCs w:val="24"/>
          <w:lang w:val="lv-LV"/>
        </w:rPr>
        <w:t>neattiecas uz finansējuma saņēmēju, kurš ir noslēdzis iepirkuma lī</w:t>
      </w:r>
      <w:r w:rsidR="00102052" w:rsidRPr="007B566C">
        <w:rPr>
          <w:szCs w:val="24"/>
          <w:lang w:val="lv-LV"/>
        </w:rPr>
        <w:t xml:space="preserve">gumu </w:t>
      </w:r>
      <w:r w:rsidR="00102052" w:rsidRPr="007B566C">
        <w:rPr>
          <w:b/>
          <w:szCs w:val="24"/>
          <w:lang w:val="lv-LV"/>
        </w:rPr>
        <w:t xml:space="preserve">līdz </w:t>
      </w:r>
      <w:r w:rsidR="00ED0809" w:rsidRPr="007B566C">
        <w:rPr>
          <w:b/>
          <w:szCs w:val="24"/>
          <w:lang w:val="lv-LV"/>
        </w:rPr>
        <w:t>2013. gada 3. janvā</w:t>
      </w:r>
      <w:r w:rsidR="00102052" w:rsidRPr="007B566C">
        <w:rPr>
          <w:b/>
          <w:szCs w:val="24"/>
          <w:lang w:val="lv-LV"/>
        </w:rPr>
        <w:t>r</w:t>
      </w:r>
      <w:r w:rsidR="001E60E2" w:rsidRPr="007B566C">
        <w:rPr>
          <w:b/>
          <w:szCs w:val="24"/>
          <w:lang w:val="lv-LV"/>
        </w:rPr>
        <w:t>im</w:t>
      </w:r>
      <w:r w:rsidR="000C4167" w:rsidRPr="007B566C">
        <w:rPr>
          <w:b/>
          <w:szCs w:val="24"/>
          <w:lang w:val="lv-LV"/>
        </w:rPr>
        <w:t>.</w:t>
      </w:r>
      <w:r w:rsidR="000C4167" w:rsidRPr="007B566C">
        <w:rPr>
          <w:szCs w:val="24"/>
          <w:lang w:val="lv-LV"/>
        </w:rPr>
        <w:t>”</w:t>
      </w:r>
    </w:p>
    <w:p w:rsidR="000C70C6" w:rsidRPr="007B566C" w:rsidRDefault="000C70C6" w:rsidP="000C4167">
      <w:pPr>
        <w:pStyle w:val="Header"/>
        <w:tabs>
          <w:tab w:val="clear" w:pos="4153"/>
          <w:tab w:val="center" w:pos="567"/>
        </w:tabs>
        <w:rPr>
          <w:szCs w:val="24"/>
          <w:lang w:val="lv-LV"/>
        </w:rPr>
      </w:pPr>
    </w:p>
    <w:p w:rsidR="000C4167" w:rsidRPr="007B566C" w:rsidRDefault="000C4167" w:rsidP="009F3FE6">
      <w:pPr>
        <w:pStyle w:val="Header"/>
        <w:tabs>
          <w:tab w:val="clear" w:pos="4153"/>
          <w:tab w:val="clear" w:pos="8306"/>
          <w:tab w:val="center" w:pos="0"/>
          <w:tab w:val="right" w:pos="9356"/>
        </w:tabs>
        <w:rPr>
          <w:szCs w:val="24"/>
          <w:lang w:val="lv-LV"/>
        </w:rPr>
      </w:pPr>
    </w:p>
    <w:p w:rsidR="000C4167" w:rsidRPr="007B566C" w:rsidRDefault="000C4167" w:rsidP="009F3FE6">
      <w:pPr>
        <w:pStyle w:val="Header"/>
        <w:tabs>
          <w:tab w:val="clear" w:pos="4153"/>
          <w:tab w:val="clear" w:pos="8306"/>
          <w:tab w:val="center" w:pos="0"/>
          <w:tab w:val="right" w:pos="9356"/>
        </w:tabs>
        <w:rPr>
          <w:szCs w:val="24"/>
          <w:lang w:val="lv-LV"/>
        </w:rPr>
      </w:pPr>
    </w:p>
    <w:p w:rsidR="009F3FE6" w:rsidRPr="007B566C" w:rsidRDefault="009F3FE6" w:rsidP="009F3FE6">
      <w:pPr>
        <w:pStyle w:val="Header"/>
        <w:tabs>
          <w:tab w:val="clear" w:pos="4153"/>
          <w:tab w:val="clear" w:pos="8306"/>
          <w:tab w:val="center" w:pos="0"/>
          <w:tab w:val="right" w:pos="9356"/>
        </w:tabs>
        <w:rPr>
          <w:szCs w:val="24"/>
          <w:lang w:val="lv-LV"/>
        </w:rPr>
      </w:pPr>
      <w:r w:rsidRPr="007B566C">
        <w:rPr>
          <w:szCs w:val="24"/>
          <w:lang w:val="lv-LV"/>
        </w:rPr>
        <w:t xml:space="preserve">Ministru prezidents </w:t>
      </w:r>
      <w:r w:rsidRPr="007B566C">
        <w:rPr>
          <w:szCs w:val="24"/>
          <w:lang w:val="lv-LV"/>
        </w:rPr>
        <w:tab/>
        <w:t>V. Dombrovskis</w:t>
      </w:r>
    </w:p>
    <w:p w:rsidR="009F3FE6" w:rsidRPr="007B566C" w:rsidRDefault="009F3FE6" w:rsidP="009F3FE6">
      <w:pPr>
        <w:jc w:val="both"/>
        <w:rPr>
          <w:rStyle w:val="flexinput2"/>
          <w:lang w:val="lv-LV"/>
        </w:rPr>
      </w:pPr>
    </w:p>
    <w:p w:rsidR="009F3FE6" w:rsidRPr="007B566C" w:rsidRDefault="009F3FE6" w:rsidP="009F3FE6">
      <w:pPr>
        <w:jc w:val="both"/>
        <w:rPr>
          <w:rStyle w:val="flexinput2"/>
          <w:lang w:val="lv-LV"/>
        </w:rPr>
      </w:pPr>
      <w:r w:rsidRPr="007B566C">
        <w:rPr>
          <w:rStyle w:val="flexinput2"/>
          <w:lang w:val="lv-LV"/>
        </w:rPr>
        <w:t xml:space="preserve">Vides aizsardzības un reģionālās </w:t>
      </w:r>
    </w:p>
    <w:p w:rsidR="009F3FE6" w:rsidRPr="007B566C" w:rsidRDefault="009F3FE6" w:rsidP="009F3FE6">
      <w:pPr>
        <w:jc w:val="both"/>
        <w:rPr>
          <w:rStyle w:val="flexinput2"/>
          <w:lang w:val="lv-LV"/>
        </w:rPr>
      </w:pPr>
      <w:r w:rsidRPr="007B566C">
        <w:rPr>
          <w:rStyle w:val="flexinput2"/>
          <w:lang w:val="lv-LV"/>
        </w:rPr>
        <w:t xml:space="preserve">attīstības ministrs </w:t>
      </w:r>
      <w:r w:rsidRPr="007B566C">
        <w:rPr>
          <w:rStyle w:val="flexinput2"/>
          <w:lang w:val="lv-LV"/>
        </w:rPr>
        <w:tab/>
      </w:r>
      <w:r w:rsidRPr="007B566C">
        <w:rPr>
          <w:rStyle w:val="flexinput2"/>
          <w:lang w:val="lv-LV"/>
        </w:rPr>
        <w:tab/>
      </w:r>
      <w:r w:rsidRPr="007B566C">
        <w:rPr>
          <w:rStyle w:val="flexinput2"/>
          <w:lang w:val="lv-LV"/>
        </w:rPr>
        <w:tab/>
      </w:r>
      <w:r w:rsidRPr="007B566C">
        <w:rPr>
          <w:rStyle w:val="flexinput2"/>
          <w:lang w:val="lv-LV"/>
        </w:rPr>
        <w:tab/>
      </w:r>
      <w:r w:rsidRPr="007B566C">
        <w:rPr>
          <w:rStyle w:val="flexinput2"/>
          <w:lang w:val="lv-LV"/>
        </w:rPr>
        <w:tab/>
      </w:r>
      <w:r w:rsidRPr="007B566C">
        <w:rPr>
          <w:rStyle w:val="flexinput2"/>
          <w:lang w:val="lv-LV"/>
        </w:rPr>
        <w:tab/>
      </w:r>
      <w:r w:rsidRPr="007B566C">
        <w:rPr>
          <w:rStyle w:val="flexinput2"/>
          <w:lang w:val="lv-LV"/>
        </w:rPr>
        <w:tab/>
      </w:r>
      <w:r w:rsidRPr="007B566C">
        <w:rPr>
          <w:rStyle w:val="flexinput2"/>
          <w:lang w:val="lv-LV"/>
        </w:rPr>
        <w:tab/>
      </w:r>
      <w:r w:rsidRPr="007B566C">
        <w:rPr>
          <w:rStyle w:val="flexinput2"/>
          <w:lang w:val="lv-LV"/>
        </w:rPr>
        <w:tab/>
        <w:t>E. Sprūdžs</w:t>
      </w:r>
    </w:p>
    <w:p w:rsidR="009F3FE6" w:rsidRPr="007B566C" w:rsidRDefault="009F3FE6" w:rsidP="009F3FE6">
      <w:pPr>
        <w:jc w:val="both"/>
        <w:rPr>
          <w:sz w:val="20"/>
          <w:szCs w:val="20"/>
          <w:lang w:val="fi-FI"/>
        </w:rPr>
      </w:pPr>
    </w:p>
    <w:p w:rsidR="000C70C6" w:rsidRPr="007B566C" w:rsidRDefault="000C70C6" w:rsidP="009F3FE6">
      <w:pPr>
        <w:jc w:val="both"/>
        <w:rPr>
          <w:sz w:val="20"/>
          <w:szCs w:val="20"/>
          <w:lang w:val="fi-FI"/>
        </w:rPr>
      </w:pPr>
    </w:p>
    <w:p w:rsidR="000C70C6" w:rsidRPr="007B566C" w:rsidRDefault="000C70C6" w:rsidP="000C70C6">
      <w:pPr>
        <w:jc w:val="both"/>
        <w:rPr>
          <w:rStyle w:val="flexinput2"/>
          <w:lang w:val="lv-LV"/>
        </w:rPr>
      </w:pPr>
      <w:r w:rsidRPr="007B566C">
        <w:rPr>
          <w:rStyle w:val="flexinput2"/>
          <w:lang w:val="lv-LV"/>
        </w:rPr>
        <w:t>Vīza:</w:t>
      </w:r>
    </w:p>
    <w:p w:rsidR="000C70C6" w:rsidRPr="007B566C" w:rsidRDefault="000C70C6" w:rsidP="000C70C6">
      <w:pPr>
        <w:jc w:val="both"/>
        <w:rPr>
          <w:rStyle w:val="flexinput2"/>
        </w:rPr>
      </w:pPr>
      <w:r w:rsidRPr="007B566C">
        <w:rPr>
          <w:rStyle w:val="flexinput2"/>
          <w:lang w:val="lv-LV"/>
        </w:rPr>
        <w:t xml:space="preserve">Vides </w:t>
      </w:r>
      <w:r w:rsidRPr="007B566C">
        <w:rPr>
          <w:rStyle w:val="flexinput2"/>
        </w:rPr>
        <w:t xml:space="preserve">aizsardzības un reģionālās </w:t>
      </w:r>
    </w:p>
    <w:p w:rsidR="000C70C6" w:rsidRPr="007B566C" w:rsidRDefault="000C70C6" w:rsidP="000C70C6">
      <w:pPr>
        <w:jc w:val="both"/>
      </w:pPr>
      <w:r w:rsidRPr="007B566C">
        <w:rPr>
          <w:rStyle w:val="flexinput2"/>
        </w:rPr>
        <w:t>attīstības ministrijas valsts sekretārs</w:t>
      </w:r>
      <w:r w:rsidRPr="007B566C">
        <w:rPr>
          <w:rStyle w:val="flexinput2"/>
        </w:rPr>
        <w:tab/>
      </w:r>
      <w:r w:rsidRPr="007B566C">
        <w:rPr>
          <w:rStyle w:val="flexinput2"/>
        </w:rPr>
        <w:tab/>
      </w:r>
      <w:r w:rsidRPr="007B566C">
        <w:rPr>
          <w:rStyle w:val="flexinput2"/>
        </w:rPr>
        <w:tab/>
      </w:r>
      <w:r w:rsidRPr="007B566C">
        <w:rPr>
          <w:rStyle w:val="flexinput2"/>
        </w:rPr>
        <w:tab/>
      </w:r>
      <w:r w:rsidRPr="007B566C">
        <w:rPr>
          <w:rStyle w:val="flexinput2"/>
        </w:rPr>
        <w:tab/>
      </w:r>
      <w:r w:rsidRPr="007B566C">
        <w:rPr>
          <w:rStyle w:val="flexinput2"/>
        </w:rPr>
        <w:tab/>
      </w:r>
      <w:r w:rsidRPr="007B566C">
        <w:rPr>
          <w:rStyle w:val="flexinput2"/>
        </w:rPr>
        <w:tab/>
        <w:t>A. Antonovs</w:t>
      </w:r>
    </w:p>
    <w:p w:rsidR="000C70C6" w:rsidRPr="007B566C" w:rsidRDefault="000C70C6" w:rsidP="009F3FE6">
      <w:pPr>
        <w:jc w:val="both"/>
        <w:rPr>
          <w:sz w:val="20"/>
          <w:szCs w:val="20"/>
        </w:rPr>
      </w:pPr>
    </w:p>
    <w:p w:rsidR="000C70C6" w:rsidRPr="007B566C" w:rsidRDefault="000C70C6" w:rsidP="009F3FE6">
      <w:pPr>
        <w:jc w:val="both"/>
        <w:rPr>
          <w:sz w:val="20"/>
          <w:szCs w:val="20"/>
          <w:lang w:val="fi-FI"/>
        </w:rPr>
      </w:pPr>
    </w:p>
    <w:p w:rsidR="000C70C6" w:rsidRPr="007B566C" w:rsidRDefault="000C70C6" w:rsidP="009F3FE6">
      <w:pPr>
        <w:jc w:val="both"/>
        <w:rPr>
          <w:sz w:val="20"/>
          <w:szCs w:val="20"/>
          <w:lang w:val="fi-FI"/>
        </w:rPr>
      </w:pPr>
    </w:p>
    <w:p w:rsidR="00ED0809" w:rsidRPr="007B566C" w:rsidRDefault="00ED0809" w:rsidP="009C55CF">
      <w:pPr>
        <w:jc w:val="both"/>
        <w:rPr>
          <w:sz w:val="20"/>
          <w:szCs w:val="20"/>
          <w:lang w:val="fi-FI"/>
        </w:rPr>
      </w:pPr>
    </w:p>
    <w:p w:rsidR="00ED0809" w:rsidRPr="007B566C" w:rsidRDefault="00ED0809" w:rsidP="009C55CF">
      <w:pPr>
        <w:jc w:val="both"/>
        <w:rPr>
          <w:sz w:val="20"/>
          <w:szCs w:val="20"/>
          <w:lang w:val="fi-FI"/>
        </w:rPr>
      </w:pPr>
    </w:p>
    <w:p w:rsidR="00ED0809" w:rsidRPr="007B566C" w:rsidRDefault="00ED0809" w:rsidP="009C55CF">
      <w:pPr>
        <w:jc w:val="both"/>
        <w:rPr>
          <w:sz w:val="20"/>
          <w:szCs w:val="20"/>
          <w:lang w:val="fi-FI"/>
        </w:rPr>
      </w:pPr>
    </w:p>
    <w:p w:rsidR="009C55CF" w:rsidRPr="007B566C" w:rsidRDefault="009C55CF" w:rsidP="009C55CF">
      <w:pPr>
        <w:jc w:val="both"/>
        <w:rPr>
          <w:sz w:val="20"/>
          <w:szCs w:val="20"/>
        </w:rPr>
      </w:pPr>
      <w:r w:rsidRPr="007B566C">
        <w:rPr>
          <w:sz w:val="20"/>
          <w:szCs w:val="20"/>
        </w:rPr>
        <w:t>12.12.2012. 09:53</w:t>
      </w:r>
    </w:p>
    <w:p w:rsidR="009C55CF" w:rsidRPr="007B566C" w:rsidRDefault="009C55CF" w:rsidP="009C55CF">
      <w:pPr>
        <w:jc w:val="both"/>
        <w:rPr>
          <w:sz w:val="20"/>
          <w:szCs w:val="20"/>
        </w:rPr>
      </w:pPr>
      <w:r w:rsidRPr="007B566C">
        <w:rPr>
          <w:sz w:val="20"/>
          <w:szCs w:val="20"/>
        </w:rPr>
        <w:t>480</w:t>
      </w:r>
    </w:p>
    <w:p w:rsidR="009C55CF" w:rsidRPr="007B566C" w:rsidRDefault="009C55CF" w:rsidP="009C55CF">
      <w:pPr>
        <w:jc w:val="both"/>
        <w:rPr>
          <w:sz w:val="20"/>
          <w:szCs w:val="20"/>
        </w:rPr>
      </w:pPr>
      <w:r w:rsidRPr="007B566C">
        <w:rPr>
          <w:sz w:val="20"/>
          <w:szCs w:val="20"/>
        </w:rPr>
        <w:t>M. Laurs</w:t>
      </w:r>
    </w:p>
    <w:p w:rsidR="009C55CF" w:rsidRPr="007B566C" w:rsidRDefault="009C55CF" w:rsidP="009C55CF">
      <w:pPr>
        <w:pStyle w:val="naisf"/>
        <w:spacing w:before="0" w:beforeAutospacing="0" w:after="0" w:afterAutospacing="0"/>
        <w:rPr>
          <w:sz w:val="20"/>
          <w:szCs w:val="20"/>
        </w:rPr>
      </w:pPr>
      <w:r w:rsidRPr="007B566C">
        <w:rPr>
          <w:sz w:val="20"/>
          <w:szCs w:val="20"/>
        </w:rPr>
        <w:t xml:space="preserve">Vides aizsardzības un </w:t>
      </w:r>
    </w:p>
    <w:p w:rsidR="009C55CF" w:rsidRPr="007B566C" w:rsidRDefault="009C55CF" w:rsidP="009C55CF">
      <w:pPr>
        <w:pStyle w:val="naisf"/>
        <w:spacing w:before="0" w:beforeAutospacing="0" w:after="0" w:afterAutospacing="0"/>
        <w:rPr>
          <w:sz w:val="20"/>
          <w:szCs w:val="20"/>
        </w:rPr>
      </w:pPr>
      <w:r w:rsidRPr="007B566C">
        <w:rPr>
          <w:sz w:val="20"/>
          <w:szCs w:val="20"/>
        </w:rPr>
        <w:t>reģionālās attīstības ministrijas</w:t>
      </w:r>
    </w:p>
    <w:p w:rsidR="009C55CF" w:rsidRPr="007B566C" w:rsidRDefault="009C55CF" w:rsidP="009C55CF">
      <w:pPr>
        <w:jc w:val="both"/>
        <w:rPr>
          <w:sz w:val="20"/>
          <w:szCs w:val="20"/>
        </w:rPr>
      </w:pPr>
      <w:r w:rsidRPr="007B566C">
        <w:rPr>
          <w:sz w:val="20"/>
          <w:szCs w:val="20"/>
        </w:rPr>
        <w:t>Juridiskā departamenta</w:t>
      </w:r>
    </w:p>
    <w:p w:rsidR="009C55CF" w:rsidRPr="007B566C" w:rsidRDefault="009C55CF" w:rsidP="009C55CF">
      <w:pPr>
        <w:rPr>
          <w:rFonts w:eastAsiaTheme="minorEastAsia"/>
          <w:noProof/>
          <w:sz w:val="20"/>
          <w:szCs w:val="20"/>
        </w:rPr>
      </w:pPr>
      <w:r w:rsidRPr="007B566C">
        <w:rPr>
          <w:rFonts w:eastAsiaTheme="minorEastAsia"/>
          <w:noProof/>
          <w:sz w:val="20"/>
          <w:szCs w:val="20"/>
        </w:rPr>
        <w:t xml:space="preserve">Eiropas Savienības fondu projektu </w:t>
      </w:r>
    </w:p>
    <w:p w:rsidR="009C55CF" w:rsidRPr="007B566C" w:rsidRDefault="009C55CF" w:rsidP="009C55CF">
      <w:pPr>
        <w:jc w:val="both"/>
        <w:rPr>
          <w:sz w:val="20"/>
          <w:szCs w:val="20"/>
        </w:rPr>
      </w:pPr>
      <w:r w:rsidRPr="007B566C">
        <w:rPr>
          <w:rFonts w:eastAsiaTheme="minorEastAsia"/>
          <w:noProof/>
          <w:sz w:val="20"/>
          <w:szCs w:val="20"/>
        </w:rPr>
        <w:t>tiesiskā nodrošinājuma nodaļas jurists</w:t>
      </w:r>
    </w:p>
    <w:p w:rsidR="009C55CF" w:rsidRPr="007B566C" w:rsidRDefault="009C55CF" w:rsidP="009C55CF">
      <w:pPr>
        <w:jc w:val="both"/>
        <w:rPr>
          <w:sz w:val="20"/>
          <w:szCs w:val="20"/>
        </w:rPr>
      </w:pPr>
      <w:r w:rsidRPr="007B566C">
        <w:rPr>
          <w:sz w:val="20"/>
          <w:szCs w:val="20"/>
        </w:rPr>
        <w:t xml:space="preserve">67026511, </w:t>
      </w:r>
      <w:hyperlink r:id="rId8" w:history="1">
        <w:r w:rsidRPr="007B566C">
          <w:rPr>
            <w:rStyle w:val="Hyperlink"/>
            <w:color w:val="auto"/>
            <w:sz w:val="20"/>
            <w:szCs w:val="20"/>
            <w:u w:val="none"/>
          </w:rPr>
          <w:t>Madars.Laurs@varam.gov.lv</w:t>
        </w:r>
      </w:hyperlink>
    </w:p>
    <w:p w:rsidR="000C70C6" w:rsidRPr="007B566C" w:rsidRDefault="000C70C6" w:rsidP="009F3FE6">
      <w:pPr>
        <w:jc w:val="both"/>
        <w:rPr>
          <w:sz w:val="20"/>
          <w:szCs w:val="20"/>
        </w:rPr>
      </w:pPr>
    </w:p>
    <w:sectPr w:rsidR="000C70C6" w:rsidRPr="007B566C" w:rsidSect="004831B2">
      <w:footerReference w:type="default" r:id="rId9"/>
      <w:pgSz w:w="11906" w:h="16838"/>
      <w:pgMar w:top="1440" w:right="70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12F" w:rsidRDefault="0095612F" w:rsidP="00763C64">
      <w:r>
        <w:separator/>
      </w:r>
    </w:p>
  </w:endnote>
  <w:endnote w:type="continuationSeparator" w:id="0">
    <w:p w:rsidR="0095612F" w:rsidRDefault="0095612F" w:rsidP="00763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B2" w:rsidRPr="004831B2" w:rsidRDefault="009C55CF" w:rsidP="004831B2">
    <w:pPr>
      <w:pStyle w:val="Footer"/>
      <w:jc w:val="both"/>
      <w:rPr>
        <w:sz w:val="20"/>
        <w:szCs w:val="20"/>
        <w:lang w:val="lv-LV"/>
      </w:rPr>
    </w:pPr>
    <w:r>
      <w:rPr>
        <w:sz w:val="20"/>
        <w:szCs w:val="20"/>
      </w:rPr>
      <w:t>VARAMnot_1212</w:t>
    </w:r>
    <w:r w:rsidR="00B87D73" w:rsidRPr="004831B2">
      <w:rPr>
        <w:sz w:val="20"/>
        <w:szCs w:val="20"/>
      </w:rPr>
      <w:t>12_766;</w:t>
    </w:r>
    <w:r w:rsidR="00B87D73" w:rsidRPr="004831B2">
      <w:rPr>
        <w:bCs/>
        <w:sz w:val="20"/>
        <w:szCs w:val="20"/>
      </w:rPr>
      <w:t xml:space="preserve"> Ministru kabineta noteikumu projekts „Grozījumi Ministru kabineta 2010.gada 10.augusta noteikumos Nr.766 „Noteikumi par darbības programmas „Infrastruktūra un pakalpojumi” papildinājuma 3.2.2.1.1. apakšaktivitātes „Informācijas sistēmu un elektronisko pakalpojumu attīstība” </w:t>
    </w:r>
    <w:r w:rsidR="00505B2F">
      <w:rPr>
        <w:bCs/>
        <w:sz w:val="20"/>
        <w:szCs w:val="20"/>
      </w:rPr>
      <w:t>projekta iesniegumu atlases otro un trešo</w:t>
    </w:r>
    <w:r w:rsidR="00B87D73" w:rsidRPr="004831B2">
      <w:rPr>
        <w:bCs/>
        <w:sz w:val="20"/>
        <w:szCs w:val="20"/>
      </w:rPr>
      <w:t xml:space="preserve"> kārtu”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12F" w:rsidRDefault="0095612F" w:rsidP="00763C64">
      <w:r>
        <w:separator/>
      </w:r>
    </w:p>
  </w:footnote>
  <w:footnote w:type="continuationSeparator" w:id="0">
    <w:p w:rsidR="0095612F" w:rsidRDefault="0095612F" w:rsidP="00763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7A4"/>
    <w:multiLevelType w:val="hybridMultilevel"/>
    <w:tmpl w:val="14DE0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F56311"/>
    <w:multiLevelType w:val="hybridMultilevel"/>
    <w:tmpl w:val="A782AA34"/>
    <w:lvl w:ilvl="0" w:tplc="C3FAF48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D972B5"/>
    <w:multiLevelType w:val="hybridMultilevel"/>
    <w:tmpl w:val="76E809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7B07DE"/>
    <w:multiLevelType w:val="hybridMultilevel"/>
    <w:tmpl w:val="ABC63A1C"/>
    <w:lvl w:ilvl="0" w:tplc="C3FAF48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1D20A9"/>
    <w:multiLevelType w:val="hybridMultilevel"/>
    <w:tmpl w:val="533C9AC8"/>
    <w:lvl w:ilvl="0" w:tplc="C3FAF48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0595ED8"/>
    <w:multiLevelType w:val="hybridMultilevel"/>
    <w:tmpl w:val="882C6C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0183637"/>
    <w:multiLevelType w:val="hybridMultilevel"/>
    <w:tmpl w:val="703068B2"/>
    <w:lvl w:ilvl="0" w:tplc="C3FAF48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EB3B49"/>
    <w:multiLevelType w:val="hybridMultilevel"/>
    <w:tmpl w:val="7E6682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9F3FE6"/>
    <w:rsid w:val="000554FF"/>
    <w:rsid w:val="000C4167"/>
    <w:rsid w:val="000C70C6"/>
    <w:rsid w:val="000D2718"/>
    <w:rsid w:val="000F2D41"/>
    <w:rsid w:val="00102052"/>
    <w:rsid w:val="001177F5"/>
    <w:rsid w:val="00121B30"/>
    <w:rsid w:val="001C777D"/>
    <w:rsid w:val="001E60E2"/>
    <w:rsid w:val="001F6C5E"/>
    <w:rsid w:val="002120B9"/>
    <w:rsid w:val="00215810"/>
    <w:rsid w:val="00226E4A"/>
    <w:rsid w:val="002B23F7"/>
    <w:rsid w:val="002E17CA"/>
    <w:rsid w:val="002E6222"/>
    <w:rsid w:val="00337269"/>
    <w:rsid w:val="0036629B"/>
    <w:rsid w:val="00382675"/>
    <w:rsid w:val="0038500B"/>
    <w:rsid w:val="003A6099"/>
    <w:rsid w:val="00505B2F"/>
    <w:rsid w:val="005553D4"/>
    <w:rsid w:val="00557B91"/>
    <w:rsid w:val="005962FE"/>
    <w:rsid w:val="005F1A96"/>
    <w:rsid w:val="00763C64"/>
    <w:rsid w:val="007B566C"/>
    <w:rsid w:val="00803DE4"/>
    <w:rsid w:val="00815FFD"/>
    <w:rsid w:val="00886233"/>
    <w:rsid w:val="008D2264"/>
    <w:rsid w:val="00933DAA"/>
    <w:rsid w:val="00947B2C"/>
    <w:rsid w:val="0095612F"/>
    <w:rsid w:val="009C55CF"/>
    <w:rsid w:val="009F3FE6"/>
    <w:rsid w:val="00AC62BE"/>
    <w:rsid w:val="00B87D73"/>
    <w:rsid w:val="00C02280"/>
    <w:rsid w:val="00C23F00"/>
    <w:rsid w:val="00C52077"/>
    <w:rsid w:val="00D14251"/>
    <w:rsid w:val="00D408C7"/>
    <w:rsid w:val="00DD26BA"/>
    <w:rsid w:val="00DE11EB"/>
    <w:rsid w:val="00E12407"/>
    <w:rsid w:val="00ED0809"/>
    <w:rsid w:val="00ED5EB6"/>
    <w:rsid w:val="00F13DB0"/>
    <w:rsid w:val="00F2233C"/>
    <w:rsid w:val="00F73538"/>
    <w:rsid w:val="00F9732C"/>
    <w:rsid w:val="00FF7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E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9F3FE6"/>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FE6"/>
    <w:rPr>
      <w:rFonts w:ascii="Arial" w:eastAsia="Calibri" w:hAnsi="Arial" w:cs="Times New Roman"/>
      <w:b/>
      <w:bCs/>
      <w:i/>
      <w:iCs/>
      <w:sz w:val="28"/>
      <w:szCs w:val="28"/>
      <w:lang w:val="en-GB"/>
    </w:rPr>
  </w:style>
  <w:style w:type="paragraph" w:customStyle="1" w:styleId="H4">
    <w:name w:val="H4"/>
    <w:rsid w:val="009F3FE6"/>
    <w:pPr>
      <w:spacing w:after="120" w:line="240" w:lineRule="auto"/>
      <w:jc w:val="center"/>
      <w:outlineLvl w:val="3"/>
    </w:pPr>
    <w:rPr>
      <w:rFonts w:ascii="Times New Roman" w:eastAsia="Times New Roman" w:hAnsi="Times New Roman" w:cs="Times New Roman"/>
      <w:b/>
      <w:sz w:val="28"/>
      <w:szCs w:val="20"/>
      <w:lang w:eastAsia="zh-CN"/>
    </w:rPr>
  </w:style>
  <w:style w:type="paragraph" w:styleId="Header">
    <w:name w:val="header"/>
    <w:basedOn w:val="Normal"/>
    <w:link w:val="HeaderChar"/>
    <w:rsid w:val="009F3FE6"/>
    <w:pPr>
      <w:tabs>
        <w:tab w:val="center" w:pos="4153"/>
        <w:tab w:val="right" w:pos="8306"/>
      </w:tabs>
      <w:jc w:val="both"/>
    </w:pPr>
    <w:rPr>
      <w:szCs w:val="20"/>
    </w:rPr>
  </w:style>
  <w:style w:type="character" w:customStyle="1" w:styleId="HeaderChar">
    <w:name w:val="Header Char"/>
    <w:basedOn w:val="DefaultParagraphFont"/>
    <w:link w:val="Header"/>
    <w:rsid w:val="009F3FE6"/>
    <w:rPr>
      <w:rFonts w:ascii="Times New Roman" w:eastAsia="Times New Roman" w:hAnsi="Times New Roman" w:cs="Times New Roman"/>
      <w:sz w:val="24"/>
      <w:szCs w:val="20"/>
      <w:lang w:val="en-GB"/>
    </w:rPr>
  </w:style>
  <w:style w:type="character" w:styleId="Hyperlink">
    <w:name w:val="Hyperlink"/>
    <w:rsid w:val="009F3FE6"/>
    <w:rPr>
      <w:color w:val="0000FF"/>
      <w:u w:val="single"/>
    </w:rPr>
  </w:style>
  <w:style w:type="paragraph" w:customStyle="1" w:styleId="naisf">
    <w:name w:val="naisf"/>
    <w:basedOn w:val="Normal"/>
    <w:rsid w:val="009F3FE6"/>
    <w:pPr>
      <w:spacing w:before="100" w:beforeAutospacing="1" w:after="100" w:afterAutospacing="1"/>
    </w:pPr>
    <w:rPr>
      <w:lang w:val="lv-LV" w:eastAsia="lv-LV"/>
    </w:rPr>
  </w:style>
  <w:style w:type="character" w:customStyle="1" w:styleId="flexinput2">
    <w:name w:val="flexinput2"/>
    <w:basedOn w:val="DefaultParagraphFont"/>
    <w:rsid w:val="009F3FE6"/>
  </w:style>
  <w:style w:type="paragraph" w:styleId="BodyText">
    <w:name w:val="Body Text"/>
    <w:basedOn w:val="Normal"/>
    <w:link w:val="BodyTextChar"/>
    <w:rsid w:val="009F3FE6"/>
    <w:pPr>
      <w:jc w:val="center"/>
    </w:pPr>
    <w:rPr>
      <w:b/>
      <w:bCs/>
      <w:sz w:val="28"/>
    </w:rPr>
  </w:style>
  <w:style w:type="character" w:customStyle="1" w:styleId="BodyTextChar">
    <w:name w:val="Body Text Char"/>
    <w:basedOn w:val="DefaultParagraphFont"/>
    <w:link w:val="BodyText"/>
    <w:rsid w:val="009F3FE6"/>
    <w:rPr>
      <w:rFonts w:ascii="Times New Roman" w:eastAsia="Times New Roman" w:hAnsi="Times New Roman" w:cs="Times New Roman"/>
      <w:b/>
      <w:bCs/>
      <w:sz w:val="28"/>
      <w:szCs w:val="24"/>
      <w:lang w:val="en-GB"/>
    </w:rPr>
  </w:style>
  <w:style w:type="paragraph" w:styleId="Footer">
    <w:name w:val="footer"/>
    <w:basedOn w:val="Normal"/>
    <w:link w:val="FooterChar"/>
    <w:uiPriority w:val="99"/>
    <w:semiHidden/>
    <w:unhideWhenUsed/>
    <w:rsid w:val="009F3FE6"/>
    <w:pPr>
      <w:tabs>
        <w:tab w:val="center" w:pos="4153"/>
        <w:tab w:val="right" w:pos="8306"/>
      </w:tabs>
    </w:pPr>
  </w:style>
  <w:style w:type="character" w:customStyle="1" w:styleId="FooterChar">
    <w:name w:val="Footer Char"/>
    <w:basedOn w:val="DefaultParagraphFont"/>
    <w:link w:val="Footer"/>
    <w:uiPriority w:val="99"/>
    <w:semiHidden/>
    <w:rsid w:val="009F3FE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C62BE"/>
    <w:pPr>
      <w:ind w:left="720"/>
      <w:contextualSpacing/>
    </w:pPr>
  </w:style>
  <w:style w:type="character" w:customStyle="1" w:styleId="spelle">
    <w:name w:val="spelle"/>
    <w:basedOn w:val="DefaultParagraphFont"/>
    <w:rsid w:val="000C41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ars.Laurs@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E9DDB-8067-4CB1-B861-25F33A2A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2572</Words>
  <Characters>1467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10.augusta noteikumos Nr.766„Noteikumi par darbības programmas „Infrastruktūra un pakalpojumi” papildinājuma 3.2.2.1.1. apakšaktivitātes „Informācijas sistēmu un elektronisko pakalpojumu attīstība” projektu iesniegumu atlases otro un trešo kārtu”</dc:title>
  <dc:subject>noteikumu projekts</dc:subject>
  <dc:creator>Madars Laurs</dc:creator>
  <dc:description>Madars.Laurs@varam.gov.lv; tālr. 67770455</dc:description>
  <cp:lastModifiedBy>aleksandras</cp:lastModifiedBy>
  <cp:revision>2</cp:revision>
  <dcterms:created xsi:type="dcterms:W3CDTF">2013-01-03T13:52:00Z</dcterms:created>
  <dcterms:modified xsi:type="dcterms:W3CDTF">2013-01-03T13:52:00Z</dcterms:modified>
  <cp:contentStatus/>
</cp:coreProperties>
</file>