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42101" w14:textId="77777777" w:rsidR="00CE5850" w:rsidRPr="00CD55CF" w:rsidRDefault="00CE5850" w:rsidP="005954FC">
      <w:pPr>
        <w:tabs>
          <w:tab w:val="left" w:pos="6663"/>
        </w:tabs>
      </w:pPr>
    </w:p>
    <w:p w14:paraId="0012F45D" w14:textId="77777777" w:rsidR="00CE5850" w:rsidRPr="00CD55CF" w:rsidRDefault="00CE5850" w:rsidP="005954FC">
      <w:pPr>
        <w:tabs>
          <w:tab w:val="left" w:pos="6663"/>
        </w:tabs>
      </w:pPr>
    </w:p>
    <w:p w14:paraId="723554D2" w14:textId="21A421E6" w:rsidR="00CE5850" w:rsidRPr="00CE5850" w:rsidRDefault="00CE5850" w:rsidP="005954FC">
      <w:pPr>
        <w:tabs>
          <w:tab w:val="left" w:pos="6663"/>
        </w:tabs>
        <w:rPr>
          <w:sz w:val="28"/>
          <w:szCs w:val="28"/>
        </w:rPr>
      </w:pPr>
      <w:r w:rsidRPr="00CE5850">
        <w:rPr>
          <w:sz w:val="28"/>
          <w:szCs w:val="28"/>
        </w:rPr>
        <w:t xml:space="preserve">2013.gada </w:t>
      </w:r>
      <w:r w:rsidR="007F58F6">
        <w:rPr>
          <w:sz w:val="28"/>
          <w:szCs w:val="28"/>
        </w:rPr>
        <w:t>3.septembrī</w:t>
      </w:r>
      <w:r w:rsidRPr="00CE5850">
        <w:rPr>
          <w:sz w:val="28"/>
          <w:szCs w:val="28"/>
        </w:rPr>
        <w:tab/>
        <w:t>Noteikumi Nr.</w:t>
      </w:r>
      <w:r w:rsidR="007F58F6">
        <w:rPr>
          <w:sz w:val="28"/>
          <w:szCs w:val="28"/>
        </w:rPr>
        <w:t xml:space="preserve"> 752</w:t>
      </w:r>
    </w:p>
    <w:p w14:paraId="0303EF9C" w14:textId="5DDA1A02" w:rsidR="00CE5850" w:rsidRPr="00F5458C" w:rsidRDefault="00CE5850" w:rsidP="005954F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F58F6">
        <w:rPr>
          <w:sz w:val="28"/>
          <w:szCs w:val="28"/>
        </w:rPr>
        <w:t>47 41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B8B5ABC" w14:textId="77777777" w:rsidR="006F6A1F" w:rsidRPr="006A3115" w:rsidRDefault="006F6A1F" w:rsidP="005954FC">
      <w:pPr>
        <w:rPr>
          <w:b/>
          <w:sz w:val="28"/>
          <w:szCs w:val="28"/>
        </w:rPr>
      </w:pPr>
    </w:p>
    <w:p w14:paraId="5B8B5ABD" w14:textId="2B70F19F" w:rsidR="006F6A1F" w:rsidRPr="006A3115" w:rsidRDefault="004E27B6" w:rsidP="005954FC">
      <w:pPr>
        <w:pStyle w:val="Footer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6F6A1F" w:rsidRPr="00BB2D9B">
        <w:rPr>
          <w:b/>
          <w:bCs/>
          <w:sz w:val="28"/>
          <w:szCs w:val="28"/>
        </w:rPr>
        <w:t xml:space="preserve">alsts sabiedrības ar ierobežotu atbildību </w:t>
      </w:r>
      <w:r w:rsidR="00CE5850">
        <w:rPr>
          <w:b/>
          <w:bCs/>
          <w:sz w:val="28"/>
          <w:szCs w:val="28"/>
        </w:rPr>
        <w:t>"</w:t>
      </w:r>
      <w:r w:rsidR="006F6A1F" w:rsidRPr="00BB2D9B">
        <w:rPr>
          <w:b/>
          <w:bCs/>
          <w:sz w:val="28"/>
          <w:szCs w:val="28"/>
        </w:rPr>
        <w:t>Latvijas Vides, ģeoloģijas un meteoroloģijas centrs</w:t>
      </w:r>
      <w:r w:rsidR="005954FC">
        <w:rPr>
          <w:b/>
          <w:bCs/>
          <w:sz w:val="28"/>
          <w:szCs w:val="28"/>
        </w:rPr>
        <w:t>"</w:t>
      </w:r>
      <w:r w:rsidR="006F6A1F" w:rsidRPr="00BB2D9B">
        <w:rPr>
          <w:b/>
          <w:bCs/>
          <w:sz w:val="28"/>
          <w:szCs w:val="28"/>
        </w:rPr>
        <w:t xml:space="preserve"> maksas pakalpojumu cenrādi</w:t>
      </w:r>
      <w:r w:rsidR="005954FC">
        <w:rPr>
          <w:b/>
          <w:bCs/>
          <w:sz w:val="28"/>
          <w:szCs w:val="28"/>
        </w:rPr>
        <w:t>s</w:t>
      </w:r>
      <w:r w:rsidR="006F6A1F" w:rsidRPr="006A3115">
        <w:rPr>
          <w:b/>
          <w:sz w:val="28"/>
          <w:szCs w:val="28"/>
        </w:rPr>
        <w:t xml:space="preserve"> </w:t>
      </w:r>
    </w:p>
    <w:p w14:paraId="5B8B5ABE" w14:textId="77777777" w:rsidR="006F6A1F" w:rsidRPr="006A3115" w:rsidRDefault="006F6A1F" w:rsidP="005954FC">
      <w:pPr>
        <w:jc w:val="right"/>
        <w:rPr>
          <w:b/>
          <w:sz w:val="28"/>
          <w:szCs w:val="28"/>
        </w:rPr>
      </w:pPr>
    </w:p>
    <w:p w14:paraId="5B8B5ABF" w14:textId="2E59F8D2" w:rsidR="006F6A1F" w:rsidRPr="006A3115" w:rsidRDefault="006F6A1F" w:rsidP="005954FC">
      <w:pPr>
        <w:tabs>
          <w:tab w:val="left" w:pos="1260"/>
        </w:tabs>
        <w:jc w:val="right"/>
        <w:rPr>
          <w:iCs/>
          <w:sz w:val="28"/>
          <w:szCs w:val="28"/>
        </w:rPr>
      </w:pPr>
      <w:r w:rsidRPr="006A3115">
        <w:rPr>
          <w:iCs/>
          <w:sz w:val="28"/>
          <w:szCs w:val="28"/>
        </w:rPr>
        <w:t xml:space="preserve">Izdoti saskaņā ar Ķīmisko vielu likuma 4.panta trešo daļu, </w:t>
      </w:r>
      <w:r w:rsidRPr="006A3115">
        <w:rPr>
          <w:iCs/>
          <w:sz w:val="28"/>
          <w:szCs w:val="28"/>
        </w:rPr>
        <w:br/>
        <w:t xml:space="preserve">likuma </w:t>
      </w:r>
      <w:r w:rsidR="00CE5850">
        <w:rPr>
          <w:iCs/>
          <w:sz w:val="28"/>
          <w:szCs w:val="28"/>
        </w:rPr>
        <w:t>"</w:t>
      </w:r>
      <w:r w:rsidRPr="006A3115">
        <w:rPr>
          <w:iCs/>
          <w:sz w:val="28"/>
          <w:szCs w:val="28"/>
        </w:rPr>
        <w:t>Par zemes dzīlēm</w:t>
      </w:r>
      <w:r w:rsidR="00CE5850">
        <w:rPr>
          <w:iCs/>
          <w:sz w:val="28"/>
          <w:szCs w:val="28"/>
        </w:rPr>
        <w:t>"</w:t>
      </w:r>
      <w:r w:rsidRPr="006A3115">
        <w:rPr>
          <w:iCs/>
          <w:sz w:val="28"/>
          <w:szCs w:val="28"/>
        </w:rPr>
        <w:t xml:space="preserve"> 5.panta ceturtās daļas otro punktu un </w:t>
      </w:r>
      <w:r w:rsidRPr="006A3115">
        <w:rPr>
          <w:iCs/>
          <w:sz w:val="28"/>
          <w:szCs w:val="28"/>
        </w:rPr>
        <w:br/>
        <w:t xml:space="preserve">likuma </w:t>
      </w:r>
      <w:r w:rsidR="00CE5850">
        <w:rPr>
          <w:iCs/>
          <w:sz w:val="28"/>
          <w:szCs w:val="28"/>
        </w:rPr>
        <w:t>"</w:t>
      </w:r>
      <w:r w:rsidRPr="006A3115">
        <w:rPr>
          <w:iCs/>
          <w:sz w:val="28"/>
          <w:szCs w:val="28"/>
        </w:rPr>
        <w:t>Par radiācijas drošību un kodoldrošību</w:t>
      </w:r>
      <w:r w:rsidR="00CE5850">
        <w:rPr>
          <w:iCs/>
          <w:sz w:val="28"/>
          <w:szCs w:val="28"/>
        </w:rPr>
        <w:t>"</w:t>
      </w:r>
      <w:r w:rsidRPr="006A3115">
        <w:rPr>
          <w:iCs/>
          <w:sz w:val="28"/>
          <w:szCs w:val="28"/>
        </w:rPr>
        <w:t xml:space="preserve"> 13.panta 4.</w:t>
      </w:r>
      <w:r w:rsidRPr="006A3115">
        <w:rPr>
          <w:iCs/>
          <w:sz w:val="28"/>
          <w:szCs w:val="28"/>
          <w:vertAlign w:val="superscript"/>
        </w:rPr>
        <w:t>1</w:t>
      </w:r>
      <w:r w:rsidR="005954FC">
        <w:rPr>
          <w:iCs/>
          <w:sz w:val="28"/>
          <w:szCs w:val="28"/>
        </w:rPr>
        <w:t> </w:t>
      </w:r>
      <w:r w:rsidRPr="006A3115">
        <w:rPr>
          <w:iCs/>
          <w:sz w:val="28"/>
          <w:szCs w:val="28"/>
        </w:rPr>
        <w:t>daļu</w:t>
      </w:r>
    </w:p>
    <w:p w14:paraId="5B8B5AC0" w14:textId="77777777" w:rsidR="006F6A1F" w:rsidRPr="00520EC4" w:rsidRDefault="006F6A1F" w:rsidP="005954FC">
      <w:pPr>
        <w:tabs>
          <w:tab w:val="left" w:pos="1260"/>
        </w:tabs>
        <w:jc w:val="both"/>
        <w:rPr>
          <w:sz w:val="28"/>
          <w:szCs w:val="28"/>
        </w:rPr>
      </w:pPr>
    </w:p>
    <w:p w14:paraId="5B8B5AC1" w14:textId="3F509DC8" w:rsidR="00EA4628" w:rsidRPr="00543792" w:rsidRDefault="00006A45" w:rsidP="005954FC">
      <w:pPr>
        <w:pStyle w:val="tv2131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43792">
        <w:rPr>
          <w:color w:val="000000" w:themeColor="text1"/>
          <w:sz w:val="28"/>
          <w:szCs w:val="28"/>
        </w:rPr>
        <w:t xml:space="preserve">1. </w:t>
      </w:r>
      <w:bookmarkStart w:id="1" w:name="p-427674"/>
      <w:bookmarkStart w:id="2" w:name="p1"/>
      <w:bookmarkEnd w:id="1"/>
      <w:bookmarkEnd w:id="2"/>
      <w:r w:rsidRPr="00543792">
        <w:rPr>
          <w:color w:val="000000" w:themeColor="text1"/>
          <w:sz w:val="28"/>
          <w:szCs w:val="28"/>
        </w:rPr>
        <w:t xml:space="preserve">Noteikumi nosaka valsts sabiedrības ar ierobežotu atbildību </w:t>
      </w:r>
      <w:r w:rsidR="00CE5850">
        <w:rPr>
          <w:color w:val="000000" w:themeColor="text1"/>
          <w:sz w:val="28"/>
          <w:szCs w:val="28"/>
        </w:rPr>
        <w:t>"</w:t>
      </w:r>
      <w:r w:rsidRPr="00543792">
        <w:rPr>
          <w:color w:val="000000" w:themeColor="text1"/>
          <w:sz w:val="28"/>
          <w:szCs w:val="28"/>
        </w:rPr>
        <w:t>Latvijas Vides, ģeoloģijas un meteoroloģijas centrs</w:t>
      </w:r>
      <w:r w:rsidR="00CE5850">
        <w:rPr>
          <w:color w:val="000000" w:themeColor="text1"/>
          <w:sz w:val="28"/>
          <w:szCs w:val="28"/>
        </w:rPr>
        <w:t>"</w:t>
      </w:r>
      <w:r w:rsidRPr="00543792">
        <w:rPr>
          <w:color w:val="000000" w:themeColor="text1"/>
          <w:sz w:val="28"/>
          <w:szCs w:val="28"/>
        </w:rPr>
        <w:t xml:space="preserve"> sniegto maksas pakalpojumu cenrādi.</w:t>
      </w:r>
    </w:p>
    <w:p w14:paraId="415E3984" w14:textId="77777777" w:rsidR="00CE5850" w:rsidRPr="00CD55CF" w:rsidRDefault="00CE5850" w:rsidP="005954FC">
      <w:pPr>
        <w:ind w:firstLine="709"/>
        <w:jc w:val="both"/>
        <w:rPr>
          <w:color w:val="000000" w:themeColor="text1"/>
        </w:rPr>
      </w:pPr>
      <w:bookmarkStart w:id="3" w:name="p-427675"/>
      <w:bookmarkStart w:id="4" w:name="p2"/>
      <w:bookmarkEnd w:id="3"/>
      <w:bookmarkEnd w:id="4"/>
    </w:p>
    <w:p w14:paraId="5B8B5AC3" w14:textId="3557004F" w:rsidR="00EA4628" w:rsidRPr="00543792" w:rsidRDefault="00006A45" w:rsidP="005954FC">
      <w:pPr>
        <w:ind w:firstLine="709"/>
        <w:jc w:val="both"/>
        <w:rPr>
          <w:color w:val="000000" w:themeColor="text1"/>
          <w:sz w:val="28"/>
          <w:szCs w:val="28"/>
        </w:rPr>
      </w:pPr>
      <w:r w:rsidRPr="00543792">
        <w:rPr>
          <w:color w:val="000000" w:themeColor="text1"/>
          <w:sz w:val="28"/>
          <w:szCs w:val="28"/>
        </w:rPr>
        <w:t xml:space="preserve">2. Valsts sabiedrība ar ierobežotu atbildību </w:t>
      </w:r>
      <w:r w:rsidR="00CE5850">
        <w:rPr>
          <w:color w:val="000000" w:themeColor="text1"/>
          <w:sz w:val="28"/>
          <w:szCs w:val="28"/>
        </w:rPr>
        <w:t>"</w:t>
      </w:r>
      <w:r w:rsidRPr="00543792">
        <w:rPr>
          <w:color w:val="000000" w:themeColor="text1"/>
          <w:sz w:val="28"/>
          <w:szCs w:val="28"/>
        </w:rPr>
        <w:t>Latvijas Vides, ģeoloģijas un meteoroloģijas centrs</w:t>
      </w:r>
      <w:r w:rsidR="00CE5850">
        <w:rPr>
          <w:color w:val="000000" w:themeColor="text1"/>
          <w:sz w:val="28"/>
          <w:szCs w:val="28"/>
        </w:rPr>
        <w:t>"</w:t>
      </w:r>
      <w:r w:rsidRPr="00543792">
        <w:rPr>
          <w:color w:val="000000" w:themeColor="text1"/>
          <w:sz w:val="28"/>
          <w:szCs w:val="28"/>
        </w:rPr>
        <w:t xml:space="preserve"> sniedz normatīvajos aktos noteiktos pakalpojumus saskaņā ar cenrādi (</w:t>
      </w:r>
      <w:hyperlink r:id="rId8" w:anchor="piel0" w:history="1">
        <w:r w:rsidRPr="00543792">
          <w:rPr>
            <w:color w:val="000000" w:themeColor="text1"/>
            <w:sz w:val="28"/>
            <w:szCs w:val="28"/>
          </w:rPr>
          <w:t>pielikums</w:t>
        </w:r>
      </w:hyperlink>
      <w:r w:rsidRPr="00543792">
        <w:rPr>
          <w:color w:val="000000" w:themeColor="text1"/>
          <w:sz w:val="28"/>
          <w:szCs w:val="28"/>
        </w:rPr>
        <w:t>).</w:t>
      </w:r>
    </w:p>
    <w:p w14:paraId="56D153A5" w14:textId="77777777" w:rsidR="00CE5850" w:rsidRPr="00CD55CF" w:rsidRDefault="00CE5850" w:rsidP="005954FC">
      <w:pPr>
        <w:ind w:firstLine="709"/>
        <w:jc w:val="both"/>
        <w:rPr>
          <w:color w:val="000000" w:themeColor="text1"/>
        </w:rPr>
      </w:pPr>
      <w:bookmarkStart w:id="5" w:name="p-427676"/>
      <w:bookmarkStart w:id="6" w:name="p3"/>
      <w:bookmarkEnd w:id="5"/>
      <w:bookmarkEnd w:id="6"/>
    </w:p>
    <w:p w14:paraId="5B8B5AC5" w14:textId="5C2596FF" w:rsidR="00EA4628" w:rsidRPr="00543792" w:rsidRDefault="00006A45" w:rsidP="005954FC">
      <w:pPr>
        <w:ind w:firstLine="709"/>
        <w:jc w:val="both"/>
        <w:rPr>
          <w:color w:val="000000" w:themeColor="text1"/>
          <w:sz w:val="28"/>
          <w:szCs w:val="28"/>
        </w:rPr>
      </w:pPr>
      <w:r w:rsidRPr="00543792">
        <w:rPr>
          <w:color w:val="000000" w:themeColor="text1"/>
          <w:sz w:val="28"/>
          <w:szCs w:val="28"/>
        </w:rPr>
        <w:t xml:space="preserve">3. Atzīt par spēku zaudējušiem Ministru kabineta 2012.gada 3.aprīļa noteikumus Nr.234 </w:t>
      </w:r>
      <w:r w:rsidR="00CE5850">
        <w:rPr>
          <w:bCs/>
          <w:color w:val="000000" w:themeColor="text1"/>
          <w:sz w:val="28"/>
          <w:szCs w:val="28"/>
        </w:rPr>
        <w:t>"</w:t>
      </w:r>
      <w:r w:rsidRPr="00543792">
        <w:rPr>
          <w:bCs/>
          <w:color w:val="000000" w:themeColor="text1"/>
          <w:sz w:val="28"/>
          <w:szCs w:val="28"/>
        </w:rPr>
        <w:t xml:space="preserve">Noteikumi par valsts sabiedrības ar ierobežotu atbildību </w:t>
      </w:r>
      <w:r w:rsidR="00CE5850">
        <w:rPr>
          <w:bCs/>
          <w:color w:val="000000" w:themeColor="text1"/>
          <w:sz w:val="28"/>
          <w:szCs w:val="28"/>
        </w:rPr>
        <w:t>"</w:t>
      </w:r>
      <w:r w:rsidRPr="00543792">
        <w:rPr>
          <w:bCs/>
          <w:color w:val="000000" w:themeColor="text1"/>
          <w:sz w:val="28"/>
          <w:szCs w:val="28"/>
        </w:rPr>
        <w:t>Latvijas Vides, ģeoloģijas un meteoroloģijas centrs</w:t>
      </w:r>
      <w:r w:rsidR="00CE5850">
        <w:rPr>
          <w:bCs/>
          <w:color w:val="000000" w:themeColor="text1"/>
          <w:sz w:val="28"/>
          <w:szCs w:val="28"/>
        </w:rPr>
        <w:t>"</w:t>
      </w:r>
      <w:r w:rsidRPr="00543792">
        <w:rPr>
          <w:bCs/>
          <w:color w:val="000000" w:themeColor="text1"/>
          <w:sz w:val="28"/>
          <w:szCs w:val="28"/>
        </w:rPr>
        <w:t xml:space="preserve"> sniegto maksas pakalpojumu cenrādi</w:t>
      </w:r>
      <w:r w:rsidR="00CE5850">
        <w:rPr>
          <w:color w:val="000000" w:themeColor="text1"/>
          <w:sz w:val="28"/>
          <w:szCs w:val="28"/>
        </w:rPr>
        <w:t>"</w:t>
      </w:r>
      <w:r w:rsidRPr="00543792">
        <w:rPr>
          <w:color w:val="000000" w:themeColor="text1"/>
          <w:sz w:val="28"/>
          <w:szCs w:val="28"/>
        </w:rPr>
        <w:t xml:space="preserve"> (Latvijas Vēstnesis, 2012, 55.nr.).</w:t>
      </w:r>
    </w:p>
    <w:p w14:paraId="3782C0DA" w14:textId="77777777" w:rsidR="00CE5850" w:rsidRPr="00CD55CF" w:rsidRDefault="00CE5850" w:rsidP="005954FC">
      <w:pPr>
        <w:ind w:firstLine="709"/>
        <w:jc w:val="both"/>
        <w:rPr>
          <w:color w:val="000000" w:themeColor="text1"/>
        </w:rPr>
      </w:pPr>
    </w:p>
    <w:p w14:paraId="5B8B5AC6" w14:textId="113000F4" w:rsidR="00EA4628" w:rsidRPr="00543792" w:rsidRDefault="00006A45" w:rsidP="005954FC">
      <w:pPr>
        <w:ind w:firstLine="709"/>
        <w:jc w:val="both"/>
        <w:rPr>
          <w:color w:val="000000" w:themeColor="text1"/>
          <w:sz w:val="28"/>
          <w:szCs w:val="28"/>
        </w:rPr>
      </w:pPr>
      <w:r w:rsidRPr="00543792">
        <w:rPr>
          <w:color w:val="000000" w:themeColor="text1"/>
          <w:sz w:val="28"/>
          <w:szCs w:val="28"/>
        </w:rPr>
        <w:t xml:space="preserve">4. Skaidras naudas maksājumiem, </w:t>
      </w:r>
      <w:r w:rsidR="004C6928" w:rsidRPr="004C6928">
        <w:rPr>
          <w:sz w:val="28"/>
          <w:szCs w:val="28"/>
        </w:rPr>
        <w:t xml:space="preserve">kurus </w:t>
      </w:r>
      <w:proofErr w:type="spellStart"/>
      <w:r w:rsidR="004C6928" w:rsidRPr="004C6928">
        <w:rPr>
          <w:i/>
          <w:sz w:val="28"/>
          <w:szCs w:val="28"/>
        </w:rPr>
        <w:t>Euro</w:t>
      </w:r>
      <w:proofErr w:type="spellEnd"/>
      <w:r w:rsidR="004C6928" w:rsidRPr="004C6928">
        <w:rPr>
          <w:sz w:val="28"/>
          <w:szCs w:val="28"/>
        </w:rPr>
        <w:t xml:space="preserve"> ieviešanas kārtības likumā noteiktajā vienlaicīgas apgrozības periodā veic</w:t>
      </w:r>
      <w:r w:rsidRPr="004C6928">
        <w:rPr>
          <w:color w:val="000000" w:themeColor="text1"/>
          <w:sz w:val="28"/>
          <w:szCs w:val="28"/>
        </w:rPr>
        <w:t xml:space="preserve"> lato</w:t>
      </w:r>
      <w:r w:rsidRPr="00543792">
        <w:rPr>
          <w:color w:val="000000" w:themeColor="text1"/>
          <w:sz w:val="28"/>
          <w:szCs w:val="28"/>
        </w:rPr>
        <w:t xml:space="preserve">s, piemēro Ministru kabineta 2012.gada 3.aprīļa noteikumus Nr.234 </w:t>
      </w:r>
      <w:r w:rsidR="00CE5850">
        <w:rPr>
          <w:color w:val="000000" w:themeColor="text1"/>
          <w:sz w:val="28"/>
          <w:szCs w:val="28"/>
        </w:rPr>
        <w:t>"</w:t>
      </w:r>
      <w:r w:rsidRPr="00543792">
        <w:rPr>
          <w:bCs/>
          <w:color w:val="000000" w:themeColor="text1"/>
          <w:sz w:val="28"/>
          <w:szCs w:val="28"/>
        </w:rPr>
        <w:t xml:space="preserve">Noteikumi par valsts sabiedrības ar ierobežotu atbildību </w:t>
      </w:r>
      <w:r w:rsidR="00CE5850">
        <w:rPr>
          <w:bCs/>
          <w:color w:val="000000" w:themeColor="text1"/>
          <w:sz w:val="28"/>
          <w:szCs w:val="28"/>
        </w:rPr>
        <w:t>"</w:t>
      </w:r>
      <w:r w:rsidRPr="00543792">
        <w:rPr>
          <w:bCs/>
          <w:color w:val="000000" w:themeColor="text1"/>
          <w:sz w:val="28"/>
          <w:szCs w:val="28"/>
        </w:rPr>
        <w:t>Latvijas Vides, ģeoloģijas un meteoroloģijas centrs</w:t>
      </w:r>
      <w:r w:rsidR="00CE5850">
        <w:rPr>
          <w:bCs/>
          <w:color w:val="000000" w:themeColor="text1"/>
          <w:sz w:val="28"/>
          <w:szCs w:val="28"/>
        </w:rPr>
        <w:t>"</w:t>
      </w:r>
      <w:r w:rsidRPr="00543792">
        <w:rPr>
          <w:bCs/>
          <w:color w:val="000000" w:themeColor="text1"/>
          <w:sz w:val="28"/>
          <w:szCs w:val="28"/>
        </w:rPr>
        <w:t xml:space="preserve"> sniegto maksas pakalpojumu cenrādi</w:t>
      </w:r>
      <w:r w:rsidR="00CE5850">
        <w:rPr>
          <w:color w:val="000000" w:themeColor="text1"/>
          <w:sz w:val="28"/>
          <w:szCs w:val="28"/>
        </w:rPr>
        <w:t>"</w:t>
      </w:r>
      <w:r w:rsidRPr="00543792">
        <w:rPr>
          <w:color w:val="000000" w:themeColor="text1"/>
          <w:sz w:val="28"/>
          <w:szCs w:val="28"/>
        </w:rPr>
        <w:t>.</w:t>
      </w:r>
    </w:p>
    <w:p w14:paraId="2E2D31DB" w14:textId="77777777" w:rsidR="00CE5850" w:rsidRDefault="00CE5850" w:rsidP="005954FC">
      <w:pPr>
        <w:tabs>
          <w:tab w:val="left" w:pos="567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5B8B5AC7" w14:textId="6D1F4C0F" w:rsidR="00EA4628" w:rsidRPr="00543792" w:rsidRDefault="004E27B6" w:rsidP="005954FC">
      <w:pPr>
        <w:tabs>
          <w:tab w:val="left" w:pos="567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 Noteikumi stājas spēkā 2014.gada 1.janvārī.</w:t>
      </w:r>
    </w:p>
    <w:p w14:paraId="5B8B5AC8" w14:textId="77777777" w:rsidR="00EA4628" w:rsidRDefault="00EA4628" w:rsidP="005954FC">
      <w:pPr>
        <w:ind w:firstLine="709"/>
        <w:jc w:val="both"/>
        <w:rPr>
          <w:color w:val="414142"/>
          <w:sz w:val="28"/>
          <w:szCs w:val="28"/>
        </w:rPr>
      </w:pPr>
    </w:p>
    <w:p w14:paraId="6B42EE95" w14:textId="77777777" w:rsidR="00CE5850" w:rsidRDefault="00CE5850" w:rsidP="005954FC">
      <w:pPr>
        <w:ind w:firstLine="709"/>
        <w:jc w:val="both"/>
        <w:rPr>
          <w:color w:val="414142"/>
          <w:sz w:val="28"/>
          <w:szCs w:val="28"/>
        </w:rPr>
      </w:pPr>
    </w:p>
    <w:p w14:paraId="167263E4" w14:textId="77777777" w:rsidR="009F0DBC" w:rsidRDefault="009F0DBC" w:rsidP="009F0DBC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3D6EEAA9" w14:textId="77777777" w:rsidR="009F0DBC" w:rsidRPr="009F0DBC" w:rsidRDefault="009F0DBC" w:rsidP="009F0DBC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9F0DBC">
        <w:rPr>
          <w:sz w:val="28"/>
          <w:lang w:val="lv-LV"/>
        </w:rPr>
        <w:t>labklājības ministre</w:t>
      </w:r>
      <w:r w:rsidRPr="009F0DBC">
        <w:rPr>
          <w:sz w:val="28"/>
          <w:lang w:val="lv-LV"/>
        </w:rPr>
        <w:tab/>
        <w:t xml:space="preserve">Ilze </w:t>
      </w:r>
      <w:proofErr w:type="spellStart"/>
      <w:r w:rsidRPr="009F0DBC">
        <w:rPr>
          <w:sz w:val="28"/>
          <w:lang w:val="lv-LV"/>
        </w:rPr>
        <w:t>Viņķele</w:t>
      </w:r>
      <w:proofErr w:type="spellEnd"/>
    </w:p>
    <w:p w14:paraId="5B8B5ACA" w14:textId="77777777" w:rsidR="00543792" w:rsidRPr="009F0DBC" w:rsidRDefault="00543792" w:rsidP="009F0DBC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675E024C" w14:textId="77777777" w:rsidR="00CD55CF" w:rsidRPr="009F0DBC" w:rsidRDefault="00CD55CF" w:rsidP="009F0DBC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5B8B5ACB" w14:textId="77777777" w:rsidR="00543792" w:rsidRPr="009F0DBC" w:rsidRDefault="00543792" w:rsidP="009F0DBC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9F0DBC">
        <w:rPr>
          <w:sz w:val="28"/>
          <w:lang w:val="lv-LV"/>
        </w:rPr>
        <w:t xml:space="preserve">Vides aizsardzības un </w:t>
      </w:r>
    </w:p>
    <w:p w14:paraId="5B8B5ADA" w14:textId="48EF1A3C" w:rsidR="00EA4628" w:rsidRPr="009F0DBC" w:rsidRDefault="00543792" w:rsidP="009F0DBC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9F0DBC">
        <w:rPr>
          <w:sz w:val="28"/>
          <w:lang w:val="lv-LV"/>
        </w:rPr>
        <w:t>r</w:t>
      </w:r>
      <w:r w:rsidR="004E27B6" w:rsidRPr="009F0DBC">
        <w:rPr>
          <w:sz w:val="28"/>
          <w:lang w:val="lv-LV"/>
        </w:rPr>
        <w:t>eģionālās attīstības ministrs</w:t>
      </w:r>
      <w:r w:rsidR="004E27B6" w:rsidRPr="009F0DBC">
        <w:rPr>
          <w:sz w:val="28"/>
          <w:lang w:val="lv-LV"/>
        </w:rPr>
        <w:tab/>
        <w:t>Edmunds</w:t>
      </w:r>
      <w:r w:rsidR="00CD55CF" w:rsidRPr="009F0DBC">
        <w:rPr>
          <w:sz w:val="28"/>
          <w:lang w:val="lv-LV"/>
        </w:rPr>
        <w:t xml:space="preserve"> </w:t>
      </w:r>
      <w:proofErr w:type="spellStart"/>
      <w:r w:rsidRPr="009F0DBC">
        <w:rPr>
          <w:sz w:val="28"/>
          <w:lang w:val="lv-LV"/>
        </w:rPr>
        <w:t>Sprūdžs</w:t>
      </w:r>
      <w:proofErr w:type="spellEnd"/>
    </w:p>
    <w:sectPr w:rsidR="00EA4628" w:rsidRPr="009F0DBC" w:rsidSect="00CE5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B5ADD" w14:textId="77777777" w:rsidR="006A169B" w:rsidRDefault="006A169B" w:rsidP="001607A7">
      <w:r>
        <w:separator/>
      </w:r>
    </w:p>
  </w:endnote>
  <w:endnote w:type="continuationSeparator" w:id="0">
    <w:p w14:paraId="5B8B5ADE" w14:textId="77777777" w:rsidR="006A169B" w:rsidRDefault="006A169B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B48B" w14:textId="77777777" w:rsidR="008619D7" w:rsidRDefault="008619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5AE3" w14:textId="77777777" w:rsidR="006F6A1F" w:rsidRPr="00CE762D" w:rsidRDefault="00CE762D" w:rsidP="00CE762D">
    <w:pPr>
      <w:pStyle w:val="Footer"/>
      <w:jc w:val="both"/>
    </w:pPr>
    <w:r w:rsidRPr="006A3115">
      <w:t>VARAMNot_180613_LVGMC; Ministru kabinet</w:t>
    </w:r>
    <w:r>
      <w:t>a 2012. gada 3. aprīļa noteikumu</w:t>
    </w:r>
    <w:r w:rsidRPr="006A3115">
      <w:t xml:space="preserve"> Nr. 234 „</w:t>
    </w:r>
    <w:r w:rsidRPr="00BB2D9B">
      <w:rPr>
        <w:bCs/>
      </w:rPr>
      <w:t>Noteikumi par valsts sabiedrības ar ierobežotu atbildību "Latvijas Vides, ģeoloģijas un meteoroloģijas centrs" sniegto maksas pakalpojumu cenrādi</w:t>
    </w:r>
    <w:r>
      <w:rPr>
        <w:bCs/>
      </w:rPr>
      <w:t>” projekts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5AE4" w14:textId="73D9AF0F" w:rsidR="006F6A1F" w:rsidRPr="00CE5850" w:rsidRDefault="00CE5850" w:rsidP="002D36B8">
    <w:pPr>
      <w:pStyle w:val="Footer"/>
      <w:jc w:val="both"/>
      <w:rPr>
        <w:sz w:val="16"/>
        <w:szCs w:val="16"/>
      </w:rPr>
    </w:pPr>
    <w:r w:rsidRPr="00CE5850">
      <w:rPr>
        <w:sz w:val="16"/>
        <w:szCs w:val="16"/>
      </w:rPr>
      <w:t>N20</w:t>
    </w:r>
    <w:r w:rsidR="008619D7">
      <w:rPr>
        <w:sz w:val="16"/>
        <w:szCs w:val="16"/>
      </w:rPr>
      <w:t>5</w:t>
    </w:r>
    <w:r w:rsidRPr="00CE5850">
      <w:rPr>
        <w:sz w:val="16"/>
        <w:szCs w:val="16"/>
      </w:rPr>
      <w:t>4_3</w:t>
    </w:r>
    <w:r w:rsidR="004E27B6" w:rsidRPr="00CE585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5ADB" w14:textId="77777777" w:rsidR="006A169B" w:rsidRDefault="006A169B" w:rsidP="001607A7">
      <w:r>
        <w:separator/>
      </w:r>
    </w:p>
  </w:footnote>
  <w:footnote w:type="continuationSeparator" w:id="0">
    <w:p w14:paraId="5B8B5ADC" w14:textId="77777777" w:rsidR="006A169B" w:rsidRDefault="006A169B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5ADF" w14:textId="77777777" w:rsidR="006F6A1F" w:rsidRDefault="004F16CE" w:rsidP="00226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6A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B5AE0" w14:textId="77777777" w:rsidR="006F6A1F" w:rsidRDefault="006F6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5AE1" w14:textId="77777777" w:rsidR="006F6A1F" w:rsidRDefault="004F16CE" w:rsidP="00226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6A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8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8B5AE2" w14:textId="77777777" w:rsidR="006F6A1F" w:rsidRDefault="006F6A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7EA4" w14:textId="3B690F4E" w:rsidR="00CE5850" w:rsidRDefault="00CE5850" w:rsidP="00CE5850">
    <w:pPr>
      <w:pStyle w:val="Header"/>
      <w:jc w:val="center"/>
    </w:pPr>
    <w:r>
      <w:rPr>
        <w:noProof/>
      </w:rPr>
      <w:drawing>
        <wp:inline distT="0" distB="0" distL="0" distR="0" wp14:anchorId="74783EBF" wp14:editId="0CF202FB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multilevel"/>
    <w:tmpl w:val="2A1CF3F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7"/>
    <w:rsid w:val="00006A45"/>
    <w:rsid w:val="000169F9"/>
    <w:rsid w:val="00037BFC"/>
    <w:rsid w:val="0004370F"/>
    <w:rsid w:val="00064374"/>
    <w:rsid w:val="000771A0"/>
    <w:rsid w:val="000B41E1"/>
    <w:rsid w:val="00110F1E"/>
    <w:rsid w:val="00140DC6"/>
    <w:rsid w:val="001607A7"/>
    <w:rsid w:val="00173972"/>
    <w:rsid w:val="00195C6D"/>
    <w:rsid w:val="001A50E5"/>
    <w:rsid w:val="00226877"/>
    <w:rsid w:val="00245952"/>
    <w:rsid w:val="00267EBA"/>
    <w:rsid w:val="002C013B"/>
    <w:rsid w:val="002D36B8"/>
    <w:rsid w:val="003370FC"/>
    <w:rsid w:val="0034741E"/>
    <w:rsid w:val="003A6895"/>
    <w:rsid w:val="00426040"/>
    <w:rsid w:val="00464D6A"/>
    <w:rsid w:val="004A4A40"/>
    <w:rsid w:val="004C6928"/>
    <w:rsid w:val="004E27B6"/>
    <w:rsid w:val="004F16CE"/>
    <w:rsid w:val="00520EC4"/>
    <w:rsid w:val="00543792"/>
    <w:rsid w:val="00555B48"/>
    <w:rsid w:val="00580756"/>
    <w:rsid w:val="005954FC"/>
    <w:rsid w:val="005C7A45"/>
    <w:rsid w:val="0061197C"/>
    <w:rsid w:val="00615371"/>
    <w:rsid w:val="0062344F"/>
    <w:rsid w:val="00671929"/>
    <w:rsid w:val="006A169B"/>
    <w:rsid w:val="006A3115"/>
    <w:rsid w:val="006E4127"/>
    <w:rsid w:val="006F6A1F"/>
    <w:rsid w:val="006F6B68"/>
    <w:rsid w:val="00712C2F"/>
    <w:rsid w:val="0072207C"/>
    <w:rsid w:val="00757B51"/>
    <w:rsid w:val="007625C0"/>
    <w:rsid w:val="00767E5F"/>
    <w:rsid w:val="007762A0"/>
    <w:rsid w:val="007A5A87"/>
    <w:rsid w:val="007D629E"/>
    <w:rsid w:val="007E3C63"/>
    <w:rsid w:val="007F58F6"/>
    <w:rsid w:val="00833429"/>
    <w:rsid w:val="008363B8"/>
    <w:rsid w:val="008501F8"/>
    <w:rsid w:val="008619D7"/>
    <w:rsid w:val="00894E6C"/>
    <w:rsid w:val="008B5470"/>
    <w:rsid w:val="008D20AC"/>
    <w:rsid w:val="009019D1"/>
    <w:rsid w:val="009241DD"/>
    <w:rsid w:val="00947C5D"/>
    <w:rsid w:val="00964E24"/>
    <w:rsid w:val="009868C1"/>
    <w:rsid w:val="009A5E22"/>
    <w:rsid w:val="009B078C"/>
    <w:rsid w:val="009B6999"/>
    <w:rsid w:val="009F0DBC"/>
    <w:rsid w:val="00A21F74"/>
    <w:rsid w:val="00A43C13"/>
    <w:rsid w:val="00A62C5B"/>
    <w:rsid w:val="00A8625D"/>
    <w:rsid w:val="00A86D94"/>
    <w:rsid w:val="00B010F8"/>
    <w:rsid w:val="00B71948"/>
    <w:rsid w:val="00BB2D9B"/>
    <w:rsid w:val="00BD71BA"/>
    <w:rsid w:val="00C16ED0"/>
    <w:rsid w:val="00C22C9E"/>
    <w:rsid w:val="00C23599"/>
    <w:rsid w:val="00C31EDB"/>
    <w:rsid w:val="00C34987"/>
    <w:rsid w:val="00C94420"/>
    <w:rsid w:val="00CD55CF"/>
    <w:rsid w:val="00CE5850"/>
    <w:rsid w:val="00CE762D"/>
    <w:rsid w:val="00CF129F"/>
    <w:rsid w:val="00D75746"/>
    <w:rsid w:val="00DB3ECC"/>
    <w:rsid w:val="00DD59F7"/>
    <w:rsid w:val="00DE089E"/>
    <w:rsid w:val="00DE4128"/>
    <w:rsid w:val="00E042A2"/>
    <w:rsid w:val="00E63A67"/>
    <w:rsid w:val="00EA4628"/>
    <w:rsid w:val="00EF4378"/>
    <w:rsid w:val="00F661CC"/>
    <w:rsid w:val="00F716F0"/>
    <w:rsid w:val="00F87F56"/>
    <w:rsid w:val="00FB1A7B"/>
    <w:rsid w:val="00FB21F4"/>
    <w:rsid w:val="00FC10B6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B5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607A7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uiPriority w:val="99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160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1607A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767E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7E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7E5F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E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7E5F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67E5F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DD59F7"/>
    <w:pPr>
      <w:ind w:left="720"/>
      <w:contextualSpacing/>
    </w:pPr>
  </w:style>
  <w:style w:type="character" w:customStyle="1" w:styleId="tvhtml">
    <w:name w:val="tv_html"/>
    <w:uiPriority w:val="99"/>
    <w:rsid w:val="00FE423A"/>
    <w:rPr>
      <w:rFonts w:cs="Times New Roman"/>
    </w:rPr>
  </w:style>
  <w:style w:type="paragraph" w:customStyle="1" w:styleId="tv2131">
    <w:name w:val="tv2131"/>
    <w:basedOn w:val="Normal"/>
    <w:rsid w:val="00520EC4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c">
    <w:name w:val="naisc"/>
    <w:basedOn w:val="Normal"/>
    <w:rsid w:val="009F0DBC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607A7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uiPriority w:val="99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160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1607A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767E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7E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7E5F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E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7E5F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67E5F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DD59F7"/>
    <w:pPr>
      <w:ind w:left="720"/>
      <w:contextualSpacing/>
    </w:pPr>
  </w:style>
  <w:style w:type="character" w:customStyle="1" w:styleId="tvhtml">
    <w:name w:val="tv_html"/>
    <w:uiPriority w:val="99"/>
    <w:rsid w:val="00FE423A"/>
    <w:rPr>
      <w:rFonts w:cs="Times New Roman"/>
    </w:rPr>
  </w:style>
  <w:style w:type="paragraph" w:customStyle="1" w:styleId="tv2131">
    <w:name w:val="tv2131"/>
    <w:basedOn w:val="Normal"/>
    <w:rsid w:val="00520EC4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78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33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3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543314">
                              <w:marLeft w:val="120"/>
                              <w:marRight w:val="120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3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46281&amp;version_date=13.04.201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234 „Noteikumi par valsts sabiedrības ar ierobežotu atbildību "Latvijas Vides, ģeoloģijas un meteoroloģijas centrs” grozījumi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234 „Noteikumi par valsts sabiedrības ar ierobežotu atbildību "Latvijas Vides, ģeoloģijas un meteoroloģijas centrs” grozījumi</dc:title>
  <dc:creator>Natālija Cudečka-Puriņa</dc:creator>
  <cp:lastModifiedBy>Leontīne Babkina</cp:lastModifiedBy>
  <cp:revision>8</cp:revision>
  <cp:lastPrinted>2013-09-02T05:17:00Z</cp:lastPrinted>
  <dcterms:created xsi:type="dcterms:W3CDTF">2013-08-01T12:18:00Z</dcterms:created>
  <dcterms:modified xsi:type="dcterms:W3CDTF">2013-09-04T11:32:00Z</dcterms:modified>
  <cp:category>Likuma grozījumi</cp:category>
  <cp:contentStatus/>
</cp:coreProperties>
</file>