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4B77C" w14:textId="77777777" w:rsidR="003441FE" w:rsidRPr="00F5458C" w:rsidRDefault="003441FE" w:rsidP="003441FE">
      <w:pPr>
        <w:tabs>
          <w:tab w:val="left" w:pos="6804"/>
        </w:tabs>
        <w:jc w:val="both"/>
        <w:rPr>
          <w:sz w:val="28"/>
          <w:szCs w:val="28"/>
          <w:lang w:val="de-DE"/>
        </w:rPr>
      </w:pPr>
    </w:p>
    <w:p w14:paraId="605FC372" w14:textId="77777777" w:rsidR="003441FE" w:rsidRPr="00F5458C" w:rsidRDefault="003441FE" w:rsidP="003441FE">
      <w:pPr>
        <w:tabs>
          <w:tab w:val="left" w:pos="6663"/>
        </w:tabs>
        <w:rPr>
          <w:sz w:val="28"/>
          <w:szCs w:val="28"/>
        </w:rPr>
      </w:pPr>
    </w:p>
    <w:p w14:paraId="54D9DD7B" w14:textId="77777777" w:rsidR="003441FE" w:rsidRPr="00F5458C" w:rsidRDefault="003441FE" w:rsidP="003441FE">
      <w:pPr>
        <w:tabs>
          <w:tab w:val="left" w:pos="6663"/>
        </w:tabs>
        <w:rPr>
          <w:sz w:val="28"/>
          <w:szCs w:val="28"/>
        </w:rPr>
      </w:pPr>
    </w:p>
    <w:p w14:paraId="45129532" w14:textId="77777777" w:rsidR="003441FE" w:rsidRPr="00F5458C" w:rsidRDefault="003441FE" w:rsidP="003441FE">
      <w:pPr>
        <w:tabs>
          <w:tab w:val="left" w:pos="6663"/>
        </w:tabs>
        <w:rPr>
          <w:sz w:val="28"/>
          <w:szCs w:val="28"/>
        </w:rPr>
      </w:pPr>
    </w:p>
    <w:p w14:paraId="74F26D03" w14:textId="77777777" w:rsidR="003441FE" w:rsidRPr="00F5458C" w:rsidRDefault="003441FE" w:rsidP="003441FE">
      <w:pPr>
        <w:tabs>
          <w:tab w:val="left" w:pos="6663"/>
        </w:tabs>
        <w:rPr>
          <w:sz w:val="28"/>
          <w:szCs w:val="28"/>
        </w:rPr>
      </w:pPr>
    </w:p>
    <w:p w14:paraId="134D01BB" w14:textId="26509E38" w:rsidR="003441FE" w:rsidRPr="00F5458C" w:rsidRDefault="003441FE" w:rsidP="003441FE">
      <w:pPr>
        <w:tabs>
          <w:tab w:val="left" w:pos="6663"/>
        </w:tabs>
        <w:rPr>
          <w:sz w:val="28"/>
          <w:szCs w:val="28"/>
        </w:rPr>
      </w:pPr>
      <w:r w:rsidRPr="00F5458C">
        <w:rPr>
          <w:sz w:val="28"/>
          <w:szCs w:val="28"/>
        </w:rPr>
        <w:t>201</w:t>
      </w:r>
      <w:r>
        <w:rPr>
          <w:sz w:val="28"/>
          <w:szCs w:val="28"/>
        </w:rPr>
        <w:t>2</w:t>
      </w:r>
      <w:r w:rsidRPr="00F5458C">
        <w:rPr>
          <w:sz w:val="28"/>
          <w:szCs w:val="28"/>
        </w:rPr>
        <w:t xml:space="preserve">.gada </w:t>
      </w:r>
      <w:r w:rsidR="00135001">
        <w:rPr>
          <w:sz w:val="28"/>
          <w:szCs w:val="28"/>
        </w:rPr>
        <w:t>9.oktobrī</w:t>
      </w:r>
      <w:proofErr w:type="gramStart"/>
      <w:r w:rsidRPr="00F5458C">
        <w:rPr>
          <w:sz w:val="28"/>
          <w:szCs w:val="28"/>
        </w:rPr>
        <w:t xml:space="preserve">           </w:t>
      </w:r>
      <w:proofErr w:type="gramEnd"/>
      <w:r w:rsidRPr="00F5458C">
        <w:rPr>
          <w:sz w:val="28"/>
          <w:szCs w:val="28"/>
        </w:rPr>
        <w:tab/>
        <w:t>Noteikumi Nr.</w:t>
      </w:r>
      <w:r w:rsidR="00135001">
        <w:rPr>
          <w:sz w:val="28"/>
          <w:szCs w:val="28"/>
        </w:rPr>
        <w:t xml:space="preserve"> 688</w:t>
      </w:r>
    </w:p>
    <w:p w14:paraId="0C481D28" w14:textId="101FD62D" w:rsidR="003441FE" w:rsidRPr="00F5458C" w:rsidRDefault="003441FE" w:rsidP="003441FE">
      <w:pPr>
        <w:tabs>
          <w:tab w:val="left" w:pos="6663"/>
        </w:tabs>
      </w:pPr>
      <w:r w:rsidRPr="00F5458C">
        <w:rPr>
          <w:sz w:val="28"/>
          <w:szCs w:val="28"/>
        </w:rPr>
        <w:t>Rīgā</w:t>
      </w:r>
      <w:r w:rsidRPr="00F5458C">
        <w:rPr>
          <w:sz w:val="28"/>
          <w:szCs w:val="28"/>
        </w:rPr>
        <w:tab/>
        <w:t xml:space="preserve">(prot. Nr. </w:t>
      </w:r>
      <w:r w:rsidR="00135001">
        <w:rPr>
          <w:sz w:val="28"/>
          <w:szCs w:val="28"/>
        </w:rPr>
        <w:t>56 11</w:t>
      </w:r>
      <w:bookmarkStart w:id="0" w:name="_GoBack"/>
      <w:bookmarkEnd w:id="0"/>
      <w:r w:rsidRPr="00F5458C">
        <w:rPr>
          <w:sz w:val="28"/>
          <w:szCs w:val="28"/>
        </w:rPr>
        <w:t>.§)</w:t>
      </w:r>
    </w:p>
    <w:p w14:paraId="6E1E0374" w14:textId="77777777" w:rsidR="00C74E17" w:rsidRPr="004423CB" w:rsidRDefault="00C74E17" w:rsidP="004423CB">
      <w:pPr>
        <w:tabs>
          <w:tab w:val="left" w:pos="6545"/>
        </w:tabs>
        <w:ind w:right="-341"/>
        <w:jc w:val="both"/>
        <w:rPr>
          <w:sz w:val="28"/>
          <w:szCs w:val="28"/>
        </w:rPr>
      </w:pPr>
    </w:p>
    <w:p w14:paraId="6E1E0375" w14:textId="74294AD0" w:rsidR="00D247E2" w:rsidRPr="004423CB" w:rsidRDefault="00D247E2" w:rsidP="004423CB">
      <w:pPr>
        <w:jc w:val="center"/>
        <w:rPr>
          <w:b/>
          <w:bCs/>
          <w:sz w:val="28"/>
          <w:szCs w:val="28"/>
        </w:rPr>
      </w:pPr>
      <w:r w:rsidRPr="004423CB">
        <w:rPr>
          <w:b/>
          <w:bCs/>
          <w:sz w:val="28"/>
          <w:szCs w:val="28"/>
        </w:rPr>
        <w:t xml:space="preserve">Grozījumi Ministru kabineta </w:t>
      </w:r>
      <w:smartTag w:uri="schemas-tilde-lv/tildestengine" w:element="date">
        <w:smartTagPr>
          <w:attr w:name="Year" w:val="2009"/>
          <w:attr w:name="Month" w:val="8"/>
          <w:attr w:name="Day" w:val="11"/>
        </w:smartTagPr>
        <w:r w:rsidRPr="004423CB">
          <w:rPr>
            <w:b/>
            <w:bCs/>
            <w:sz w:val="28"/>
            <w:szCs w:val="28"/>
          </w:rPr>
          <w:t>2009.gada 11.augusta</w:t>
        </w:r>
      </w:smartTag>
      <w:r w:rsidRPr="004423CB">
        <w:rPr>
          <w:b/>
          <w:bCs/>
          <w:sz w:val="28"/>
          <w:szCs w:val="28"/>
        </w:rPr>
        <w:t xml:space="preserve"> noteikumos Nr.890 </w:t>
      </w:r>
      <w:r w:rsidR="003441FE">
        <w:rPr>
          <w:b/>
          <w:bCs/>
          <w:sz w:val="28"/>
          <w:szCs w:val="28"/>
        </w:rPr>
        <w:t>"</w:t>
      </w:r>
      <w:r w:rsidRPr="004423CB">
        <w:rPr>
          <w:b/>
          <w:bCs/>
          <w:sz w:val="28"/>
          <w:szCs w:val="28"/>
        </w:rPr>
        <w:t xml:space="preserve">Kārtība, kādā piešķir valsts budžeta līdzekļus Eiropas Savienības struktūrfondu 3.mērķa </w:t>
      </w:r>
      <w:r w:rsidR="003441FE">
        <w:rPr>
          <w:b/>
          <w:bCs/>
          <w:sz w:val="28"/>
          <w:szCs w:val="28"/>
        </w:rPr>
        <w:t>"</w:t>
      </w:r>
      <w:r w:rsidRPr="004423CB">
        <w:rPr>
          <w:b/>
          <w:bCs/>
          <w:sz w:val="28"/>
          <w:szCs w:val="28"/>
        </w:rPr>
        <w:t>Eiropas teritoriālā sadarbība</w:t>
      </w:r>
      <w:r w:rsidR="003441FE">
        <w:rPr>
          <w:b/>
          <w:bCs/>
          <w:sz w:val="28"/>
          <w:szCs w:val="28"/>
        </w:rPr>
        <w:t>"</w:t>
      </w:r>
      <w:r w:rsidRPr="004423CB">
        <w:rPr>
          <w:b/>
          <w:bCs/>
          <w:sz w:val="28"/>
          <w:szCs w:val="28"/>
        </w:rPr>
        <w:t xml:space="preserve"> programmu un Eiropas Kaimiņattiecību un partnerības instrumenta programmu finansējuma saņēmējiem no Latvijas Republikas</w:t>
      </w:r>
      <w:r w:rsidR="003441FE">
        <w:rPr>
          <w:b/>
          <w:bCs/>
          <w:sz w:val="28"/>
          <w:szCs w:val="28"/>
        </w:rPr>
        <w:t>"</w:t>
      </w:r>
    </w:p>
    <w:p w14:paraId="6E1E0377" w14:textId="77777777" w:rsidR="00D247E2" w:rsidRPr="00B86F31" w:rsidRDefault="00D247E2" w:rsidP="004423CB">
      <w:pPr>
        <w:jc w:val="center"/>
        <w:rPr>
          <w:bCs/>
          <w:sz w:val="28"/>
          <w:szCs w:val="28"/>
        </w:rPr>
      </w:pPr>
    </w:p>
    <w:p w14:paraId="6E1E0378" w14:textId="77777777" w:rsidR="00D247E2" w:rsidRPr="004423CB" w:rsidRDefault="00D247E2" w:rsidP="004423CB">
      <w:pPr>
        <w:jc w:val="right"/>
        <w:rPr>
          <w:sz w:val="28"/>
          <w:szCs w:val="28"/>
        </w:rPr>
      </w:pPr>
      <w:r w:rsidRPr="004423CB">
        <w:rPr>
          <w:sz w:val="28"/>
          <w:szCs w:val="28"/>
        </w:rPr>
        <w:t>Izdoti saskaņā ar</w:t>
      </w:r>
    </w:p>
    <w:p w14:paraId="6E1E0379" w14:textId="77777777" w:rsidR="00D247E2" w:rsidRPr="004423CB" w:rsidRDefault="00D247E2" w:rsidP="004423CB">
      <w:pPr>
        <w:jc w:val="right"/>
        <w:rPr>
          <w:sz w:val="28"/>
          <w:szCs w:val="28"/>
        </w:rPr>
      </w:pPr>
      <w:r w:rsidRPr="004423CB">
        <w:rPr>
          <w:sz w:val="28"/>
          <w:szCs w:val="28"/>
        </w:rPr>
        <w:t>Eiropas Savienības struktūrfondu</w:t>
      </w:r>
    </w:p>
    <w:p w14:paraId="6E1E037A" w14:textId="250D3D26" w:rsidR="00D247E2" w:rsidRPr="004423CB" w:rsidRDefault="00D247E2" w:rsidP="004423CB">
      <w:pPr>
        <w:jc w:val="right"/>
        <w:rPr>
          <w:sz w:val="28"/>
          <w:szCs w:val="28"/>
        </w:rPr>
      </w:pPr>
      <w:r w:rsidRPr="004423CB">
        <w:rPr>
          <w:sz w:val="28"/>
          <w:szCs w:val="28"/>
        </w:rPr>
        <w:t xml:space="preserve">3.mērķa </w:t>
      </w:r>
      <w:r w:rsidR="003441FE">
        <w:rPr>
          <w:sz w:val="28"/>
          <w:szCs w:val="28"/>
        </w:rPr>
        <w:t>"</w:t>
      </w:r>
      <w:r w:rsidRPr="004423CB">
        <w:rPr>
          <w:sz w:val="28"/>
          <w:szCs w:val="28"/>
        </w:rPr>
        <w:t>Eiropas teritoriālā sadarbība</w:t>
      </w:r>
      <w:r w:rsidR="003441FE">
        <w:rPr>
          <w:sz w:val="28"/>
          <w:szCs w:val="28"/>
        </w:rPr>
        <w:t>"</w:t>
      </w:r>
    </w:p>
    <w:p w14:paraId="6E1E037B" w14:textId="77777777" w:rsidR="00D247E2" w:rsidRPr="004423CB" w:rsidRDefault="00D247E2" w:rsidP="004423CB">
      <w:pPr>
        <w:jc w:val="right"/>
        <w:rPr>
          <w:sz w:val="28"/>
          <w:szCs w:val="28"/>
        </w:rPr>
      </w:pPr>
      <w:r w:rsidRPr="004423CB">
        <w:rPr>
          <w:sz w:val="28"/>
          <w:szCs w:val="28"/>
        </w:rPr>
        <w:t>programmu vadības likuma</w:t>
      </w:r>
    </w:p>
    <w:p w14:paraId="6E1E037C" w14:textId="76D28D5D" w:rsidR="00D247E2" w:rsidRPr="004423CB" w:rsidRDefault="00D247E2" w:rsidP="004423CB">
      <w:pPr>
        <w:jc w:val="right"/>
        <w:rPr>
          <w:sz w:val="28"/>
          <w:szCs w:val="28"/>
        </w:rPr>
      </w:pPr>
      <w:r w:rsidRPr="004423CB">
        <w:rPr>
          <w:sz w:val="28"/>
          <w:szCs w:val="28"/>
        </w:rPr>
        <w:t>24.panta otrās daļas 3.punktu</w:t>
      </w:r>
    </w:p>
    <w:p w14:paraId="6E1E037E" w14:textId="77777777" w:rsidR="00D247E2" w:rsidRPr="004423CB" w:rsidRDefault="00D247E2" w:rsidP="004423CB">
      <w:pPr>
        <w:ind w:firstLine="720"/>
        <w:jc w:val="both"/>
        <w:rPr>
          <w:sz w:val="28"/>
          <w:szCs w:val="28"/>
        </w:rPr>
      </w:pPr>
    </w:p>
    <w:p w14:paraId="6E1E037F" w14:textId="4A6BA6AD" w:rsidR="00D247E2" w:rsidRPr="004423CB" w:rsidRDefault="00D247E2" w:rsidP="003441FE">
      <w:pPr>
        <w:ind w:firstLine="652"/>
        <w:jc w:val="both"/>
        <w:rPr>
          <w:sz w:val="28"/>
          <w:szCs w:val="28"/>
        </w:rPr>
      </w:pPr>
      <w:r w:rsidRPr="004423CB">
        <w:rPr>
          <w:sz w:val="28"/>
          <w:szCs w:val="28"/>
        </w:rPr>
        <w:t xml:space="preserve">Izdarīt Ministru kabineta </w:t>
      </w:r>
      <w:smartTag w:uri="schemas-tilde-lv/tildestengine" w:element="date">
        <w:smartTagPr>
          <w:attr w:name="Year" w:val="2009"/>
          <w:attr w:name="Month" w:val="8"/>
          <w:attr w:name="Day" w:val="11"/>
        </w:smartTagPr>
        <w:r w:rsidRPr="004423CB">
          <w:rPr>
            <w:sz w:val="28"/>
            <w:szCs w:val="28"/>
          </w:rPr>
          <w:t>2009.gada 11.augusta</w:t>
        </w:r>
      </w:smartTag>
      <w:r w:rsidRPr="004423CB">
        <w:rPr>
          <w:sz w:val="28"/>
          <w:szCs w:val="28"/>
        </w:rPr>
        <w:t xml:space="preserve"> noteikumos Nr.890 </w:t>
      </w:r>
      <w:r w:rsidR="003441FE">
        <w:rPr>
          <w:sz w:val="28"/>
          <w:szCs w:val="28"/>
        </w:rPr>
        <w:t>"</w:t>
      </w:r>
      <w:r w:rsidRPr="004423CB">
        <w:rPr>
          <w:sz w:val="28"/>
          <w:szCs w:val="28"/>
        </w:rPr>
        <w:t xml:space="preserve">Kārtība, kādā piešķir valsts budžeta līdzekļus Eiropas Savienības struktūrfondu 3.mērķa </w:t>
      </w:r>
      <w:r w:rsidR="003441FE">
        <w:rPr>
          <w:sz w:val="28"/>
          <w:szCs w:val="28"/>
        </w:rPr>
        <w:t>"</w:t>
      </w:r>
      <w:r w:rsidRPr="004423CB">
        <w:rPr>
          <w:sz w:val="28"/>
          <w:szCs w:val="28"/>
        </w:rPr>
        <w:t>Eiropas teritoriālā sadarbība</w:t>
      </w:r>
      <w:r w:rsidR="003441FE">
        <w:rPr>
          <w:sz w:val="28"/>
          <w:szCs w:val="28"/>
        </w:rPr>
        <w:t>"</w:t>
      </w:r>
      <w:r w:rsidRPr="004423CB">
        <w:rPr>
          <w:sz w:val="28"/>
          <w:szCs w:val="28"/>
        </w:rPr>
        <w:t xml:space="preserve"> programmu un Eiropas Kaimiņattiecību un partnerības instrumenta programmu finansējuma saņēmējiem no Latvijas Republikas</w:t>
      </w:r>
      <w:r w:rsidR="003441FE">
        <w:rPr>
          <w:sz w:val="28"/>
          <w:szCs w:val="28"/>
        </w:rPr>
        <w:t>"</w:t>
      </w:r>
      <w:r w:rsidRPr="004423CB">
        <w:rPr>
          <w:sz w:val="28"/>
          <w:szCs w:val="28"/>
        </w:rPr>
        <w:t xml:space="preserve"> (Latvijas Vēstnesis, 2009, 129.nr</w:t>
      </w:r>
      <w:r w:rsidR="00102217">
        <w:rPr>
          <w:sz w:val="28"/>
          <w:szCs w:val="28"/>
        </w:rPr>
        <w:t>.</w:t>
      </w:r>
      <w:r w:rsidRPr="004423CB">
        <w:rPr>
          <w:sz w:val="28"/>
          <w:szCs w:val="28"/>
        </w:rPr>
        <w:t>; 2011, 190</w:t>
      </w:r>
      <w:r w:rsidR="00102217">
        <w:rPr>
          <w:sz w:val="28"/>
          <w:szCs w:val="28"/>
        </w:rPr>
        <w:t>.</w:t>
      </w:r>
      <w:r w:rsidRPr="004423CB">
        <w:rPr>
          <w:sz w:val="28"/>
          <w:szCs w:val="28"/>
        </w:rPr>
        <w:t>nr.) šādus grozījumus:</w:t>
      </w:r>
    </w:p>
    <w:p w14:paraId="6E1E0380" w14:textId="77777777" w:rsidR="00D247E2" w:rsidRPr="004423CB" w:rsidRDefault="00D247E2" w:rsidP="003441FE">
      <w:pPr>
        <w:ind w:firstLine="652"/>
        <w:jc w:val="both"/>
        <w:rPr>
          <w:sz w:val="28"/>
          <w:szCs w:val="28"/>
        </w:rPr>
      </w:pPr>
    </w:p>
    <w:p w14:paraId="6E1E0381" w14:textId="1EE60AA6" w:rsidR="009D6A81" w:rsidRPr="003441FE" w:rsidRDefault="00102217" w:rsidP="00102217">
      <w:pPr>
        <w:pStyle w:val="ListParagraph"/>
        <w:tabs>
          <w:tab w:val="left" w:pos="567"/>
        </w:tabs>
        <w:ind w:left="0" w:firstLine="709"/>
        <w:jc w:val="both"/>
        <w:rPr>
          <w:sz w:val="28"/>
          <w:szCs w:val="28"/>
        </w:rPr>
      </w:pPr>
      <w:r>
        <w:rPr>
          <w:sz w:val="28"/>
          <w:szCs w:val="28"/>
        </w:rPr>
        <w:t>1. </w:t>
      </w:r>
      <w:r w:rsidR="009D6A81" w:rsidRPr="003441FE">
        <w:rPr>
          <w:sz w:val="28"/>
          <w:szCs w:val="28"/>
        </w:rPr>
        <w:t>Izteikt 2.punktu šādā redakcijā:</w:t>
      </w:r>
    </w:p>
    <w:p w14:paraId="6E1E0382" w14:textId="77777777" w:rsidR="009D6A81" w:rsidRPr="004423CB" w:rsidRDefault="009D6A81" w:rsidP="003441FE">
      <w:pPr>
        <w:tabs>
          <w:tab w:val="left" w:pos="567"/>
        </w:tabs>
        <w:ind w:firstLine="652"/>
        <w:jc w:val="both"/>
        <w:rPr>
          <w:sz w:val="28"/>
          <w:szCs w:val="28"/>
        </w:rPr>
      </w:pPr>
    </w:p>
    <w:p w14:paraId="6E1E0383" w14:textId="305BD537" w:rsidR="009D6A81" w:rsidRPr="004423CB" w:rsidRDefault="003441FE" w:rsidP="003441FE">
      <w:pPr>
        <w:tabs>
          <w:tab w:val="left" w:pos="567"/>
        </w:tabs>
        <w:ind w:firstLine="652"/>
        <w:jc w:val="both"/>
        <w:rPr>
          <w:sz w:val="28"/>
          <w:szCs w:val="28"/>
        </w:rPr>
      </w:pPr>
      <w:r>
        <w:rPr>
          <w:sz w:val="28"/>
          <w:szCs w:val="28"/>
        </w:rPr>
        <w:t>"</w:t>
      </w:r>
      <w:r w:rsidR="009D6A81" w:rsidRPr="004423CB">
        <w:rPr>
          <w:sz w:val="28"/>
          <w:szCs w:val="28"/>
        </w:rPr>
        <w:t>2.</w:t>
      </w:r>
      <w:r w:rsidR="00102217">
        <w:rPr>
          <w:sz w:val="28"/>
          <w:szCs w:val="28"/>
        </w:rPr>
        <w:t> </w:t>
      </w:r>
      <w:r w:rsidR="009D6A81" w:rsidRPr="004423CB">
        <w:rPr>
          <w:sz w:val="28"/>
          <w:szCs w:val="28"/>
        </w:rPr>
        <w:t>Valsts budžeta līdzekļus programmu projektu īstenošanai var pieprasīt šādi finansējuma saņēmēji, ja plānotā valsts budžeta līdzekļu piešķiršana projektu īstenošanai nav uzskatāma par komercdarbības atbalstu Komercdarbības atbalsta kontroles likuma izpratnē:</w:t>
      </w:r>
    </w:p>
    <w:p w14:paraId="6E1E0385" w14:textId="421C67A7" w:rsidR="009D6A81" w:rsidRPr="004423CB" w:rsidRDefault="002F561D" w:rsidP="003441FE">
      <w:pPr>
        <w:tabs>
          <w:tab w:val="left" w:pos="567"/>
        </w:tabs>
        <w:ind w:firstLine="652"/>
        <w:jc w:val="both"/>
        <w:rPr>
          <w:sz w:val="28"/>
          <w:szCs w:val="28"/>
        </w:rPr>
      </w:pPr>
      <w:r w:rsidRPr="004423CB">
        <w:rPr>
          <w:sz w:val="28"/>
          <w:szCs w:val="28"/>
        </w:rPr>
        <w:t>2</w:t>
      </w:r>
      <w:r w:rsidR="009D6A81" w:rsidRPr="004423CB">
        <w:rPr>
          <w:sz w:val="28"/>
          <w:szCs w:val="28"/>
        </w:rPr>
        <w:t>.1.</w:t>
      </w:r>
      <w:r w:rsidR="00102217">
        <w:rPr>
          <w:sz w:val="28"/>
          <w:szCs w:val="28"/>
        </w:rPr>
        <w:t> </w:t>
      </w:r>
      <w:r w:rsidR="009D6A81" w:rsidRPr="004423CB">
        <w:rPr>
          <w:sz w:val="28"/>
          <w:szCs w:val="28"/>
        </w:rPr>
        <w:t>pašvaldības un to izveidotās iestādes;</w:t>
      </w:r>
    </w:p>
    <w:p w14:paraId="6E1E0387" w14:textId="4688E15F" w:rsidR="009D6A81" w:rsidRPr="004423CB" w:rsidRDefault="002F561D" w:rsidP="003441FE">
      <w:pPr>
        <w:tabs>
          <w:tab w:val="left" w:pos="567"/>
        </w:tabs>
        <w:ind w:firstLine="652"/>
        <w:jc w:val="both"/>
        <w:rPr>
          <w:sz w:val="28"/>
          <w:szCs w:val="28"/>
        </w:rPr>
      </w:pPr>
      <w:r w:rsidRPr="004423CB">
        <w:rPr>
          <w:sz w:val="28"/>
          <w:szCs w:val="28"/>
        </w:rPr>
        <w:t>2.</w:t>
      </w:r>
      <w:r w:rsidR="009D6A81" w:rsidRPr="004423CB">
        <w:rPr>
          <w:sz w:val="28"/>
          <w:szCs w:val="28"/>
        </w:rPr>
        <w:t>2.</w:t>
      </w:r>
      <w:r w:rsidR="00102217">
        <w:rPr>
          <w:sz w:val="28"/>
          <w:szCs w:val="28"/>
        </w:rPr>
        <w:t> </w:t>
      </w:r>
      <w:r w:rsidR="009D6A81" w:rsidRPr="004423CB">
        <w:rPr>
          <w:sz w:val="28"/>
          <w:szCs w:val="28"/>
        </w:rPr>
        <w:t>no valsts budžeta daļēji finansētas atvasinātas publiskās personas (tai skaitā plānošanas reģioni) un to izveidot</w:t>
      </w:r>
      <w:r w:rsidR="00D6331E">
        <w:rPr>
          <w:sz w:val="28"/>
          <w:szCs w:val="28"/>
        </w:rPr>
        <w:t>ā</w:t>
      </w:r>
      <w:r w:rsidR="009D6A81" w:rsidRPr="004423CB">
        <w:rPr>
          <w:sz w:val="28"/>
          <w:szCs w:val="28"/>
        </w:rPr>
        <w:t>s iestādes;</w:t>
      </w:r>
    </w:p>
    <w:p w14:paraId="6E1E0389" w14:textId="77777777" w:rsidR="009D6A81" w:rsidRPr="004423CB" w:rsidRDefault="002F561D" w:rsidP="003441FE">
      <w:pPr>
        <w:tabs>
          <w:tab w:val="left" w:pos="567"/>
        </w:tabs>
        <w:ind w:firstLine="652"/>
        <w:jc w:val="both"/>
        <w:rPr>
          <w:sz w:val="28"/>
          <w:szCs w:val="28"/>
        </w:rPr>
      </w:pPr>
      <w:r w:rsidRPr="004423CB">
        <w:rPr>
          <w:sz w:val="28"/>
          <w:szCs w:val="28"/>
        </w:rPr>
        <w:t>2</w:t>
      </w:r>
      <w:r w:rsidR="009D6A81" w:rsidRPr="004423CB">
        <w:rPr>
          <w:sz w:val="28"/>
          <w:szCs w:val="28"/>
        </w:rPr>
        <w:t>.3. biedrības un nodibinājumi;</w:t>
      </w:r>
    </w:p>
    <w:p w14:paraId="6E1E038B" w14:textId="77777777" w:rsidR="009D6A81" w:rsidRPr="004423CB" w:rsidRDefault="002F561D" w:rsidP="003441FE">
      <w:pPr>
        <w:tabs>
          <w:tab w:val="left" w:pos="567"/>
        </w:tabs>
        <w:ind w:firstLine="652"/>
        <w:jc w:val="both"/>
        <w:rPr>
          <w:sz w:val="28"/>
          <w:szCs w:val="28"/>
        </w:rPr>
      </w:pPr>
      <w:r w:rsidRPr="004423CB">
        <w:rPr>
          <w:sz w:val="28"/>
          <w:szCs w:val="28"/>
        </w:rPr>
        <w:t>2.</w:t>
      </w:r>
      <w:r w:rsidR="009D6A81" w:rsidRPr="004423CB">
        <w:rPr>
          <w:sz w:val="28"/>
          <w:szCs w:val="28"/>
        </w:rPr>
        <w:t>4. pašvaldību un valsts kapitālsabiedrības;</w:t>
      </w:r>
    </w:p>
    <w:p w14:paraId="6E1E038D" w14:textId="04144C25" w:rsidR="009D6A81" w:rsidRPr="004423CB" w:rsidRDefault="002F561D" w:rsidP="003441FE">
      <w:pPr>
        <w:tabs>
          <w:tab w:val="left" w:pos="567"/>
        </w:tabs>
        <w:ind w:firstLine="652"/>
        <w:jc w:val="both"/>
        <w:rPr>
          <w:sz w:val="28"/>
          <w:szCs w:val="28"/>
        </w:rPr>
      </w:pPr>
      <w:r w:rsidRPr="004423CB">
        <w:rPr>
          <w:sz w:val="28"/>
          <w:szCs w:val="28"/>
        </w:rPr>
        <w:t>2.</w:t>
      </w:r>
      <w:r w:rsidR="004423CB">
        <w:rPr>
          <w:sz w:val="28"/>
          <w:szCs w:val="28"/>
        </w:rPr>
        <w:t>5. valsts budžeta iestādes.</w:t>
      </w:r>
      <w:r w:rsidR="003441FE">
        <w:rPr>
          <w:sz w:val="28"/>
          <w:szCs w:val="28"/>
        </w:rPr>
        <w:t>"</w:t>
      </w:r>
    </w:p>
    <w:p w14:paraId="6E1E038F" w14:textId="77777777" w:rsidR="004B7333" w:rsidRPr="004423CB" w:rsidRDefault="004B7333" w:rsidP="003441FE">
      <w:pPr>
        <w:widowControl w:val="0"/>
        <w:tabs>
          <w:tab w:val="num" w:pos="445"/>
        </w:tabs>
        <w:overflowPunct w:val="0"/>
        <w:autoSpaceDE w:val="0"/>
        <w:autoSpaceDN w:val="0"/>
        <w:adjustRightInd w:val="0"/>
        <w:ind w:firstLine="652"/>
        <w:jc w:val="both"/>
        <w:rPr>
          <w:sz w:val="28"/>
          <w:szCs w:val="28"/>
        </w:rPr>
      </w:pPr>
    </w:p>
    <w:p w14:paraId="6E1E0390" w14:textId="71D727A9" w:rsidR="004B7333" w:rsidRPr="003441FE" w:rsidRDefault="003441FE" w:rsidP="003441FE">
      <w:pPr>
        <w:widowControl w:val="0"/>
        <w:tabs>
          <w:tab w:val="num" w:pos="445"/>
        </w:tabs>
        <w:overflowPunct w:val="0"/>
        <w:autoSpaceDE w:val="0"/>
        <w:autoSpaceDN w:val="0"/>
        <w:adjustRightInd w:val="0"/>
        <w:ind w:left="709"/>
        <w:jc w:val="both"/>
        <w:rPr>
          <w:sz w:val="28"/>
          <w:szCs w:val="28"/>
        </w:rPr>
      </w:pPr>
      <w:r>
        <w:rPr>
          <w:sz w:val="28"/>
          <w:szCs w:val="28"/>
        </w:rPr>
        <w:t>2. </w:t>
      </w:r>
      <w:r w:rsidR="004B7333" w:rsidRPr="003441FE">
        <w:rPr>
          <w:sz w:val="28"/>
          <w:szCs w:val="28"/>
        </w:rPr>
        <w:t>Izteikt 5.punktu šādā redakcijā:</w:t>
      </w:r>
    </w:p>
    <w:p w14:paraId="4A3C4D6A" w14:textId="77777777" w:rsidR="004423CB" w:rsidRDefault="004423CB" w:rsidP="003441FE">
      <w:pPr>
        <w:widowControl w:val="0"/>
        <w:tabs>
          <w:tab w:val="num" w:pos="445"/>
        </w:tabs>
        <w:overflowPunct w:val="0"/>
        <w:autoSpaceDE w:val="0"/>
        <w:autoSpaceDN w:val="0"/>
        <w:adjustRightInd w:val="0"/>
        <w:ind w:firstLine="652"/>
        <w:jc w:val="both"/>
        <w:rPr>
          <w:sz w:val="28"/>
          <w:szCs w:val="28"/>
        </w:rPr>
      </w:pPr>
    </w:p>
    <w:p w14:paraId="6E1E0391" w14:textId="4945495D" w:rsidR="004B7333" w:rsidRPr="004423CB" w:rsidRDefault="003441FE" w:rsidP="003441FE">
      <w:pPr>
        <w:widowControl w:val="0"/>
        <w:tabs>
          <w:tab w:val="num" w:pos="445"/>
        </w:tabs>
        <w:overflowPunct w:val="0"/>
        <w:autoSpaceDE w:val="0"/>
        <w:autoSpaceDN w:val="0"/>
        <w:adjustRightInd w:val="0"/>
        <w:ind w:firstLine="652"/>
        <w:jc w:val="both"/>
        <w:rPr>
          <w:sz w:val="28"/>
          <w:szCs w:val="28"/>
        </w:rPr>
      </w:pPr>
      <w:r>
        <w:rPr>
          <w:sz w:val="28"/>
          <w:szCs w:val="28"/>
        </w:rPr>
        <w:t>"</w:t>
      </w:r>
      <w:r w:rsidR="00F537AC" w:rsidRPr="004423CB">
        <w:rPr>
          <w:sz w:val="28"/>
          <w:szCs w:val="28"/>
        </w:rPr>
        <w:t>5.</w:t>
      </w:r>
      <w:r w:rsidR="00102217">
        <w:rPr>
          <w:sz w:val="28"/>
          <w:szCs w:val="28"/>
        </w:rPr>
        <w:t> </w:t>
      </w:r>
      <w:r w:rsidR="00F537AC" w:rsidRPr="004423CB">
        <w:rPr>
          <w:sz w:val="28"/>
          <w:szCs w:val="28"/>
        </w:rPr>
        <w:t>Uz valsts budžeta finansējumu</w:t>
      </w:r>
      <w:r w:rsidR="004B7333" w:rsidRPr="004423CB">
        <w:rPr>
          <w:sz w:val="28"/>
          <w:szCs w:val="28"/>
        </w:rPr>
        <w:t xml:space="preserve"> piecu procentu apmērā šo noteikumu 3.1., 3.2., 3.3., 4.1. un 4.2.apakšpunktā minēto programmu projektu īstenošanai var pieteikties šo noteikumu 2.1., 2.3. un 2.4.apakšpunktā</w:t>
      </w:r>
      <w:r w:rsidR="00F537AC" w:rsidRPr="004423CB">
        <w:rPr>
          <w:sz w:val="28"/>
          <w:szCs w:val="28"/>
        </w:rPr>
        <w:t xml:space="preserve"> minētie finansējuma saņēmēji.</w:t>
      </w:r>
      <w:r>
        <w:rPr>
          <w:sz w:val="28"/>
          <w:szCs w:val="28"/>
        </w:rPr>
        <w:t>"</w:t>
      </w:r>
    </w:p>
    <w:p w14:paraId="6E1E0392" w14:textId="77777777" w:rsidR="00944D98" w:rsidRPr="004423CB" w:rsidRDefault="00944D98" w:rsidP="003441FE">
      <w:pPr>
        <w:widowControl w:val="0"/>
        <w:tabs>
          <w:tab w:val="num" w:pos="445"/>
        </w:tabs>
        <w:overflowPunct w:val="0"/>
        <w:autoSpaceDE w:val="0"/>
        <w:autoSpaceDN w:val="0"/>
        <w:adjustRightInd w:val="0"/>
        <w:ind w:firstLine="652"/>
        <w:jc w:val="both"/>
        <w:rPr>
          <w:sz w:val="28"/>
          <w:szCs w:val="28"/>
        </w:rPr>
      </w:pPr>
    </w:p>
    <w:p w14:paraId="6E1E0393" w14:textId="53096DF5" w:rsidR="00CC382B" w:rsidRPr="004423CB" w:rsidRDefault="006F00CB" w:rsidP="003441FE">
      <w:pPr>
        <w:widowControl w:val="0"/>
        <w:overflowPunct w:val="0"/>
        <w:autoSpaceDE w:val="0"/>
        <w:autoSpaceDN w:val="0"/>
        <w:adjustRightInd w:val="0"/>
        <w:ind w:firstLine="652"/>
        <w:jc w:val="both"/>
        <w:rPr>
          <w:sz w:val="28"/>
          <w:szCs w:val="28"/>
        </w:rPr>
      </w:pPr>
      <w:r w:rsidRPr="004423CB">
        <w:rPr>
          <w:sz w:val="28"/>
          <w:szCs w:val="28"/>
        </w:rPr>
        <w:t>3</w:t>
      </w:r>
      <w:r w:rsidR="00CC382B" w:rsidRPr="004423CB">
        <w:rPr>
          <w:sz w:val="28"/>
          <w:szCs w:val="28"/>
        </w:rPr>
        <w:t>. Papildināt noteikumus ar 5.</w:t>
      </w:r>
      <w:r w:rsidR="00CC382B" w:rsidRPr="004423CB">
        <w:rPr>
          <w:sz w:val="28"/>
          <w:szCs w:val="28"/>
          <w:vertAlign w:val="superscript"/>
        </w:rPr>
        <w:t>1</w:t>
      </w:r>
      <w:r w:rsidR="00102217">
        <w:rPr>
          <w:sz w:val="28"/>
          <w:szCs w:val="28"/>
          <w:vertAlign w:val="superscript"/>
        </w:rPr>
        <w:t> </w:t>
      </w:r>
      <w:r w:rsidR="00CC382B" w:rsidRPr="004423CB">
        <w:rPr>
          <w:sz w:val="28"/>
          <w:szCs w:val="28"/>
        </w:rPr>
        <w:t>punktu šādā redakcijā:</w:t>
      </w:r>
    </w:p>
    <w:p w14:paraId="6E1E0394" w14:textId="77777777" w:rsidR="00CC382B" w:rsidRPr="004423CB" w:rsidRDefault="00CC382B" w:rsidP="003441FE">
      <w:pPr>
        <w:widowControl w:val="0"/>
        <w:overflowPunct w:val="0"/>
        <w:autoSpaceDE w:val="0"/>
        <w:autoSpaceDN w:val="0"/>
        <w:adjustRightInd w:val="0"/>
        <w:ind w:firstLine="652"/>
        <w:jc w:val="both"/>
        <w:rPr>
          <w:sz w:val="28"/>
          <w:szCs w:val="28"/>
        </w:rPr>
      </w:pPr>
    </w:p>
    <w:p w14:paraId="6E1E0395" w14:textId="45E1F22A" w:rsidR="00F537AC" w:rsidRPr="004423CB" w:rsidRDefault="003441FE" w:rsidP="003441FE">
      <w:pPr>
        <w:widowControl w:val="0"/>
        <w:overflowPunct w:val="0"/>
        <w:autoSpaceDE w:val="0"/>
        <w:autoSpaceDN w:val="0"/>
        <w:adjustRightInd w:val="0"/>
        <w:ind w:firstLine="652"/>
        <w:jc w:val="both"/>
        <w:rPr>
          <w:sz w:val="28"/>
          <w:szCs w:val="28"/>
        </w:rPr>
      </w:pPr>
      <w:r>
        <w:rPr>
          <w:sz w:val="28"/>
          <w:szCs w:val="28"/>
        </w:rPr>
        <w:t>"</w:t>
      </w:r>
      <w:r w:rsidR="00F537AC" w:rsidRPr="004423CB">
        <w:rPr>
          <w:sz w:val="28"/>
          <w:szCs w:val="28"/>
        </w:rPr>
        <w:t>5.</w:t>
      </w:r>
      <w:r w:rsidR="00F537AC" w:rsidRPr="004423CB">
        <w:rPr>
          <w:sz w:val="28"/>
          <w:szCs w:val="28"/>
          <w:vertAlign w:val="superscript"/>
        </w:rPr>
        <w:t>1</w:t>
      </w:r>
      <w:r w:rsidR="00102217">
        <w:rPr>
          <w:sz w:val="28"/>
          <w:szCs w:val="28"/>
        </w:rPr>
        <w:t> </w:t>
      </w:r>
      <w:r w:rsidR="005C59D0">
        <w:rPr>
          <w:sz w:val="28"/>
          <w:szCs w:val="28"/>
        </w:rPr>
        <w:t>Uz valsts budžeta</w:t>
      </w:r>
      <w:r w:rsidR="00F537AC" w:rsidRPr="004423CB">
        <w:rPr>
          <w:sz w:val="28"/>
          <w:szCs w:val="28"/>
        </w:rPr>
        <w:t xml:space="preserve"> finansējumu </w:t>
      </w:r>
      <w:r w:rsidR="00102217">
        <w:rPr>
          <w:sz w:val="28"/>
          <w:szCs w:val="28"/>
        </w:rPr>
        <w:t>10 </w:t>
      </w:r>
      <w:r w:rsidR="00F537AC" w:rsidRPr="004423CB">
        <w:rPr>
          <w:sz w:val="28"/>
          <w:szCs w:val="28"/>
        </w:rPr>
        <w:t>procentu apmērā šo noteikumu 4.1. un 4.2.apakšpunktā minēto programmu projektu īstenošanai</w:t>
      </w:r>
      <w:r w:rsidR="00C25B2E" w:rsidRPr="004423CB">
        <w:rPr>
          <w:sz w:val="28"/>
          <w:szCs w:val="28"/>
        </w:rPr>
        <w:t>, kas saistīti ar robežšķērsošanas vietu attīstību</w:t>
      </w:r>
      <w:r w:rsidR="004C04DE" w:rsidRPr="004423CB">
        <w:rPr>
          <w:sz w:val="28"/>
          <w:szCs w:val="28"/>
        </w:rPr>
        <w:t>,</w:t>
      </w:r>
      <w:r w:rsidR="00F537AC" w:rsidRPr="004423CB">
        <w:rPr>
          <w:sz w:val="28"/>
          <w:szCs w:val="28"/>
        </w:rPr>
        <w:t xml:space="preserve"> var pieteikties šo noteikumu 2.4.apakšpunktā minētie finansējuma saņēmēji, kurus </w:t>
      </w:r>
      <w:r w:rsidR="00C25B2E" w:rsidRPr="004423CB">
        <w:rPr>
          <w:sz w:val="28"/>
          <w:szCs w:val="28"/>
        </w:rPr>
        <w:t xml:space="preserve">ir pilnvarojusi </w:t>
      </w:r>
      <w:r w:rsidR="00F537AC" w:rsidRPr="004423CB">
        <w:rPr>
          <w:sz w:val="28"/>
          <w:szCs w:val="28"/>
        </w:rPr>
        <w:t>attiecīgā nozares ministrija.</w:t>
      </w:r>
      <w:r>
        <w:rPr>
          <w:sz w:val="28"/>
          <w:szCs w:val="28"/>
        </w:rPr>
        <w:t>"</w:t>
      </w:r>
    </w:p>
    <w:p w14:paraId="6E1E0396" w14:textId="77777777" w:rsidR="00F537AC" w:rsidRPr="004423CB" w:rsidRDefault="00F537AC" w:rsidP="003441FE">
      <w:pPr>
        <w:widowControl w:val="0"/>
        <w:overflowPunct w:val="0"/>
        <w:autoSpaceDE w:val="0"/>
        <w:autoSpaceDN w:val="0"/>
        <w:adjustRightInd w:val="0"/>
        <w:ind w:firstLine="652"/>
        <w:jc w:val="both"/>
        <w:rPr>
          <w:sz w:val="28"/>
          <w:szCs w:val="28"/>
        </w:rPr>
      </w:pPr>
    </w:p>
    <w:p w14:paraId="6E1E0397" w14:textId="62388563" w:rsidR="00944D98" w:rsidRPr="004423CB" w:rsidRDefault="006F00CB" w:rsidP="003441FE">
      <w:pPr>
        <w:widowControl w:val="0"/>
        <w:overflowPunct w:val="0"/>
        <w:autoSpaceDE w:val="0"/>
        <w:autoSpaceDN w:val="0"/>
        <w:adjustRightInd w:val="0"/>
        <w:ind w:firstLine="652"/>
        <w:jc w:val="both"/>
        <w:rPr>
          <w:sz w:val="28"/>
          <w:szCs w:val="28"/>
        </w:rPr>
      </w:pPr>
      <w:r w:rsidRPr="004423CB">
        <w:rPr>
          <w:sz w:val="28"/>
          <w:szCs w:val="28"/>
        </w:rPr>
        <w:t>4</w:t>
      </w:r>
      <w:r w:rsidR="00F537AC" w:rsidRPr="004423CB">
        <w:rPr>
          <w:sz w:val="28"/>
          <w:szCs w:val="28"/>
        </w:rPr>
        <w:t>.</w:t>
      </w:r>
      <w:r w:rsidR="003441FE">
        <w:rPr>
          <w:sz w:val="28"/>
          <w:szCs w:val="28"/>
        </w:rPr>
        <w:t> </w:t>
      </w:r>
      <w:r w:rsidR="00944D98" w:rsidRPr="004423CB">
        <w:rPr>
          <w:sz w:val="28"/>
          <w:szCs w:val="28"/>
        </w:rPr>
        <w:t>Izteikt 6.punktu šādā redakcijā:</w:t>
      </w:r>
    </w:p>
    <w:p w14:paraId="6592C949" w14:textId="1E6922FA" w:rsidR="004423CB" w:rsidRDefault="004423CB" w:rsidP="003441FE">
      <w:pPr>
        <w:widowControl w:val="0"/>
        <w:tabs>
          <w:tab w:val="num" w:pos="445"/>
        </w:tabs>
        <w:overflowPunct w:val="0"/>
        <w:autoSpaceDE w:val="0"/>
        <w:autoSpaceDN w:val="0"/>
        <w:adjustRightInd w:val="0"/>
        <w:ind w:firstLine="652"/>
        <w:jc w:val="both"/>
        <w:rPr>
          <w:sz w:val="28"/>
          <w:szCs w:val="28"/>
        </w:rPr>
      </w:pPr>
    </w:p>
    <w:p w14:paraId="6E1E0398" w14:textId="08141E63" w:rsidR="00944D98" w:rsidRPr="004423CB" w:rsidRDefault="003441FE" w:rsidP="003441FE">
      <w:pPr>
        <w:widowControl w:val="0"/>
        <w:tabs>
          <w:tab w:val="num" w:pos="445"/>
        </w:tabs>
        <w:overflowPunct w:val="0"/>
        <w:autoSpaceDE w:val="0"/>
        <w:autoSpaceDN w:val="0"/>
        <w:adjustRightInd w:val="0"/>
        <w:ind w:firstLine="652"/>
        <w:jc w:val="both"/>
        <w:rPr>
          <w:sz w:val="28"/>
          <w:szCs w:val="28"/>
        </w:rPr>
      </w:pPr>
      <w:r>
        <w:rPr>
          <w:sz w:val="28"/>
          <w:szCs w:val="28"/>
        </w:rPr>
        <w:t>"</w:t>
      </w:r>
      <w:r w:rsidR="00944D98" w:rsidRPr="004423CB">
        <w:rPr>
          <w:sz w:val="28"/>
          <w:szCs w:val="28"/>
        </w:rPr>
        <w:t>6.</w:t>
      </w:r>
      <w:r w:rsidR="00102217">
        <w:rPr>
          <w:sz w:val="28"/>
          <w:szCs w:val="28"/>
        </w:rPr>
        <w:t> </w:t>
      </w:r>
      <w:r w:rsidR="00944D98" w:rsidRPr="004423CB">
        <w:rPr>
          <w:sz w:val="28"/>
          <w:szCs w:val="28"/>
        </w:rPr>
        <w:t xml:space="preserve">Uz valsts budžeta finansējumu līdz </w:t>
      </w:r>
      <w:r w:rsidR="00102217">
        <w:rPr>
          <w:sz w:val="28"/>
          <w:szCs w:val="28"/>
        </w:rPr>
        <w:t>100 </w:t>
      </w:r>
      <w:r w:rsidR="00944D98" w:rsidRPr="004423CB">
        <w:rPr>
          <w:sz w:val="28"/>
          <w:szCs w:val="28"/>
        </w:rPr>
        <w:t xml:space="preserve">procentiem </w:t>
      </w:r>
      <w:r w:rsidR="00956845" w:rsidRPr="004423CB">
        <w:rPr>
          <w:sz w:val="28"/>
          <w:szCs w:val="28"/>
        </w:rPr>
        <w:t>šo noteikumu 3.</w:t>
      </w:r>
      <w:r w:rsidR="00102217">
        <w:rPr>
          <w:sz w:val="28"/>
          <w:szCs w:val="28"/>
        </w:rPr>
        <w:t xml:space="preserve"> </w:t>
      </w:r>
      <w:r w:rsidR="00956845" w:rsidRPr="004423CB">
        <w:rPr>
          <w:sz w:val="28"/>
          <w:szCs w:val="28"/>
        </w:rPr>
        <w:t xml:space="preserve">un 4.punktā minēto programmu projektu īstenošanai </w:t>
      </w:r>
      <w:r w:rsidR="00944D98" w:rsidRPr="004423CB">
        <w:rPr>
          <w:sz w:val="28"/>
          <w:szCs w:val="28"/>
        </w:rPr>
        <w:t xml:space="preserve">var </w:t>
      </w:r>
      <w:r w:rsidR="00325457" w:rsidRPr="004423CB">
        <w:rPr>
          <w:sz w:val="28"/>
          <w:szCs w:val="28"/>
        </w:rPr>
        <w:t>pieteikties šo noteikumu 2.2.</w:t>
      </w:r>
      <w:r w:rsidR="002C0DB0" w:rsidRPr="004423CB">
        <w:rPr>
          <w:sz w:val="28"/>
          <w:szCs w:val="28"/>
        </w:rPr>
        <w:t xml:space="preserve"> un</w:t>
      </w:r>
      <w:r w:rsidR="00944D98" w:rsidRPr="004423CB">
        <w:rPr>
          <w:sz w:val="28"/>
          <w:szCs w:val="28"/>
        </w:rPr>
        <w:t xml:space="preserve"> 2.5.</w:t>
      </w:r>
      <w:r w:rsidR="003970A2" w:rsidRPr="004423CB">
        <w:rPr>
          <w:sz w:val="28"/>
          <w:szCs w:val="28"/>
        </w:rPr>
        <w:t>apakšpunktā</w:t>
      </w:r>
      <w:r w:rsidR="00325457" w:rsidRPr="004423CB">
        <w:rPr>
          <w:sz w:val="28"/>
          <w:szCs w:val="28"/>
        </w:rPr>
        <w:t xml:space="preserve"> </w:t>
      </w:r>
      <w:r w:rsidR="00944D98" w:rsidRPr="004423CB">
        <w:rPr>
          <w:sz w:val="28"/>
          <w:szCs w:val="28"/>
        </w:rPr>
        <w:t xml:space="preserve">minētie finansējuma saņēmēji saskaņā ar Ministru kabineta </w:t>
      </w:r>
      <w:r w:rsidR="003271DB" w:rsidRPr="004423CB">
        <w:rPr>
          <w:sz w:val="28"/>
          <w:szCs w:val="28"/>
        </w:rPr>
        <w:t xml:space="preserve">2009.gada 10.novembra noteikumiem Nr.1306 </w:t>
      </w:r>
      <w:r>
        <w:rPr>
          <w:sz w:val="28"/>
          <w:szCs w:val="28"/>
        </w:rPr>
        <w:t>"</w:t>
      </w:r>
      <w:r w:rsidR="003271DB" w:rsidRPr="004423CB">
        <w:rPr>
          <w:sz w:val="28"/>
          <w:szCs w:val="28"/>
        </w:rPr>
        <w:t>K</w:t>
      </w:r>
      <w:r w:rsidR="00944D98" w:rsidRPr="004423CB">
        <w:rPr>
          <w:sz w:val="28"/>
          <w:szCs w:val="28"/>
        </w:rPr>
        <w:t>ārtīb</w:t>
      </w:r>
      <w:r w:rsidR="003271DB" w:rsidRPr="004423CB">
        <w:rPr>
          <w:sz w:val="28"/>
          <w:szCs w:val="28"/>
        </w:rPr>
        <w:t>a</w:t>
      </w:r>
      <w:r w:rsidR="00944D98" w:rsidRPr="004423CB">
        <w:rPr>
          <w:sz w:val="28"/>
          <w:szCs w:val="28"/>
        </w:rPr>
        <w:t xml:space="preserve">, kādā valsts budžetā plāno līdzekļus Eiropas Savienības struktūrfondu 3.mērķa </w:t>
      </w:r>
      <w:r w:rsidR="00102217">
        <w:rPr>
          <w:sz w:val="28"/>
          <w:szCs w:val="28"/>
        </w:rPr>
        <w:t>"</w:t>
      </w:r>
      <w:r w:rsidR="00944D98" w:rsidRPr="004423CB">
        <w:rPr>
          <w:sz w:val="28"/>
          <w:szCs w:val="28"/>
        </w:rPr>
        <w:t>Eiropas teritoriālā sadarbība</w:t>
      </w:r>
      <w:r>
        <w:rPr>
          <w:sz w:val="28"/>
          <w:szCs w:val="28"/>
        </w:rPr>
        <w:t>"</w:t>
      </w:r>
      <w:r w:rsidR="00944D98" w:rsidRPr="004423CB">
        <w:rPr>
          <w:sz w:val="28"/>
          <w:szCs w:val="28"/>
        </w:rPr>
        <w:t xml:space="preserve"> programmu un Eiropas Kaimiņattiecību un partnerības instrumenta programmu ī</w:t>
      </w:r>
      <w:r w:rsidR="004423CB">
        <w:rPr>
          <w:sz w:val="28"/>
          <w:szCs w:val="28"/>
        </w:rPr>
        <w:t>stenošanai un veic maksājumus</w:t>
      </w:r>
      <w:r w:rsidR="00102217">
        <w:rPr>
          <w:sz w:val="28"/>
          <w:szCs w:val="28"/>
        </w:rPr>
        <w:t>"</w:t>
      </w:r>
      <w:r w:rsidR="004423CB">
        <w:rPr>
          <w:sz w:val="28"/>
          <w:szCs w:val="28"/>
        </w:rPr>
        <w:t>.</w:t>
      </w:r>
      <w:r>
        <w:rPr>
          <w:sz w:val="28"/>
          <w:szCs w:val="28"/>
        </w:rPr>
        <w:t>"</w:t>
      </w:r>
    </w:p>
    <w:p w14:paraId="6E1E0399" w14:textId="77777777" w:rsidR="00944D98" w:rsidRPr="004423CB" w:rsidRDefault="00944D98" w:rsidP="003441FE">
      <w:pPr>
        <w:widowControl w:val="0"/>
        <w:tabs>
          <w:tab w:val="num" w:pos="445"/>
        </w:tabs>
        <w:overflowPunct w:val="0"/>
        <w:autoSpaceDE w:val="0"/>
        <w:autoSpaceDN w:val="0"/>
        <w:adjustRightInd w:val="0"/>
        <w:ind w:firstLine="652"/>
        <w:jc w:val="both"/>
        <w:rPr>
          <w:sz w:val="28"/>
          <w:szCs w:val="28"/>
        </w:rPr>
      </w:pPr>
    </w:p>
    <w:p w14:paraId="6E1E039A" w14:textId="6FEC2656" w:rsidR="00D821B6" w:rsidRPr="004423CB" w:rsidRDefault="006F00CB" w:rsidP="003441FE">
      <w:pPr>
        <w:widowControl w:val="0"/>
        <w:overflowPunct w:val="0"/>
        <w:autoSpaceDE w:val="0"/>
        <w:autoSpaceDN w:val="0"/>
        <w:adjustRightInd w:val="0"/>
        <w:ind w:firstLine="652"/>
        <w:jc w:val="both"/>
        <w:rPr>
          <w:sz w:val="28"/>
          <w:szCs w:val="28"/>
        </w:rPr>
      </w:pPr>
      <w:r w:rsidRPr="004423CB">
        <w:rPr>
          <w:sz w:val="28"/>
          <w:szCs w:val="28"/>
        </w:rPr>
        <w:t>5</w:t>
      </w:r>
      <w:r w:rsidR="00C311ED" w:rsidRPr="004423CB">
        <w:rPr>
          <w:sz w:val="28"/>
          <w:szCs w:val="28"/>
        </w:rPr>
        <w:t xml:space="preserve">. </w:t>
      </w:r>
      <w:r w:rsidR="00944D98" w:rsidRPr="004423CB">
        <w:rPr>
          <w:sz w:val="28"/>
          <w:szCs w:val="28"/>
        </w:rPr>
        <w:t>Izteikt 7.1.</w:t>
      </w:r>
      <w:r w:rsidR="00B0239E" w:rsidRPr="004423CB">
        <w:rPr>
          <w:sz w:val="28"/>
          <w:szCs w:val="28"/>
        </w:rPr>
        <w:t xml:space="preserve"> un 7.2.</w:t>
      </w:r>
      <w:r w:rsidR="00944D98" w:rsidRPr="004423CB">
        <w:rPr>
          <w:sz w:val="28"/>
          <w:szCs w:val="28"/>
        </w:rPr>
        <w:t xml:space="preserve">apakšpunktu šādā redakcijā: </w:t>
      </w:r>
    </w:p>
    <w:p w14:paraId="578DBE6C" w14:textId="39AE641E" w:rsidR="004423CB" w:rsidRDefault="004423CB" w:rsidP="003441FE">
      <w:pPr>
        <w:widowControl w:val="0"/>
        <w:tabs>
          <w:tab w:val="num" w:pos="461"/>
        </w:tabs>
        <w:overflowPunct w:val="0"/>
        <w:autoSpaceDE w:val="0"/>
        <w:autoSpaceDN w:val="0"/>
        <w:adjustRightInd w:val="0"/>
        <w:ind w:firstLine="652"/>
        <w:jc w:val="both"/>
        <w:rPr>
          <w:sz w:val="28"/>
          <w:szCs w:val="28"/>
        </w:rPr>
      </w:pPr>
    </w:p>
    <w:p w14:paraId="6E1E039B" w14:textId="35881A4C" w:rsidR="00944D98" w:rsidRPr="004423CB" w:rsidRDefault="003441FE" w:rsidP="003441FE">
      <w:pPr>
        <w:widowControl w:val="0"/>
        <w:tabs>
          <w:tab w:val="num" w:pos="461"/>
        </w:tabs>
        <w:overflowPunct w:val="0"/>
        <w:autoSpaceDE w:val="0"/>
        <w:autoSpaceDN w:val="0"/>
        <w:adjustRightInd w:val="0"/>
        <w:ind w:firstLine="652"/>
        <w:jc w:val="both"/>
        <w:rPr>
          <w:sz w:val="28"/>
          <w:szCs w:val="28"/>
        </w:rPr>
      </w:pPr>
      <w:r>
        <w:rPr>
          <w:sz w:val="28"/>
          <w:szCs w:val="28"/>
        </w:rPr>
        <w:t>"</w:t>
      </w:r>
      <w:r w:rsidR="00944D98" w:rsidRPr="004423CB">
        <w:rPr>
          <w:sz w:val="28"/>
          <w:szCs w:val="28"/>
        </w:rPr>
        <w:t>7.1.</w:t>
      </w:r>
      <w:r w:rsidR="00BD0A81">
        <w:rPr>
          <w:sz w:val="28"/>
          <w:szCs w:val="28"/>
        </w:rPr>
        <w:t> </w:t>
      </w:r>
      <w:r w:rsidR="00944D98" w:rsidRPr="004423CB">
        <w:rPr>
          <w:sz w:val="28"/>
          <w:szCs w:val="28"/>
        </w:rPr>
        <w:t>Eiropas Reģionālās attīstības fonda līdzfinansējums projekta daļai, kurā piedalās programmu finansējuma s</w:t>
      </w:r>
      <w:r w:rsidR="00DF0EF2" w:rsidRPr="004423CB">
        <w:rPr>
          <w:sz w:val="28"/>
          <w:szCs w:val="28"/>
        </w:rPr>
        <w:t>aņēmējs no Latvijas Republikas,</w:t>
      </w:r>
      <w:r w:rsidR="00944D98" w:rsidRPr="004423CB">
        <w:rPr>
          <w:sz w:val="28"/>
          <w:szCs w:val="28"/>
        </w:rPr>
        <w:t xml:space="preserve"> </w:t>
      </w:r>
      <w:r w:rsidR="00BD0A81">
        <w:rPr>
          <w:sz w:val="28"/>
          <w:szCs w:val="28"/>
        </w:rPr>
        <w:t xml:space="preserve">– </w:t>
      </w:r>
      <w:r w:rsidR="00944D98" w:rsidRPr="004423CB">
        <w:rPr>
          <w:sz w:val="28"/>
          <w:szCs w:val="28"/>
        </w:rPr>
        <w:t>līdz 85</w:t>
      </w:r>
      <w:r w:rsidR="00BD0A81">
        <w:rPr>
          <w:sz w:val="28"/>
          <w:szCs w:val="28"/>
        </w:rPr>
        <w:t> </w:t>
      </w:r>
      <w:r w:rsidR="00944D98" w:rsidRPr="004423CB">
        <w:rPr>
          <w:sz w:val="28"/>
          <w:szCs w:val="28"/>
        </w:rPr>
        <w:t>procentiem;</w:t>
      </w:r>
    </w:p>
    <w:p w14:paraId="6E1E039D" w14:textId="0318D28F" w:rsidR="00944D98" w:rsidRPr="004423CB" w:rsidRDefault="00944D98" w:rsidP="003441FE">
      <w:pPr>
        <w:widowControl w:val="0"/>
        <w:tabs>
          <w:tab w:val="num" w:pos="0"/>
        </w:tabs>
        <w:overflowPunct w:val="0"/>
        <w:autoSpaceDE w:val="0"/>
        <w:autoSpaceDN w:val="0"/>
        <w:adjustRightInd w:val="0"/>
        <w:ind w:firstLine="652"/>
        <w:jc w:val="both"/>
        <w:rPr>
          <w:sz w:val="28"/>
          <w:szCs w:val="28"/>
        </w:rPr>
      </w:pPr>
      <w:r w:rsidRPr="004423CB">
        <w:rPr>
          <w:sz w:val="28"/>
          <w:szCs w:val="28"/>
        </w:rPr>
        <w:t>7.2.</w:t>
      </w:r>
      <w:r w:rsidR="00BD0A81">
        <w:rPr>
          <w:sz w:val="28"/>
          <w:szCs w:val="28"/>
        </w:rPr>
        <w:t> </w:t>
      </w:r>
      <w:r w:rsidRPr="004423CB">
        <w:rPr>
          <w:sz w:val="28"/>
          <w:szCs w:val="28"/>
        </w:rPr>
        <w:t>Latvijas puses finansējums projekta daļai, kurā piedalās programmu finansējuma saņēmējs no Latvijas</w:t>
      </w:r>
      <w:r w:rsidR="00D25E84" w:rsidRPr="004423CB">
        <w:rPr>
          <w:sz w:val="28"/>
          <w:szCs w:val="28"/>
        </w:rPr>
        <w:t xml:space="preserve"> Republikas</w:t>
      </w:r>
      <w:r w:rsidR="00DF0EF2" w:rsidRPr="004423CB">
        <w:rPr>
          <w:sz w:val="28"/>
          <w:szCs w:val="28"/>
        </w:rPr>
        <w:t>,</w:t>
      </w:r>
      <w:r w:rsidRPr="004423CB">
        <w:rPr>
          <w:sz w:val="28"/>
          <w:szCs w:val="28"/>
        </w:rPr>
        <w:t xml:space="preserve"> </w:t>
      </w:r>
      <w:r w:rsidR="00BD0A81">
        <w:rPr>
          <w:sz w:val="28"/>
          <w:szCs w:val="28"/>
        </w:rPr>
        <w:t>–</w:t>
      </w:r>
      <w:r w:rsidR="005B0DD5" w:rsidRPr="004423CB">
        <w:rPr>
          <w:sz w:val="28"/>
          <w:szCs w:val="28"/>
        </w:rPr>
        <w:t xml:space="preserve"> ne mazāk kā </w:t>
      </w:r>
      <w:r w:rsidRPr="004423CB">
        <w:rPr>
          <w:sz w:val="28"/>
          <w:szCs w:val="28"/>
        </w:rPr>
        <w:t>15</w:t>
      </w:r>
      <w:r w:rsidR="00BD0A81">
        <w:rPr>
          <w:sz w:val="28"/>
          <w:szCs w:val="28"/>
        </w:rPr>
        <w:t> </w:t>
      </w:r>
      <w:r w:rsidRPr="004423CB">
        <w:rPr>
          <w:sz w:val="28"/>
          <w:szCs w:val="28"/>
        </w:rPr>
        <w:t>procent</w:t>
      </w:r>
      <w:r w:rsidR="00B86F31">
        <w:rPr>
          <w:sz w:val="28"/>
          <w:szCs w:val="28"/>
        </w:rPr>
        <w:t>u</w:t>
      </w:r>
      <w:r w:rsidRPr="004423CB">
        <w:rPr>
          <w:sz w:val="28"/>
          <w:szCs w:val="28"/>
        </w:rPr>
        <w:t>, tai skaitā:</w:t>
      </w:r>
    </w:p>
    <w:p w14:paraId="6E1E039E" w14:textId="0A65B5D7" w:rsidR="00944D98" w:rsidRPr="004423CB" w:rsidRDefault="00962F2D" w:rsidP="003441FE">
      <w:pPr>
        <w:widowControl w:val="0"/>
        <w:tabs>
          <w:tab w:val="num" w:pos="0"/>
        </w:tabs>
        <w:overflowPunct w:val="0"/>
        <w:autoSpaceDE w:val="0"/>
        <w:autoSpaceDN w:val="0"/>
        <w:adjustRightInd w:val="0"/>
        <w:ind w:firstLine="652"/>
        <w:jc w:val="both"/>
        <w:rPr>
          <w:sz w:val="28"/>
          <w:szCs w:val="28"/>
        </w:rPr>
      </w:pPr>
      <w:r w:rsidRPr="004423CB">
        <w:rPr>
          <w:sz w:val="28"/>
          <w:szCs w:val="28"/>
        </w:rPr>
        <w:t>7.2.1.</w:t>
      </w:r>
      <w:r w:rsidR="00BD0A81">
        <w:rPr>
          <w:sz w:val="28"/>
          <w:szCs w:val="28"/>
        </w:rPr>
        <w:t> </w:t>
      </w:r>
      <w:r w:rsidRPr="004423CB">
        <w:rPr>
          <w:sz w:val="28"/>
          <w:szCs w:val="28"/>
        </w:rPr>
        <w:t>valsts budžeta līdzekļi – pieci procenti;</w:t>
      </w:r>
    </w:p>
    <w:p w14:paraId="6E1E039F" w14:textId="74CDDED7" w:rsidR="00B0239E" w:rsidRPr="004423CB" w:rsidRDefault="00B0239E" w:rsidP="003441FE">
      <w:pPr>
        <w:widowControl w:val="0"/>
        <w:tabs>
          <w:tab w:val="num" w:pos="600"/>
        </w:tabs>
        <w:overflowPunct w:val="0"/>
        <w:autoSpaceDE w:val="0"/>
        <w:autoSpaceDN w:val="0"/>
        <w:adjustRightInd w:val="0"/>
        <w:ind w:firstLine="652"/>
        <w:jc w:val="both"/>
        <w:rPr>
          <w:sz w:val="28"/>
          <w:szCs w:val="28"/>
        </w:rPr>
      </w:pPr>
      <w:r w:rsidRPr="004423CB">
        <w:rPr>
          <w:sz w:val="28"/>
          <w:szCs w:val="28"/>
        </w:rPr>
        <w:t>7.2.2.</w:t>
      </w:r>
      <w:r w:rsidR="00BD0A81">
        <w:rPr>
          <w:sz w:val="28"/>
          <w:szCs w:val="28"/>
        </w:rPr>
        <w:t> </w:t>
      </w:r>
      <w:r w:rsidRPr="004423CB">
        <w:rPr>
          <w:sz w:val="28"/>
          <w:szCs w:val="28"/>
        </w:rPr>
        <w:t>programm</w:t>
      </w:r>
      <w:r w:rsidR="004423CB">
        <w:rPr>
          <w:sz w:val="28"/>
          <w:szCs w:val="28"/>
        </w:rPr>
        <w:t xml:space="preserve">u finansējuma saņēmēja līdzekļi </w:t>
      </w:r>
      <w:r w:rsidR="003441FE">
        <w:rPr>
          <w:sz w:val="28"/>
          <w:szCs w:val="28"/>
        </w:rPr>
        <w:t>–</w:t>
      </w:r>
      <w:r w:rsidR="004423CB">
        <w:rPr>
          <w:sz w:val="28"/>
          <w:szCs w:val="28"/>
        </w:rPr>
        <w:t xml:space="preserve"> </w:t>
      </w:r>
      <w:r w:rsidR="007E136F" w:rsidRPr="004423CB">
        <w:rPr>
          <w:sz w:val="28"/>
          <w:szCs w:val="28"/>
        </w:rPr>
        <w:t xml:space="preserve">ne mazāk kā </w:t>
      </w:r>
      <w:r w:rsidRPr="004423CB">
        <w:rPr>
          <w:sz w:val="28"/>
          <w:szCs w:val="28"/>
        </w:rPr>
        <w:t>10</w:t>
      </w:r>
      <w:r w:rsidR="003441FE">
        <w:rPr>
          <w:sz w:val="28"/>
          <w:szCs w:val="28"/>
        </w:rPr>
        <w:t> </w:t>
      </w:r>
      <w:r w:rsidRPr="004423CB">
        <w:rPr>
          <w:sz w:val="28"/>
          <w:szCs w:val="28"/>
        </w:rPr>
        <w:t>procent</w:t>
      </w:r>
      <w:r w:rsidR="00B86F31">
        <w:rPr>
          <w:sz w:val="28"/>
          <w:szCs w:val="28"/>
        </w:rPr>
        <w:t>u</w:t>
      </w:r>
      <w:r w:rsidRPr="004423CB">
        <w:rPr>
          <w:sz w:val="28"/>
          <w:szCs w:val="28"/>
        </w:rPr>
        <w:t>.</w:t>
      </w:r>
      <w:r w:rsidR="003441FE">
        <w:rPr>
          <w:sz w:val="28"/>
          <w:szCs w:val="28"/>
        </w:rPr>
        <w:t>"</w:t>
      </w:r>
    </w:p>
    <w:p w14:paraId="6E1E03A0" w14:textId="77777777" w:rsidR="00454C71" w:rsidRPr="004423CB" w:rsidRDefault="00454C71" w:rsidP="003441FE">
      <w:pPr>
        <w:widowControl w:val="0"/>
        <w:tabs>
          <w:tab w:val="num" w:pos="600"/>
        </w:tabs>
        <w:overflowPunct w:val="0"/>
        <w:autoSpaceDE w:val="0"/>
        <w:autoSpaceDN w:val="0"/>
        <w:adjustRightInd w:val="0"/>
        <w:ind w:firstLine="652"/>
        <w:jc w:val="both"/>
        <w:rPr>
          <w:sz w:val="28"/>
          <w:szCs w:val="28"/>
        </w:rPr>
      </w:pPr>
    </w:p>
    <w:p w14:paraId="6E1E03A1" w14:textId="2F7AB456" w:rsidR="00984398" w:rsidRPr="004423CB" w:rsidRDefault="006F00CB" w:rsidP="003441FE">
      <w:pPr>
        <w:widowControl w:val="0"/>
        <w:tabs>
          <w:tab w:val="num" w:pos="600"/>
        </w:tabs>
        <w:overflowPunct w:val="0"/>
        <w:autoSpaceDE w:val="0"/>
        <w:autoSpaceDN w:val="0"/>
        <w:adjustRightInd w:val="0"/>
        <w:ind w:firstLine="652"/>
        <w:jc w:val="both"/>
        <w:rPr>
          <w:sz w:val="28"/>
          <w:szCs w:val="28"/>
        </w:rPr>
      </w:pPr>
      <w:r w:rsidRPr="004423CB">
        <w:rPr>
          <w:sz w:val="28"/>
          <w:szCs w:val="28"/>
        </w:rPr>
        <w:t>6</w:t>
      </w:r>
      <w:r w:rsidR="00454C71" w:rsidRPr="004423CB">
        <w:rPr>
          <w:sz w:val="28"/>
          <w:szCs w:val="28"/>
        </w:rPr>
        <w:t>.</w:t>
      </w:r>
      <w:r w:rsidR="007F0AEA" w:rsidRPr="004423CB">
        <w:rPr>
          <w:sz w:val="28"/>
          <w:szCs w:val="28"/>
        </w:rPr>
        <w:t xml:space="preserve"> </w:t>
      </w:r>
      <w:r w:rsidR="00984398" w:rsidRPr="004423CB">
        <w:rPr>
          <w:sz w:val="28"/>
          <w:szCs w:val="28"/>
        </w:rPr>
        <w:t xml:space="preserve">Izteikt </w:t>
      </w:r>
      <w:r w:rsidR="004266C1" w:rsidRPr="004423CB">
        <w:rPr>
          <w:sz w:val="28"/>
          <w:szCs w:val="28"/>
        </w:rPr>
        <w:t>8.</w:t>
      </w:r>
      <w:r w:rsidR="00D25E84" w:rsidRPr="004423CB">
        <w:rPr>
          <w:sz w:val="28"/>
          <w:szCs w:val="28"/>
        </w:rPr>
        <w:t>punkt</w:t>
      </w:r>
      <w:r w:rsidR="00984398" w:rsidRPr="004423CB">
        <w:rPr>
          <w:sz w:val="28"/>
          <w:szCs w:val="28"/>
        </w:rPr>
        <w:t>u šādā redakcijā:</w:t>
      </w:r>
    </w:p>
    <w:p w14:paraId="441A5498" w14:textId="66870D75" w:rsidR="004423CB" w:rsidRDefault="004423CB" w:rsidP="003441FE">
      <w:pPr>
        <w:widowControl w:val="0"/>
        <w:tabs>
          <w:tab w:val="num" w:pos="600"/>
        </w:tabs>
        <w:overflowPunct w:val="0"/>
        <w:autoSpaceDE w:val="0"/>
        <w:autoSpaceDN w:val="0"/>
        <w:adjustRightInd w:val="0"/>
        <w:ind w:firstLine="652"/>
        <w:jc w:val="both"/>
        <w:rPr>
          <w:sz w:val="28"/>
          <w:szCs w:val="28"/>
        </w:rPr>
      </w:pPr>
    </w:p>
    <w:p w14:paraId="6E1E03A2" w14:textId="22BE8751" w:rsidR="00454C71" w:rsidRPr="004423CB" w:rsidRDefault="003441FE" w:rsidP="003441FE">
      <w:pPr>
        <w:widowControl w:val="0"/>
        <w:tabs>
          <w:tab w:val="num" w:pos="600"/>
        </w:tabs>
        <w:overflowPunct w:val="0"/>
        <w:autoSpaceDE w:val="0"/>
        <w:autoSpaceDN w:val="0"/>
        <w:adjustRightInd w:val="0"/>
        <w:ind w:firstLine="652"/>
        <w:jc w:val="both"/>
        <w:rPr>
          <w:sz w:val="28"/>
          <w:szCs w:val="28"/>
        </w:rPr>
      </w:pPr>
      <w:r>
        <w:rPr>
          <w:sz w:val="28"/>
          <w:szCs w:val="28"/>
        </w:rPr>
        <w:t>"</w:t>
      </w:r>
      <w:r w:rsidR="00984398" w:rsidRPr="004423CB">
        <w:rPr>
          <w:sz w:val="28"/>
          <w:szCs w:val="28"/>
        </w:rPr>
        <w:t>8.</w:t>
      </w:r>
      <w:r w:rsidR="00BD0A81">
        <w:rPr>
          <w:sz w:val="28"/>
          <w:szCs w:val="28"/>
        </w:rPr>
        <w:t> </w:t>
      </w:r>
      <w:r w:rsidR="00984398" w:rsidRPr="004423CB">
        <w:rPr>
          <w:sz w:val="28"/>
          <w:szCs w:val="28"/>
        </w:rPr>
        <w:t xml:space="preserve">Šo noteikumu 3.4., 3.5. un 3.7.apakšpunktā minēto programmu projektus finansē no Eiropas Reģionālās attīstības fonda līdzekļiem, valsts budžeta līdzekļiem, pašvaldību budžeta līdzekļiem un pārējo programmu finansējuma saņēmēju līdzekļiem, ievērojot šādas projektu finansēšanas avotu </w:t>
      </w:r>
      <w:r w:rsidR="00984398" w:rsidRPr="004423CB">
        <w:rPr>
          <w:sz w:val="28"/>
          <w:szCs w:val="28"/>
        </w:rPr>
        <w:lastRenderedPageBreak/>
        <w:t>proporcijas:</w:t>
      </w:r>
    </w:p>
    <w:p w14:paraId="09889A30" w14:textId="682D2065" w:rsidR="004423CB" w:rsidRDefault="00B0239E" w:rsidP="003441FE">
      <w:pPr>
        <w:widowControl w:val="0"/>
        <w:overflowPunct w:val="0"/>
        <w:autoSpaceDE w:val="0"/>
        <w:autoSpaceDN w:val="0"/>
        <w:adjustRightInd w:val="0"/>
        <w:ind w:firstLine="652"/>
        <w:jc w:val="both"/>
        <w:rPr>
          <w:sz w:val="28"/>
          <w:szCs w:val="28"/>
        </w:rPr>
      </w:pPr>
      <w:r w:rsidRPr="004423CB">
        <w:rPr>
          <w:sz w:val="28"/>
          <w:szCs w:val="28"/>
        </w:rPr>
        <w:t>8.1.</w:t>
      </w:r>
      <w:r w:rsidR="00BD0A81">
        <w:rPr>
          <w:sz w:val="28"/>
          <w:szCs w:val="28"/>
        </w:rPr>
        <w:t> </w:t>
      </w:r>
      <w:r w:rsidRPr="004423CB">
        <w:rPr>
          <w:sz w:val="28"/>
          <w:szCs w:val="28"/>
        </w:rPr>
        <w:t xml:space="preserve">Eiropas Reģionālās attīstības fonda līdzfinansējums projekta daļai, kurā piedalās programmu finansējuma </w:t>
      </w:r>
      <w:r w:rsidR="004423CB">
        <w:rPr>
          <w:sz w:val="28"/>
          <w:szCs w:val="28"/>
        </w:rPr>
        <w:t>saņēmējs no Latvijas Republikas</w:t>
      </w:r>
      <w:r w:rsidR="00BD0A81">
        <w:rPr>
          <w:sz w:val="28"/>
          <w:szCs w:val="28"/>
        </w:rPr>
        <w:t>,</w:t>
      </w:r>
      <w:r w:rsidR="004423CB">
        <w:rPr>
          <w:sz w:val="28"/>
          <w:szCs w:val="28"/>
        </w:rPr>
        <w:t xml:space="preserve"> </w:t>
      </w:r>
      <w:r w:rsidR="00BD0A81">
        <w:rPr>
          <w:sz w:val="28"/>
          <w:szCs w:val="28"/>
        </w:rPr>
        <w:t>–</w:t>
      </w:r>
      <w:r w:rsidR="004423CB">
        <w:rPr>
          <w:sz w:val="28"/>
          <w:szCs w:val="28"/>
        </w:rPr>
        <w:t xml:space="preserve"> </w:t>
      </w:r>
      <w:r w:rsidRPr="004423CB">
        <w:rPr>
          <w:sz w:val="28"/>
          <w:szCs w:val="28"/>
        </w:rPr>
        <w:t>līdz 85</w:t>
      </w:r>
      <w:r w:rsidR="00B86F31">
        <w:rPr>
          <w:sz w:val="28"/>
          <w:szCs w:val="28"/>
        </w:rPr>
        <w:t> </w:t>
      </w:r>
      <w:r w:rsidRPr="004423CB">
        <w:rPr>
          <w:sz w:val="28"/>
          <w:szCs w:val="28"/>
        </w:rPr>
        <w:t xml:space="preserve">procentiem; </w:t>
      </w:r>
    </w:p>
    <w:p w14:paraId="6E1E03A6" w14:textId="055C6E81" w:rsidR="00B0239E" w:rsidRPr="004423CB" w:rsidRDefault="004423CB" w:rsidP="003441FE">
      <w:pPr>
        <w:widowControl w:val="0"/>
        <w:overflowPunct w:val="0"/>
        <w:autoSpaceDE w:val="0"/>
        <w:autoSpaceDN w:val="0"/>
        <w:adjustRightInd w:val="0"/>
        <w:ind w:firstLine="652"/>
        <w:jc w:val="both"/>
        <w:rPr>
          <w:sz w:val="28"/>
          <w:szCs w:val="28"/>
        </w:rPr>
      </w:pPr>
      <w:r>
        <w:rPr>
          <w:sz w:val="28"/>
          <w:szCs w:val="28"/>
        </w:rPr>
        <w:t>8.2.</w:t>
      </w:r>
      <w:r w:rsidR="00BD0A81">
        <w:rPr>
          <w:sz w:val="28"/>
          <w:szCs w:val="28"/>
        </w:rPr>
        <w:t> </w:t>
      </w:r>
      <w:r w:rsidR="00B0239E" w:rsidRPr="004423CB">
        <w:rPr>
          <w:sz w:val="28"/>
          <w:szCs w:val="28"/>
        </w:rPr>
        <w:t>līdzekļi, ko nodrošina programmu finansējuma saņēmējs no Latvijas Republikas</w:t>
      </w:r>
      <w:r w:rsidR="00BD0A81">
        <w:rPr>
          <w:sz w:val="28"/>
          <w:szCs w:val="28"/>
        </w:rPr>
        <w:t>, –</w:t>
      </w:r>
      <w:r w:rsidR="00B0239E" w:rsidRPr="004423CB">
        <w:rPr>
          <w:sz w:val="28"/>
          <w:szCs w:val="28"/>
        </w:rPr>
        <w:t xml:space="preserve"> </w:t>
      </w:r>
      <w:r w:rsidR="00984398" w:rsidRPr="004423CB">
        <w:rPr>
          <w:sz w:val="28"/>
          <w:szCs w:val="28"/>
        </w:rPr>
        <w:t xml:space="preserve">ne mazāk kā </w:t>
      </w:r>
      <w:r>
        <w:rPr>
          <w:sz w:val="28"/>
          <w:szCs w:val="28"/>
        </w:rPr>
        <w:t>15 procent</w:t>
      </w:r>
      <w:r w:rsidR="00B86F31">
        <w:rPr>
          <w:sz w:val="28"/>
          <w:szCs w:val="28"/>
        </w:rPr>
        <w:t>u</w:t>
      </w:r>
      <w:r>
        <w:rPr>
          <w:sz w:val="28"/>
          <w:szCs w:val="28"/>
        </w:rPr>
        <w:t>.</w:t>
      </w:r>
      <w:r w:rsidR="003441FE">
        <w:rPr>
          <w:sz w:val="28"/>
          <w:szCs w:val="28"/>
        </w:rPr>
        <w:t>"</w:t>
      </w:r>
    </w:p>
    <w:p w14:paraId="6E1E03A7" w14:textId="77777777" w:rsidR="00B0239E" w:rsidRPr="004423CB" w:rsidRDefault="00B0239E" w:rsidP="003441FE">
      <w:pPr>
        <w:widowControl w:val="0"/>
        <w:tabs>
          <w:tab w:val="num" w:pos="420"/>
        </w:tabs>
        <w:overflowPunct w:val="0"/>
        <w:autoSpaceDE w:val="0"/>
        <w:autoSpaceDN w:val="0"/>
        <w:adjustRightInd w:val="0"/>
        <w:ind w:firstLine="652"/>
        <w:jc w:val="both"/>
        <w:rPr>
          <w:sz w:val="28"/>
          <w:szCs w:val="28"/>
        </w:rPr>
      </w:pPr>
    </w:p>
    <w:p w14:paraId="6E1E03A8" w14:textId="2640BC14" w:rsidR="00B0239E" w:rsidRPr="004423CB" w:rsidRDefault="006F00CB" w:rsidP="003441FE">
      <w:pPr>
        <w:pStyle w:val="ListParagraph"/>
        <w:widowControl w:val="0"/>
        <w:tabs>
          <w:tab w:val="left" w:pos="567"/>
        </w:tabs>
        <w:overflowPunct w:val="0"/>
        <w:autoSpaceDE w:val="0"/>
        <w:autoSpaceDN w:val="0"/>
        <w:adjustRightInd w:val="0"/>
        <w:ind w:left="57" w:firstLine="652"/>
        <w:jc w:val="both"/>
        <w:rPr>
          <w:sz w:val="28"/>
          <w:szCs w:val="28"/>
        </w:rPr>
      </w:pPr>
      <w:r w:rsidRPr="004423CB">
        <w:rPr>
          <w:sz w:val="28"/>
          <w:szCs w:val="28"/>
        </w:rPr>
        <w:t>7</w:t>
      </w:r>
      <w:r w:rsidR="004266C1" w:rsidRPr="004423CB">
        <w:rPr>
          <w:sz w:val="28"/>
          <w:szCs w:val="28"/>
        </w:rPr>
        <w:t>.</w:t>
      </w:r>
      <w:r w:rsidR="001B200F" w:rsidRPr="004423CB">
        <w:rPr>
          <w:sz w:val="28"/>
          <w:szCs w:val="28"/>
        </w:rPr>
        <w:t xml:space="preserve"> </w:t>
      </w:r>
      <w:r w:rsidR="00B0239E" w:rsidRPr="004423CB">
        <w:rPr>
          <w:sz w:val="28"/>
          <w:szCs w:val="28"/>
        </w:rPr>
        <w:t>Izteikt 9.1.</w:t>
      </w:r>
      <w:r w:rsidR="00B86F31">
        <w:rPr>
          <w:sz w:val="28"/>
          <w:szCs w:val="28"/>
        </w:rPr>
        <w:t xml:space="preserve"> </w:t>
      </w:r>
      <w:r w:rsidR="00B0239E" w:rsidRPr="004423CB">
        <w:rPr>
          <w:sz w:val="28"/>
          <w:szCs w:val="28"/>
        </w:rPr>
        <w:t>un 9.2.apakšpunktu šādā redakcijā:</w:t>
      </w:r>
    </w:p>
    <w:p w14:paraId="1A0759D6" w14:textId="59A28AC9" w:rsidR="004423CB" w:rsidRDefault="004423CB" w:rsidP="003441FE">
      <w:pPr>
        <w:widowControl w:val="0"/>
        <w:overflowPunct w:val="0"/>
        <w:autoSpaceDE w:val="0"/>
        <w:autoSpaceDN w:val="0"/>
        <w:adjustRightInd w:val="0"/>
        <w:ind w:firstLine="652"/>
        <w:jc w:val="both"/>
        <w:rPr>
          <w:sz w:val="28"/>
          <w:szCs w:val="28"/>
        </w:rPr>
      </w:pPr>
    </w:p>
    <w:p w14:paraId="2DF976B7" w14:textId="5D63FF9F" w:rsidR="004423CB" w:rsidRDefault="003441FE" w:rsidP="003441FE">
      <w:pPr>
        <w:widowControl w:val="0"/>
        <w:overflowPunct w:val="0"/>
        <w:autoSpaceDE w:val="0"/>
        <w:autoSpaceDN w:val="0"/>
        <w:adjustRightInd w:val="0"/>
        <w:ind w:firstLine="652"/>
        <w:jc w:val="both"/>
        <w:rPr>
          <w:sz w:val="28"/>
          <w:szCs w:val="28"/>
        </w:rPr>
      </w:pPr>
      <w:r>
        <w:rPr>
          <w:sz w:val="28"/>
          <w:szCs w:val="28"/>
        </w:rPr>
        <w:t>"</w:t>
      </w:r>
      <w:r w:rsidR="00B0239E" w:rsidRPr="004423CB">
        <w:rPr>
          <w:sz w:val="28"/>
          <w:szCs w:val="28"/>
        </w:rPr>
        <w:t>9.1.</w:t>
      </w:r>
      <w:r w:rsidR="00BD0A81">
        <w:rPr>
          <w:sz w:val="28"/>
          <w:szCs w:val="28"/>
        </w:rPr>
        <w:t> </w:t>
      </w:r>
      <w:r w:rsidR="00B0239E" w:rsidRPr="004423CB">
        <w:rPr>
          <w:sz w:val="28"/>
          <w:szCs w:val="28"/>
        </w:rPr>
        <w:t>Eiropas Reģionālās attīstības fonda līdzfinansējums projekta daļai, kurā piedalās programmu finansējuma s</w:t>
      </w:r>
      <w:r w:rsidR="004423CB">
        <w:rPr>
          <w:sz w:val="28"/>
          <w:szCs w:val="28"/>
        </w:rPr>
        <w:t>aņēmējs no Latvijas Republikas</w:t>
      </w:r>
      <w:r w:rsidR="00BD0A81">
        <w:rPr>
          <w:sz w:val="28"/>
          <w:szCs w:val="28"/>
        </w:rPr>
        <w:t>, –</w:t>
      </w:r>
      <w:r w:rsidR="004423CB">
        <w:rPr>
          <w:sz w:val="28"/>
          <w:szCs w:val="28"/>
        </w:rPr>
        <w:t xml:space="preserve"> </w:t>
      </w:r>
      <w:r w:rsidR="00B0239E" w:rsidRPr="004423CB">
        <w:rPr>
          <w:sz w:val="28"/>
          <w:szCs w:val="28"/>
        </w:rPr>
        <w:t>līdz 80</w:t>
      </w:r>
      <w:r w:rsidR="00B86F31">
        <w:rPr>
          <w:sz w:val="28"/>
          <w:szCs w:val="28"/>
        </w:rPr>
        <w:t> </w:t>
      </w:r>
      <w:r w:rsidR="00B0239E" w:rsidRPr="004423CB">
        <w:rPr>
          <w:sz w:val="28"/>
          <w:szCs w:val="28"/>
        </w:rPr>
        <w:t xml:space="preserve">procentiem; </w:t>
      </w:r>
    </w:p>
    <w:p w14:paraId="6E1E03AB" w14:textId="3C41FAF1" w:rsidR="00B0239E" w:rsidRPr="004423CB" w:rsidRDefault="004423CB" w:rsidP="003441FE">
      <w:pPr>
        <w:widowControl w:val="0"/>
        <w:overflowPunct w:val="0"/>
        <w:autoSpaceDE w:val="0"/>
        <w:autoSpaceDN w:val="0"/>
        <w:adjustRightInd w:val="0"/>
        <w:ind w:firstLine="652"/>
        <w:jc w:val="both"/>
        <w:rPr>
          <w:sz w:val="28"/>
          <w:szCs w:val="28"/>
        </w:rPr>
      </w:pPr>
      <w:r>
        <w:rPr>
          <w:sz w:val="28"/>
          <w:szCs w:val="28"/>
        </w:rPr>
        <w:t>9.2.</w:t>
      </w:r>
      <w:r w:rsidR="00BD0A81">
        <w:rPr>
          <w:sz w:val="28"/>
          <w:szCs w:val="28"/>
        </w:rPr>
        <w:t> </w:t>
      </w:r>
      <w:r w:rsidR="00B0239E" w:rsidRPr="004423CB">
        <w:rPr>
          <w:sz w:val="28"/>
          <w:szCs w:val="28"/>
        </w:rPr>
        <w:t>līdzekļi, ko nodrošina programmu finansējuma saņēmējs no Latvijas Republikas</w:t>
      </w:r>
      <w:r w:rsidR="00BD0A81">
        <w:rPr>
          <w:sz w:val="28"/>
          <w:szCs w:val="28"/>
        </w:rPr>
        <w:t>, –</w:t>
      </w:r>
      <w:r w:rsidR="00DB7116" w:rsidRPr="004423CB">
        <w:rPr>
          <w:sz w:val="28"/>
          <w:szCs w:val="28"/>
        </w:rPr>
        <w:t xml:space="preserve"> ne mazāk kā </w:t>
      </w:r>
      <w:r>
        <w:rPr>
          <w:sz w:val="28"/>
          <w:szCs w:val="28"/>
        </w:rPr>
        <w:t>20</w:t>
      </w:r>
      <w:r w:rsidR="00B86F31">
        <w:rPr>
          <w:sz w:val="28"/>
          <w:szCs w:val="28"/>
        </w:rPr>
        <w:t> </w:t>
      </w:r>
      <w:r>
        <w:rPr>
          <w:sz w:val="28"/>
          <w:szCs w:val="28"/>
        </w:rPr>
        <w:t>procent</w:t>
      </w:r>
      <w:r w:rsidR="00B86F31">
        <w:rPr>
          <w:sz w:val="28"/>
          <w:szCs w:val="28"/>
        </w:rPr>
        <w:t>u</w:t>
      </w:r>
      <w:r>
        <w:rPr>
          <w:sz w:val="28"/>
          <w:szCs w:val="28"/>
        </w:rPr>
        <w:t>.</w:t>
      </w:r>
      <w:r w:rsidR="003441FE">
        <w:rPr>
          <w:sz w:val="28"/>
          <w:szCs w:val="28"/>
        </w:rPr>
        <w:t>"</w:t>
      </w:r>
    </w:p>
    <w:p w14:paraId="6E1E03AC" w14:textId="77777777" w:rsidR="00B0239E" w:rsidRPr="004423CB" w:rsidRDefault="00B0239E" w:rsidP="003441FE">
      <w:pPr>
        <w:widowControl w:val="0"/>
        <w:tabs>
          <w:tab w:val="num" w:pos="420"/>
        </w:tabs>
        <w:overflowPunct w:val="0"/>
        <w:autoSpaceDE w:val="0"/>
        <w:autoSpaceDN w:val="0"/>
        <w:adjustRightInd w:val="0"/>
        <w:ind w:firstLine="652"/>
        <w:jc w:val="both"/>
        <w:rPr>
          <w:sz w:val="28"/>
          <w:szCs w:val="28"/>
        </w:rPr>
      </w:pPr>
    </w:p>
    <w:p w14:paraId="6E1E03AD" w14:textId="5BD2EB1E" w:rsidR="00B0239E" w:rsidRPr="004423CB" w:rsidRDefault="006F00CB" w:rsidP="003441FE">
      <w:pPr>
        <w:pStyle w:val="ListParagraph"/>
        <w:widowControl w:val="0"/>
        <w:tabs>
          <w:tab w:val="left" w:pos="567"/>
        </w:tabs>
        <w:overflowPunct w:val="0"/>
        <w:autoSpaceDE w:val="0"/>
        <w:autoSpaceDN w:val="0"/>
        <w:adjustRightInd w:val="0"/>
        <w:ind w:left="57" w:firstLine="652"/>
        <w:jc w:val="both"/>
        <w:rPr>
          <w:sz w:val="28"/>
          <w:szCs w:val="28"/>
        </w:rPr>
      </w:pPr>
      <w:r w:rsidRPr="004423CB">
        <w:rPr>
          <w:sz w:val="28"/>
          <w:szCs w:val="28"/>
        </w:rPr>
        <w:t>8</w:t>
      </w:r>
      <w:r w:rsidR="004266C1" w:rsidRPr="004423CB">
        <w:rPr>
          <w:sz w:val="28"/>
          <w:szCs w:val="28"/>
        </w:rPr>
        <w:t>.</w:t>
      </w:r>
      <w:r w:rsidR="004423CB">
        <w:rPr>
          <w:sz w:val="28"/>
          <w:szCs w:val="28"/>
        </w:rPr>
        <w:t xml:space="preserve"> </w:t>
      </w:r>
      <w:r w:rsidR="00B0239E" w:rsidRPr="004423CB">
        <w:rPr>
          <w:sz w:val="28"/>
          <w:szCs w:val="28"/>
        </w:rPr>
        <w:t xml:space="preserve">Izteikt </w:t>
      </w:r>
      <w:r w:rsidRPr="004423CB">
        <w:rPr>
          <w:sz w:val="28"/>
          <w:szCs w:val="28"/>
        </w:rPr>
        <w:t>10.punkt</w:t>
      </w:r>
      <w:r w:rsidR="00B74693" w:rsidRPr="004423CB">
        <w:rPr>
          <w:sz w:val="28"/>
          <w:szCs w:val="28"/>
        </w:rPr>
        <w:t>u</w:t>
      </w:r>
      <w:r w:rsidRPr="004423CB">
        <w:rPr>
          <w:sz w:val="28"/>
          <w:szCs w:val="28"/>
        </w:rPr>
        <w:t xml:space="preserve"> </w:t>
      </w:r>
      <w:r w:rsidR="00B0239E" w:rsidRPr="004423CB">
        <w:rPr>
          <w:sz w:val="28"/>
          <w:szCs w:val="28"/>
        </w:rPr>
        <w:t>šādā redakcijā:</w:t>
      </w:r>
    </w:p>
    <w:p w14:paraId="68A6B7BB" w14:textId="4592D3B0" w:rsidR="004423CB" w:rsidRDefault="004423CB" w:rsidP="003441FE">
      <w:pPr>
        <w:widowControl w:val="0"/>
        <w:overflowPunct w:val="0"/>
        <w:autoSpaceDE w:val="0"/>
        <w:autoSpaceDN w:val="0"/>
        <w:adjustRightInd w:val="0"/>
        <w:ind w:firstLine="652"/>
        <w:jc w:val="both"/>
        <w:rPr>
          <w:sz w:val="28"/>
          <w:szCs w:val="28"/>
        </w:rPr>
      </w:pPr>
    </w:p>
    <w:p w14:paraId="6E1E03AE" w14:textId="3B48A27C" w:rsidR="00B74693" w:rsidRPr="004423CB" w:rsidRDefault="003441FE" w:rsidP="003441FE">
      <w:pPr>
        <w:widowControl w:val="0"/>
        <w:overflowPunct w:val="0"/>
        <w:autoSpaceDE w:val="0"/>
        <w:autoSpaceDN w:val="0"/>
        <w:adjustRightInd w:val="0"/>
        <w:ind w:firstLine="652"/>
        <w:jc w:val="both"/>
        <w:rPr>
          <w:sz w:val="28"/>
          <w:szCs w:val="28"/>
        </w:rPr>
      </w:pPr>
      <w:r>
        <w:rPr>
          <w:sz w:val="28"/>
          <w:szCs w:val="28"/>
        </w:rPr>
        <w:t>"</w:t>
      </w:r>
      <w:r w:rsidR="00B74693" w:rsidRPr="004423CB">
        <w:rPr>
          <w:sz w:val="28"/>
          <w:szCs w:val="28"/>
        </w:rPr>
        <w:t>10.</w:t>
      </w:r>
      <w:r w:rsidR="00BD0A81">
        <w:rPr>
          <w:sz w:val="28"/>
          <w:szCs w:val="28"/>
        </w:rPr>
        <w:t> </w:t>
      </w:r>
      <w:r w:rsidR="00B74693" w:rsidRPr="004423CB">
        <w:rPr>
          <w:sz w:val="28"/>
          <w:szCs w:val="28"/>
        </w:rPr>
        <w:t>Šo noteikumu 4.punktā minēto programmu projektus finansē no Eiropas Kaimiņattiecību un partnerības instrumenta līdzekļiem, valsts budžeta līdzekļiem, pašvaldību budžeta līdzekļiem un pārējo programmu finansējuma saņēmēju līdzekļiem, ievērojot šādas projektu finansēšanas avotu proporcijas:</w:t>
      </w:r>
    </w:p>
    <w:p w14:paraId="37B7BF67" w14:textId="5703873A" w:rsidR="004423CB" w:rsidRDefault="00B0239E" w:rsidP="003441FE">
      <w:pPr>
        <w:widowControl w:val="0"/>
        <w:overflowPunct w:val="0"/>
        <w:autoSpaceDE w:val="0"/>
        <w:autoSpaceDN w:val="0"/>
        <w:adjustRightInd w:val="0"/>
        <w:ind w:firstLine="652"/>
        <w:jc w:val="both"/>
        <w:rPr>
          <w:sz w:val="28"/>
          <w:szCs w:val="28"/>
        </w:rPr>
      </w:pPr>
      <w:r w:rsidRPr="004423CB">
        <w:rPr>
          <w:sz w:val="28"/>
          <w:szCs w:val="28"/>
        </w:rPr>
        <w:t>10.1.</w:t>
      </w:r>
      <w:r w:rsidR="00BD0A81">
        <w:rPr>
          <w:sz w:val="28"/>
          <w:szCs w:val="28"/>
        </w:rPr>
        <w:t> </w:t>
      </w:r>
      <w:r w:rsidRPr="004423CB">
        <w:rPr>
          <w:sz w:val="28"/>
          <w:szCs w:val="28"/>
        </w:rPr>
        <w:t xml:space="preserve">Eiropas Kaimiņattiecību un partnerības instrumenta līdzfinansējums projekta daļai, kurā piedalās programmu finansējuma </w:t>
      </w:r>
      <w:r w:rsidR="004423CB">
        <w:rPr>
          <w:sz w:val="28"/>
          <w:szCs w:val="28"/>
        </w:rPr>
        <w:t>saņēmējs no Latvijas Republikas</w:t>
      </w:r>
      <w:r w:rsidR="00BD0A81">
        <w:rPr>
          <w:sz w:val="28"/>
          <w:szCs w:val="28"/>
        </w:rPr>
        <w:t>, –</w:t>
      </w:r>
      <w:r w:rsidRPr="004423CB">
        <w:rPr>
          <w:sz w:val="28"/>
          <w:szCs w:val="28"/>
        </w:rPr>
        <w:t xml:space="preserve"> līdz 90 procentiem; </w:t>
      </w:r>
    </w:p>
    <w:p w14:paraId="6E1E03B2" w14:textId="4A59853C" w:rsidR="00D247E2" w:rsidRPr="004423CB" w:rsidRDefault="004423CB" w:rsidP="003441FE">
      <w:pPr>
        <w:widowControl w:val="0"/>
        <w:overflowPunct w:val="0"/>
        <w:autoSpaceDE w:val="0"/>
        <w:autoSpaceDN w:val="0"/>
        <w:adjustRightInd w:val="0"/>
        <w:ind w:firstLine="652"/>
        <w:jc w:val="both"/>
        <w:rPr>
          <w:sz w:val="28"/>
          <w:szCs w:val="28"/>
        </w:rPr>
      </w:pPr>
      <w:r>
        <w:rPr>
          <w:sz w:val="28"/>
          <w:szCs w:val="28"/>
        </w:rPr>
        <w:t>10.2.</w:t>
      </w:r>
      <w:r w:rsidR="00BD0A81">
        <w:rPr>
          <w:sz w:val="28"/>
          <w:szCs w:val="28"/>
        </w:rPr>
        <w:t> </w:t>
      </w:r>
      <w:r w:rsidR="00B0239E" w:rsidRPr="004423CB">
        <w:rPr>
          <w:sz w:val="28"/>
          <w:szCs w:val="28"/>
        </w:rPr>
        <w:t xml:space="preserve">Latvijas puses finansējums projekta daļai, kurā piedalās programmu finansējuma saņēmējs no Latvijas Republikas, </w:t>
      </w:r>
      <w:r w:rsidR="00BD0A81">
        <w:rPr>
          <w:sz w:val="28"/>
          <w:szCs w:val="28"/>
        </w:rPr>
        <w:t>–</w:t>
      </w:r>
      <w:r w:rsidR="006F00CB" w:rsidRPr="004423CB">
        <w:rPr>
          <w:sz w:val="28"/>
          <w:szCs w:val="28"/>
        </w:rPr>
        <w:t xml:space="preserve"> ne mazāk kā </w:t>
      </w:r>
      <w:r w:rsidR="00B0239E" w:rsidRPr="004423CB">
        <w:rPr>
          <w:sz w:val="28"/>
          <w:szCs w:val="28"/>
        </w:rPr>
        <w:t>10 procent</w:t>
      </w:r>
      <w:r w:rsidR="00B86F31">
        <w:rPr>
          <w:sz w:val="28"/>
          <w:szCs w:val="28"/>
        </w:rPr>
        <w:t>u</w:t>
      </w:r>
      <w:r w:rsidR="00B0239E" w:rsidRPr="004423CB">
        <w:rPr>
          <w:sz w:val="28"/>
          <w:szCs w:val="28"/>
        </w:rPr>
        <w:t>, tai skaitā:</w:t>
      </w:r>
    </w:p>
    <w:p w14:paraId="6E1E03B3" w14:textId="22E007E2" w:rsidR="00C311ED" w:rsidRPr="004423CB" w:rsidRDefault="00962F2D" w:rsidP="003441FE">
      <w:pPr>
        <w:pStyle w:val="ListParagraph"/>
        <w:widowControl w:val="0"/>
        <w:tabs>
          <w:tab w:val="left" w:pos="567"/>
          <w:tab w:val="left" w:pos="851"/>
        </w:tabs>
        <w:overflowPunct w:val="0"/>
        <w:autoSpaceDE w:val="0"/>
        <w:autoSpaceDN w:val="0"/>
        <w:adjustRightInd w:val="0"/>
        <w:ind w:left="57" w:firstLine="652"/>
        <w:jc w:val="both"/>
        <w:rPr>
          <w:sz w:val="28"/>
          <w:szCs w:val="28"/>
        </w:rPr>
      </w:pPr>
      <w:r w:rsidRPr="004423CB">
        <w:rPr>
          <w:sz w:val="28"/>
          <w:szCs w:val="28"/>
        </w:rPr>
        <w:t>10.2.1.</w:t>
      </w:r>
      <w:r w:rsidR="00BD0A81">
        <w:rPr>
          <w:sz w:val="28"/>
          <w:szCs w:val="28"/>
        </w:rPr>
        <w:t> </w:t>
      </w:r>
      <w:r w:rsidRPr="004423CB">
        <w:rPr>
          <w:sz w:val="28"/>
          <w:szCs w:val="28"/>
        </w:rPr>
        <w:t>valsts budžeta līdzekļi –</w:t>
      </w:r>
      <w:r w:rsidR="00C311ED" w:rsidRPr="004423CB">
        <w:rPr>
          <w:sz w:val="28"/>
          <w:szCs w:val="28"/>
        </w:rPr>
        <w:t xml:space="preserve"> </w:t>
      </w:r>
      <w:r w:rsidRPr="004423CB">
        <w:rPr>
          <w:sz w:val="28"/>
          <w:szCs w:val="28"/>
        </w:rPr>
        <w:t>pieci</w:t>
      </w:r>
      <w:r w:rsidR="00C311ED" w:rsidRPr="004423CB">
        <w:rPr>
          <w:sz w:val="28"/>
          <w:szCs w:val="28"/>
        </w:rPr>
        <w:t xml:space="preserve"> procenti</w:t>
      </w:r>
      <w:r w:rsidRPr="004423CB">
        <w:rPr>
          <w:sz w:val="28"/>
          <w:szCs w:val="28"/>
        </w:rPr>
        <w:t>;</w:t>
      </w:r>
    </w:p>
    <w:p w14:paraId="6E1E03B4" w14:textId="29800821" w:rsidR="00C542C0" w:rsidRPr="004423CB" w:rsidRDefault="00962F2D" w:rsidP="003441FE">
      <w:pPr>
        <w:pStyle w:val="ListParagraph"/>
        <w:widowControl w:val="0"/>
        <w:tabs>
          <w:tab w:val="left" w:pos="567"/>
          <w:tab w:val="left" w:pos="851"/>
        </w:tabs>
        <w:overflowPunct w:val="0"/>
        <w:autoSpaceDE w:val="0"/>
        <w:autoSpaceDN w:val="0"/>
        <w:adjustRightInd w:val="0"/>
        <w:ind w:left="57" w:firstLine="652"/>
        <w:jc w:val="both"/>
        <w:rPr>
          <w:sz w:val="28"/>
          <w:szCs w:val="28"/>
        </w:rPr>
      </w:pPr>
      <w:r w:rsidRPr="004423CB">
        <w:rPr>
          <w:sz w:val="28"/>
          <w:szCs w:val="28"/>
        </w:rPr>
        <w:t>10.2.2.</w:t>
      </w:r>
      <w:r w:rsidR="00BD0A81">
        <w:rPr>
          <w:sz w:val="28"/>
          <w:szCs w:val="28"/>
        </w:rPr>
        <w:t> </w:t>
      </w:r>
      <w:r w:rsidRPr="004423CB">
        <w:rPr>
          <w:sz w:val="28"/>
          <w:szCs w:val="28"/>
        </w:rPr>
        <w:t xml:space="preserve">līdzekļi, ko nodrošina programmu finansējuma </w:t>
      </w:r>
      <w:r w:rsidR="004423CB">
        <w:rPr>
          <w:sz w:val="28"/>
          <w:szCs w:val="28"/>
        </w:rPr>
        <w:t>saņēmējs no Latvijas Republikas</w:t>
      </w:r>
      <w:r w:rsidR="00BD0A81">
        <w:rPr>
          <w:sz w:val="28"/>
          <w:szCs w:val="28"/>
        </w:rPr>
        <w:t>, –</w:t>
      </w:r>
      <w:r w:rsidR="004423CB">
        <w:rPr>
          <w:sz w:val="28"/>
          <w:szCs w:val="28"/>
        </w:rPr>
        <w:t xml:space="preserve"> </w:t>
      </w:r>
      <w:r w:rsidR="006F00CB" w:rsidRPr="004423CB">
        <w:rPr>
          <w:sz w:val="28"/>
          <w:szCs w:val="28"/>
        </w:rPr>
        <w:t xml:space="preserve">ne </w:t>
      </w:r>
      <w:proofErr w:type="gramStart"/>
      <w:r w:rsidR="006F00CB" w:rsidRPr="004423CB">
        <w:rPr>
          <w:sz w:val="28"/>
          <w:szCs w:val="28"/>
        </w:rPr>
        <w:t>mazāk kā</w:t>
      </w:r>
      <w:r w:rsidR="004423CB">
        <w:rPr>
          <w:sz w:val="28"/>
          <w:szCs w:val="28"/>
        </w:rPr>
        <w:t xml:space="preserve"> pieci procenti</w:t>
      </w:r>
      <w:proofErr w:type="gramEnd"/>
      <w:r w:rsidR="004423CB">
        <w:rPr>
          <w:sz w:val="28"/>
          <w:szCs w:val="28"/>
        </w:rPr>
        <w:t>;</w:t>
      </w:r>
    </w:p>
    <w:p w14:paraId="3E3FD83C" w14:textId="50E97AE3" w:rsidR="004423CB" w:rsidRDefault="00C542C0" w:rsidP="003441FE">
      <w:pPr>
        <w:pStyle w:val="ListParagraph"/>
        <w:widowControl w:val="0"/>
        <w:tabs>
          <w:tab w:val="left" w:pos="567"/>
          <w:tab w:val="left" w:pos="851"/>
        </w:tabs>
        <w:overflowPunct w:val="0"/>
        <w:autoSpaceDE w:val="0"/>
        <w:autoSpaceDN w:val="0"/>
        <w:adjustRightInd w:val="0"/>
        <w:ind w:left="57" w:firstLine="652"/>
        <w:jc w:val="both"/>
        <w:rPr>
          <w:sz w:val="28"/>
          <w:szCs w:val="28"/>
        </w:rPr>
      </w:pPr>
      <w:r w:rsidRPr="004423CB">
        <w:rPr>
          <w:sz w:val="28"/>
          <w:szCs w:val="28"/>
        </w:rPr>
        <w:t>10</w:t>
      </w:r>
      <w:r w:rsidR="00C25B2E" w:rsidRPr="004423CB">
        <w:rPr>
          <w:sz w:val="28"/>
          <w:szCs w:val="28"/>
        </w:rPr>
        <w:t>.3.</w:t>
      </w:r>
      <w:r w:rsidR="00BD0A81">
        <w:rPr>
          <w:sz w:val="28"/>
          <w:szCs w:val="28"/>
        </w:rPr>
        <w:t> </w:t>
      </w:r>
      <w:r w:rsidR="004423CB">
        <w:rPr>
          <w:sz w:val="28"/>
          <w:szCs w:val="28"/>
        </w:rPr>
        <w:t>š</w:t>
      </w:r>
      <w:r w:rsidR="004423CB" w:rsidRPr="004423CB">
        <w:rPr>
          <w:sz w:val="28"/>
          <w:szCs w:val="28"/>
        </w:rPr>
        <w:t>o noteikumu 5.</w:t>
      </w:r>
      <w:r w:rsidR="004423CB" w:rsidRPr="004423CB">
        <w:rPr>
          <w:sz w:val="28"/>
          <w:szCs w:val="28"/>
          <w:vertAlign w:val="superscript"/>
        </w:rPr>
        <w:t>1</w:t>
      </w:r>
      <w:r w:rsidR="00850481">
        <w:rPr>
          <w:sz w:val="28"/>
          <w:szCs w:val="28"/>
          <w:vertAlign w:val="superscript"/>
        </w:rPr>
        <w:t> </w:t>
      </w:r>
      <w:r w:rsidR="004423CB" w:rsidRPr="004423CB">
        <w:rPr>
          <w:sz w:val="28"/>
          <w:szCs w:val="28"/>
        </w:rPr>
        <w:t xml:space="preserve">punktā minētajā gadījumā </w:t>
      </w:r>
      <w:r w:rsidR="004423CB">
        <w:rPr>
          <w:sz w:val="28"/>
          <w:szCs w:val="28"/>
        </w:rPr>
        <w:t>Latvijas puses finansējumu</w:t>
      </w:r>
      <w:r w:rsidR="004423CB" w:rsidRPr="004423CB">
        <w:rPr>
          <w:sz w:val="28"/>
          <w:szCs w:val="28"/>
        </w:rPr>
        <w:t xml:space="preserve"> projekta daļai, kurā piedalās programmu finansējuma saņēmējs no Latvijas Republikas</w:t>
      </w:r>
      <w:r w:rsidR="004423CB">
        <w:rPr>
          <w:sz w:val="28"/>
          <w:szCs w:val="28"/>
        </w:rPr>
        <w:t>, veido</w:t>
      </w:r>
      <w:r w:rsidR="004423CB" w:rsidRPr="004423CB">
        <w:rPr>
          <w:sz w:val="28"/>
          <w:szCs w:val="28"/>
        </w:rPr>
        <w:t xml:space="preserve"> valsts budžeta līdzekļi</w:t>
      </w:r>
      <w:r w:rsidR="00C25B2E" w:rsidRPr="004423CB">
        <w:rPr>
          <w:sz w:val="28"/>
          <w:szCs w:val="28"/>
        </w:rPr>
        <w:t xml:space="preserve"> 10 procent</w:t>
      </w:r>
      <w:r w:rsidR="00BD0A81">
        <w:rPr>
          <w:sz w:val="28"/>
          <w:szCs w:val="28"/>
        </w:rPr>
        <w:t>u apmērā</w:t>
      </w:r>
      <w:r w:rsidR="004C4FBC" w:rsidRPr="004423CB">
        <w:rPr>
          <w:sz w:val="28"/>
          <w:szCs w:val="28"/>
        </w:rPr>
        <w:t>.</w:t>
      </w:r>
      <w:r w:rsidR="003441FE">
        <w:rPr>
          <w:sz w:val="28"/>
          <w:szCs w:val="28"/>
        </w:rPr>
        <w:t>"</w:t>
      </w:r>
    </w:p>
    <w:p w14:paraId="5BF2C23D" w14:textId="77777777" w:rsidR="004423CB" w:rsidRDefault="004423CB" w:rsidP="003441FE">
      <w:pPr>
        <w:pStyle w:val="ListParagraph"/>
        <w:widowControl w:val="0"/>
        <w:tabs>
          <w:tab w:val="left" w:pos="567"/>
          <w:tab w:val="left" w:pos="851"/>
        </w:tabs>
        <w:overflowPunct w:val="0"/>
        <w:autoSpaceDE w:val="0"/>
        <w:autoSpaceDN w:val="0"/>
        <w:adjustRightInd w:val="0"/>
        <w:ind w:left="57" w:firstLine="652"/>
        <w:jc w:val="both"/>
        <w:rPr>
          <w:sz w:val="28"/>
          <w:szCs w:val="28"/>
        </w:rPr>
      </w:pPr>
    </w:p>
    <w:p w14:paraId="6E1E03B8" w14:textId="15236A2C" w:rsidR="00DF3F4F" w:rsidRDefault="004423CB" w:rsidP="003441FE">
      <w:pPr>
        <w:pStyle w:val="ListParagraph"/>
        <w:widowControl w:val="0"/>
        <w:tabs>
          <w:tab w:val="left" w:pos="567"/>
          <w:tab w:val="left" w:pos="851"/>
        </w:tabs>
        <w:overflowPunct w:val="0"/>
        <w:autoSpaceDE w:val="0"/>
        <w:autoSpaceDN w:val="0"/>
        <w:adjustRightInd w:val="0"/>
        <w:ind w:left="57" w:firstLine="652"/>
        <w:jc w:val="both"/>
        <w:rPr>
          <w:sz w:val="28"/>
          <w:szCs w:val="28"/>
        </w:rPr>
      </w:pPr>
      <w:r>
        <w:rPr>
          <w:sz w:val="28"/>
          <w:szCs w:val="28"/>
        </w:rPr>
        <w:t xml:space="preserve">9. </w:t>
      </w:r>
      <w:r w:rsidR="00DF3F4F" w:rsidRPr="004423CB">
        <w:rPr>
          <w:sz w:val="28"/>
          <w:szCs w:val="28"/>
        </w:rPr>
        <w:t xml:space="preserve">Papildināt </w:t>
      </w:r>
      <w:r w:rsidR="00D6331E">
        <w:rPr>
          <w:sz w:val="28"/>
          <w:szCs w:val="28"/>
        </w:rPr>
        <w:t>I nodaļu</w:t>
      </w:r>
      <w:r w:rsidR="00DF3F4F" w:rsidRPr="004423CB">
        <w:rPr>
          <w:sz w:val="28"/>
          <w:szCs w:val="28"/>
        </w:rPr>
        <w:t xml:space="preserve"> ar 11.</w:t>
      </w:r>
      <w:r w:rsidR="00DF3F4F" w:rsidRPr="004423CB">
        <w:rPr>
          <w:sz w:val="28"/>
          <w:szCs w:val="28"/>
          <w:vertAlign w:val="superscript"/>
        </w:rPr>
        <w:t>1</w:t>
      </w:r>
      <w:r w:rsidR="00BD0A81">
        <w:rPr>
          <w:sz w:val="28"/>
          <w:szCs w:val="28"/>
          <w:vertAlign w:val="superscript"/>
        </w:rPr>
        <w:t> </w:t>
      </w:r>
      <w:r w:rsidR="00DF3F4F" w:rsidRPr="004423CB">
        <w:rPr>
          <w:sz w:val="28"/>
          <w:szCs w:val="28"/>
        </w:rPr>
        <w:t>punktu šādā redakcijā:</w:t>
      </w:r>
    </w:p>
    <w:p w14:paraId="5CD929F3" w14:textId="77777777" w:rsidR="00850481" w:rsidRPr="004423CB" w:rsidRDefault="00850481" w:rsidP="003441FE">
      <w:pPr>
        <w:pStyle w:val="ListParagraph"/>
        <w:widowControl w:val="0"/>
        <w:tabs>
          <w:tab w:val="left" w:pos="567"/>
          <w:tab w:val="left" w:pos="851"/>
        </w:tabs>
        <w:overflowPunct w:val="0"/>
        <w:autoSpaceDE w:val="0"/>
        <w:autoSpaceDN w:val="0"/>
        <w:adjustRightInd w:val="0"/>
        <w:ind w:left="57" w:firstLine="652"/>
        <w:jc w:val="both"/>
        <w:rPr>
          <w:sz w:val="28"/>
          <w:szCs w:val="28"/>
        </w:rPr>
      </w:pPr>
    </w:p>
    <w:p w14:paraId="6E1E03B9" w14:textId="0AACC90B" w:rsidR="00DF3F4F" w:rsidRPr="004423CB" w:rsidRDefault="003441FE" w:rsidP="003441FE">
      <w:pPr>
        <w:tabs>
          <w:tab w:val="left" w:pos="567"/>
        </w:tabs>
        <w:ind w:firstLine="652"/>
        <w:jc w:val="both"/>
        <w:rPr>
          <w:sz w:val="28"/>
          <w:szCs w:val="28"/>
        </w:rPr>
      </w:pPr>
      <w:r>
        <w:rPr>
          <w:sz w:val="28"/>
          <w:szCs w:val="28"/>
        </w:rPr>
        <w:t>"</w:t>
      </w:r>
      <w:r w:rsidR="00DF3F4F" w:rsidRPr="004423CB">
        <w:rPr>
          <w:sz w:val="28"/>
          <w:szCs w:val="28"/>
        </w:rPr>
        <w:t>11.</w:t>
      </w:r>
      <w:r w:rsidR="00DF3F4F" w:rsidRPr="004423CB">
        <w:rPr>
          <w:sz w:val="28"/>
          <w:szCs w:val="28"/>
          <w:vertAlign w:val="superscript"/>
        </w:rPr>
        <w:t>1</w:t>
      </w:r>
      <w:r w:rsidR="00BD0A81" w:rsidRPr="00BD0A81">
        <w:rPr>
          <w:sz w:val="28"/>
          <w:szCs w:val="28"/>
        </w:rPr>
        <w:t> </w:t>
      </w:r>
      <w:r w:rsidR="00DF3F4F" w:rsidRPr="004423CB">
        <w:rPr>
          <w:sz w:val="28"/>
          <w:szCs w:val="28"/>
        </w:rPr>
        <w:t xml:space="preserve">Ja </w:t>
      </w:r>
      <w:r w:rsidR="004423CB">
        <w:rPr>
          <w:sz w:val="28"/>
          <w:szCs w:val="28"/>
        </w:rPr>
        <w:t xml:space="preserve">šo noteikumu </w:t>
      </w:r>
      <w:r w:rsidR="00DF3F4F" w:rsidRPr="004423CB">
        <w:rPr>
          <w:sz w:val="28"/>
          <w:szCs w:val="28"/>
        </w:rPr>
        <w:t>3.punktā minēto programmu pieejamais finansējums nav pietiekams projekta īstenošanai pilnā apmērā, kā rezultātā šo noteikumu 2.2.</w:t>
      </w:r>
      <w:r w:rsidR="00D6331E">
        <w:rPr>
          <w:sz w:val="28"/>
          <w:szCs w:val="28"/>
        </w:rPr>
        <w:t xml:space="preserve"> </w:t>
      </w:r>
      <w:r w:rsidR="00DF3F4F" w:rsidRPr="004423CB">
        <w:rPr>
          <w:sz w:val="28"/>
          <w:szCs w:val="28"/>
        </w:rPr>
        <w:t xml:space="preserve">un 2.5.apakšpunktā minētie finansējuma saņēmēji pārsniedz projekta daļai noteikto valsts nacionālā finansējuma minimālo proporciju vairāk </w:t>
      </w:r>
      <w:r w:rsidR="00F14E86">
        <w:rPr>
          <w:sz w:val="28"/>
          <w:szCs w:val="28"/>
        </w:rPr>
        <w:t>ne</w:t>
      </w:r>
      <w:r w:rsidR="00DF3F4F" w:rsidRPr="004423CB">
        <w:rPr>
          <w:sz w:val="28"/>
          <w:szCs w:val="28"/>
        </w:rPr>
        <w:t xml:space="preserve">kā </w:t>
      </w:r>
      <w:r w:rsidR="00BD0A81">
        <w:rPr>
          <w:sz w:val="28"/>
          <w:szCs w:val="28"/>
        </w:rPr>
        <w:t xml:space="preserve">par </w:t>
      </w:r>
      <w:r w:rsidR="00F14E86">
        <w:rPr>
          <w:sz w:val="28"/>
          <w:szCs w:val="28"/>
        </w:rPr>
        <w:t xml:space="preserve">pieciem </w:t>
      </w:r>
      <w:r w:rsidR="00BD0A81">
        <w:rPr>
          <w:sz w:val="28"/>
          <w:szCs w:val="28"/>
        </w:rPr>
        <w:t>procentiem</w:t>
      </w:r>
      <w:r w:rsidR="00DF3F4F" w:rsidRPr="004423CB">
        <w:rPr>
          <w:sz w:val="28"/>
          <w:szCs w:val="28"/>
        </w:rPr>
        <w:t>, lēmumu par papildus nepieciešamo valsts budžeta finansējuma piešķiršanu pieņem Ministru kabinets</w:t>
      </w:r>
      <w:r w:rsidR="000F0E15" w:rsidRPr="004423CB">
        <w:rPr>
          <w:sz w:val="28"/>
          <w:szCs w:val="28"/>
        </w:rPr>
        <w:t>.</w:t>
      </w:r>
      <w:r>
        <w:rPr>
          <w:sz w:val="28"/>
          <w:szCs w:val="28"/>
        </w:rPr>
        <w:t>"</w:t>
      </w:r>
    </w:p>
    <w:p w14:paraId="6E1E03BA" w14:textId="77777777" w:rsidR="002F561D" w:rsidRPr="004423CB" w:rsidRDefault="002F561D" w:rsidP="003441FE">
      <w:pPr>
        <w:widowControl w:val="0"/>
        <w:tabs>
          <w:tab w:val="left" w:pos="567"/>
          <w:tab w:val="left" w:pos="851"/>
        </w:tabs>
        <w:overflowPunct w:val="0"/>
        <w:autoSpaceDE w:val="0"/>
        <w:autoSpaceDN w:val="0"/>
        <w:adjustRightInd w:val="0"/>
        <w:ind w:firstLine="652"/>
        <w:jc w:val="both"/>
        <w:rPr>
          <w:sz w:val="28"/>
          <w:szCs w:val="28"/>
        </w:rPr>
      </w:pPr>
    </w:p>
    <w:p w14:paraId="633F1DF6" w14:textId="77777777" w:rsidR="00B86F31" w:rsidRDefault="00B86F31">
      <w:pPr>
        <w:jc w:val="center"/>
        <w:rPr>
          <w:sz w:val="28"/>
          <w:szCs w:val="28"/>
        </w:rPr>
      </w:pPr>
      <w:r>
        <w:rPr>
          <w:sz w:val="28"/>
          <w:szCs w:val="28"/>
        </w:rPr>
        <w:br w:type="page"/>
      </w:r>
    </w:p>
    <w:p w14:paraId="6E1E03BB" w14:textId="67592DCE" w:rsidR="00DF57C3" w:rsidRPr="004423CB" w:rsidRDefault="00DD3F82" w:rsidP="003441FE">
      <w:pPr>
        <w:pStyle w:val="ListParagraph"/>
        <w:widowControl w:val="0"/>
        <w:tabs>
          <w:tab w:val="left" w:pos="567"/>
          <w:tab w:val="left" w:pos="709"/>
        </w:tabs>
        <w:overflowPunct w:val="0"/>
        <w:autoSpaceDE w:val="0"/>
        <w:autoSpaceDN w:val="0"/>
        <w:adjustRightInd w:val="0"/>
        <w:ind w:left="57" w:firstLine="652"/>
        <w:jc w:val="both"/>
        <w:rPr>
          <w:sz w:val="28"/>
          <w:szCs w:val="28"/>
        </w:rPr>
      </w:pPr>
      <w:r w:rsidRPr="004423CB">
        <w:rPr>
          <w:sz w:val="28"/>
          <w:szCs w:val="28"/>
        </w:rPr>
        <w:lastRenderedPageBreak/>
        <w:t>10.</w:t>
      </w:r>
      <w:r w:rsidR="00BD0A81">
        <w:rPr>
          <w:sz w:val="28"/>
          <w:szCs w:val="28"/>
        </w:rPr>
        <w:t> </w:t>
      </w:r>
      <w:r w:rsidR="00803D67" w:rsidRPr="004423CB">
        <w:rPr>
          <w:sz w:val="28"/>
          <w:szCs w:val="28"/>
        </w:rPr>
        <w:t>Papildināt 22., 26., 27.punktu un 28.2., 28.3.</w:t>
      </w:r>
      <w:r w:rsidR="00BD0A81">
        <w:rPr>
          <w:sz w:val="28"/>
          <w:szCs w:val="28"/>
        </w:rPr>
        <w:t>,</w:t>
      </w:r>
      <w:r w:rsidR="00803D67" w:rsidRPr="004423CB">
        <w:rPr>
          <w:sz w:val="28"/>
          <w:szCs w:val="28"/>
        </w:rPr>
        <w:t xml:space="preserve"> 28.4.apakšpunktu aiz vārdiem </w:t>
      </w:r>
      <w:r w:rsidR="003441FE">
        <w:rPr>
          <w:sz w:val="28"/>
          <w:szCs w:val="28"/>
        </w:rPr>
        <w:t>"</w:t>
      </w:r>
      <w:r w:rsidR="00803D67" w:rsidRPr="004423CB">
        <w:rPr>
          <w:sz w:val="28"/>
          <w:szCs w:val="28"/>
        </w:rPr>
        <w:t>pirmā līmeņa finanšu kontroles</w:t>
      </w:r>
      <w:r w:rsidR="003441FE">
        <w:rPr>
          <w:sz w:val="28"/>
          <w:szCs w:val="28"/>
        </w:rPr>
        <w:t>"</w:t>
      </w:r>
      <w:r w:rsidR="00803D67" w:rsidRPr="004423CB">
        <w:rPr>
          <w:sz w:val="28"/>
          <w:szCs w:val="28"/>
        </w:rPr>
        <w:t xml:space="preserve"> ar vārdiem </w:t>
      </w:r>
      <w:r w:rsidR="003441FE">
        <w:rPr>
          <w:sz w:val="28"/>
          <w:szCs w:val="28"/>
        </w:rPr>
        <w:t>"</w:t>
      </w:r>
      <w:r w:rsidR="00803D67" w:rsidRPr="004423CB">
        <w:rPr>
          <w:sz w:val="28"/>
          <w:szCs w:val="28"/>
        </w:rPr>
        <w:t>vai izdevumu atbilstības pārbaudes</w:t>
      </w:r>
      <w:r w:rsidR="003441FE">
        <w:rPr>
          <w:sz w:val="28"/>
          <w:szCs w:val="28"/>
        </w:rPr>
        <w:t>"</w:t>
      </w:r>
      <w:r w:rsidR="00803D67" w:rsidRPr="004423CB">
        <w:rPr>
          <w:sz w:val="28"/>
          <w:szCs w:val="28"/>
        </w:rPr>
        <w:t>.</w:t>
      </w:r>
    </w:p>
    <w:p w14:paraId="6E1E03BC" w14:textId="77777777" w:rsidR="00D247E2" w:rsidRPr="004423CB" w:rsidRDefault="00D247E2" w:rsidP="003441FE">
      <w:pPr>
        <w:pStyle w:val="ListParagraph"/>
        <w:ind w:left="57" w:firstLine="652"/>
        <w:jc w:val="both"/>
        <w:rPr>
          <w:sz w:val="28"/>
          <w:szCs w:val="28"/>
        </w:rPr>
      </w:pPr>
    </w:p>
    <w:p w14:paraId="6E1E03BD" w14:textId="28C26F87" w:rsidR="00D247E2" w:rsidRPr="004423CB" w:rsidRDefault="004B7333" w:rsidP="003441FE">
      <w:pPr>
        <w:pStyle w:val="ListParagraph"/>
        <w:tabs>
          <w:tab w:val="left" w:pos="567"/>
        </w:tabs>
        <w:ind w:left="57" w:firstLine="652"/>
        <w:jc w:val="both"/>
        <w:rPr>
          <w:sz w:val="28"/>
          <w:szCs w:val="28"/>
        </w:rPr>
      </w:pPr>
      <w:r w:rsidRPr="004423CB">
        <w:rPr>
          <w:sz w:val="28"/>
          <w:szCs w:val="28"/>
        </w:rPr>
        <w:t>1</w:t>
      </w:r>
      <w:r w:rsidR="00DD3F82" w:rsidRPr="004423CB">
        <w:rPr>
          <w:sz w:val="28"/>
          <w:szCs w:val="28"/>
        </w:rPr>
        <w:t>1</w:t>
      </w:r>
      <w:r w:rsidR="004266C1" w:rsidRPr="004423CB">
        <w:rPr>
          <w:sz w:val="28"/>
          <w:szCs w:val="28"/>
        </w:rPr>
        <w:t>.</w:t>
      </w:r>
      <w:r w:rsidR="00084A6A" w:rsidRPr="004423CB">
        <w:rPr>
          <w:sz w:val="28"/>
          <w:szCs w:val="28"/>
        </w:rPr>
        <w:t xml:space="preserve"> </w:t>
      </w:r>
      <w:r w:rsidR="00803D67" w:rsidRPr="004423CB">
        <w:rPr>
          <w:sz w:val="28"/>
          <w:szCs w:val="28"/>
        </w:rPr>
        <w:t xml:space="preserve">Aizstāt 28.5.apakšpunktā vārdu </w:t>
      </w:r>
      <w:r w:rsidR="003441FE">
        <w:rPr>
          <w:sz w:val="28"/>
          <w:szCs w:val="28"/>
        </w:rPr>
        <w:t>"</w:t>
      </w:r>
      <w:r w:rsidR="00803D67" w:rsidRPr="004423CB">
        <w:rPr>
          <w:sz w:val="28"/>
          <w:szCs w:val="28"/>
        </w:rPr>
        <w:t>dienu</w:t>
      </w:r>
      <w:r w:rsidR="003441FE">
        <w:rPr>
          <w:sz w:val="28"/>
          <w:szCs w:val="28"/>
        </w:rPr>
        <w:t>"</w:t>
      </w:r>
      <w:r w:rsidR="00803D67" w:rsidRPr="004423CB">
        <w:rPr>
          <w:sz w:val="28"/>
          <w:szCs w:val="28"/>
        </w:rPr>
        <w:t xml:space="preserve"> ar vārdu </w:t>
      </w:r>
      <w:r w:rsidR="003441FE">
        <w:rPr>
          <w:sz w:val="28"/>
          <w:szCs w:val="28"/>
        </w:rPr>
        <w:t>"</w:t>
      </w:r>
      <w:r w:rsidR="00803D67" w:rsidRPr="004423CB">
        <w:rPr>
          <w:sz w:val="28"/>
          <w:szCs w:val="28"/>
        </w:rPr>
        <w:t>darbdienu</w:t>
      </w:r>
      <w:r w:rsidR="003441FE">
        <w:rPr>
          <w:sz w:val="28"/>
          <w:szCs w:val="28"/>
        </w:rPr>
        <w:t>"</w:t>
      </w:r>
      <w:r w:rsidR="00803D67" w:rsidRPr="004423CB">
        <w:rPr>
          <w:sz w:val="28"/>
          <w:szCs w:val="28"/>
        </w:rPr>
        <w:t>.</w:t>
      </w:r>
    </w:p>
    <w:p w14:paraId="6E1E03BE" w14:textId="77777777" w:rsidR="00AD7232" w:rsidRPr="004423CB" w:rsidRDefault="00AD7232" w:rsidP="003441FE">
      <w:pPr>
        <w:ind w:firstLine="652"/>
        <w:rPr>
          <w:sz w:val="28"/>
          <w:szCs w:val="28"/>
        </w:rPr>
      </w:pPr>
    </w:p>
    <w:p w14:paraId="6E1E03C0" w14:textId="77777777" w:rsidR="007631F4" w:rsidRDefault="007631F4" w:rsidP="003441FE">
      <w:pPr>
        <w:ind w:firstLine="652"/>
        <w:rPr>
          <w:sz w:val="28"/>
          <w:szCs w:val="28"/>
        </w:rPr>
      </w:pPr>
    </w:p>
    <w:p w14:paraId="463D6915" w14:textId="77777777" w:rsidR="00850481" w:rsidRPr="004423CB" w:rsidRDefault="00850481" w:rsidP="003441FE">
      <w:pPr>
        <w:ind w:firstLine="652"/>
        <w:rPr>
          <w:sz w:val="28"/>
          <w:szCs w:val="28"/>
        </w:rPr>
      </w:pPr>
    </w:p>
    <w:p w14:paraId="6E1E03C1" w14:textId="617441D1" w:rsidR="00D247E2" w:rsidRPr="004423CB" w:rsidRDefault="00D247E2" w:rsidP="00850481">
      <w:pPr>
        <w:tabs>
          <w:tab w:val="left" w:pos="6804"/>
        </w:tabs>
        <w:ind w:firstLine="652"/>
        <w:jc w:val="both"/>
        <w:rPr>
          <w:sz w:val="28"/>
          <w:szCs w:val="28"/>
        </w:rPr>
      </w:pPr>
      <w:r w:rsidRPr="004423CB">
        <w:rPr>
          <w:sz w:val="28"/>
          <w:szCs w:val="28"/>
        </w:rPr>
        <w:t xml:space="preserve">Ministru prezidents </w:t>
      </w:r>
      <w:r w:rsidRPr="004423CB">
        <w:rPr>
          <w:sz w:val="28"/>
          <w:szCs w:val="28"/>
        </w:rPr>
        <w:tab/>
        <w:t>V.Dombrovskis</w:t>
      </w:r>
    </w:p>
    <w:p w14:paraId="6E1E03C2" w14:textId="77777777" w:rsidR="00D247E2" w:rsidRDefault="00D247E2" w:rsidP="00850481">
      <w:pPr>
        <w:tabs>
          <w:tab w:val="left" w:pos="6804"/>
        </w:tabs>
        <w:ind w:firstLine="652"/>
        <w:jc w:val="both"/>
        <w:rPr>
          <w:sz w:val="28"/>
          <w:szCs w:val="28"/>
        </w:rPr>
      </w:pPr>
    </w:p>
    <w:p w14:paraId="3CF518B4" w14:textId="77777777" w:rsidR="00850481" w:rsidRDefault="00850481" w:rsidP="00850481">
      <w:pPr>
        <w:tabs>
          <w:tab w:val="left" w:pos="6804"/>
        </w:tabs>
        <w:ind w:firstLine="652"/>
        <w:jc w:val="both"/>
        <w:rPr>
          <w:sz w:val="28"/>
          <w:szCs w:val="28"/>
        </w:rPr>
      </w:pPr>
    </w:p>
    <w:p w14:paraId="21C19592" w14:textId="77777777" w:rsidR="00850481" w:rsidRPr="004423CB" w:rsidRDefault="00850481" w:rsidP="00850481">
      <w:pPr>
        <w:tabs>
          <w:tab w:val="left" w:pos="6804"/>
        </w:tabs>
        <w:ind w:firstLine="652"/>
        <w:jc w:val="both"/>
        <w:rPr>
          <w:sz w:val="28"/>
          <w:szCs w:val="28"/>
        </w:rPr>
      </w:pPr>
    </w:p>
    <w:p w14:paraId="348F821C" w14:textId="77777777" w:rsidR="00850481" w:rsidRDefault="00D247E2" w:rsidP="00850481">
      <w:pPr>
        <w:pStyle w:val="NormalWeb"/>
        <w:tabs>
          <w:tab w:val="left" w:pos="6804"/>
        </w:tabs>
        <w:spacing w:before="0" w:beforeAutospacing="0" w:after="0" w:afterAutospacing="0"/>
        <w:ind w:firstLine="652"/>
        <w:jc w:val="both"/>
        <w:rPr>
          <w:sz w:val="28"/>
          <w:szCs w:val="28"/>
        </w:rPr>
      </w:pPr>
      <w:r w:rsidRPr="004423CB">
        <w:rPr>
          <w:sz w:val="28"/>
          <w:szCs w:val="28"/>
        </w:rPr>
        <w:t>Vides aizsardzības un</w:t>
      </w:r>
    </w:p>
    <w:p w14:paraId="6E1E03C3" w14:textId="440DEAC8" w:rsidR="00D247E2" w:rsidRPr="004423CB" w:rsidRDefault="00D247E2" w:rsidP="00850481">
      <w:pPr>
        <w:pStyle w:val="NormalWeb"/>
        <w:tabs>
          <w:tab w:val="left" w:pos="6804"/>
        </w:tabs>
        <w:spacing w:before="0" w:beforeAutospacing="0" w:after="0" w:afterAutospacing="0"/>
        <w:ind w:firstLine="652"/>
        <w:jc w:val="both"/>
        <w:rPr>
          <w:sz w:val="28"/>
          <w:szCs w:val="28"/>
        </w:rPr>
      </w:pPr>
      <w:r w:rsidRPr="004423CB">
        <w:rPr>
          <w:sz w:val="28"/>
          <w:szCs w:val="28"/>
        </w:rPr>
        <w:t>reģionālās attīstības ministrs</w:t>
      </w:r>
      <w:r w:rsidR="00980315" w:rsidRPr="004423CB">
        <w:rPr>
          <w:sz w:val="28"/>
          <w:szCs w:val="28"/>
        </w:rPr>
        <w:tab/>
      </w:r>
      <w:proofErr w:type="spellStart"/>
      <w:r w:rsidRPr="004423CB">
        <w:rPr>
          <w:sz w:val="28"/>
          <w:szCs w:val="28"/>
        </w:rPr>
        <w:t>E.Sprūdžs</w:t>
      </w:r>
      <w:proofErr w:type="spellEnd"/>
    </w:p>
    <w:sectPr w:rsidR="00D247E2" w:rsidRPr="004423CB" w:rsidSect="003441FE">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E03D6" w14:textId="77777777" w:rsidR="00102217" w:rsidRDefault="00102217" w:rsidP="00300F3C">
      <w:r>
        <w:separator/>
      </w:r>
    </w:p>
  </w:endnote>
  <w:endnote w:type="continuationSeparator" w:id="0">
    <w:p w14:paraId="6E1E03D7" w14:textId="77777777" w:rsidR="00102217" w:rsidRDefault="00102217" w:rsidP="0030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E03D8" w14:textId="4032C594" w:rsidR="00102217" w:rsidRDefault="00102217" w:rsidP="003441FE">
    <w:pPr>
      <w:pStyle w:val="Footer"/>
    </w:pPr>
    <w:r w:rsidRPr="003441FE">
      <w:rPr>
        <w:sz w:val="16"/>
        <w:szCs w:val="16"/>
      </w:rPr>
      <w:t>N2085_2</w:t>
    </w:r>
    <w:r w:rsidR="00B86F31">
      <w:rPr>
        <w:sz w:val="16"/>
        <w:szCs w:val="16"/>
      </w:rPr>
      <w:t xml:space="preserve"> </w:t>
    </w:r>
    <w:proofErr w:type="spellStart"/>
    <w:r w:rsidR="00B86F31">
      <w:rPr>
        <w:sz w:val="16"/>
        <w:szCs w:val="16"/>
      </w:rPr>
      <w:t>v_sk</w:t>
    </w:r>
    <w:proofErr w:type="spellEnd"/>
    <w:r w:rsidR="00B86F31">
      <w:rPr>
        <w:sz w:val="16"/>
        <w:szCs w:val="16"/>
      </w:rPr>
      <w:t xml:space="preserve">. = </w:t>
    </w:r>
    <w:r w:rsidR="00B86F31">
      <w:rPr>
        <w:sz w:val="16"/>
        <w:szCs w:val="16"/>
      </w:rPr>
      <w:fldChar w:fldCharType="begin"/>
    </w:r>
    <w:r w:rsidR="00B86F31">
      <w:rPr>
        <w:sz w:val="16"/>
        <w:szCs w:val="16"/>
      </w:rPr>
      <w:instrText xml:space="preserve"> NUMWORDS  \* MERGEFORMAT </w:instrText>
    </w:r>
    <w:r w:rsidR="00B86F31">
      <w:rPr>
        <w:sz w:val="16"/>
        <w:szCs w:val="16"/>
      </w:rPr>
      <w:fldChar w:fldCharType="separate"/>
    </w:r>
    <w:r w:rsidR="00B86F31">
      <w:rPr>
        <w:noProof/>
        <w:sz w:val="16"/>
        <w:szCs w:val="16"/>
      </w:rPr>
      <w:t>720</w:t>
    </w:r>
    <w:r w:rsidR="00B86F31">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D41D2" w14:textId="109E9F8E" w:rsidR="00102217" w:rsidRPr="003441FE" w:rsidRDefault="00102217">
    <w:pPr>
      <w:pStyle w:val="Footer"/>
      <w:rPr>
        <w:sz w:val="16"/>
        <w:szCs w:val="16"/>
      </w:rPr>
    </w:pPr>
    <w:r w:rsidRPr="003441FE">
      <w:rPr>
        <w:sz w:val="16"/>
        <w:szCs w:val="16"/>
      </w:rPr>
      <w:t>N2085_2</w:t>
    </w:r>
    <w:r>
      <w:rPr>
        <w:sz w:val="16"/>
        <w:szCs w:val="16"/>
      </w:rPr>
      <w:t xml:space="preserve"> </w:t>
    </w:r>
    <w:proofErr w:type="spellStart"/>
    <w:r>
      <w:rPr>
        <w:sz w:val="16"/>
        <w:szCs w:val="16"/>
      </w:rPr>
      <w:t>v_sk</w:t>
    </w:r>
    <w:proofErr w:type="spellEnd"/>
    <w:r>
      <w:rPr>
        <w:sz w:val="16"/>
        <w:szCs w:val="16"/>
      </w:rPr>
      <w:t xml:space="preserve">. = </w:t>
    </w:r>
    <w:r>
      <w:rPr>
        <w:sz w:val="16"/>
        <w:szCs w:val="16"/>
      </w:rPr>
      <w:fldChar w:fldCharType="begin"/>
    </w:r>
    <w:r>
      <w:rPr>
        <w:sz w:val="16"/>
        <w:szCs w:val="16"/>
      </w:rPr>
      <w:instrText xml:space="preserve"> NUMWORDS  \* MERGEFORMAT </w:instrText>
    </w:r>
    <w:r>
      <w:rPr>
        <w:sz w:val="16"/>
        <w:szCs w:val="16"/>
      </w:rPr>
      <w:fldChar w:fldCharType="separate"/>
    </w:r>
    <w:r w:rsidR="00B86F31">
      <w:rPr>
        <w:noProof/>
        <w:sz w:val="16"/>
        <w:szCs w:val="16"/>
      </w:rPr>
      <w:t>720</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E03D4" w14:textId="77777777" w:rsidR="00102217" w:rsidRDefault="00102217" w:rsidP="00300F3C">
      <w:r>
        <w:separator/>
      </w:r>
    </w:p>
  </w:footnote>
  <w:footnote w:type="continuationSeparator" w:id="0">
    <w:p w14:paraId="6E1E03D5" w14:textId="77777777" w:rsidR="00102217" w:rsidRDefault="00102217" w:rsidP="00300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03432"/>
      <w:docPartObj>
        <w:docPartGallery w:val="Page Numbers (Top of Page)"/>
        <w:docPartUnique/>
      </w:docPartObj>
    </w:sdtPr>
    <w:sdtEndPr>
      <w:rPr>
        <w:noProof/>
      </w:rPr>
    </w:sdtEndPr>
    <w:sdtContent>
      <w:p w14:paraId="146610A6" w14:textId="59E35DD6" w:rsidR="00102217" w:rsidRDefault="00102217">
        <w:pPr>
          <w:pStyle w:val="Header"/>
          <w:jc w:val="center"/>
        </w:pPr>
        <w:r>
          <w:fldChar w:fldCharType="begin"/>
        </w:r>
        <w:r>
          <w:instrText xml:space="preserve"> PAGE   \* MERGEFORMAT </w:instrText>
        </w:r>
        <w:r>
          <w:fldChar w:fldCharType="separate"/>
        </w:r>
        <w:r w:rsidR="00135001">
          <w:rPr>
            <w:noProof/>
          </w:rPr>
          <w:t>4</w:t>
        </w:r>
        <w:r>
          <w:rPr>
            <w:noProof/>
          </w:rPr>
          <w:fldChar w:fldCharType="end"/>
        </w:r>
      </w:p>
    </w:sdtContent>
  </w:sdt>
  <w:p w14:paraId="2567A3F3" w14:textId="77777777" w:rsidR="00102217" w:rsidRDefault="001022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17947" w14:textId="4BD97C8E" w:rsidR="00102217" w:rsidRDefault="00102217" w:rsidP="003441FE">
    <w:pPr>
      <w:pStyle w:val="Header"/>
      <w:jc w:val="center"/>
    </w:pPr>
    <w:r>
      <w:rPr>
        <w:noProof/>
      </w:rPr>
      <w:drawing>
        <wp:inline distT="0" distB="0" distL="0" distR="0" wp14:anchorId="310F1A75" wp14:editId="46808775">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0000305E"/>
    <w:lvl w:ilvl="0" w:tplc="0000440D">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4"/>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547"/>
    <w:multiLevelType w:val="hybridMultilevel"/>
    <w:tmpl w:val="000054DE"/>
    <w:lvl w:ilvl="0" w:tplc="000039B3">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D12"/>
    <w:multiLevelType w:val="hybridMultilevel"/>
    <w:tmpl w:val="0000074D"/>
    <w:lvl w:ilvl="0" w:tplc="00004DC8">
      <w:start w:val="1"/>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91C"/>
    <w:multiLevelType w:val="hybridMultilevel"/>
    <w:tmpl w:val="00004D06"/>
    <w:lvl w:ilvl="0" w:tplc="00004DB7">
      <w:start w:val="1"/>
      <w:numFmt w:val="decimal"/>
      <w:lvlText w:val="7.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6443"/>
    <w:multiLevelType w:val="hybridMultilevel"/>
    <w:tmpl w:val="000066BB"/>
    <w:lvl w:ilvl="0" w:tplc="0000428B">
      <w:start w:val="1"/>
      <w:numFmt w:val="decimal"/>
      <w:lvlText w:val="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A31377F"/>
    <w:multiLevelType w:val="multilevel"/>
    <w:tmpl w:val="7B0C0F7A"/>
    <w:lvl w:ilvl="0">
      <w:start w:val="7"/>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93D7730"/>
    <w:multiLevelType w:val="multilevel"/>
    <w:tmpl w:val="600AFD76"/>
    <w:lvl w:ilvl="0">
      <w:start w:val="10"/>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1DB2776A"/>
    <w:multiLevelType w:val="multilevel"/>
    <w:tmpl w:val="E272E264"/>
    <w:lvl w:ilvl="0">
      <w:start w:val="9"/>
      <w:numFmt w:val="decimal"/>
      <w:lvlText w:val="%1."/>
      <w:lvlJc w:val="left"/>
      <w:pPr>
        <w:ind w:left="502" w:hanging="360"/>
      </w:pPr>
      <w:rPr>
        <w:rFonts w:hint="default"/>
      </w:rPr>
    </w:lvl>
    <w:lvl w:ilvl="1">
      <w:start w:val="2"/>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9">
    <w:nsid w:val="230402C1"/>
    <w:multiLevelType w:val="hybridMultilevel"/>
    <w:tmpl w:val="9EF0055C"/>
    <w:lvl w:ilvl="0" w:tplc="B46ADF72">
      <w:start w:val="1"/>
      <w:numFmt w:val="decimal"/>
      <w:lvlText w:val="%1."/>
      <w:lvlJc w:val="left"/>
      <w:pPr>
        <w:ind w:left="934" w:hanging="360"/>
      </w:pPr>
      <w:rPr>
        <w:rFonts w:hint="default"/>
      </w:rPr>
    </w:lvl>
    <w:lvl w:ilvl="1" w:tplc="04260019" w:tentative="1">
      <w:start w:val="1"/>
      <w:numFmt w:val="lowerLetter"/>
      <w:lvlText w:val="%2."/>
      <w:lvlJc w:val="left"/>
      <w:pPr>
        <w:ind w:left="1654" w:hanging="360"/>
      </w:pPr>
    </w:lvl>
    <w:lvl w:ilvl="2" w:tplc="0426001B" w:tentative="1">
      <w:start w:val="1"/>
      <w:numFmt w:val="lowerRoman"/>
      <w:lvlText w:val="%3."/>
      <w:lvlJc w:val="right"/>
      <w:pPr>
        <w:ind w:left="2374" w:hanging="180"/>
      </w:pPr>
    </w:lvl>
    <w:lvl w:ilvl="3" w:tplc="0426000F" w:tentative="1">
      <w:start w:val="1"/>
      <w:numFmt w:val="decimal"/>
      <w:lvlText w:val="%4."/>
      <w:lvlJc w:val="left"/>
      <w:pPr>
        <w:ind w:left="3094" w:hanging="360"/>
      </w:pPr>
    </w:lvl>
    <w:lvl w:ilvl="4" w:tplc="04260019" w:tentative="1">
      <w:start w:val="1"/>
      <w:numFmt w:val="lowerLetter"/>
      <w:lvlText w:val="%5."/>
      <w:lvlJc w:val="left"/>
      <w:pPr>
        <w:ind w:left="3814" w:hanging="360"/>
      </w:pPr>
    </w:lvl>
    <w:lvl w:ilvl="5" w:tplc="0426001B" w:tentative="1">
      <w:start w:val="1"/>
      <w:numFmt w:val="lowerRoman"/>
      <w:lvlText w:val="%6."/>
      <w:lvlJc w:val="right"/>
      <w:pPr>
        <w:ind w:left="4534" w:hanging="180"/>
      </w:pPr>
    </w:lvl>
    <w:lvl w:ilvl="6" w:tplc="0426000F" w:tentative="1">
      <w:start w:val="1"/>
      <w:numFmt w:val="decimal"/>
      <w:lvlText w:val="%7."/>
      <w:lvlJc w:val="left"/>
      <w:pPr>
        <w:ind w:left="5254" w:hanging="360"/>
      </w:pPr>
    </w:lvl>
    <w:lvl w:ilvl="7" w:tplc="04260019" w:tentative="1">
      <w:start w:val="1"/>
      <w:numFmt w:val="lowerLetter"/>
      <w:lvlText w:val="%8."/>
      <w:lvlJc w:val="left"/>
      <w:pPr>
        <w:ind w:left="5974" w:hanging="360"/>
      </w:pPr>
    </w:lvl>
    <w:lvl w:ilvl="8" w:tplc="0426001B" w:tentative="1">
      <w:start w:val="1"/>
      <w:numFmt w:val="lowerRoman"/>
      <w:lvlText w:val="%9."/>
      <w:lvlJc w:val="right"/>
      <w:pPr>
        <w:ind w:left="6694" w:hanging="180"/>
      </w:pPr>
    </w:lvl>
  </w:abstractNum>
  <w:abstractNum w:abstractNumId="10">
    <w:nsid w:val="24FA52BD"/>
    <w:multiLevelType w:val="hybridMultilevel"/>
    <w:tmpl w:val="A85447A2"/>
    <w:lvl w:ilvl="0" w:tplc="0426000F">
      <w:start w:val="1"/>
      <w:numFmt w:val="decimal"/>
      <w:lvlText w:val="%1."/>
      <w:lvlJc w:val="left"/>
      <w:pPr>
        <w:tabs>
          <w:tab w:val="num" w:pos="1211"/>
        </w:tabs>
        <w:ind w:left="1211" w:hanging="360"/>
      </w:pPr>
      <w:rPr>
        <w:rFonts w:cs="Times New Roman"/>
      </w:rPr>
    </w:lvl>
    <w:lvl w:ilvl="1" w:tplc="04260019">
      <w:start w:val="1"/>
      <w:numFmt w:val="lowerLetter"/>
      <w:lvlText w:val="%2."/>
      <w:lvlJc w:val="left"/>
      <w:pPr>
        <w:ind w:left="1931" w:hanging="360"/>
      </w:pPr>
      <w:rPr>
        <w:rFonts w:cs="Times New Roman"/>
      </w:rPr>
    </w:lvl>
    <w:lvl w:ilvl="2" w:tplc="0426001B">
      <w:start w:val="1"/>
      <w:numFmt w:val="lowerRoman"/>
      <w:lvlText w:val="%3."/>
      <w:lvlJc w:val="right"/>
      <w:pPr>
        <w:ind w:left="2651" w:hanging="180"/>
      </w:pPr>
      <w:rPr>
        <w:rFonts w:cs="Times New Roman"/>
      </w:rPr>
    </w:lvl>
    <w:lvl w:ilvl="3" w:tplc="0426000F">
      <w:start w:val="1"/>
      <w:numFmt w:val="decimal"/>
      <w:lvlText w:val="%4."/>
      <w:lvlJc w:val="left"/>
      <w:pPr>
        <w:ind w:left="3371" w:hanging="360"/>
      </w:pPr>
      <w:rPr>
        <w:rFonts w:cs="Times New Roman"/>
      </w:rPr>
    </w:lvl>
    <w:lvl w:ilvl="4" w:tplc="04260019">
      <w:start w:val="1"/>
      <w:numFmt w:val="lowerLetter"/>
      <w:lvlText w:val="%5."/>
      <w:lvlJc w:val="left"/>
      <w:pPr>
        <w:ind w:left="4091" w:hanging="360"/>
      </w:pPr>
      <w:rPr>
        <w:rFonts w:cs="Times New Roman"/>
      </w:rPr>
    </w:lvl>
    <w:lvl w:ilvl="5" w:tplc="0426001B">
      <w:start w:val="1"/>
      <w:numFmt w:val="lowerRoman"/>
      <w:lvlText w:val="%6."/>
      <w:lvlJc w:val="right"/>
      <w:pPr>
        <w:ind w:left="4811" w:hanging="180"/>
      </w:pPr>
      <w:rPr>
        <w:rFonts w:cs="Times New Roman"/>
      </w:rPr>
    </w:lvl>
    <w:lvl w:ilvl="6" w:tplc="0426000F">
      <w:start w:val="1"/>
      <w:numFmt w:val="decimal"/>
      <w:lvlText w:val="%7."/>
      <w:lvlJc w:val="left"/>
      <w:pPr>
        <w:ind w:left="5531" w:hanging="360"/>
      </w:pPr>
      <w:rPr>
        <w:rFonts w:cs="Times New Roman"/>
      </w:rPr>
    </w:lvl>
    <w:lvl w:ilvl="7" w:tplc="04260019">
      <w:start w:val="1"/>
      <w:numFmt w:val="lowerLetter"/>
      <w:lvlText w:val="%8."/>
      <w:lvlJc w:val="left"/>
      <w:pPr>
        <w:ind w:left="6251" w:hanging="360"/>
      </w:pPr>
      <w:rPr>
        <w:rFonts w:cs="Times New Roman"/>
      </w:rPr>
    </w:lvl>
    <w:lvl w:ilvl="8" w:tplc="0426001B">
      <w:start w:val="1"/>
      <w:numFmt w:val="lowerRoman"/>
      <w:lvlText w:val="%9."/>
      <w:lvlJc w:val="right"/>
      <w:pPr>
        <w:ind w:left="6971" w:hanging="180"/>
      </w:pPr>
      <w:rPr>
        <w:rFonts w:cs="Times New Roman"/>
      </w:rPr>
    </w:lvl>
  </w:abstractNum>
  <w:abstractNum w:abstractNumId="11">
    <w:nsid w:val="2DA54488"/>
    <w:multiLevelType w:val="hybridMultilevel"/>
    <w:tmpl w:val="BA5613E6"/>
    <w:lvl w:ilvl="0" w:tplc="739C8090">
      <w:start w:val="8"/>
      <w:numFmt w:val="decimal"/>
      <w:lvlText w:val="%1."/>
      <w:lvlJc w:val="left"/>
      <w:pPr>
        <w:ind w:left="1931" w:hanging="360"/>
      </w:pPr>
      <w:rPr>
        <w:rFonts w:hint="default"/>
      </w:rPr>
    </w:lvl>
    <w:lvl w:ilvl="1" w:tplc="04260019" w:tentative="1">
      <w:start w:val="1"/>
      <w:numFmt w:val="lowerLetter"/>
      <w:lvlText w:val="%2."/>
      <w:lvlJc w:val="left"/>
      <w:pPr>
        <w:ind w:left="2651" w:hanging="360"/>
      </w:pPr>
    </w:lvl>
    <w:lvl w:ilvl="2" w:tplc="0426001B" w:tentative="1">
      <w:start w:val="1"/>
      <w:numFmt w:val="lowerRoman"/>
      <w:lvlText w:val="%3."/>
      <w:lvlJc w:val="right"/>
      <w:pPr>
        <w:ind w:left="3371" w:hanging="180"/>
      </w:pPr>
    </w:lvl>
    <w:lvl w:ilvl="3" w:tplc="0426000F" w:tentative="1">
      <w:start w:val="1"/>
      <w:numFmt w:val="decimal"/>
      <w:lvlText w:val="%4."/>
      <w:lvlJc w:val="left"/>
      <w:pPr>
        <w:ind w:left="4091" w:hanging="360"/>
      </w:pPr>
    </w:lvl>
    <w:lvl w:ilvl="4" w:tplc="04260019" w:tentative="1">
      <w:start w:val="1"/>
      <w:numFmt w:val="lowerLetter"/>
      <w:lvlText w:val="%5."/>
      <w:lvlJc w:val="left"/>
      <w:pPr>
        <w:ind w:left="4811" w:hanging="360"/>
      </w:pPr>
    </w:lvl>
    <w:lvl w:ilvl="5" w:tplc="0426001B" w:tentative="1">
      <w:start w:val="1"/>
      <w:numFmt w:val="lowerRoman"/>
      <w:lvlText w:val="%6."/>
      <w:lvlJc w:val="right"/>
      <w:pPr>
        <w:ind w:left="5531" w:hanging="180"/>
      </w:pPr>
    </w:lvl>
    <w:lvl w:ilvl="6" w:tplc="0426000F" w:tentative="1">
      <w:start w:val="1"/>
      <w:numFmt w:val="decimal"/>
      <w:lvlText w:val="%7."/>
      <w:lvlJc w:val="left"/>
      <w:pPr>
        <w:ind w:left="6251" w:hanging="360"/>
      </w:pPr>
    </w:lvl>
    <w:lvl w:ilvl="7" w:tplc="04260019" w:tentative="1">
      <w:start w:val="1"/>
      <w:numFmt w:val="lowerLetter"/>
      <w:lvlText w:val="%8."/>
      <w:lvlJc w:val="left"/>
      <w:pPr>
        <w:ind w:left="6971" w:hanging="360"/>
      </w:pPr>
    </w:lvl>
    <w:lvl w:ilvl="8" w:tplc="0426001B" w:tentative="1">
      <w:start w:val="1"/>
      <w:numFmt w:val="lowerRoman"/>
      <w:lvlText w:val="%9."/>
      <w:lvlJc w:val="right"/>
      <w:pPr>
        <w:ind w:left="7691" w:hanging="180"/>
      </w:pPr>
    </w:lvl>
  </w:abstractNum>
  <w:abstractNum w:abstractNumId="12">
    <w:nsid w:val="3E807229"/>
    <w:multiLevelType w:val="hybridMultilevel"/>
    <w:tmpl w:val="20FCC546"/>
    <w:lvl w:ilvl="0" w:tplc="D8B419C0">
      <w:start w:val="5"/>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nsid w:val="411F79A3"/>
    <w:multiLevelType w:val="hybridMultilevel"/>
    <w:tmpl w:val="A702921C"/>
    <w:lvl w:ilvl="0" w:tplc="1D084104">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nsid w:val="424F0618"/>
    <w:multiLevelType w:val="multilevel"/>
    <w:tmpl w:val="C8DAD676"/>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206E1E"/>
    <w:multiLevelType w:val="multilevel"/>
    <w:tmpl w:val="64EAE9F2"/>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2793F95"/>
    <w:multiLevelType w:val="hybridMultilevel"/>
    <w:tmpl w:val="CEDC8D68"/>
    <w:lvl w:ilvl="0" w:tplc="A5D2F3C0">
      <w:start w:val="7"/>
      <w:numFmt w:val="decimal"/>
      <w:lvlText w:val="%1."/>
      <w:lvlJc w:val="left"/>
      <w:pPr>
        <w:ind w:left="1571" w:hanging="360"/>
      </w:pPr>
      <w:rPr>
        <w:rFonts w:hint="default"/>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7">
    <w:nsid w:val="5BE6579C"/>
    <w:multiLevelType w:val="hybridMultilevel"/>
    <w:tmpl w:val="D1762C7A"/>
    <w:lvl w:ilvl="0" w:tplc="2B0E21BE">
      <w:start w:val="4"/>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0"/>
  </w:num>
  <w:num w:numId="2">
    <w:abstractNumId w:val="1"/>
  </w:num>
  <w:num w:numId="3">
    <w:abstractNumId w:val="0"/>
  </w:num>
  <w:num w:numId="4">
    <w:abstractNumId w:val="4"/>
  </w:num>
  <w:num w:numId="5">
    <w:abstractNumId w:val="6"/>
  </w:num>
  <w:num w:numId="6">
    <w:abstractNumId w:val="2"/>
  </w:num>
  <w:num w:numId="7">
    <w:abstractNumId w:val="15"/>
  </w:num>
  <w:num w:numId="8">
    <w:abstractNumId w:val="16"/>
  </w:num>
  <w:num w:numId="9">
    <w:abstractNumId w:val="3"/>
  </w:num>
  <w:num w:numId="10">
    <w:abstractNumId w:val="8"/>
  </w:num>
  <w:num w:numId="11">
    <w:abstractNumId w:val="5"/>
  </w:num>
  <w:num w:numId="12">
    <w:abstractNumId w:val="14"/>
  </w:num>
  <w:num w:numId="13">
    <w:abstractNumId w:val="7"/>
  </w:num>
  <w:num w:numId="14">
    <w:abstractNumId w:val="11"/>
  </w:num>
  <w:num w:numId="15">
    <w:abstractNumId w:val="17"/>
  </w:num>
  <w:num w:numId="16">
    <w:abstractNumId w:val="12"/>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47E2"/>
    <w:rsid w:val="00044F82"/>
    <w:rsid w:val="00077DD5"/>
    <w:rsid w:val="00084A6A"/>
    <w:rsid w:val="000924C6"/>
    <w:rsid w:val="000C1222"/>
    <w:rsid w:val="000F0E15"/>
    <w:rsid w:val="001004C2"/>
    <w:rsid w:val="00102217"/>
    <w:rsid w:val="0011151C"/>
    <w:rsid w:val="00112BD7"/>
    <w:rsid w:val="00135001"/>
    <w:rsid w:val="00140336"/>
    <w:rsid w:val="001506A6"/>
    <w:rsid w:val="001B200F"/>
    <w:rsid w:val="001D2D38"/>
    <w:rsid w:val="001F1371"/>
    <w:rsid w:val="00213A1E"/>
    <w:rsid w:val="00216BCA"/>
    <w:rsid w:val="0021798C"/>
    <w:rsid w:val="002654DE"/>
    <w:rsid w:val="00265835"/>
    <w:rsid w:val="002716D4"/>
    <w:rsid w:val="0027718A"/>
    <w:rsid w:val="002A32DF"/>
    <w:rsid w:val="002C0DB0"/>
    <w:rsid w:val="002D3925"/>
    <w:rsid w:val="002F561D"/>
    <w:rsid w:val="00300F3C"/>
    <w:rsid w:val="00303FA3"/>
    <w:rsid w:val="00310064"/>
    <w:rsid w:val="00325457"/>
    <w:rsid w:val="003271DB"/>
    <w:rsid w:val="00337AEA"/>
    <w:rsid w:val="003441FE"/>
    <w:rsid w:val="003679EE"/>
    <w:rsid w:val="00386152"/>
    <w:rsid w:val="003970A2"/>
    <w:rsid w:val="003A7E34"/>
    <w:rsid w:val="003C4485"/>
    <w:rsid w:val="003F4DAC"/>
    <w:rsid w:val="00405B84"/>
    <w:rsid w:val="004266C1"/>
    <w:rsid w:val="004316AF"/>
    <w:rsid w:val="00432F82"/>
    <w:rsid w:val="004423CB"/>
    <w:rsid w:val="00454C71"/>
    <w:rsid w:val="00463FB2"/>
    <w:rsid w:val="004764FE"/>
    <w:rsid w:val="004A1C3B"/>
    <w:rsid w:val="004A5C33"/>
    <w:rsid w:val="004B6981"/>
    <w:rsid w:val="004B7333"/>
    <w:rsid w:val="004C04DE"/>
    <w:rsid w:val="004C4FBC"/>
    <w:rsid w:val="004F7316"/>
    <w:rsid w:val="00544B24"/>
    <w:rsid w:val="00572F60"/>
    <w:rsid w:val="00582294"/>
    <w:rsid w:val="00586FB3"/>
    <w:rsid w:val="00590BE9"/>
    <w:rsid w:val="005936AC"/>
    <w:rsid w:val="00594651"/>
    <w:rsid w:val="005B0DD5"/>
    <w:rsid w:val="005C59D0"/>
    <w:rsid w:val="005F77CA"/>
    <w:rsid w:val="006268C1"/>
    <w:rsid w:val="00630E54"/>
    <w:rsid w:val="00686EC0"/>
    <w:rsid w:val="0069026B"/>
    <w:rsid w:val="00692AB1"/>
    <w:rsid w:val="006A213E"/>
    <w:rsid w:val="006B7E14"/>
    <w:rsid w:val="006C1306"/>
    <w:rsid w:val="006E367A"/>
    <w:rsid w:val="006F00CB"/>
    <w:rsid w:val="007076E7"/>
    <w:rsid w:val="00730BE2"/>
    <w:rsid w:val="00752675"/>
    <w:rsid w:val="007631F4"/>
    <w:rsid w:val="00764354"/>
    <w:rsid w:val="00787A9C"/>
    <w:rsid w:val="007A1E43"/>
    <w:rsid w:val="007A27B3"/>
    <w:rsid w:val="007E136F"/>
    <w:rsid w:val="007E73A2"/>
    <w:rsid w:val="007F0AEA"/>
    <w:rsid w:val="007F3935"/>
    <w:rsid w:val="00803D67"/>
    <w:rsid w:val="0080757B"/>
    <w:rsid w:val="0081046F"/>
    <w:rsid w:val="008110F9"/>
    <w:rsid w:val="00837B16"/>
    <w:rsid w:val="00843EE4"/>
    <w:rsid w:val="00846636"/>
    <w:rsid w:val="00850481"/>
    <w:rsid w:val="008570CD"/>
    <w:rsid w:val="008723D6"/>
    <w:rsid w:val="00882E93"/>
    <w:rsid w:val="0088550B"/>
    <w:rsid w:val="008C7DB9"/>
    <w:rsid w:val="008D3887"/>
    <w:rsid w:val="0091699B"/>
    <w:rsid w:val="00944D98"/>
    <w:rsid w:val="00944EFD"/>
    <w:rsid w:val="009544B6"/>
    <w:rsid w:val="00956845"/>
    <w:rsid w:val="00956851"/>
    <w:rsid w:val="00962F2D"/>
    <w:rsid w:val="00964615"/>
    <w:rsid w:val="00980315"/>
    <w:rsid w:val="00984398"/>
    <w:rsid w:val="009A07F5"/>
    <w:rsid w:val="009B32C3"/>
    <w:rsid w:val="009C0BEA"/>
    <w:rsid w:val="009C3C5C"/>
    <w:rsid w:val="009C5770"/>
    <w:rsid w:val="009D65CA"/>
    <w:rsid w:val="009D6A81"/>
    <w:rsid w:val="00A01615"/>
    <w:rsid w:val="00A07CAC"/>
    <w:rsid w:val="00A2014B"/>
    <w:rsid w:val="00A3056E"/>
    <w:rsid w:val="00A644DA"/>
    <w:rsid w:val="00AB1AD5"/>
    <w:rsid w:val="00AC5062"/>
    <w:rsid w:val="00AD35FD"/>
    <w:rsid w:val="00AD7232"/>
    <w:rsid w:val="00AE4CC4"/>
    <w:rsid w:val="00AE5906"/>
    <w:rsid w:val="00B005DB"/>
    <w:rsid w:val="00B0239E"/>
    <w:rsid w:val="00B73806"/>
    <w:rsid w:val="00B74693"/>
    <w:rsid w:val="00B83CBA"/>
    <w:rsid w:val="00B86F31"/>
    <w:rsid w:val="00BA0CF4"/>
    <w:rsid w:val="00BC097E"/>
    <w:rsid w:val="00BC16D7"/>
    <w:rsid w:val="00BD0A81"/>
    <w:rsid w:val="00BE5ED5"/>
    <w:rsid w:val="00BF7CB4"/>
    <w:rsid w:val="00C16D8D"/>
    <w:rsid w:val="00C2486C"/>
    <w:rsid w:val="00C25B2E"/>
    <w:rsid w:val="00C263BA"/>
    <w:rsid w:val="00C311ED"/>
    <w:rsid w:val="00C43929"/>
    <w:rsid w:val="00C47354"/>
    <w:rsid w:val="00C542C0"/>
    <w:rsid w:val="00C558C6"/>
    <w:rsid w:val="00C64630"/>
    <w:rsid w:val="00C7425C"/>
    <w:rsid w:val="00C74E17"/>
    <w:rsid w:val="00C95034"/>
    <w:rsid w:val="00CB36A0"/>
    <w:rsid w:val="00CC382B"/>
    <w:rsid w:val="00CE0643"/>
    <w:rsid w:val="00CE0FA8"/>
    <w:rsid w:val="00CE33A6"/>
    <w:rsid w:val="00D247E2"/>
    <w:rsid w:val="00D25E84"/>
    <w:rsid w:val="00D57160"/>
    <w:rsid w:val="00D6331E"/>
    <w:rsid w:val="00D821B6"/>
    <w:rsid w:val="00D91F14"/>
    <w:rsid w:val="00D920C2"/>
    <w:rsid w:val="00DA0AF3"/>
    <w:rsid w:val="00DA2959"/>
    <w:rsid w:val="00DB7116"/>
    <w:rsid w:val="00DC1172"/>
    <w:rsid w:val="00DC56AB"/>
    <w:rsid w:val="00DD172F"/>
    <w:rsid w:val="00DD3F82"/>
    <w:rsid w:val="00DF0EF2"/>
    <w:rsid w:val="00DF272F"/>
    <w:rsid w:val="00DF3F4F"/>
    <w:rsid w:val="00DF57C3"/>
    <w:rsid w:val="00E35D82"/>
    <w:rsid w:val="00E7153C"/>
    <w:rsid w:val="00E77E7F"/>
    <w:rsid w:val="00E908D5"/>
    <w:rsid w:val="00EB4C04"/>
    <w:rsid w:val="00ED4987"/>
    <w:rsid w:val="00EE26A8"/>
    <w:rsid w:val="00EF0809"/>
    <w:rsid w:val="00F14855"/>
    <w:rsid w:val="00F14E86"/>
    <w:rsid w:val="00F15834"/>
    <w:rsid w:val="00F32365"/>
    <w:rsid w:val="00F356B1"/>
    <w:rsid w:val="00F537AC"/>
    <w:rsid w:val="00F6299B"/>
    <w:rsid w:val="00F7480A"/>
    <w:rsid w:val="00F828D9"/>
    <w:rsid w:val="00F96681"/>
    <w:rsid w:val="00F96ECA"/>
    <w:rsid w:val="00FA629F"/>
    <w:rsid w:val="00FB404C"/>
    <w:rsid w:val="00FB79DD"/>
    <w:rsid w:val="00FE58FF"/>
    <w:rsid w:val="00FF1A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1026"/>
    <o:shapelayout v:ext="edit">
      <o:idmap v:ext="edit" data="1"/>
    </o:shapelayout>
  </w:shapeDefaults>
  <w:decimalSymbol w:val=","/>
  <w:listSeparator w:val=";"/>
  <w14:docId w14:val="6E1E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ind w:lef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7E2"/>
    <w:pPr>
      <w:jc w:val="left"/>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7E2"/>
    <w:pPr>
      <w:ind w:left="720"/>
      <w:contextualSpacing/>
    </w:pPr>
  </w:style>
  <w:style w:type="paragraph" w:styleId="NormalWeb">
    <w:name w:val="Normal (Web)"/>
    <w:basedOn w:val="Normal"/>
    <w:uiPriority w:val="99"/>
    <w:rsid w:val="00D247E2"/>
    <w:pPr>
      <w:spacing w:before="100" w:beforeAutospacing="1" w:after="100" w:afterAutospacing="1"/>
    </w:pPr>
  </w:style>
  <w:style w:type="paragraph" w:styleId="Header">
    <w:name w:val="header"/>
    <w:basedOn w:val="Normal"/>
    <w:link w:val="HeaderChar"/>
    <w:uiPriority w:val="99"/>
    <w:unhideWhenUsed/>
    <w:rsid w:val="00300F3C"/>
    <w:pPr>
      <w:tabs>
        <w:tab w:val="center" w:pos="4153"/>
        <w:tab w:val="right" w:pos="8306"/>
      </w:tabs>
    </w:pPr>
  </w:style>
  <w:style w:type="character" w:customStyle="1" w:styleId="HeaderChar">
    <w:name w:val="Header Char"/>
    <w:basedOn w:val="DefaultParagraphFont"/>
    <w:link w:val="Header"/>
    <w:uiPriority w:val="99"/>
    <w:rsid w:val="00300F3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00F3C"/>
    <w:pPr>
      <w:tabs>
        <w:tab w:val="center" w:pos="4153"/>
        <w:tab w:val="right" w:pos="8306"/>
      </w:tabs>
    </w:pPr>
  </w:style>
  <w:style w:type="character" w:customStyle="1" w:styleId="FooterChar">
    <w:name w:val="Footer Char"/>
    <w:basedOn w:val="DefaultParagraphFont"/>
    <w:link w:val="Footer"/>
    <w:uiPriority w:val="99"/>
    <w:rsid w:val="00300F3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6299B"/>
    <w:rPr>
      <w:rFonts w:ascii="Tahoma" w:hAnsi="Tahoma" w:cs="Tahoma"/>
      <w:sz w:val="16"/>
      <w:szCs w:val="16"/>
    </w:rPr>
  </w:style>
  <w:style w:type="character" w:customStyle="1" w:styleId="BalloonTextChar">
    <w:name w:val="Balloon Text Char"/>
    <w:basedOn w:val="DefaultParagraphFont"/>
    <w:link w:val="BalloonText"/>
    <w:uiPriority w:val="99"/>
    <w:semiHidden/>
    <w:rsid w:val="00F6299B"/>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F6299B"/>
    <w:rPr>
      <w:sz w:val="16"/>
      <w:szCs w:val="16"/>
    </w:rPr>
  </w:style>
  <w:style w:type="paragraph" w:styleId="CommentText">
    <w:name w:val="annotation text"/>
    <w:basedOn w:val="Normal"/>
    <w:link w:val="CommentTextChar"/>
    <w:uiPriority w:val="99"/>
    <w:semiHidden/>
    <w:unhideWhenUsed/>
    <w:rsid w:val="00F6299B"/>
    <w:rPr>
      <w:sz w:val="20"/>
      <w:szCs w:val="20"/>
    </w:rPr>
  </w:style>
  <w:style w:type="character" w:customStyle="1" w:styleId="CommentTextChar">
    <w:name w:val="Comment Text Char"/>
    <w:basedOn w:val="DefaultParagraphFont"/>
    <w:link w:val="CommentText"/>
    <w:uiPriority w:val="99"/>
    <w:semiHidden/>
    <w:rsid w:val="00F6299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6299B"/>
    <w:rPr>
      <w:b/>
      <w:bCs/>
    </w:rPr>
  </w:style>
  <w:style w:type="character" w:customStyle="1" w:styleId="CommentSubjectChar">
    <w:name w:val="Comment Subject Char"/>
    <w:basedOn w:val="CommentTextChar"/>
    <w:link w:val="CommentSubject"/>
    <w:uiPriority w:val="99"/>
    <w:semiHidden/>
    <w:rsid w:val="00F6299B"/>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26674">
      <w:bodyDiv w:val="1"/>
      <w:marLeft w:val="0"/>
      <w:marRight w:val="0"/>
      <w:marTop w:val="0"/>
      <w:marBottom w:val="0"/>
      <w:divBdr>
        <w:top w:val="none" w:sz="0" w:space="0" w:color="auto"/>
        <w:left w:val="none" w:sz="0" w:space="0" w:color="auto"/>
        <w:bottom w:val="none" w:sz="0" w:space="0" w:color="auto"/>
        <w:right w:val="none" w:sz="0" w:space="0" w:color="auto"/>
      </w:divBdr>
    </w:div>
    <w:div w:id="1352418934">
      <w:bodyDiv w:val="1"/>
      <w:marLeft w:val="0"/>
      <w:marRight w:val="0"/>
      <w:marTop w:val="0"/>
      <w:marBottom w:val="0"/>
      <w:divBdr>
        <w:top w:val="none" w:sz="0" w:space="0" w:color="auto"/>
        <w:left w:val="none" w:sz="0" w:space="0" w:color="auto"/>
        <w:bottom w:val="none" w:sz="0" w:space="0" w:color="auto"/>
        <w:right w:val="none" w:sz="0" w:space="0" w:color="auto"/>
      </w:divBdr>
    </w:div>
    <w:div w:id="1908225472">
      <w:bodyDiv w:val="1"/>
      <w:marLeft w:val="45"/>
      <w:marRight w:val="45"/>
      <w:marTop w:val="90"/>
      <w:marBottom w:val="90"/>
      <w:divBdr>
        <w:top w:val="none" w:sz="0" w:space="0" w:color="auto"/>
        <w:left w:val="none" w:sz="0" w:space="0" w:color="auto"/>
        <w:bottom w:val="none" w:sz="0" w:space="0" w:color="auto"/>
        <w:right w:val="none" w:sz="0" w:space="0" w:color="auto"/>
      </w:divBdr>
      <w:divsChild>
        <w:div w:id="77216477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BACF4-83BC-4AA4-ADEE-B635DCA54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3808</Words>
  <Characters>2171</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Grozījumi Ministru kabineta  2009.gada 11.augusta noteikumos Nr.890 "Kārtība, kādā piešķir valsts budžeta līdzekļus Eiropas Savienības struktūrfondu 3.mērķa "Eiropas teritoriālā sadarbība" programmu un Eiropas Kaimiņattiecību un partnerības instrumenta pr</vt:lpstr>
    </vt:vector>
  </TitlesOfParts>
  <Manager>Attīstības instrumentu departaments</Manager>
  <Company>Vides aizsardzības un reģionālās attīstības ministrija</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11.augusta noteikumos Nr.890 "Kārtība, kādā piešķir valsts budžeta līdzekļus Eiropas Savienības struktūrfondu 3.mērķa "Eiropas teritoriālā sadarbība" programmu un Eiropas Kaimiņattiecību un partnerības instrumenta pr</dc:title>
  <dc:subject>Ministru kabineta noteikumu projekts</dc:subject>
  <dc:creator>IlgaGruseva</dc:creator>
  <cp:keywords>VARAMnot_230312_890</cp:keywords>
  <dc:description>ilga.gruseva@varam.gov.lv, 67026472</dc:description>
  <cp:lastModifiedBy>Leontīne Babkina</cp:lastModifiedBy>
  <cp:revision>19</cp:revision>
  <cp:lastPrinted>2012-09-19T08:22:00Z</cp:lastPrinted>
  <dcterms:created xsi:type="dcterms:W3CDTF">2012-07-24T11:42:00Z</dcterms:created>
  <dcterms:modified xsi:type="dcterms:W3CDTF">2012-10-10T05:48:00Z</dcterms:modified>
</cp:coreProperties>
</file>