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068EF" w14:textId="77777777" w:rsidR="002805B0" w:rsidRDefault="002805B0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p w14:paraId="17D84E0D" w14:textId="77777777" w:rsidR="00714578" w:rsidRDefault="00714578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p w14:paraId="6037003E" w14:textId="77777777" w:rsidR="00714578" w:rsidRDefault="00714578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p w14:paraId="39113B37" w14:textId="77777777" w:rsidR="00714578" w:rsidRDefault="00714578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p w14:paraId="65198E03" w14:textId="77777777" w:rsidR="00714578" w:rsidRDefault="00714578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p w14:paraId="2069EB8C" w14:textId="77777777" w:rsidR="00714578" w:rsidRDefault="00714578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  <w:gridCol w:w="2824"/>
        <w:gridCol w:w="3368"/>
      </w:tblGrid>
      <w:tr w:rsidR="002805B0" w14:paraId="176068F3" w14:textId="77777777" w:rsidTr="006D7A8B">
        <w:tc>
          <w:tcPr>
            <w:tcW w:w="3096" w:type="dxa"/>
          </w:tcPr>
          <w:p w14:paraId="176068F0" w14:textId="77777777" w:rsidR="002805B0" w:rsidRPr="00C630C3" w:rsidRDefault="002805B0" w:rsidP="006D7A8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C630C3">
              <w:t>Rīgā</w:t>
            </w:r>
          </w:p>
        </w:tc>
        <w:tc>
          <w:tcPr>
            <w:tcW w:w="2824" w:type="dxa"/>
          </w:tcPr>
          <w:p w14:paraId="176068F1" w14:textId="77777777" w:rsidR="002805B0" w:rsidRDefault="002805B0" w:rsidP="006D7A8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14:paraId="176068F2" w14:textId="1A7E2743" w:rsidR="002805B0" w:rsidRDefault="002805B0" w:rsidP="00714578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20</w:t>
            </w:r>
            <w:r w:rsidR="006F2BC2">
              <w:rPr>
                <w:sz w:val="28"/>
              </w:rPr>
              <w:t>1</w:t>
            </w:r>
            <w:r w:rsidR="00A37F6D">
              <w:rPr>
                <w:sz w:val="28"/>
              </w:rPr>
              <w:t>2</w:t>
            </w:r>
            <w:r>
              <w:rPr>
                <w:sz w:val="28"/>
              </w:rPr>
              <w:t>.gada</w:t>
            </w:r>
            <w:r w:rsidR="00A37F6D">
              <w:rPr>
                <w:sz w:val="28"/>
              </w:rPr>
              <w:t xml:space="preserve"> </w:t>
            </w:r>
            <w:r w:rsidR="00714578">
              <w:rPr>
                <w:sz w:val="28"/>
              </w:rPr>
              <w:t>             </w:t>
            </w:r>
            <w:r w:rsidR="00A37F6D">
              <w:rPr>
                <w:sz w:val="28"/>
              </w:rPr>
              <w:t xml:space="preserve"> </w:t>
            </w:r>
            <w:r w:rsidR="002A63A5">
              <w:rPr>
                <w:sz w:val="28"/>
              </w:rPr>
              <w:t xml:space="preserve">  </w:t>
            </w:r>
            <w:r w:rsidR="0000168E">
              <w:rPr>
                <w:sz w:val="28"/>
              </w:rPr>
              <w:t xml:space="preserve"> </w:t>
            </w:r>
            <w:r w:rsidR="002A63A5">
              <w:rPr>
                <w:sz w:val="28"/>
              </w:rPr>
              <w:t xml:space="preserve"> </w:t>
            </w:r>
          </w:p>
        </w:tc>
      </w:tr>
    </w:tbl>
    <w:p w14:paraId="176068F4" w14:textId="77777777" w:rsidR="002805B0" w:rsidRDefault="002805B0" w:rsidP="002805B0">
      <w:pPr>
        <w:jc w:val="center"/>
        <w:rPr>
          <w:b/>
          <w:sz w:val="28"/>
        </w:rPr>
      </w:pPr>
    </w:p>
    <w:p w14:paraId="74B5012A" w14:textId="77777777" w:rsidR="00714578" w:rsidRDefault="00714578" w:rsidP="002805B0">
      <w:pPr>
        <w:jc w:val="center"/>
        <w:rPr>
          <w:b/>
          <w:sz w:val="28"/>
        </w:rPr>
      </w:pPr>
    </w:p>
    <w:p w14:paraId="176068F5" w14:textId="77777777"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14:paraId="176068F6" w14:textId="77777777" w:rsidR="002805B0" w:rsidRDefault="002805B0" w:rsidP="002805B0">
      <w:pPr>
        <w:jc w:val="center"/>
        <w:rPr>
          <w:b/>
          <w:sz w:val="28"/>
        </w:rPr>
      </w:pPr>
    </w:p>
    <w:p w14:paraId="176068F7" w14:textId="72F631EA" w:rsidR="002805B0" w:rsidRDefault="0009352F" w:rsidP="002805B0">
      <w:pPr>
        <w:pStyle w:val="BodyText"/>
        <w:rPr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szCs w:val="28"/>
        </w:rPr>
        <w:t xml:space="preserve">Latvijas </w:t>
      </w:r>
      <w:r w:rsidR="00FF32A4">
        <w:rPr>
          <w:szCs w:val="28"/>
        </w:rPr>
        <w:t xml:space="preserve">nacionālā pozīcija </w:t>
      </w:r>
      <w:r w:rsidR="00714578">
        <w:rPr>
          <w:szCs w:val="28"/>
        </w:rPr>
        <w:t>"</w:t>
      </w:r>
      <w:r w:rsidR="00C63B64" w:rsidRPr="000B4901">
        <w:rPr>
          <w:szCs w:val="28"/>
        </w:rPr>
        <w:t xml:space="preserve">Par </w:t>
      </w:r>
      <w:bookmarkEnd w:id="0"/>
      <w:bookmarkEnd w:id="1"/>
      <w:r w:rsidR="00FF32A4">
        <w:rPr>
          <w:szCs w:val="28"/>
        </w:rPr>
        <w:t>lēmuma projektu</w:t>
      </w:r>
      <w:r w:rsidR="00A37F6D" w:rsidRPr="00A37F6D">
        <w:rPr>
          <w:szCs w:val="28"/>
        </w:rPr>
        <w:t xml:space="preserve"> par grozījumi</w:t>
      </w:r>
      <w:r w:rsidR="00382627">
        <w:rPr>
          <w:szCs w:val="28"/>
        </w:rPr>
        <w:t>em Kioto protokolā saskaņā ar šā</w:t>
      </w:r>
      <w:r w:rsidR="00A37F6D" w:rsidRPr="00A37F6D">
        <w:rPr>
          <w:szCs w:val="28"/>
        </w:rPr>
        <w:t xml:space="preserve"> protokola </w:t>
      </w:r>
      <w:proofErr w:type="spellStart"/>
      <w:r w:rsidR="00A37F6D" w:rsidRPr="00A37F6D">
        <w:rPr>
          <w:szCs w:val="28"/>
        </w:rPr>
        <w:t>3.panta</w:t>
      </w:r>
      <w:proofErr w:type="spellEnd"/>
      <w:r w:rsidR="00A37F6D" w:rsidRPr="00A37F6D">
        <w:rPr>
          <w:szCs w:val="28"/>
        </w:rPr>
        <w:t xml:space="preserve"> </w:t>
      </w:r>
      <w:r w:rsidR="007B2E87">
        <w:rPr>
          <w:szCs w:val="28"/>
        </w:rPr>
        <w:t xml:space="preserve">devīto </w:t>
      </w:r>
      <w:r w:rsidR="00A37F6D" w:rsidRPr="00A37F6D">
        <w:rPr>
          <w:szCs w:val="28"/>
        </w:rPr>
        <w:t>daļu</w:t>
      </w:r>
      <w:r w:rsidR="00714578">
        <w:rPr>
          <w:szCs w:val="28"/>
        </w:rPr>
        <w:t>"</w:t>
      </w:r>
    </w:p>
    <w:bookmarkEnd w:id="2"/>
    <w:bookmarkEnd w:id="3"/>
    <w:p w14:paraId="545C8846" w14:textId="77777777" w:rsidR="0009352F" w:rsidRPr="00714578" w:rsidRDefault="008E4084" w:rsidP="00714578">
      <w:pPr>
        <w:ind w:firstLine="709"/>
        <w:rPr>
          <w:b/>
        </w:rPr>
      </w:pPr>
      <w:r w:rsidRPr="00714578">
        <w:rPr>
          <w:b/>
        </w:rPr>
        <w:t>TA</w:t>
      </w:r>
      <w:r w:rsidR="002805B0" w:rsidRPr="00714578">
        <w:rPr>
          <w:b/>
        </w:rPr>
        <w:t>-</w:t>
      </w:r>
      <w:r w:rsidR="0009352F" w:rsidRPr="00714578">
        <w:rPr>
          <w:b/>
        </w:rPr>
        <w:t>2736</w:t>
      </w:r>
    </w:p>
    <w:p w14:paraId="176068F9" w14:textId="7CE4D0F3" w:rsidR="002805B0" w:rsidRPr="00714578" w:rsidRDefault="002805B0" w:rsidP="00714578">
      <w:pPr>
        <w:jc w:val="center"/>
      </w:pPr>
      <w:r w:rsidRPr="00714578">
        <w:t>______________________________________________________</w:t>
      </w:r>
      <w:r w:rsidR="00582C8D" w:rsidRPr="00714578">
        <w:t>___</w:t>
      </w:r>
    </w:p>
    <w:p w14:paraId="176068FA" w14:textId="77777777" w:rsidR="0077696C" w:rsidRPr="00714578" w:rsidRDefault="0077696C" w:rsidP="00714578">
      <w:pPr>
        <w:jc w:val="center"/>
        <w:rPr>
          <w:szCs w:val="28"/>
        </w:rPr>
      </w:pPr>
      <w:r w:rsidRPr="00714578">
        <w:rPr>
          <w:szCs w:val="28"/>
        </w:rPr>
        <w:t>(...)</w:t>
      </w:r>
    </w:p>
    <w:p w14:paraId="176068FB" w14:textId="77777777" w:rsidR="002805B0" w:rsidRDefault="002805B0" w:rsidP="002805B0">
      <w:pPr>
        <w:jc w:val="center"/>
        <w:rPr>
          <w:sz w:val="28"/>
        </w:rPr>
      </w:pPr>
    </w:p>
    <w:p w14:paraId="17B3FF96" w14:textId="730447CC" w:rsidR="00FF32A4" w:rsidRPr="00ED42CF" w:rsidRDefault="00714578" w:rsidP="00ED42C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F32A4" w:rsidRPr="00714578">
        <w:rPr>
          <w:sz w:val="28"/>
          <w:szCs w:val="28"/>
        </w:rPr>
        <w:t xml:space="preserve">Apstiprināt Latvijas nacionālo pozīciju </w:t>
      </w:r>
      <w:r>
        <w:rPr>
          <w:sz w:val="28"/>
          <w:szCs w:val="28"/>
        </w:rPr>
        <w:t>"</w:t>
      </w:r>
      <w:r w:rsidR="007B2E87" w:rsidRPr="00714578">
        <w:rPr>
          <w:sz w:val="28"/>
          <w:szCs w:val="28"/>
        </w:rPr>
        <w:t>P</w:t>
      </w:r>
      <w:r w:rsidR="00A37F6D" w:rsidRPr="00714578">
        <w:rPr>
          <w:sz w:val="28"/>
          <w:szCs w:val="28"/>
        </w:rPr>
        <w:t xml:space="preserve">ar </w:t>
      </w:r>
      <w:r w:rsidR="007B2E87" w:rsidRPr="00714578">
        <w:rPr>
          <w:sz w:val="28"/>
          <w:szCs w:val="28"/>
        </w:rPr>
        <w:t>l</w:t>
      </w:r>
      <w:r w:rsidR="00A37F6D" w:rsidRPr="00714578">
        <w:rPr>
          <w:sz w:val="28"/>
          <w:szCs w:val="28"/>
        </w:rPr>
        <w:t xml:space="preserve">ēmuma projektu </w:t>
      </w:r>
      <w:r w:rsidR="007B2E87" w:rsidRPr="00714578">
        <w:rPr>
          <w:sz w:val="28"/>
          <w:szCs w:val="28"/>
        </w:rPr>
        <w:t xml:space="preserve">par grozījumiem </w:t>
      </w:r>
      <w:r w:rsidR="00A37F6D" w:rsidRPr="00714578">
        <w:rPr>
          <w:sz w:val="28"/>
          <w:szCs w:val="28"/>
        </w:rPr>
        <w:t>Kioto protokolā sa</w:t>
      </w:r>
      <w:r w:rsidR="00382627">
        <w:rPr>
          <w:sz w:val="28"/>
          <w:szCs w:val="28"/>
        </w:rPr>
        <w:t>skaņā ar šā</w:t>
      </w:r>
      <w:bookmarkStart w:id="4" w:name="_GoBack"/>
      <w:bookmarkEnd w:id="4"/>
      <w:r w:rsidR="007B2E87" w:rsidRPr="00714578">
        <w:rPr>
          <w:sz w:val="28"/>
          <w:szCs w:val="28"/>
        </w:rPr>
        <w:t xml:space="preserve"> protokola </w:t>
      </w:r>
      <w:proofErr w:type="spellStart"/>
      <w:r w:rsidR="007B2E87" w:rsidRPr="00714578">
        <w:rPr>
          <w:sz w:val="28"/>
          <w:szCs w:val="28"/>
        </w:rPr>
        <w:t>3.panta</w:t>
      </w:r>
      <w:proofErr w:type="spellEnd"/>
      <w:r w:rsidR="007B2E87" w:rsidRPr="00714578">
        <w:rPr>
          <w:sz w:val="28"/>
          <w:szCs w:val="28"/>
        </w:rPr>
        <w:t xml:space="preserve"> devīto </w:t>
      </w:r>
      <w:r w:rsidR="00A37F6D" w:rsidRPr="00714578">
        <w:rPr>
          <w:sz w:val="28"/>
          <w:szCs w:val="28"/>
        </w:rPr>
        <w:t>daļu</w:t>
      </w:r>
      <w:r>
        <w:rPr>
          <w:sz w:val="28"/>
          <w:szCs w:val="28"/>
        </w:rPr>
        <w:t>"</w:t>
      </w:r>
      <w:r w:rsidR="007B2E87" w:rsidRPr="00714578">
        <w:rPr>
          <w:sz w:val="28"/>
          <w:szCs w:val="28"/>
        </w:rPr>
        <w:t>.</w:t>
      </w:r>
    </w:p>
    <w:p w14:paraId="176068FD" w14:textId="0910B213" w:rsidR="004E5EE2" w:rsidRPr="00714578" w:rsidRDefault="00714578" w:rsidP="0071457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E5EE2" w:rsidRPr="00714578">
        <w:rPr>
          <w:sz w:val="28"/>
          <w:szCs w:val="28"/>
        </w:rPr>
        <w:t xml:space="preserve">Pilnvarot </w:t>
      </w:r>
      <w:r w:rsidR="00FF32A4" w:rsidRPr="00714578">
        <w:rPr>
          <w:sz w:val="28"/>
          <w:szCs w:val="28"/>
        </w:rPr>
        <w:t>V</w:t>
      </w:r>
      <w:r w:rsidR="00C76D35" w:rsidRPr="00714578">
        <w:rPr>
          <w:sz w:val="28"/>
          <w:szCs w:val="28"/>
        </w:rPr>
        <w:t xml:space="preserve">ides aizsardzības un reģionālās attīstības </w:t>
      </w:r>
      <w:r w:rsidR="00A37F6D" w:rsidRPr="00714578">
        <w:rPr>
          <w:sz w:val="28"/>
          <w:szCs w:val="28"/>
        </w:rPr>
        <w:t>ministrijas valsts sekretāru</w:t>
      </w:r>
      <w:r w:rsidR="004E5EE2" w:rsidRPr="00714578">
        <w:rPr>
          <w:sz w:val="28"/>
          <w:szCs w:val="28"/>
        </w:rPr>
        <w:t xml:space="preserve"> parakstīt </w:t>
      </w:r>
      <w:r w:rsidR="00ED42CF">
        <w:rPr>
          <w:sz w:val="28"/>
          <w:szCs w:val="28"/>
        </w:rPr>
        <w:t>l</w:t>
      </w:r>
      <w:r w:rsidR="00FF32A4" w:rsidRPr="00714578">
        <w:rPr>
          <w:sz w:val="28"/>
          <w:szCs w:val="28"/>
        </w:rPr>
        <w:t xml:space="preserve">ēmuma projektu, ja </w:t>
      </w:r>
      <w:r w:rsidR="00ED42CF">
        <w:rPr>
          <w:sz w:val="28"/>
          <w:szCs w:val="28"/>
        </w:rPr>
        <w:t>tas</w:t>
      </w:r>
      <w:r w:rsidR="00592513" w:rsidRPr="00714578">
        <w:rPr>
          <w:sz w:val="28"/>
          <w:szCs w:val="28"/>
        </w:rPr>
        <w:t xml:space="preserve"> atbilst Latvijas nacionālajā pozīcijā</w:t>
      </w:r>
      <w:r w:rsidR="00FF32A4" w:rsidRPr="00714578">
        <w:rPr>
          <w:sz w:val="28"/>
          <w:szCs w:val="28"/>
        </w:rPr>
        <w:t xml:space="preserve"> </w:t>
      </w:r>
      <w:r w:rsidR="00ED42CF">
        <w:rPr>
          <w:sz w:val="28"/>
          <w:szCs w:val="28"/>
        </w:rPr>
        <w:t>minētajiem nosacījumiem</w:t>
      </w:r>
      <w:r w:rsidR="004E5EE2" w:rsidRPr="00714578">
        <w:rPr>
          <w:sz w:val="28"/>
          <w:szCs w:val="28"/>
        </w:rPr>
        <w:t>.</w:t>
      </w:r>
    </w:p>
    <w:p w14:paraId="7103E2D7" w14:textId="77777777" w:rsidR="00FF32A4" w:rsidRPr="00714578" w:rsidRDefault="00FF32A4" w:rsidP="00714578">
      <w:pPr>
        <w:pStyle w:val="ListParagraph"/>
        <w:tabs>
          <w:tab w:val="left" w:pos="6804"/>
        </w:tabs>
        <w:rPr>
          <w:sz w:val="28"/>
          <w:szCs w:val="28"/>
        </w:rPr>
      </w:pPr>
    </w:p>
    <w:p w14:paraId="17606900" w14:textId="77777777" w:rsidR="00F82CF0" w:rsidRPr="00714578" w:rsidRDefault="00F82CF0" w:rsidP="00714578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14:paraId="06C3B35A" w14:textId="77777777" w:rsidR="00714578" w:rsidRPr="00714578" w:rsidRDefault="00714578" w:rsidP="00714578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14:paraId="17606901" w14:textId="2B4EDC98" w:rsidR="002805B0" w:rsidRPr="00714578" w:rsidRDefault="00082D79" w:rsidP="00714578">
      <w:pPr>
        <w:tabs>
          <w:tab w:val="left" w:pos="2985"/>
          <w:tab w:val="left" w:pos="6804"/>
        </w:tabs>
        <w:ind w:right="-1" w:firstLine="709"/>
        <w:jc w:val="both"/>
        <w:rPr>
          <w:sz w:val="28"/>
          <w:szCs w:val="28"/>
        </w:rPr>
      </w:pPr>
      <w:r w:rsidRPr="00714578">
        <w:rPr>
          <w:sz w:val="28"/>
          <w:szCs w:val="28"/>
        </w:rPr>
        <w:t xml:space="preserve">Ministru prezidents </w:t>
      </w:r>
      <w:r w:rsidRPr="00714578">
        <w:rPr>
          <w:sz w:val="28"/>
          <w:szCs w:val="28"/>
        </w:rPr>
        <w:tab/>
      </w:r>
      <w:r w:rsidR="00FF32A4" w:rsidRPr="00714578">
        <w:rPr>
          <w:sz w:val="28"/>
          <w:szCs w:val="28"/>
        </w:rPr>
        <w:tab/>
      </w:r>
      <w:r w:rsidR="00A9083A" w:rsidRPr="00714578">
        <w:rPr>
          <w:sz w:val="28"/>
          <w:szCs w:val="28"/>
        </w:rPr>
        <w:t>V.Dombrovskis</w:t>
      </w:r>
    </w:p>
    <w:p w14:paraId="17606902" w14:textId="77777777" w:rsidR="00FB0E2F" w:rsidRPr="00714578" w:rsidRDefault="00FB0E2F" w:rsidP="00714578">
      <w:pPr>
        <w:tabs>
          <w:tab w:val="left" w:pos="6804"/>
        </w:tabs>
        <w:ind w:right="-143" w:firstLine="709"/>
        <w:jc w:val="both"/>
        <w:rPr>
          <w:sz w:val="28"/>
          <w:szCs w:val="28"/>
        </w:rPr>
      </w:pPr>
    </w:p>
    <w:p w14:paraId="1CC448EE" w14:textId="77777777" w:rsidR="00714578" w:rsidRPr="00714578" w:rsidRDefault="00714578" w:rsidP="00714578">
      <w:pPr>
        <w:tabs>
          <w:tab w:val="left" w:pos="6804"/>
        </w:tabs>
        <w:ind w:right="-143" w:firstLine="709"/>
        <w:jc w:val="both"/>
        <w:rPr>
          <w:sz w:val="28"/>
          <w:szCs w:val="28"/>
        </w:rPr>
      </w:pPr>
    </w:p>
    <w:p w14:paraId="312EA602" w14:textId="77777777" w:rsidR="00714578" w:rsidRPr="00714578" w:rsidRDefault="00714578" w:rsidP="00714578">
      <w:pPr>
        <w:tabs>
          <w:tab w:val="left" w:pos="6804"/>
        </w:tabs>
        <w:ind w:right="-143" w:firstLine="709"/>
        <w:jc w:val="both"/>
        <w:rPr>
          <w:sz w:val="28"/>
          <w:szCs w:val="28"/>
        </w:rPr>
      </w:pPr>
    </w:p>
    <w:p w14:paraId="17606903" w14:textId="4D1F7012" w:rsidR="008F3170" w:rsidRPr="00714578" w:rsidRDefault="008F3170" w:rsidP="00714578">
      <w:pPr>
        <w:tabs>
          <w:tab w:val="left" w:pos="6804"/>
        </w:tabs>
        <w:ind w:right="-1" w:firstLine="709"/>
        <w:rPr>
          <w:sz w:val="28"/>
          <w:szCs w:val="28"/>
        </w:rPr>
      </w:pPr>
      <w:r w:rsidRPr="00714578">
        <w:rPr>
          <w:sz w:val="28"/>
          <w:szCs w:val="28"/>
        </w:rPr>
        <w:t xml:space="preserve">Valsts kancelejas direktore </w:t>
      </w:r>
      <w:r w:rsidRPr="00714578">
        <w:rPr>
          <w:sz w:val="28"/>
          <w:szCs w:val="28"/>
        </w:rPr>
        <w:tab/>
      </w:r>
      <w:r w:rsidR="003C7166" w:rsidRPr="00714578">
        <w:rPr>
          <w:sz w:val="28"/>
          <w:szCs w:val="28"/>
        </w:rPr>
        <w:t>E.Dreimane</w:t>
      </w:r>
    </w:p>
    <w:p w14:paraId="17606904" w14:textId="77777777" w:rsidR="009A04E4" w:rsidRPr="00714578" w:rsidRDefault="009A04E4" w:rsidP="00714578">
      <w:pPr>
        <w:tabs>
          <w:tab w:val="left" w:pos="6804"/>
        </w:tabs>
        <w:jc w:val="both"/>
        <w:rPr>
          <w:sz w:val="28"/>
          <w:szCs w:val="28"/>
        </w:rPr>
      </w:pPr>
    </w:p>
    <w:sectPr w:rsidR="009A04E4" w:rsidRPr="00714578" w:rsidSect="00F82C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06915" w14:textId="77777777" w:rsidR="008E4084" w:rsidRDefault="008E4084" w:rsidP="002805B0">
      <w:r>
        <w:separator/>
      </w:r>
    </w:p>
  </w:endnote>
  <w:endnote w:type="continuationSeparator" w:id="0">
    <w:p w14:paraId="17606916" w14:textId="77777777" w:rsidR="008E4084" w:rsidRDefault="008E4084" w:rsidP="002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691B" w14:textId="77777777" w:rsidR="008E4084" w:rsidRDefault="008E4084">
    <w:pPr>
      <w:pStyle w:val="Footer"/>
    </w:pPr>
    <w:r>
      <w:t>VIDMpmk_060905; MK sēdes protokola projekts.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691C" w14:textId="790FB1D4" w:rsidR="008E4084" w:rsidRPr="00714578" w:rsidRDefault="00714578" w:rsidP="002A63A5">
    <w:pPr>
      <w:pStyle w:val="Footer"/>
      <w:jc w:val="both"/>
      <w:rPr>
        <w:sz w:val="16"/>
        <w:szCs w:val="16"/>
      </w:rPr>
    </w:pPr>
    <w:r w:rsidRPr="00714578">
      <w:rPr>
        <w:sz w:val="16"/>
        <w:szCs w:val="16"/>
      </w:rPr>
      <w:t>2736z2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06913" w14:textId="77777777" w:rsidR="008E4084" w:rsidRDefault="008E4084" w:rsidP="002805B0">
      <w:r>
        <w:separator/>
      </w:r>
    </w:p>
  </w:footnote>
  <w:footnote w:type="continuationSeparator" w:id="0">
    <w:p w14:paraId="17606914" w14:textId="77777777" w:rsidR="008E4084" w:rsidRDefault="008E4084" w:rsidP="0028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6917" w14:textId="77777777" w:rsidR="008E4084" w:rsidRDefault="000E77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40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06918" w14:textId="77777777" w:rsidR="008E4084" w:rsidRDefault="008E4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6919" w14:textId="77777777" w:rsidR="008E4084" w:rsidRDefault="000E77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40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0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60691A" w14:textId="77777777" w:rsidR="008E4084" w:rsidRDefault="008E40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6CBD" w14:textId="77777777" w:rsidR="00714578" w:rsidRDefault="00714578">
    <w:pPr>
      <w:pStyle w:val="Header"/>
      <w:pBdr>
        <w:bottom w:val="single" w:sz="4" w:space="1" w:color="auto"/>
      </w:pBdr>
      <w:jc w:val="center"/>
      <w:rPr>
        <w:sz w:val="24"/>
      </w:rPr>
    </w:pPr>
    <w:r>
      <w:rPr>
        <w:b/>
        <w:bCs/>
      </w:rPr>
      <w:t>MINISTRU KABINETA SĒDES PROTOKOLLĒMUMS</w:t>
    </w:r>
  </w:p>
  <w:p w14:paraId="47515FE2" w14:textId="77777777" w:rsidR="00714578" w:rsidRDefault="00714578">
    <w:pPr>
      <w:pStyle w:val="Header"/>
    </w:pPr>
  </w:p>
  <w:p w14:paraId="5A715E03" w14:textId="02C77E85" w:rsidR="00714578" w:rsidRDefault="00714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18D"/>
    <w:multiLevelType w:val="hybridMultilevel"/>
    <w:tmpl w:val="9C32B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B0"/>
    <w:rsid w:val="0000126B"/>
    <w:rsid w:val="0000168E"/>
    <w:rsid w:val="00005996"/>
    <w:rsid w:val="00013E47"/>
    <w:rsid w:val="00024245"/>
    <w:rsid w:val="00031ABB"/>
    <w:rsid w:val="000418A7"/>
    <w:rsid w:val="0007754F"/>
    <w:rsid w:val="00082D79"/>
    <w:rsid w:val="000878FC"/>
    <w:rsid w:val="0009352F"/>
    <w:rsid w:val="000A7199"/>
    <w:rsid w:val="000B5035"/>
    <w:rsid w:val="000E771D"/>
    <w:rsid w:val="0012018E"/>
    <w:rsid w:val="00126922"/>
    <w:rsid w:val="0014070E"/>
    <w:rsid w:val="001420B3"/>
    <w:rsid w:val="001427CC"/>
    <w:rsid w:val="00152D73"/>
    <w:rsid w:val="00174ADF"/>
    <w:rsid w:val="00186780"/>
    <w:rsid w:val="00192E5F"/>
    <w:rsid w:val="00196D61"/>
    <w:rsid w:val="001A18AB"/>
    <w:rsid w:val="001A61AC"/>
    <w:rsid w:val="001B16CB"/>
    <w:rsid w:val="001C275C"/>
    <w:rsid w:val="001C596E"/>
    <w:rsid w:val="001D4D29"/>
    <w:rsid w:val="001D5D7E"/>
    <w:rsid w:val="001D72DF"/>
    <w:rsid w:val="001E084A"/>
    <w:rsid w:val="001E4329"/>
    <w:rsid w:val="001F2604"/>
    <w:rsid w:val="001F3895"/>
    <w:rsid w:val="002379BD"/>
    <w:rsid w:val="00241E6B"/>
    <w:rsid w:val="00246847"/>
    <w:rsid w:val="00247AD6"/>
    <w:rsid w:val="002547FA"/>
    <w:rsid w:val="002805B0"/>
    <w:rsid w:val="00280988"/>
    <w:rsid w:val="00284D21"/>
    <w:rsid w:val="00293A37"/>
    <w:rsid w:val="002A63A5"/>
    <w:rsid w:val="002F4F72"/>
    <w:rsid w:val="00314F8A"/>
    <w:rsid w:val="00323128"/>
    <w:rsid w:val="00325326"/>
    <w:rsid w:val="003258F9"/>
    <w:rsid w:val="00332D8B"/>
    <w:rsid w:val="0034721E"/>
    <w:rsid w:val="003650B4"/>
    <w:rsid w:val="0037171E"/>
    <w:rsid w:val="00382627"/>
    <w:rsid w:val="00384B8D"/>
    <w:rsid w:val="00387B66"/>
    <w:rsid w:val="003A0D9F"/>
    <w:rsid w:val="003B3B2C"/>
    <w:rsid w:val="003B604B"/>
    <w:rsid w:val="003C7166"/>
    <w:rsid w:val="003E083A"/>
    <w:rsid w:val="0040573F"/>
    <w:rsid w:val="00410F1F"/>
    <w:rsid w:val="0041477C"/>
    <w:rsid w:val="0043737B"/>
    <w:rsid w:val="00443EBA"/>
    <w:rsid w:val="00456494"/>
    <w:rsid w:val="00481B01"/>
    <w:rsid w:val="00490ABB"/>
    <w:rsid w:val="004C50FD"/>
    <w:rsid w:val="004E5EE2"/>
    <w:rsid w:val="004E6802"/>
    <w:rsid w:val="005224EA"/>
    <w:rsid w:val="00533FCD"/>
    <w:rsid w:val="00550590"/>
    <w:rsid w:val="00564932"/>
    <w:rsid w:val="00582C8D"/>
    <w:rsid w:val="00585AF7"/>
    <w:rsid w:val="00592513"/>
    <w:rsid w:val="005A21D7"/>
    <w:rsid w:val="005C2606"/>
    <w:rsid w:val="005C4676"/>
    <w:rsid w:val="005E61E8"/>
    <w:rsid w:val="005F2DB6"/>
    <w:rsid w:val="005F6B68"/>
    <w:rsid w:val="00604B50"/>
    <w:rsid w:val="006118E2"/>
    <w:rsid w:val="0063555D"/>
    <w:rsid w:val="0066259A"/>
    <w:rsid w:val="00690D0E"/>
    <w:rsid w:val="00690D5C"/>
    <w:rsid w:val="006A33F1"/>
    <w:rsid w:val="006C25A5"/>
    <w:rsid w:val="006D7A8B"/>
    <w:rsid w:val="006E4C95"/>
    <w:rsid w:val="006E764E"/>
    <w:rsid w:val="006F2BC2"/>
    <w:rsid w:val="00714578"/>
    <w:rsid w:val="007347AB"/>
    <w:rsid w:val="00747173"/>
    <w:rsid w:val="007556DA"/>
    <w:rsid w:val="0077696C"/>
    <w:rsid w:val="00781AD4"/>
    <w:rsid w:val="007825E6"/>
    <w:rsid w:val="007B1F5A"/>
    <w:rsid w:val="007B2E87"/>
    <w:rsid w:val="007B43DB"/>
    <w:rsid w:val="00803AC2"/>
    <w:rsid w:val="00817081"/>
    <w:rsid w:val="008250E1"/>
    <w:rsid w:val="00843AEE"/>
    <w:rsid w:val="0085708A"/>
    <w:rsid w:val="0087001A"/>
    <w:rsid w:val="0088239C"/>
    <w:rsid w:val="00883D68"/>
    <w:rsid w:val="008A078A"/>
    <w:rsid w:val="008A3CBB"/>
    <w:rsid w:val="008E10F2"/>
    <w:rsid w:val="008E4084"/>
    <w:rsid w:val="008E45F4"/>
    <w:rsid w:val="008F3170"/>
    <w:rsid w:val="009054F1"/>
    <w:rsid w:val="009641BE"/>
    <w:rsid w:val="00964CB3"/>
    <w:rsid w:val="00973A33"/>
    <w:rsid w:val="009A04E4"/>
    <w:rsid w:val="009A59C2"/>
    <w:rsid w:val="009D0382"/>
    <w:rsid w:val="009E3371"/>
    <w:rsid w:val="009F2D9D"/>
    <w:rsid w:val="009F462B"/>
    <w:rsid w:val="00A03E8A"/>
    <w:rsid w:val="00A042D5"/>
    <w:rsid w:val="00A043EA"/>
    <w:rsid w:val="00A32212"/>
    <w:rsid w:val="00A37F6D"/>
    <w:rsid w:val="00A43E21"/>
    <w:rsid w:val="00A54226"/>
    <w:rsid w:val="00A64E10"/>
    <w:rsid w:val="00A817D4"/>
    <w:rsid w:val="00A9083A"/>
    <w:rsid w:val="00AA0426"/>
    <w:rsid w:val="00AD4D9A"/>
    <w:rsid w:val="00AF7965"/>
    <w:rsid w:val="00B16608"/>
    <w:rsid w:val="00B1772A"/>
    <w:rsid w:val="00B21BCE"/>
    <w:rsid w:val="00B22DF3"/>
    <w:rsid w:val="00B37E84"/>
    <w:rsid w:val="00B72CCD"/>
    <w:rsid w:val="00B7592D"/>
    <w:rsid w:val="00BA2BA9"/>
    <w:rsid w:val="00BA5417"/>
    <w:rsid w:val="00BA6A00"/>
    <w:rsid w:val="00BD1215"/>
    <w:rsid w:val="00BD52A3"/>
    <w:rsid w:val="00BF591D"/>
    <w:rsid w:val="00C26617"/>
    <w:rsid w:val="00C43F62"/>
    <w:rsid w:val="00C54AA6"/>
    <w:rsid w:val="00C630C3"/>
    <w:rsid w:val="00C63B64"/>
    <w:rsid w:val="00C739F0"/>
    <w:rsid w:val="00C758F6"/>
    <w:rsid w:val="00C76D35"/>
    <w:rsid w:val="00C7705D"/>
    <w:rsid w:val="00C92D37"/>
    <w:rsid w:val="00CA1F1B"/>
    <w:rsid w:val="00CB2967"/>
    <w:rsid w:val="00CB7E6B"/>
    <w:rsid w:val="00CC7BF6"/>
    <w:rsid w:val="00CD6794"/>
    <w:rsid w:val="00CE43FE"/>
    <w:rsid w:val="00CF38E1"/>
    <w:rsid w:val="00D12805"/>
    <w:rsid w:val="00D41EE8"/>
    <w:rsid w:val="00D44732"/>
    <w:rsid w:val="00D66EFD"/>
    <w:rsid w:val="00D673BE"/>
    <w:rsid w:val="00D72B30"/>
    <w:rsid w:val="00D84D01"/>
    <w:rsid w:val="00DA19ED"/>
    <w:rsid w:val="00DA25E3"/>
    <w:rsid w:val="00DC0007"/>
    <w:rsid w:val="00DE7FB8"/>
    <w:rsid w:val="00E312CB"/>
    <w:rsid w:val="00E37265"/>
    <w:rsid w:val="00E37BB8"/>
    <w:rsid w:val="00E85B22"/>
    <w:rsid w:val="00E95F04"/>
    <w:rsid w:val="00EA3818"/>
    <w:rsid w:val="00EB2A36"/>
    <w:rsid w:val="00ED42CF"/>
    <w:rsid w:val="00EE2948"/>
    <w:rsid w:val="00EE471E"/>
    <w:rsid w:val="00EF22F9"/>
    <w:rsid w:val="00EF763A"/>
    <w:rsid w:val="00F04A2A"/>
    <w:rsid w:val="00F1269D"/>
    <w:rsid w:val="00F36560"/>
    <w:rsid w:val="00F431DE"/>
    <w:rsid w:val="00F5298E"/>
    <w:rsid w:val="00F62DCD"/>
    <w:rsid w:val="00F81BC7"/>
    <w:rsid w:val="00F82CF0"/>
    <w:rsid w:val="00F92AA2"/>
    <w:rsid w:val="00FB0E2F"/>
    <w:rsid w:val="00FB66BE"/>
    <w:rsid w:val="00FD5B12"/>
    <w:rsid w:val="00FE128E"/>
    <w:rsid w:val="00FE7825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6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uiPriority w:val="99"/>
    <w:unhideWhenUsed/>
    <w:rsid w:val="002805B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9641BE"/>
  </w:style>
  <w:style w:type="character" w:styleId="CommentReference">
    <w:name w:val="annotation reference"/>
    <w:uiPriority w:val="99"/>
    <w:semiHidden/>
    <w:unhideWhenUsed/>
    <w:rsid w:val="00C4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3F6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F62"/>
    <w:rPr>
      <w:rFonts w:ascii="Times New Roman" w:eastAsia="Times New Roman" w:hAnsi="Times New Roman"/>
      <w:b/>
      <w:bCs/>
      <w:lang w:eastAsia="en-US"/>
    </w:rPr>
  </w:style>
  <w:style w:type="paragraph" w:customStyle="1" w:styleId="naisf">
    <w:name w:val="naisf"/>
    <w:basedOn w:val="Normal"/>
    <w:rsid w:val="00241E6B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FF32A4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0D93-AD13-4C18-9F42-D455C6FA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Lēmumu par grozījumiem Kioto protokolā saskaņā ar šī protokola 3.panta 9.daļu</vt:lpstr>
      <vt:lpstr>Par Latvijas Republikas valdības un Korejas Republikas valdības konvenciju par nodokļu dubultās uzlikšanas un nodokļu nemaksāšanas novēršanu  attiecībā  uz  ienākuma nodokļiem</vt:lpstr>
    </vt:vector>
  </TitlesOfParts>
  <Company>VARAM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Lēmumu par grozījumiem Kioto protokolā saskaņā ar šī protokola 3.panta 9.daļu</dc:title>
  <dc:subject>Ministru kabineta sēdes protokollēmuma projekts</dc:subject>
  <dc:creator>Linda Leja</dc:creator>
  <dc:description>linda.leja@varam.gov.lv;
67026512</dc:description>
  <cp:lastModifiedBy>Emīlija Spundzāne</cp:lastModifiedBy>
  <cp:revision>20</cp:revision>
  <cp:lastPrinted>2012-11-26T14:57:00Z</cp:lastPrinted>
  <dcterms:created xsi:type="dcterms:W3CDTF">2012-11-22T09:27:00Z</dcterms:created>
  <dcterms:modified xsi:type="dcterms:W3CDTF">2012-11-26T14:58:00Z</dcterms:modified>
</cp:coreProperties>
</file>