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79" w:rsidRPr="008C29CB" w:rsidRDefault="002B6A79" w:rsidP="00DA1E37">
      <w:pPr>
        <w:spacing w:before="75" w:after="75"/>
        <w:jc w:val="center"/>
        <w:rPr>
          <w:bCs/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r>
        <w:rPr>
          <w:sz w:val="28"/>
          <w:szCs w:val="28"/>
        </w:rPr>
        <w:t xml:space="preserve">Ministru kabineta rīkojuma </w:t>
      </w:r>
      <w:r w:rsidRPr="00A3449E">
        <w:rPr>
          <w:sz w:val="28"/>
          <w:szCs w:val="28"/>
        </w:rPr>
        <w:t xml:space="preserve">projekta </w:t>
      </w:r>
      <w:r>
        <w:rPr>
          <w:sz w:val="28"/>
          <w:szCs w:val="28"/>
        </w:rPr>
        <w:t>„</w:t>
      </w:r>
      <w:r w:rsidRPr="001578BF">
        <w:rPr>
          <w:bCs/>
          <w:sz w:val="28"/>
          <w:szCs w:val="28"/>
        </w:rPr>
        <w:t xml:space="preserve">Par pretendentu </w:t>
      </w:r>
      <w:r>
        <w:rPr>
          <w:bCs/>
          <w:sz w:val="28"/>
          <w:szCs w:val="28"/>
        </w:rPr>
        <w:t>un ierēdņu vērtēšanas komisiju””</w:t>
      </w:r>
      <w:r w:rsidRPr="001578BF">
        <w:rPr>
          <w:sz w:val="28"/>
          <w:szCs w:val="28"/>
        </w:rPr>
        <w:t xml:space="preserve"> </w:t>
      </w:r>
      <w:r w:rsidR="00F04247">
        <w:rPr>
          <w:sz w:val="28"/>
          <w:szCs w:val="28"/>
        </w:rPr>
        <w:t>sākotnējās ietekmes novērtējuma ziņojums (</w:t>
      </w:r>
      <w:r w:rsidRPr="008C29CB">
        <w:rPr>
          <w:bCs/>
          <w:sz w:val="28"/>
          <w:szCs w:val="28"/>
        </w:rPr>
        <w:t>anotācija</w:t>
      </w:r>
      <w:bookmarkEnd w:id="0"/>
      <w:bookmarkEnd w:id="1"/>
      <w:r w:rsidR="00F04247">
        <w:rPr>
          <w:bCs/>
          <w:sz w:val="28"/>
          <w:szCs w:val="28"/>
        </w:rPr>
        <w:t>)</w:t>
      </w:r>
    </w:p>
    <w:bookmarkEnd w:id="2"/>
    <w:bookmarkEnd w:id="3"/>
    <w:p w:rsidR="00CE0EE2" w:rsidRDefault="00CE0EE2" w:rsidP="00CE0EE2">
      <w:pPr>
        <w:pStyle w:val="naislab"/>
        <w:spacing w:before="0" w:after="0"/>
        <w:jc w:val="center"/>
        <w:outlineLvl w:val="0"/>
        <w:rPr>
          <w:b/>
        </w:rPr>
      </w:pPr>
    </w:p>
    <w:p w:rsidR="00B24416" w:rsidRPr="00E76B66" w:rsidRDefault="00B24416" w:rsidP="00CE0EE2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Y="119"/>
        <w:tblW w:w="49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3"/>
        <w:gridCol w:w="2678"/>
        <w:gridCol w:w="5759"/>
      </w:tblGrid>
      <w:tr w:rsidR="00852042" w:rsidRPr="00E76B66" w:rsidTr="00C8399D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852042" w:rsidRPr="00E76B66" w:rsidRDefault="00852042" w:rsidP="00C8399D">
            <w:pPr>
              <w:pStyle w:val="naisnod"/>
            </w:pPr>
            <w:r w:rsidRPr="00E76B66">
              <w:t xml:space="preserve"> I Tiesību akta </w:t>
            </w:r>
            <w:r w:rsidR="002E3FF4" w:rsidRPr="00E76B66">
              <w:t xml:space="preserve">projekta </w:t>
            </w:r>
            <w:r w:rsidRPr="00E76B66">
              <w:t>izstrādes nepieciešamība</w:t>
            </w:r>
          </w:p>
        </w:tc>
      </w:tr>
      <w:tr w:rsidR="002B6A79" w:rsidRPr="00E76B66" w:rsidTr="002B6A79">
        <w:trPr>
          <w:trHeight w:val="467"/>
          <w:tblCellSpacing w:w="0" w:type="dxa"/>
        </w:trPr>
        <w:tc>
          <w:tcPr>
            <w:tcW w:w="318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1.</w:t>
            </w:r>
          </w:p>
        </w:tc>
        <w:tc>
          <w:tcPr>
            <w:tcW w:w="1486" w:type="pct"/>
            <w:vAlign w:val="center"/>
          </w:tcPr>
          <w:p w:rsidR="002B6A79" w:rsidRPr="00E76B66" w:rsidRDefault="002B6A79" w:rsidP="00C8399D">
            <w:pPr>
              <w:pStyle w:val="naiskr"/>
              <w:ind w:left="180" w:hanging="10"/>
            </w:pPr>
            <w:r w:rsidRPr="00E76B66">
              <w:t>Pamatojums</w:t>
            </w:r>
          </w:p>
        </w:tc>
        <w:tc>
          <w:tcPr>
            <w:tcW w:w="3196" w:type="pct"/>
          </w:tcPr>
          <w:p w:rsidR="002B6A79" w:rsidRPr="00787D30" w:rsidRDefault="002B6A79" w:rsidP="00D87031">
            <w:pPr>
              <w:jc w:val="both"/>
            </w:pPr>
            <w:r w:rsidRPr="00787D30">
              <w:t xml:space="preserve">Normatīvais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787D30">
                <w:t>akts</w:t>
              </w:r>
            </w:smartTag>
            <w:r w:rsidRPr="00787D30">
              <w:t xml:space="preserve"> nepieciešams, lai </w:t>
            </w:r>
            <w:r w:rsidRPr="009A378E">
              <w:rPr>
                <w:szCs w:val="28"/>
              </w:rPr>
              <w:t xml:space="preserve">nodrošinātu Valsts civildienesta likuma 9.panta pirmās daļas 1.punkta </w:t>
            </w:r>
            <w:r w:rsidR="00F04247">
              <w:rPr>
                <w:szCs w:val="28"/>
              </w:rPr>
              <w:t xml:space="preserve">un </w:t>
            </w:r>
            <w:r w:rsidR="000B05E7">
              <w:t>35.panta otrās daļas</w:t>
            </w:r>
            <w:r w:rsidR="000B05E7" w:rsidRPr="00F04247">
              <w:t xml:space="preserve"> </w:t>
            </w:r>
            <w:r w:rsidRPr="009A378E">
              <w:rPr>
                <w:szCs w:val="28"/>
              </w:rPr>
              <w:t>prasību izpildi</w:t>
            </w:r>
            <w:r>
              <w:rPr>
                <w:szCs w:val="28"/>
              </w:rPr>
              <w:t>.</w:t>
            </w:r>
          </w:p>
        </w:tc>
      </w:tr>
      <w:tr w:rsidR="002B6A79" w:rsidRPr="00E76B66" w:rsidTr="009D5940">
        <w:trPr>
          <w:trHeight w:val="706"/>
          <w:tblCellSpacing w:w="0" w:type="dxa"/>
        </w:trPr>
        <w:tc>
          <w:tcPr>
            <w:tcW w:w="318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2.</w:t>
            </w:r>
          </w:p>
        </w:tc>
        <w:tc>
          <w:tcPr>
            <w:tcW w:w="1486" w:type="pct"/>
            <w:vAlign w:val="center"/>
          </w:tcPr>
          <w:p w:rsidR="002B6A79" w:rsidRPr="00E76B66" w:rsidRDefault="002B6A79" w:rsidP="00C8399D">
            <w:pPr>
              <w:pStyle w:val="naiskr"/>
              <w:tabs>
                <w:tab w:val="left" w:pos="170"/>
              </w:tabs>
              <w:ind w:left="170"/>
            </w:pPr>
            <w:r w:rsidRPr="00E76B66">
              <w:t>Pašreizējā situācija un problēmas</w:t>
            </w:r>
          </w:p>
        </w:tc>
        <w:tc>
          <w:tcPr>
            <w:tcW w:w="3196" w:type="pct"/>
            <w:vAlign w:val="center"/>
          </w:tcPr>
          <w:p w:rsidR="002B6A79" w:rsidRDefault="002B6A79" w:rsidP="002B6A79">
            <w:pPr>
              <w:jc w:val="both"/>
            </w:pPr>
            <w:r>
              <w:t>Mi</w:t>
            </w:r>
            <w:r w:rsidRPr="00304129">
              <w:rPr>
                <w:bCs/>
              </w:rPr>
              <w:t>nistru kabineta 20</w:t>
            </w:r>
            <w:r w:rsidR="00245FB2">
              <w:rPr>
                <w:bCs/>
              </w:rPr>
              <w:t>11.gada 9</w:t>
            </w:r>
            <w:r w:rsidRPr="00304129">
              <w:rPr>
                <w:bCs/>
              </w:rPr>
              <w:t>.</w:t>
            </w:r>
            <w:r w:rsidR="00245FB2">
              <w:rPr>
                <w:bCs/>
              </w:rPr>
              <w:t>august</w:t>
            </w:r>
            <w:r>
              <w:rPr>
                <w:bCs/>
              </w:rPr>
              <w:t>a</w:t>
            </w:r>
            <w:r w:rsidRPr="00304129">
              <w:rPr>
                <w:bCs/>
              </w:rPr>
              <w:t xml:space="preserve"> rīkojum</w:t>
            </w:r>
            <w:r>
              <w:rPr>
                <w:bCs/>
              </w:rPr>
              <w:t>ā</w:t>
            </w:r>
            <w:r w:rsidRPr="00304129">
              <w:rPr>
                <w:bCs/>
              </w:rPr>
              <w:t xml:space="preserve"> Nr.</w:t>
            </w:r>
            <w:r w:rsidR="00245FB2">
              <w:rPr>
                <w:bCs/>
              </w:rPr>
              <w:t xml:space="preserve">368 </w:t>
            </w:r>
            <w:r w:rsidR="00D87031">
              <w:rPr>
                <w:bCs/>
              </w:rPr>
              <w:t>„</w:t>
            </w:r>
            <w:r w:rsidRPr="00304129">
              <w:rPr>
                <w:bCs/>
              </w:rPr>
              <w:t>Par pretendentu un ierēdņu vērtēšanas komisiju’’</w:t>
            </w:r>
            <w:r w:rsidR="00D87031">
              <w:rPr>
                <w:bCs/>
              </w:rPr>
              <w:t xml:space="preserve"> </w:t>
            </w:r>
            <w:r>
              <w:rPr>
                <w:bCs/>
              </w:rPr>
              <w:t>(turpmāk – rīkojums</w:t>
            </w:r>
            <w:r w:rsidR="00DA1E37">
              <w:rPr>
                <w:bCs/>
              </w:rPr>
              <w:t xml:space="preserve"> Nr.</w:t>
            </w:r>
            <w:r w:rsidR="00245FB2">
              <w:rPr>
                <w:bCs/>
              </w:rPr>
              <w:t>368</w:t>
            </w:r>
            <w:r>
              <w:rPr>
                <w:bCs/>
              </w:rPr>
              <w:t>)</w:t>
            </w:r>
            <w:r>
              <w:t xml:space="preserve"> apstiprinātās personas var tikt iekļautas </w:t>
            </w:r>
            <w:r w:rsidRPr="00304129">
              <w:rPr>
                <w:bCs/>
              </w:rPr>
              <w:t xml:space="preserve">pretendentu un ierēdņu vērtēšanas </w:t>
            </w:r>
            <w:r w:rsidRPr="00304129">
              <w:t>komisij</w:t>
            </w:r>
            <w:r>
              <w:t>ā, kas</w:t>
            </w:r>
            <w:r w:rsidRPr="00304129">
              <w:t xml:space="preserve"> izveido</w:t>
            </w:r>
            <w:r>
              <w:t>jama</w:t>
            </w:r>
            <w:r w:rsidRPr="00304129">
              <w:t xml:space="preserve">, lai izvērtētu pretendentu atbilstību Veselības ministrijas valsts sekretāra amatam un Veselības ministrijas padotībā esošo </w:t>
            </w:r>
            <w:r>
              <w:t>iestāžu</w:t>
            </w:r>
            <w:r w:rsidRPr="00304129">
              <w:t xml:space="preserve"> vadītāju amatiem.</w:t>
            </w:r>
          </w:p>
          <w:p w:rsidR="00245FB2" w:rsidRPr="00245FB2" w:rsidRDefault="002B6A79" w:rsidP="005D00C0">
            <w:pPr>
              <w:jc w:val="both"/>
            </w:pPr>
            <w:r>
              <w:t>Rīkojumā</w:t>
            </w:r>
            <w:r w:rsidR="00C13DBB">
              <w:t xml:space="preserve"> Nr.368</w:t>
            </w:r>
            <w:r>
              <w:t xml:space="preserve"> iekļautais personu saraksts </w:t>
            </w:r>
            <w:r w:rsidRPr="00B1341F">
              <w:t xml:space="preserve">ir </w:t>
            </w:r>
            <w:r w:rsidR="00F04247">
              <w:t>zaudējis aktualitāti, tādēļ nepieciešams apstiprināt jaunu personu, kuras var tikt iekļautas pretendentu un ierēdņu vērtēšanas komisijā</w:t>
            </w:r>
            <w:r w:rsidR="005D00C0">
              <w:t>,  sarakstu</w:t>
            </w:r>
            <w:r w:rsidR="00F04247">
              <w:t xml:space="preserve">. </w:t>
            </w:r>
          </w:p>
        </w:tc>
      </w:tr>
      <w:tr w:rsidR="002B6A79" w:rsidRPr="00E76B66" w:rsidTr="009D5940">
        <w:trPr>
          <w:trHeight w:val="627"/>
          <w:tblCellSpacing w:w="0" w:type="dxa"/>
        </w:trPr>
        <w:tc>
          <w:tcPr>
            <w:tcW w:w="318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3.</w:t>
            </w:r>
          </w:p>
        </w:tc>
        <w:tc>
          <w:tcPr>
            <w:tcW w:w="1486" w:type="pct"/>
            <w:vAlign w:val="center"/>
          </w:tcPr>
          <w:p w:rsidR="002B6A79" w:rsidRPr="00E76B66" w:rsidRDefault="002B6A79" w:rsidP="00BB23DC">
            <w:pPr>
              <w:pStyle w:val="naiskr"/>
              <w:spacing w:before="0" w:after="0"/>
              <w:ind w:left="170"/>
            </w:pPr>
            <w:r w:rsidRPr="00E76B66">
              <w:t>Saistītie politikas ietekmes novērtējumi un pētījumi</w:t>
            </w:r>
          </w:p>
        </w:tc>
        <w:tc>
          <w:tcPr>
            <w:tcW w:w="3196" w:type="pct"/>
            <w:vAlign w:val="center"/>
          </w:tcPr>
          <w:p w:rsidR="002B6A79" w:rsidRPr="00E76B66" w:rsidRDefault="00F04247" w:rsidP="009A54D8">
            <w:pPr>
              <w:pStyle w:val="Vresteksts"/>
              <w:ind w:right="170"/>
              <w:rPr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Projekts šo jautājumu neskar</w:t>
            </w:r>
            <w:r w:rsidR="00D87031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B6A79" w:rsidRPr="00E76B66" w:rsidTr="004148A3">
        <w:trPr>
          <w:trHeight w:val="528"/>
          <w:tblCellSpacing w:w="0" w:type="dxa"/>
        </w:trPr>
        <w:tc>
          <w:tcPr>
            <w:tcW w:w="318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4.</w:t>
            </w:r>
          </w:p>
        </w:tc>
        <w:tc>
          <w:tcPr>
            <w:tcW w:w="1486" w:type="pct"/>
            <w:vAlign w:val="center"/>
          </w:tcPr>
          <w:p w:rsidR="002B6A79" w:rsidRPr="00E76B66" w:rsidRDefault="002B6A79" w:rsidP="00BB23DC">
            <w:pPr>
              <w:pStyle w:val="naiskr"/>
              <w:spacing w:before="0" w:after="0"/>
              <w:ind w:left="170"/>
            </w:pPr>
            <w:r w:rsidRPr="00E76B66">
              <w:t>Tiesiskā regulējuma mērķis un būtība</w:t>
            </w:r>
          </w:p>
          <w:p w:rsidR="002B6A79" w:rsidRPr="00E76B66" w:rsidRDefault="002B6A79" w:rsidP="00BB23DC">
            <w:pPr>
              <w:pStyle w:val="naiskr"/>
              <w:spacing w:before="0" w:after="0"/>
              <w:ind w:left="360" w:hanging="360"/>
            </w:pPr>
          </w:p>
          <w:p w:rsidR="002B6A79" w:rsidRPr="00E76B66" w:rsidRDefault="002B6A79" w:rsidP="00BB23DC">
            <w:pPr>
              <w:pStyle w:val="naiskr"/>
              <w:spacing w:before="0" w:after="0"/>
              <w:ind w:left="170"/>
            </w:pPr>
          </w:p>
        </w:tc>
        <w:tc>
          <w:tcPr>
            <w:tcW w:w="3196" w:type="pct"/>
            <w:vAlign w:val="center"/>
          </w:tcPr>
          <w:p w:rsidR="002B6A79" w:rsidRDefault="00EE74F5" w:rsidP="002B6A79">
            <w:pPr>
              <w:jc w:val="both"/>
              <w:rPr>
                <w:color w:val="000000"/>
              </w:rPr>
            </w:pPr>
            <w:r w:rsidRPr="00EE74F5">
              <w:t xml:space="preserve">Ministru kabineta rīkojuma projekta </w:t>
            </w:r>
            <w:r w:rsidRPr="00EE74F5">
              <w:rPr>
                <w:bCs/>
              </w:rPr>
              <w:t>„Par pretendentu un ierēdņu vērtēšanas komisiju”</w:t>
            </w:r>
            <w:r>
              <w:rPr>
                <w:bCs/>
              </w:rPr>
              <w:t xml:space="preserve"> (turpmāk- rīkojuma projekts) </w:t>
            </w:r>
            <w:r w:rsidR="00CC1C6A">
              <w:rPr>
                <w:bCs/>
              </w:rPr>
              <w:t xml:space="preserve"> mērķis </w:t>
            </w:r>
            <w:r>
              <w:rPr>
                <w:bCs/>
              </w:rPr>
              <w:t>ir n</w:t>
            </w:r>
            <w:r w:rsidR="002B6A79" w:rsidRPr="00EE74F5">
              <w:rPr>
                <w:color w:val="000000"/>
              </w:rPr>
              <w:t xml:space="preserve">odrošināt </w:t>
            </w:r>
            <w:r>
              <w:rPr>
                <w:color w:val="000000"/>
              </w:rPr>
              <w:t>aktualizētu personu, k</w:t>
            </w:r>
            <w:r w:rsidR="00F04247">
              <w:rPr>
                <w:color w:val="000000"/>
              </w:rPr>
              <w:t>uras</w:t>
            </w:r>
            <w:r>
              <w:rPr>
                <w:color w:val="000000"/>
              </w:rPr>
              <w:t xml:space="preserve"> var tikt  iekļautas </w:t>
            </w:r>
            <w:r w:rsidR="002B6A79" w:rsidRPr="00EE74F5">
              <w:rPr>
                <w:color w:val="000000"/>
              </w:rPr>
              <w:t>ierēdņu un</w:t>
            </w:r>
            <w:r w:rsidR="002B6A79">
              <w:rPr>
                <w:color w:val="000000"/>
              </w:rPr>
              <w:t xml:space="preserve"> pretendentu vērtēšanas komisiju</w:t>
            </w:r>
            <w:r>
              <w:rPr>
                <w:color w:val="000000"/>
              </w:rPr>
              <w:t xml:space="preserve"> sastāvā</w:t>
            </w:r>
            <w:r w:rsidR="002B6A79">
              <w:rPr>
                <w:color w:val="000000"/>
              </w:rPr>
              <w:t>, lai izvērtētu pretendentu atbilstību Veselības ministrijas valsts sekretāra amatam, Veselības ministrijas padotībā</w:t>
            </w:r>
            <w:r>
              <w:rPr>
                <w:color w:val="000000"/>
              </w:rPr>
              <w:t xml:space="preserve"> esošo ie</w:t>
            </w:r>
            <w:r w:rsidR="00090AF7">
              <w:rPr>
                <w:color w:val="000000"/>
              </w:rPr>
              <w:t xml:space="preserve">stāžu vadītāju </w:t>
            </w:r>
            <w:r w:rsidR="00090AF7" w:rsidRPr="00F04247">
              <w:rPr>
                <w:color w:val="000000"/>
              </w:rPr>
              <w:t>amatiem</w:t>
            </w:r>
            <w:r w:rsidR="00F04247">
              <w:rPr>
                <w:color w:val="000000"/>
              </w:rPr>
              <w:t>,</w:t>
            </w:r>
            <w:r w:rsidR="00F04247" w:rsidRPr="00F04247">
              <w:t xml:space="preserve"> kā arī novērtētu Veselības ministrijas valsts sekretāra un Veselības ministrijas padotībā esošo iestāžu vadītāju darbību un tās rezultātus</w:t>
            </w:r>
            <w:r w:rsidR="00090AF7">
              <w:rPr>
                <w:color w:val="000000"/>
              </w:rPr>
              <w:t>, sarakstu</w:t>
            </w:r>
            <w:r>
              <w:rPr>
                <w:color w:val="000000"/>
              </w:rPr>
              <w:t>.</w:t>
            </w:r>
          </w:p>
          <w:p w:rsidR="00F04247" w:rsidRDefault="00C13DBB" w:rsidP="00165889">
            <w:pPr>
              <w:spacing w:before="75" w:after="75"/>
              <w:jc w:val="both"/>
            </w:pPr>
            <w:r>
              <w:t>Rīkojuma p</w:t>
            </w:r>
            <w:r w:rsidR="00F04247">
              <w:t xml:space="preserve">rojekts </w:t>
            </w:r>
            <w:r>
              <w:t>ietver</w:t>
            </w:r>
            <w:r w:rsidR="00F04247">
              <w:t xml:space="preserve"> </w:t>
            </w:r>
            <w:r w:rsidR="00F04247">
              <w:rPr>
                <w:color w:val="000000"/>
              </w:rPr>
              <w:t xml:space="preserve">personu, kuras var tikt  iekļautas </w:t>
            </w:r>
            <w:r w:rsidR="00F04247" w:rsidRPr="00EE74F5">
              <w:rPr>
                <w:color w:val="000000"/>
              </w:rPr>
              <w:t>ierēdņu un</w:t>
            </w:r>
            <w:r w:rsidR="00F04247">
              <w:rPr>
                <w:color w:val="000000"/>
              </w:rPr>
              <w:t xml:space="preserve"> pretendentu vērtēšanas komisiju sastāvā, lai izvērtētu pretendentu atbilstību Veselības ministrijas valsts sekretāra amatam, Veselības ministrijas padotībā esošo iestāžu vadītāju </w:t>
            </w:r>
            <w:r w:rsidR="00F04247" w:rsidRPr="00F04247">
              <w:rPr>
                <w:color w:val="000000"/>
              </w:rPr>
              <w:t>amatiem</w:t>
            </w:r>
            <w:r w:rsidR="00F04247">
              <w:rPr>
                <w:color w:val="000000"/>
              </w:rPr>
              <w:t>,</w:t>
            </w:r>
            <w:r w:rsidR="00F04247" w:rsidRPr="00F04247">
              <w:t xml:space="preserve"> kā arī novērtētu Veselības ministrijas valsts sekretāra un Veselības ministrijas padotībā esošo iestāžu vadītāju darbību un tās rezultātus</w:t>
            </w:r>
            <w:r w:rsidR="00F04247">
              <w:rPr>
                <w:color w:val="000000"/>
              </w:rPr>
              <w:t>, sarakstu</w:t>
            </w:r>
            <w:r>
              <w:rPr>
                <w:color w:val="000000"/>
              </w:rPr>
              <w:t>.</w:t>
            </w:r>
          </w:p>
          <w:p w:rsidR="00F04247" w:rsidRDefault="00F04247" w:rsidP="00165889">
            <w:pPr>
              <w:spacing w:before="75" w:after="75"/>
              <w:jc w:val="both"/>
            </w:pPr>
          </w:p>
          <w:p w:rsidR="00165889" w:rsidRDefault="00090AF7" w:rsidP="00165889">
            <w:pPr>
              <w:spacing w:before="75" w:after="75"/>
              <w:jc w:val="both"/>
            </w:pPr>
            <w:r>
              <w:t>Rīkojuma projekta 2.punktā</w:t>
            </w:r>
            <w:r w:rsidR="00165889">
              <w:t xml:space="preserve"> paredzēts atzīt par </w:t>
            </w:r>
            <w:r>
              <w:t>spēku zaudējušu rīkojumu Nr.</w:t>
            </w:r>
            <w:r w:rsidR="00C13DBB">
              <w:t>368</w:t>
            </w:r>
            <w:r>
              <w:t>.</w:t>
            </w:r>
          </w:p>
          <w:p w:rsidR="00D87031" w:rsidRDefault="00D87031" w:rsidP="00165889">
            <w:pPr>
              <w:spacing w:before="75" w:after="75"/>
              <w:jc w:val="both"/>
            </w:pPr>
            <w:r>
              <w:t>Rīkojuma projektā iekļautās personas piekrīt dalībai komisijā</w:t>
            </w:r>
            <w:r w:rsidR="00C13DBB">
              <w:t>.</w:t>
            </w:r>
          </w:p>
          <w:p w:rsidR="005D00C0" w:rsidRPr="00E76B66" w:rsidRDefault="005D00C0" w:rsidP="00165889">
            <w:pPr>
              <w:spacing w:before="75" w:after="75"/>
              <w:jc w:val="both"/>
            </w:pPr>
            <w:r>
              <w:t xml:space="preserve">Rīkojuma projekts pilnībā atrisinās 2.punktā minēto </w:t>
            </w:r>
            <w:r>
              <w:lastRenderedPageBreak/>
              <w:t>problēmu.</w:t>
            </w:r>
          </w:p>
        </w:tc>
      </w:tr>
      <w:tr w:rsidR="002B6A79" w:rsidRPr="00E76B66" w:rsidTr="00BB23DC">
        <w:trPr>
          <w:trHeight w:val="466"/>
          <w:tblCellSpacing w:w="0" w:type="dxa"/>
        </w:trPr>
        <w:tc>
          <w:tcPr>
            <w:tcW w:w="318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lastRenderedPageBreak/>
              <w:t>5.</w:t>
            </w:r>
          </w:p>
        </w:tc>
        <w:tc>
          <w:tcPr>
            <w:tcW w:w="1486" w:type="pct"/>
            <w:vAlign w:val="center"/>
          </w:tcPr>
          <w:p w:rsidR="002B6A79" w:rsidRPr="00E76B66" w:rsidRDefault="002B6A79" w:rsidP="00BB23DC">
            <w:pPr>
              <w:pStyle w:val="naiskr"/>
              <w:spacing w:before="0" w:after="0"/>
              <w:ind w:left="170"/>
            </w:pPr>
            <w:r w:rsidRPr="00E76B66">
              <w:t xml:space="preserve">Projekta izstrādē iesaistītās institūcijas </w:t>
            </w:r>
          </w:p>
        </w:tc>
        <w:tc>
          <w:tcPr>
            <w:tcW w:w="3196" w:type="pct"/>
            <w:vAlign w:val="center"/>
          </w:tcPr>
          <w:p w:rsidR="002B6A79" w:rsidRPr="00E32063" w:rsidRDefault="00E32063" w:rsidP="005308D9">
            <w:pPr>
              <w:pStyle w:val="naiskr"/>
              <w:spacing w:before="0" w:after="0"/>
              <w:ind w:right="170"/>
              <w:jc w:val="both"/>
            </w:pPr>
            <w:r w:rsidRPr="00E32063">
              <w:t>Projekts š</w:t>
            </w:r>
            <w:r w:rsidR="005308D9">
              <w:t>o</w:t>
            </w:r>
            <w:r w:rsidRPr="00E32063">
              <w:t xml:space="preserve"> jom</w:t>
            </w:r>
            <w:r w:rsidR="005308D9">
              <w:t>u</w:t>
            </w:r>
            <w:r w:rsidRPr="00E32063">
              <w:t xml:space="preserve"> neskar</w:t>
            </w:r>
            <w:r w:rsidR="00EE74F5" w:rsidRPr="00E32063">
              <w:t>.</w:t>
            </w:r>
          </w:p>
        </w:tc>
      </w:tr>
      <w:tr w:rsidR="002B6A79" w:rsidRPr="00E76B66" w:rsidTr="00BB23DC">
        <w:trPr>
          <w:trHeight w:val="694"/>
          <w:tblCellSpacing w:w="0" w:type="dxa"/>
        </w:trPr>
        <w:tc>
          <w:tcPr>
            <w:tcW w:w="318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6.</w:t>
            </w:r>
          </w:p>
        </w:tc>
        <w:tc>
          <w:tcPr>
            <w:tcW w:w="1486" w:type="pct"/>
            <w:vAlign w:val="center"/>
          </w:tcPr>
          <w:p w:rsidR="002B6A79" w:rsidRPr="00E76B66" w:rsidRDefault="002B6A79" w:rsidP="00BB23DC">
            <w:pPr>
              <w:pStyle w:val="naiskr"/>
              <w:spacing w:before="0" w:after="0"/>
              <w:ind w:left="147"/>
              <w:rPr>
                <w:i/>
                <w:highlight w:val="yellow"/>
              </w:rPr>
            </w:pPr>
            <w:r w:rsidRPr="00E76B66">
              <w:t>Iemesli, kādēļ netika nodrošināta sabiedrības līdzdalība</w:t>
            </w:r>
          </w:p>
        </w:tc>
        <w:tc>
          <w:tcPr>
            <w:tcW w:w="3196" w:type="pct"/>
            <w:vAlign w:val="center"/>
          </w:tcPr>
          <w:p w:rsidR="002B6A79" w:rsidRPr="00E76B66" w:rsidRDefault="000E66A1" w:rsidP="00C13DBB">
            <w:pPr>
              <w:jc w:val="both"/>
              <w:rPr>
                <w:i/>
              </w:rPr>
            </w:pPr>
            <w:r>
              <w:t>R</w:t>
            </w:r>
            <w:r w:rsidR="00EE74F5">
              <w:t xml:space="preserve">īkojuma </w:t>
            </w:r>
            <w:r w:rsidR="002B6A79">
              <w:t xml:space="preserve">projekts </w:t>
            </w:r>
            <w:r w:rsidR="00F04247">
              <w:t>nosaka</w:t>
            </w:r>
            <w:r w:rsidR="002B6A79">
              <w:t xml:space="preserve"> </w:t>
            </w:r>
            <w:r w:rsidR="00EE74F5">
              <w:t xml:space="preserve">personu sarakstu, kas var tikt iekļautas </w:t>
            </w:r>
            <w:r w:rsidR="00EE74F5" w:rsidRPr="00304129">
              <w:rPr>
                <w:bCs/>
              </w:rPr>
              <w:t xml:space="preserve">pretendentu un ierēdņu vērtēšanas </w:t>
            </w:r>
            <w:r w:rsidR="00EE74F5" w:rsidRPr="00304129">
              <w:t>komisij</w:t>
            </w:r>
            <w:r w:rsidR="00C13DBB">
              <w:t xml:space="preserve">ā. </w:t>
            </w:r>
            <w:r w:rsidR="002B6A79">
              <w:t>Projektam nav tiešas ietekmes uz sabiedrību.</w:t>
            </w:r>
          </w:p>
        </w:tc>
      </w:tr>
      <w:tr w:rsidR="002B6A79" w:rsidRPr="00E76B66" w:rsidTr="00BB23DC">
        <w:trPr>
          <w:trHeight w:val="311"/>
          <w:tblCellSpacing w:w="0" w:type="dxa"/>
        </w:trPr>
        <w:tc>
          <w:tcPr>
            <w:tcW w:w="318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7.</w:t>
            </w:r>
          </w:p>
        </w:tc>
        <w:tc>
          <w:tcPr>
            <w:tcW w:w="1486" w:type="pct"/>
            <w:vAlign w:val="center"/>
          </w:tcPr>
          <w:p w:rsidR="002B6A79" w:rsidRPr="00E76B66" w:rsidRDefault="002B6A79" w:rsidP="00BB23DC">
            <w:pPr>
              <w:pStyle w:val="naiskr"/>
              <w:spacing w:before="0" w:after="0"/>
              <w:ind w:left="170"/>
            </w:pPr>
            <w:r w:rsidRPr="00E76B66">
              <w:t>Cita informācija</w:t>
            </w:r>
          </w:p>
        </w:tc>
        <w:tc>
          <w:tcPr>
            <w:tcW w:w="3196" w:type="pct"/>
            <w:vAlign w:val="center"/>
          </w:tcPr>
          <w:p w:rsidR="002B6A79" w:rsidRPr="00E76B66" w:rsidRDefault="002B6A79" w:rsidP="00AA5228">
            <w:pPr>
              <w:pStyle w:val="naiskr"/>
              <w:ind w:right="170"/>
              <w:rPr>
                <w:i/>
              </w:rPr>
            </w:pPr>
            <w:r>
              <w:t xml:space="preserve"> </w:t>
            </w:r>
            <w:r w:rsidRPr="00E76B66">
              <w:t>Nav.</w:t>
            </w:r>
          </w:p>
        </w:tc>
      </w:tr>
    </w:tbl>
    <w:p w:rsidR="001E12C2" w:rsidRDefault="001E12C2"/>
    <w:p w:rsidR="006913F6" w:rsidRPr="009508CB" w:rsidRDefault="006913F6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>Anotācijas II</w:t>
      </w:r>
      <w:r w:rsidR="00165889">
        <w:rPr>
          <w:sz w:val="28"/>
          <w:szCs w:val="28"/>
        </w:rPr>
        <w:t>.</w:t>
      </w:r>
      <w:r w:rsidRPr="009508CB">
        <w:rPr>
          <w:sz w:val="28"/>
          <w:szCs w:val="28"/>
        </w:rPr>
        <w:t xml:space="preserve">, </w:t>
      </w:r>
      <w:r w:rsidR="003A1DE4">
        <w:rPr>
          <w:sz w:val="28"/>
          <w:szCs w:val="28"/>
        </w:rPr>
        <w:t>III</w:t>
      </w:r>
      <w:r w:rsidR="00165889">
        <w:rPr>
          <w:sz w:val="28"/>
          <w:szCs w:val="28"/>
        </w:rPr>
        <w:t>.</w:t>
      </w:r>
      <w:r w:rsidR="003A1DE4">
        <w:rPr>
          <w:sz w:val="28"/>
          <w:szCs w:val="28"/>
        </w:rPr>
        <w:t xml:space="preserve">, </w:t>
      </w:r>
      <w:r w:rsidR="001E12C2">
        <w:rPr>
          <w:sz w:val="28"/>
          <w:szCs w:val="28"/>
        </w:rPr>
        <w:t>IV</w:t>
      </w:r>
      <w:r w:rsidR="00165889">
        <w:rPr>
          <w:sz w:val="28"/>
          <w:szCs w:val="28"/>
        </w:rPr>
        <w:t>.</w:t>
      </w:r>
      <w:r w:rsidR="001E12C2">
        <w:rPr>
          <w:sz w:val="28"/>
          <w:szCs w:val="28"/>
        </w:rPr>
        <w:t>,</w:t>
      </w:r>
      <w:r w:rsidRPr="009508CB">
        <w:rPr>
          <w:sz w:val="28"/>
          <w:szCs w:val="28"/>
        </w:rPr>
        <w:t xml:space="preserve"> </w:t>
      </w:r>
      <w:r w:rsidR="002B6A79">
        <w:rPr>
          <w:sz w:val="28"/>
          <w:szCs w:val="28"/>
        </w:rPr>
        <w:t>V</w:t>
      </w:r>
      <w:r w:rsidR="00165889">
        <w:rPr>
          <w:sz w:val="28"/>
          <w:szCs w:val="28"/>
        </w:rPr>
        <w:t>.</w:t>
      </w:r>
      <w:r w:rsidR="002B6A79">
        <w:rPr>
          <w:sz w:val="28"/>
          <w:szCs w:val="28"/>
        </w:rPr>
        <w:t xml:space="preserve">, </w:t>
      </w:r>
      <w:r w:rsidRPr="009508CB">
        <w:rPr>
          <w:sz w:val="28"/>
          <w:szCs w:val="28"/>
        </w:rPr>
        <w:t>VI</w:t>
      </w:r>
      <w:r w:rsidR="00165889">
        <w:rPr>
          <w:sz w:val="28"/>
          <w:szCs w:val="28"/>
        </w:rPr>
        <w:t>.</w:t>
      </w:r>
      <w:r w:rsidR="002B6A79">
        <w:rPr>
          <w:sz w:val="28"/>
          <w:szCs w:val="28"/>
        </w:rPr>
        <w:t xml:space="preserve"> un VII</w:t>
      </w:r>
      <w:r w:rsidR="00165889">
        <w:rPr>
          <w:sz w:val="28"/>
          <w:szCs w:val="28"/>
        </w:rPr>
        <w:t>.</w:t>
      </w:r>
      <w:r w:rsidRPr="009508CB">
        <w:rPr>
          <w:sz w:val="28"/>
          <w:szCs w:val="28"/>
        </w:rPr>
        <w:t xml:space="preserve"> sadaļa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:rsidR="00EE4FC3" w:rsidRPr="009508CB" w:rsidRDefault="00EE4FC3" w:rsidP="00EE4FC3">
      <w:pPr>
        <w:jc w:val="both"/>
        <w:rPr>
          <w:sz w:val="28"/>
          <w:szCs w:val="28"/>
        </w:rPr>
      </w:pPr>
    </w:p>
    <w:p w:rsidR="00453860" w:rsidRDefault="00453860" w:rsidP="00EE4FC3">
      <w:pPr>
        <w:jc w:val="both"/>
        <w:rPr>
          <w:sz w:val="28"/>
          <w:szCs w:val="28"/>
        </w:rPr>
      </w:pPr>
    </w:p>
    <w:p w:rsidR="00F04247" w:rsidRPr="009508CB" w:rsidRDefault="00F04247" w:rsidP="00EE4FC3">
      <w:pPr>
        <w:jc w:val="both"/>
        <w:rPr>
          <w:sz w:val="28"/>
          <w:szCs w:val="28"/>
        </w:rPr>
      </w:pPr>
    </w:p>
    <w:p w:rsidR="002B6A79" w:rsidRPr="001674CA" w:rsidRDefault="00924BA5" w:rsidP="00EE74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Veselības ministr</w:t>
      </w:r>
      <w:r w:rsidR="00965A4B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65A4B">
        <w:rPr>
          <w:color w:val="000000"/>
          <w:sz w:val="28"/>
          <w:szCs w:val="28"/>
        </w:rPr>
        <w:t>I.Circene</w:t>
      </w:r>
    </w:p>
    <w:p w:rsidR="00EE4FC3" w:rsidRDefault="00EE4FC3" w:rsidP="00EE4FC3">
      <w:pPr>
        <w:jc w:val="both"/>
        <w:rPr>
          <w:sz w:val="28"/>
          <w:szCs w:val="28"/>
        </w:rPr>
      </w:pPr>
    </w:p>
    <w:p w:rsidR="00E317AC" w:rsidRDefault="00E317AC" w:rsidP="0026287B">
      <w:pPr>
        <w:ind w:firstLine="720"/>
        <w:jc w:val="both"/>
      </w:pPr>
    </w:p>
    <w:p w:rsidR="00E317AC" w:rsidRDefault="00E317AC" w:rsidP="0026287B">
      <w:pPr>
        <w:ind w:firstLine="720"/>
        <w:jc w:val="both"/>
      </w:pPr>
    </w:p>
    <w:p w:rsidR="00E317AC" w:rsidRDefault="00E317AC" w:rsidP="0026287B">
      <w:pPr>
        <w:ind w:firstLine="720"/>
        <w:jc w:val="both"/>
      </w:pPr>
    </w:p>
    <w:p w:rsidR="00EE74F5" w:rsidRDefault="00EE74F5" w:rsidP="0026287B">
      <w:pPr>
        <w:ind w:firstLine="720"/>
        <w:jc w:val="both"/>
      </w:pPr>
    </w:p>
    <w:p w:rsidR="00EE74F5" w:rsidRDefault="00EE74F5" w:rsidP="0026287B">
      <w:pPr>
        <w:ind w:firstLine="720"/>
        <w:jc w:val="both"/>
      </w:pPr>
    </w:p>
    <w:p w:rsidR="00EE74F5" w:rsidRDefault="00EE74F5" w:rsidP="0026287B">
      <w:pPr>
        <w:ind w:firstLine="720"/>
        <w:jc w:val="both"/>
      </w:pPr>
    </w:p>
    <w:p w:rsidR="00EE74F5" w:rsidRDefault="00EE74F5" w:rsidP="0026287B">
      <w:pPr>
        <w:ind w:firstLine="720"/>
        <w:jc w:val="both"/>
      </w:pPr>
    </w:p>
    <w:p w:rsidR="005D00C0" w:rsidRDefault="005D00C0" w:rsidP="0026287B">
      <w:pPr>
        <w:ind w:firstLine="720"/>
        <w:jc w:val="both"/>
      </w:pPr>
    </w:p>
    <w:p w:rsidR="005D00C0" w:rsidRDefault="005D00C0" w:rsidP="0026287B">
      <w:pPr>
        <w:ind w:firstLine="720"/>
        <w:jc w:val="both"/>
      </w:pPr>
    </w:p>
    <w:p w:rsidR="005D00C0" w:rsidRDefault="005D00C0" w:rsidP="0026287B">
      <w:pPr>
        <w:ind w:firstLine="720"/>
        <w:jc w:val="both"/>
      </w:pPr>
    </w:p>
    <w:p w:rsidR="005D00C0" w:rsidRDefault="005D00C0" w:rsidP="0026287B">
      <w:pPr>
        <w:ind w:firstLine="720"/>
        <w:jc w:val="both"/>
      </w:pPr>
    </w:p>
    <w:p w:rsidR="005D00C0" w:rsidRDefault="005D00C0" w:rsidP="0026287B">
      <w:pPr>
        <w:ind w:firstLine="720"/>
        <w:jc w:val="both"/>
      </w:pPr>
    </w:p>
    <w:p w:rsidR="005D00C0" w:rsidRDefault="005D00C0" w:rsidP="0026287B">
      <w:pPr>
        <w:ind w:firstLine="720"/>
        <w:jc w:val="both"/>
      </w:pPr>
    </w:p>
    <w:p w:rsidR="005D00C0" w:rsidRDefault="005D00C0" w:rsidP="0026287B">
      <w:pPr>
        <w:ind w:firstLine="720"/>
        <w:jc w:val="both"/>
      </w:pPr>
    </w:p>
    <w:p w:rsidR="005D00C0" w:rsidRDefault="005D00C0" w:rsidP="0026287B">
      <w:pPr>
        <w:ind w:firstLine="720"/>
        <w:jc w:val="both"/>
      </w:pPr>
    </w:p>
    <w:p w:rsidR="005D00C0" w:rsidRDefault="005D00C0" w:rsidP="0026287B">
      <w:pPr>
        <w:ind w:firstLine="720"/>
        <w:jc w:val="both"/>
      </w:pPr>
    </w:p>
    <w:p w:rsidR="005D00C0" w:rsidRDefault="005D00C0" w:rsidP="0026287B">
      <w:pPr>
        <w:ind w:firstLine="720"/>
        <w:jc w:val="both"/>
      </w:pPr>
    </w:p>
    <w:p w:rsidR="005D00C0" w:rsidRDefault="005D00C0" w:rsidP="0026287B">
      <w:pPr>
        <w:ind w:firstLine="720"/>
        <w:jc w:val="both"/>
      </w:pPr>
    </w:p>
    <w:p w:rsidR="005D00C0" w:rsidRDefault="005D00C0" w:rsidP="0026287B">
      <w:pPr>
        <w:ind w:firstLine="720"/>
        <w:jc w:val="both"/>
      </w:pPr>
    </w:p>
    <w:p w:rsidR="00EE74F5" w:rsidRDefault="00EE74F5" w:rsidP="0026287B">
      <w:pPr>
        <w:ind w:firstLine="720"/>
        <w:jc w:val="both"/>
      </w:pPr>
    </w:p>
    <w:p w:rsidR="00F04247" w:rsidRDefault="00F04247" w:rsidP="0026287B">
      <w:pPr>
        <w:ind w:firstLine="720"/>
        <w:jc w:val="both"/>
      </w:pPr>
    </w:p>
    <w:p w:rsidR="00F04247" w:rsidRDefault="00F04247" w:rsidP="0026287B">
      <w:pPr>
        <w:ind w:firstLine="720"/>
        <w:jc w:val="both"/>
      </w:pPr>
    </w:p>
    <w:p w:rsidR="00EE74F5" w:rsidRDefault="00EE74F5" w:rsidP="0026287B">
      <w:pPr>
        <w:ind w:firstLine="720"/>
        <w:jc w:val="both"/>
      </w:pPr>
    </w:p>
    <w:p w:rsidR="00EE74F5" w:rsidRDefault="00EE74F5" w:rsidP="0026287B">
      <w:pPr>
        <w:ind w:firstLine="720"/>
        <w:jc w:val="both"/>
      </w:pPr>
    </w:p>
    <w:p w:rsidR="006A6B98" w:rsidRPr="009508CB" w:rsidRDefault="005D00C0" w:rsidP="00DE7F05">
      <w:pPr>
        <w:jc w:val="both"/>
        <w:rPr>
          <w:lang w:val="sv-SE"/>
        </w:rPr>
      </w:pPr>
      <w:r>
        <w:t>05</w:t>
      </w:r>
      <w:r w:rsidR="00E317AC" w:rsidRPr="009508CB">
        <w:rPr>
          <w:lang w:val="sv-SE"/>
        </w:rPr>
        <w:t>.0</w:t>
      </w:r>
      <w:r>
        <w:rPr>
          <w:lang w:val="sv-SE"/>
        </w:rPr>
        <w:t>7</w:t>
      </w:r>
      <w:r w:rsidR="00453860">
        <w:rPr>
          <w:lang w:val="sv-SE"/>
        </w:rPr>
        <w:t>.201</w:t>
      </w:r>
      <w:r>
        <w:rPr>
          <w:lang w:val="sv-SE"/>
        </w:rPr>
        <w:t>2</w:t>
      </w:r>
      <w:r w:rsidR="00453860">
        <w:rPr>
          <w:lang w:val="sv-SE"/>
        </w:rPr>
        <w:t xml:space="preserve">   </w:t>
      </w:r>
      <w:r w:rsidR="00DE7F05" w:rsidRPr="009508CB">
        <w:rPr>
          <w:lang w:val="sv-SE"/>
        </w:rPr>
        <w:t xml:space="preserve"> </w:t>
      </w:r>
      <w:r w:rsidR="00924BA5">
        <w:rPr>
          <w:lang w:val="sv-SE"/>
        </w:rPr>
        <w:t>1</w:t>
      </w:r>
      <w:r w:rsidR="005B0C78">
        <w:rPr>
          <w:lang w:val="sv-SE"/>
        </w:rPr>
        <w:t>4</w:t>
      </w:r>
      <w:r w:rsidR="00DE7F05" w:rsidRPr="009508CB">
        <w:rPr>
          <w:lang w:val="sv-SE"/>
        </w:rPr>
        <w:t>:</w:t>
      </w:r>
      <w:r w:rsidR="005B0C78">
        <w:rPr>
          <w:lang w:val="sv-SE"/>
        </w:rPr>
        <w:t>13</w:t>
      </w:r>
    </w:p>
    <w:p w:rsidR="00DE7F05" w:rsidRPr="009508CB" w:rsidRDefault="000B05E7" w:rsidP="00DE7F05">
      <w:pPr>
        <w:jc w:val="both"/>
      </w:pPr>
      <w:r>
        <w:t>3</w:t>
      </w:r>
      <w:r w:rsidR="005D00C0">
        <w:t>28</w:t>
      </w:r>
    </w:p>
    <w:p w:rsidR="00DE7F05" w:rsidRPr="009508CB" w:rsidRDefault="00E317AC" w:rsidP="00DE7F05">
      <w:pPr>
        <w:pStyle w:val="HTMLiepriekformattais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8CB">
        <w:rPr>
          <w:rFonts w:ascii="Times New Roman" w:hAnsi="Times New Roman"/>
          <w:sz w:val="24"/>
          <w:szCs w:val="24"/>
        </w:rPr>
        <w:t>Ieva.Brūvere</w:t>
      </w:r>
      <w:proofErr w:type="spellEnd"/>
      <w:r w:rsidR="00DE7F05" w:rsidRPr="009508CB">
        <w:rPr>
          <w:rFonts w:ascii="Times New Roman" w:hAnsi="Times New Roman"/>
          <w:sz w:val="24"/>
          <w:szCs w:val="24"/>
        </w:rPr>
        <w:t>, 67</w:t>
      </w:r>
      <w:r w:rsidR="00965A4B">
        <w:rPr>
          <w:rFonts w:ascii="Times New Roman" w:hAnsi="Times New Roman"/>
          <w:sz w:val="24"/>
          <w:szCs w:val="24"/>
        </w:rPr>
        <w:t>876061</w:t>
      </w:r>
    </w:p>
    <w:p w:rsidR="0023436E" w:rsidRDefault="00491654" w:rsidP="002B5D3A">
      <w:pPr>
        <w:pStyle w:val="HTMLiepriekformattais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42A40" w:rsidRPr="00A324CB">
          <w:rPr>
            <w:rStyle w:val="Hipersaite"/>
            <w:rFonts w:ascii="Times New Roman" w:hAnsi="Times New Roman" w:cs="Times New Roman"/>
            <w:sz w:val="24"/>
            <w:szCs w:val="24"/>
          </w:rPr>
          <w:t>Ieva.Bruvere@vm.gov.lv</w:t>
        </w:r>
      </w:hyperlink>
    </w:p>
    <w:p w:rsidR="00C42A40" w:rsidRDefault="00C42A40" w:rsidP="002B5D3A">
      <w:pPr>
        <w:pStyle w:val="HTMLiepriekformattais"/>
        <w:jc w:val="both"/>
        <w:rPr>
          <w:rFonts w:ascii="Times New Roman" w:hAnsi="Times New Roman" w:cs="Times New Roman"/>
          <w:sz w:val="24"/>
          <w:szCs w:val="24"/>
        </w:rPr>
      </w:pPr>
    </w:p>
    <w:sectPr w:rsidR="00C42A40" w:rsidSect="00BB23DC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258" w:right="110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47" w:rsidRDefault="00F04247">
      <w:r>
        <w:separator/>
      </w:r>
    </w:p>
  </w:endnote>
  <w:endnote w:type="continuationSeparator" w:id="0">
    <w:p w:rsidR="00F04247" w:rsidRDefault="00F0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47" w:rsidRPr="00624524" w:rsidRDefault="00F04247" w:rsidP="00624524">
    <w:pPr>
      <w:spacing w:before="75" w:after="75"/>
      <w:jc w:val="both"/>
    </w:pPr>
    <w:r w:rsidRPr="00EE74F5">
      <w:t>VMAnot_</w:t>
    </w:r>
    <w:r w:rsidR="005D00C0">
      <w:t>0507</w:t>
    </w:r>
    <w:r w:rsidRPr="00EE74F5">
      <w:t>1</w:t>
    </w:r>
    <w:r>
      <w:t>2</w:t>
    </w:r>
    <w:r w:rsidRPr="00EE74F5">
      <w:t>_pret ; Ministru kabineta rīkojuma projekta „</w:t>
    </w:r>
    <w:r w:rsidRPr="00624524">
      <w:rPr>
        <w:bCs/>
      </w:rPr>
      <w:t>Par pretendentu un ierēdņu vērtēšanas komisiju”</w:t>
    </w:r>
    <w:r w:rsidRPr="00624524">
      <w:t xml:space="preserve"> </w:t>
    </w:r>
    <w:r w:rsidRPr="00624524">
      <w:rPr>
        <w:bCs/>
      </w:rPr>
      <w:t>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47" w:rsidRPr="00E32063" w:rsidRDefault="00F04247" w:rsidP="00E32063">
    <w:pPr>
      <w:spacing w:before="75" w:after="75"/>
      <w:jc w:val="both"/>
      <w:rPr>
        <w:szCs w:val="22"/>
      </w:rPr>
    </w:pPr>
    <w:r w:rsidRPr="00EE74F5">
      <w:t>VMAnot_</w:t>
    </w:r>
    <w:r w:rsidR="005D00C0">
      <w:t>0507</w:t>
    </w:r>
    <w:r w:rsidRPr="00EE74F5">
      <w:t>1</w:t>
    </w:r>
    <w:r>
      <w:t>2</w:t>
    </w:r>
    <w:r w:rsidRPr="00EE74F5">
      <w:t>_pret ; Ministru kabineta rīkojuma projekta „</w:t>
    </w:r>
    <w:r w:rsidRPr="00624524">
      <w:rPr>
        <w:bCs/>
      </w:rPr>
      <w:t>Par pretendentu un ierēdņu vērtēšanas komisiju”</w:t>
    </w:r>
    <w:r w:rsidRPr="00624524">
      <w:t xml:space="preserve"> </w:t>
    </w:r>
    <w:r w:rsidRPr="00624524">
      <w:rPr>
        <w:bCs/>
      </w:rPr>
      <w:t>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47" w:rsidRDefault="00F04247">
      <w:r>
        <w:separator/>
      </w:r>
    </w:p>
  </w:footnote>
  <w:footnote w:type="continuationSeparator" w:id="0">
    <w:p w:rsidR="00F04247" w:rsidRDefault="00F04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47" w:rsidRDefault="00491654" w:rsidP="00190F8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0424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04247" w:rsidRDefault="00F0424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47" w:rsidRPr="00DB073B" w:rsidRDefault="00491654" w:rsidP="00190F88">
    <w:pPr>
      <w:pStyle w:val="Galvene"/>
      <w:framePr w:wrap="around" w:vAnchor="text" w:hAnchor="margin" w:xAlign="center" w:y="1"/>
      <w:rPr>
        <w:rStyle w:val="Lappusesnumurs"/>
        <w:sz w:val="20"/>
        <w:szCs w:val="20"/>
      </w:rPr>
    </w:pPr>
    <w:r w:rsidRPr="00DB073B">
      <w:rPr>
        <w:rStyle w:val="Lappusesnumurs"/>
        <w:sz w:val="20"/>
        <w:szCs w:val="20"/>
      </w:rPr>
      <w:fldChar w:fldCharType="begin"/>
    </w:r>
    <w:r w:rsidR="00F04247" w:rsidRPr="00DB073B">
      <w:rPr>
        <w:rStyle w:val="Lappusesnumurs"/>
        <w:sz w:val="20"/>
        <w:szCs w:val="20"/>
      </w:rPr>
      <w:instrText xml:space="preserve">PAGE  </w:instrText>
    </w:r>
    <w:r w:rsidRPr="00DB073B">
      <w:rPr>
        <w:rStyle w:val="Lappusesnumurs"/>
        <w:sz w:val="20"/>
        <w:szCs w:val="20"/>
      </w:rPr>
      <w:fldChar w:fldCharType="separate"/>
    </w:r>
    <w:r w:rsidR="005B0C78">
      <w:rPr>
        <w:rStyle w:val="Lappusesnumurs"/>
        <w:noProof/>
        <w:sz w:val="20"/>
        <w:szCs w:val="20"/>
      </w:rPr>
      <w:t>2</w:t>
    </w:r>
    <w:r w:rsidRPr="00DB073B">
      <w:rPr>
        <w:rStyle w:val="Lappusesnumurs"/>
        <w:sz w:val="20"/>
        <w:szCs w:val="20"/>
      </w:rPr>
      <w:fldChar w:fldCharType="end"/>
    </w:r>
  </w:p>
  <w:p w:rsidR="00F04247" w:rsidRDefault="00F0424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4"/>
  </w:num>
  <w:num w:numId="5">
    <w:abstractNumId w:val="1"/>
  </w:num>
  <w:num w:numId="6">
    <w:abstractNumId w:val="19"/>
  </w:num>
  <w:num w:numId="7">
    <w:abstractNumId w:val="26"/>
  </w:num>
  <w:num w:numId="8">
    <w:abstractNumId w:val="13"/>
  </w:num>
  <w:num w:numId="9">
    <w:abstractNumId w:val="5"/>
  </w:num>
  <w:num w:numId="10">
    <w:abstractNumId w:val="14"/>
  </w:num>
  <w:num w:numId="11">
    <w:abstractNumId w:val="16"/>
  </w:num>
  <w:num w:numId="12">
    <w:abstractNumId w:val="20"/>
  </w:num>
  <w:num w:numId="13">
    <w:abstractNumId w:val="23"/>
  </w:num>
  <w:num w:numId="14">
    <w:abstractNumId w:val="0"/>
  </w:num>
  <w:num w:numId="15">
    <w:abstractNumId w:val="22"/>
  </w:num>
  <w:num w:numId="16">
    <w:abstractNumId w:val="28"/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30"/>
  </w:num>
  <w:num w:numId="23">
    <w:abstractNumId w:val="3"/>
  </w:num>
  <w:num w:numId="24">
    <w:abstractNumId w:val="29"/>
  </w:num>
  <w:num w:numId="25">
    <w:abstractNumId w:val="21"/>
  </w:num>
  <w:num w:numId="26">
    <w:abstractNumId w:val="10"/>
  </w:num>
  <w:num w:numId="27">
    <w:abstractNumId w:val="12"/>
  </w:num>
  <w:num w:numId="28">
    <w:abstractNumId w:val="27"/>
  </w:num>
  <w:num w:numId="29">
    <w:abstractNumId w:val="18"/>
  </w:num>
  <w:num w:numId="30">
    <w:abstractNumId w:val="25"/>
  </w:num>
  <w:num w:numId="31">
    <w:abstractNumId w:val="7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11D24"/>
    <w:rsid w:val="00013FF4"/>
    <w:rsid w:val="00020FE1"/>
    <w:rsid w:val="00022E13"/>
    <w:rsid w:val="0002701C"/>
    <w:rsid w:val="00032388"/>
    <w:rsid w:val="00033D83"/>
    <w:rsid w:val="00035CE2"/>
    <w:rsid w:val="00042826"/>
    <w:rsid w:val="000435D2"/>
    <w:rsid w:val="000551F2"/>
    <w:rsid w:val="0005553B"/>
    <w:rsid w:val="000604D2"/>
    <w:rsid w:val="00064440"/>
    <w:rsid w:val="00065489"/>
    <w:rsid w:val="00065CA6"/>
    <w:rsid w:val="00072382"/>
    <w:rsid w:val="00084101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E3D"/>
    <w:rsid w:val="000E4C40"/>
    <w:rsid w:val="000E5121"/>
    <w:rsid w:val="000E66A1"/>
    <w:rsid w:val="000F061D"/>
    <w:rsid w:val="00102781"/>
    <w:rsid w:val="00104A71"/>
    <w:rsid w:val="00120C22"/>
    <w:rsid w:val="00124F12"/>
    <w:rsid w:val="00137234"/>
    <w:rsid w:val="00144E3A"/>
    <w:rsid w:val="0015060C"/>
    <w:rsid w:val="00157885"/>
    <w:rsid w:val="0016018A"/>
    <w:rsid w:val="00161F0E"/>
    <w:rsid w:val="00165889"/>
    <w:rsid w:val="00170E2A"/>
    <w:rsid w:val="00183CC2"/>
    <w:rsid w:val="001900E4"/>
    <w:rsid w:val="00190F88"/>
    <w:rsid w:val="00190F97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D46CC"/>
    <w:rsid w:val="001D5B54"/>
    <w:rsid w:val="001E12C2"/>
    <w:rsid w:val="001E1DBF"/>
    <w:rsid w:val="001E4639"/>
    <w:rsid w:val="001E4A7D"/>
    <w:rsid w:val="001E7C83"/>
    <w:rsid w:val="001F43A8"/>
    <w:rsid w:val="001F5CD6"/>
    <w:rsid w:val="00201FB9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3B82"/>
    <w:rsid w:val="002846E9"/>
    <w:rsid w:val="00284C34"/>
    <w:rsid w:val="0029066C"/>
    <w:rsid w:val="00296C97"/>
    <w:rsid w:val="002A1B5C"/>
    <w:rsid w:val="002A5618"/>
    <w:rsid w:val="002A7CB3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1E04"/>
    <w:rsid w:val="002D3306"/>
    <w:rsid w:val="002D3A5E"/>
    <w:rsid w:val="002D48AA"/>
    <w:rsid w:val="002D631F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308D"/>
    <w:rsid w:val="00337CA5"/>
    <w:rsid w:val="00340A97"/>
    <w:rsid w:val="0034241B"/>
    <w:rsid w:val="0034422C"/>
    <w:rsid w:val="00357F13"/>
    <w:rsid w:val="00362478"/>
    <w:rsid w:val="00362EF3"/>
    <w:rsid w:val="00365289"/>
    <w:rsid w:val="003663F6"/>
    <w:rsid w:val="003678DB"/>
    <w:rsid w:val="003715CF"/>
    <w:rsid w:val="00375B25"/>
    <w:rsid w:val="00384392"/>
    <w:rsid w:val="00396542"/>
    <w:rsid w:val="00396681"/>
    <w:rsid w:val="0039685B"/>
    <w:rsid w:val="003A1DE4"/>
    <w:rsid w:val="003A7F0C"/>
    <w:rsid w:val="003A7F79"/>
    <w:rsid w:val="003B6404"/>
    <w:rsid w:val="003B71C2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2800"/>
    <w:rsid w:val="003F4B89"/>
    <w:rsid w:val="00400032"/>
    <w:rsid w:val="00400B5B"/>
    <w:rsid w:val="00405A00"/>
    <w:rsid w:val="00406956"/>
    <w:rsid w:val="004148A3"/>
    <w:rsid w:val="0042002C"/>
    <w:rsid w:val="00420870"/>
    <w:rsid w:val="00441483"/>
    <w:rsid w:val="004418E1"/>
    <w:rsid w:val="00441BCB"/>
    <w:rsid w:val="0045176A"/>
    <w:rsid w:val="00453860"/>
    <w:rsid w:val="004549ED"/>
    <w:rsid w:val="00456332"/>
    <w:rsid w:val="0045654A"/>
    <w:rsid w:val="004657DC"/>
    <w:rsid w:val="00472CEB"/>
    <w:rsid w:val="004800F9"/>
    <w:rsid w:val="0049134A"/>
    <w:rsid w:val="00491654"/>
    <w:rsid w:val="00491800"/>
    <w:rsid w:val="004A58CB"/>
    <w:rsid w:val="004B0139"/>
    <w:rsid w:val="004B1795"/>
    <w:rsid w:val="004B56DD"/>
    <w:rsid w:val="004C1AFD"/>
    <w:rsid w:val="004C558B"/>
    <w:rsid w:val="004E176D"/>
    <w:rsid w:val="004F1F88"/>
    <w:rsid w:val="004F5F1B"/>
    <w:rsid w:val="004F69CA"/>
    <w:rsid w:val="00502374"/>
    <w:rsid w:val="0050480A"/>
    <w:rsid w:val="005117EE"/>
    <w:rsid w:val="00516072"/>
    <w:rsid w:val="0051699E"/>
    <w:rsid w:val="00526C1D"/>
    <w:rsid w:val="005300C4"/>
    <w:rsid w:val="005308D9"/>
    <w:rsid w:val="00530971"/>
    <w:rsid w:val="005332EC"/>
    <w:rsid w:val="00534418"/>
    <w:rsid w:val="005353AB"/>
    <w:rsid w:val="00543B26"/>
    <w:rsid w:val="005449FE"/>
    <w:rsid w:val="005560BC"/>
    <w:rsid w:val="005570E5"/>
    <w:rsid w:val="005573BE"/>
    <w:rsid w:val="00565617"/>
    <w:rsid w:val="00572700"/>
    <w:rsid w:val="00580468"/>
    <w:rsid w:val="005843E3"/>
    <w:rsid w:val="0058603B"/>
    <w:rsid w:val="0059431B"/>
    <w:rsid w:val="005A00A1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4379"/>
    <w:rsid w:val="005E05D7"/>
    <w:rsid w:val="005E0729"/>
    <w:rsid w:val="005E41E7"/>
    <w:rsid w:val="005E450F"/>
    <w:rsid w:val="005F04F5"/>
    <w:rsid w:val="005F3130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71E01"/>
    <w:rsid w:val="00674572"/>
    <w:rsid w:val="0067558B"/>
    <w:rsid w:val="0067705B"/>
    <w:rsid w:val="006824FF"/>
    <w:rsid w:val="00687763"/>
    <w:rsid w:val="00690983"/>
    <w:rsid w:val="006913F6"/>
    <w:rsid w:val="00692B0D"/>
    <w:rsid w:val="00693E0E"/>
    <w:rsid w:val="006A1AE3"/>
    <w:rsid w:val="006A6B98"/>
    <w:rsid w:val="006B2CA9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2417C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90D0E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FC0"/>
    <w:rsid w:val="00810040"/>
    <w:rsid w:val="0082023A"/>
    <w:rsid w:val="00821A7A"/>
    <w:rsid w:val="008253F8"/>
    <w:rsid w:val="008324EE"/>
    <w:rsid w:val="00832A2B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85C36"/>
    <w:rsid w:val="0089738E"/>
    <w:rsid w:val="008A3CB5"/>
    <w:rsid w:val="008B5FDB"/>
    <w:rsid w:val="008B60E1"/>
    <w:rsid w:val="008C29CB"/>
    <w:rsid w:val="008C5649"/>
    <w:rsid w:val="008D2DF9"/>
    <w:rsid w:val="008D6D15"/>
    <w:rsid w:val="008E16E1"/>
    <w:rsid w:val="008E44A2"/>
    <w:rsid w:val="008E697D"/>
    <w:rsid w:val="00903263"/>
    <w:rsid w:val="00905F2A"/>
    <w:rsid w:val="00906A21"/>
    <w:rsid w:val="009079C3"/>
    <w:rsid w:val="00910462"/>
    <w:rsid w:val="00915AB1"/>
    <w:rsid w:val="00917532"/>
    <w:rsid w:val="009235BA"/>
    <w:rsid w:val="00924BA5"/>
    <w:rsid w:val="00924CE2"/>
    <w:rsid w:val="00925B9F"/>
    <w:rsid w:val="00931AED"/>
    <w:rsid w:val="00942EA8"/>
    <w:rsid w:val="009476A3"/>
    <w:rsid w:val="0095087F"/>
    <w:rsid w:val="009508CB"/>
    <w:rsid w:val="0095334F"/>
    <w:rsid w:val="009549ED"/>
    <w:rsid w:val="00956EDF"/>
    <w:rsid w:val="00960431"/>
    <w:rsid w:val="00965897"/>
    <w:rsid w:val="00965A4B"/>
    <w:rsid w:val="0096765C"/>
    <w:rsid w:val="009727E4"/>
    <w:rsid w:val="00984F59"/>
    <w:rsid w:val="00985B86"/>
    <w:rsid w:val="009934C5"/>
    <w:rsid w:val="00994757"/>
    <w:rsid w:val="00994C0F"/>
    <w:rsid w:val="009A2769"/>
    <w:rsid w:val="009A40B2"/>
    <w:rsid w:val="009A54D8"/>
    <w:rsid w:val="009A6FD0"/>
    <w:rsid w:val="009A79EA"/>
    <w:rsid w:val="009B170F"/>
    <w:rsid w:val="009B22D7"/>
    <w:rsid w:val="009B484A"/>
    <w:rsid w:val="009B6F72"/>
    <w:rsid w:val="009B72ED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509C"/>
    <w:rsid w:val="00A15AA4"/>
    <w:rsid w:val="00A21085"/>
    <w:rsid w:val="00A2157C"/>
    <w:rsid w:val="00A34260"/>
    <w:rsid w:val="00A344DD"/>
    <w:rsid w:val="00A345A8"/>
    <w:rsid w:val="00A473A4"/>
    <w:rsid w:val="00A50AF7"/>
    <w:rsid w:val="00A61B58"/>
    <w:rsid w:val="00A70CFD"/>
    <w:rsid w:val="00A72A0B"/>
    <w:rsid w:val="00A81E42"/>
    <w:rsid w:val="00A864FE"/>
    <w:rsid w:val="00A86F41"/>
    <w:rsid w:val="00A87D04"/>
    <w:rsid w:val="00A950C5"/>
    <w:rsid w:val="00AA1D25"/>
    <w:rsid w:val="00AA5228"/>
    <w:rsid w:val="00AB1003"/>
    <w:rsid w:val="00AB2B1A"/>
    <w:rsid w:val="00AB397F"/>
    <w:rsid w:val="00AB5832"/>
    <w:rsid w:val="00AC51F2"/>
    <w:rsid w:val="00AC5C35"/>
    <w:rsid w:val="00AD7BB6"/>
    <w:rsid w:val="00AE5066"/>
    <w:rsid w:val="00AE5E24"/>
    <w:rsid w:val="00AE61B7"/>
    <w:rsid w:val="00AE6CBA"/>
    <w:rsid w:val="00AE79AD"/>
    <w:rsid w:val="00AF35E4"/>
    <w:rsid w:val="00AF3EEE"/>
    <w:rsid w:val="00AF5CDE"/>
    <w:rsid w:val="00B05A61"/>
    <w:rsid w:val="00B11A57"/>
    <w:rsid w:val="00B17FAA"/>
    <w:rsid w:val="00B22B0A"/>
    <w:rsid w:val="00B2310B"/>
    <w:rsid w:val="00B24416"/>
    <w:rsid w:val="00B25597"/>
    <w:rsid w:val="00B267B9"/>
    <w:rsid w:val="00B33E09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8426C"/>
    <w:rsid w:val="00B91B8D"/>
    <w:rsid w:val="00B92153"/>
    <w:rsid w:val="00B94E90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79B3"/>
    <w:rsid w:val="00C21493"/>
    <w:rsid w:val="00C222AB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384F"/>
    <w:rsid w:val="00C56964"/>
    <w:rsid w:val="00C63FDE"/>
    <w:rsid w:val="00C656D5"/>
    <w:rsid w:val="00C67103"/>
    <w:rsid w:val="00C71BB9"/>
    <w:rsid w:val="00C7610B"/>
    <w:rsid w:val="00C7775F"/>
    <w:rsid w:val="00C8399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D138B"/>
    <w:rsid w:val="00CD3E31"/>
    <w:rsid w:val="00CD74A3"/>
    <w:rsid w:val="00CD7BE4"/>
    <w:rsid w:val="00CE0527"/>
    <w:rsid w:val="00CE0EE2"/>
    <w:rsid w:val="00CE5B23"/>
    <w:rsid w:val="00CF3623"/>
    <w:rsid w:val="00CF70AD"/>
    <w:rsid w:val="00CF7729"/>
    <w:rsid w:val="00D02C26"/>
    <w:rsid w:val="00D030F5"/>
    <w:rsid w:val="00D05A87"/>
    <w:rsid w:val="00D107FA"/>
    <w:rsid w:val="00D12275"/>
    <w:rsid w:val="00D12766"/>
    <w:rsid w:val="00D20FF4"/>
    <w:rsid w:val="00D2262E"/>
    <w:rsid w:val="00D23282"/>
    <w:rsid w:val="00D24D2C"/>
    <w:rsid w:val="00D35881"/>
    <w:rsid w:val="00D423AB"/>
    <w:rsid w:val="00D57613"/>
    <w:rsid w:val="00D813A5"/>
    <w:rsid w:val="00D861DB"/>
    <w:rsid w:val="00D87031"/>
    <w:rsid w:val="00D9461F"/>
    <w:rsid w:val="00D961CA"/>
    <w:rsid w:val="00DA1E37"/>
    <w:rsid w:val="00DA49E2"/>
    <w:rsid w:val="00DA7321"/>
    <w:rsid w:val="00DA7DA5"/>
    <w:rsid w:val="00DB073B"/>
    <w:rsid w:val="00DB1E7F"/>
    <w:rsid w:val="00DB78F0"/>
    <w:rsid w:val="00DC2E43"/>
    <w:rsid w:val="00DD095C"/>
    <w:rsid w:val="00DD1330"/>
    <w:rsid w:val="00DD4C8E"/>
    <w:rsid w:val="00DE0B83"/>
    <w:rsid w:val="00DE1A81"/>
    <w:rsid w:val="00DE4E10"/>
    <w:rsid w:val="00DE7F05"/>
    <w:rsid w:val="00DF0A10"/>
    <w:rsid w:val="00E02ABF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6559"/>
    <w:rsid w:val="00E4767A"/>
    <w:rsid w:val="00E53B3B"/>
    <w:rsid w:val="00E64636"/>
    <w:rsid w:val="00E6670C"/>
    <w:rsid w:val="00E73E10"/>
    <w:rsid w:val="00E76B66"/>
    <w:rsid w:val="00E776E8"/>
    <w:rsid w:val="00E81057"/>
    <w:rsid w:val="00E8534B"/>
    <w:rsid w:val="00E92C1F"/>
    <w:rsid w:val="00E95D4B"/>
    <w:rsid w:val="00EA0901"/>
    <w:rsid w:val="00EA1646"/>
    <w:rsid w:val="00EA3AD6"/>
    <w:rsid w:val="00EB199F"/>
    <w:rsid w:val="00EC161E"/>
    <w:rsid w:val="00EC23F7"/>
    <w:rsid w:val="00EC4BD8"/>
    <w:rsid w:val="00EC63EB"/>
    <w:rsid w:val="00ED153F"/>
    <w:rsid w:val="00ED412F"/>
    <w:rsid w:val="00EE4FC3"/>
    <w:rsid w:val="00EE74F5"/>
    <w:rsid w:val="00EF36B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35471"/>
    <w:rsid w:val="00F61B74"/>
    <w:rsid w:val="00F72F7E"/>
    <w:rsid w:val="00F7454F"/>
    <w:rsid w:val="00F752EA"/>
    <w:rsid w:val="00F77988"/>
    <w:rsid w:val="00F77F48"/>
    <w:rsid w:val="00F85D5C"/>
    <w:rsid w:val="00F875CB"/>
    <w:rsid w:val="00F95618"/>
    <w:rsid w:val="00F957E7"/>
    <w:rsid w:val="00FB30F1"/>
    <w:rsid w:val="00FB53E7"/>
    <w:rsid w:val="00FC50C6"/>
    <w:rsid w:val="00FD074A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C5649"/>
    <w:rPr>
      <w:sz w:val="24"/>
      <w:szCs w:val="24"/>
    </w:rPr>
  </w:style>
  <w:style w:type="paragraph" w:styleId="Virsraksts3">
    <w:name w:val="heading 3"/>
    <w:basedOn w:val="Parastais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ai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8C5649"/>
    <w:pPr>
      <w:spacing w:before="75" w:after="75"/>
      <w:jc w:val="right"/>
    </w:pPr>
  </w:style>
  <w:style w:type="paragraph" w:customStyle="1" w:styleId="naiskr">
    <w:name w:val="naiskr"/>
    <w:basedOn w:val="Parastais"/>
    <w:rsid w:val="008C5649"/>
    <w:pPr>
      <w:spacing w:before="75" w:after="75"/>
    </w:pPr>
  </w:style>
  <w:style w:type="paragraph" w:customStyle="1" w:styleId="naisc">
    <w:name w:val="naisc"/>
    <w:basedOn w:val="Parastais"/>
    <w:rsid w:val="008C5649"/>
    <w:pPr>
      <w:spacing w:before="75" w:after="75"/>
      <w:jc w:val="center"/>
    </w:pPr>
  </w:style>
  <w:style w:type="character" w:customStyle="1" w:styleId="th1">
    <w:name w:val="th1"/>
    <w:basedOn w:val="Noklusjumarindkopasfonts"/>
    <w:rsid w:val="008C5649"/>
    <w:rPr>
      <w:b/>
      <w:bCs/>
      <w:color w:val="333333"/>
    </w:rPr>
  </w:style>
  <w:style w:type="character" w:styleId="Komentraatsauce">
    <w:name w:val="annotation reference"/>
    <w:basedOn w:val="Noklusjumarindkopasfonts"/>
    <w:semiHidden/>
    <w:rsid w:val="008C5649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C5649"/>
    <w:rPr>
      <w:lang w:val="lv-LV" w:eastAsia="lv-LV" w:bidi="ar-SA"/>
    </w:rPr>
  </w:style>
  <w:style w:type="paragraph" w:styleId="Balonteksts">
    <w:name w:val="Balloon Text"/>
    <w:basedOn w:val="Parastai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semiHidden/>
    <w:rsid w:val="008C5649"/>
    <w:rPr>
      <w:sz w:val="20"/>
      <w:szCs w:val="20"/>
    </w:rPr>
  </w:style>
  <w:style w:type="character" w:styleId="Vresatsauce">
    <w:name w:val="footnote reference"/>
    <w:basedOn w:val="Noklusjumarindkopasfonts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ai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7004FC"/>
    <w:rPr>
      <w:color w:val="0000FF"/>
      <w:u w:val="single"/>
    </w:rPr>
  </w:style>
  <w:style w:type="paragraph" w:styleId="Dokumentakarte">
    <w:name w:val="Document Map"/>
    <w:basedOn w:val="Parastai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ParastaisWeb">
    <w:name w:val="Normal (Web)"/>
    <w:basedOn w:val="Parastais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Pamatteksts">
    <w:name w:val="Body Text"/>
    <w:basedOn w:val="Parastais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iepriekformattais">
    <w:name w:val="HTML Preformatted"/>
    <w:basedOn w:val="Parastais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Parastais"/>
    <w:rsid w:val="00B17FAA"/>
    <w:pPr>
      <w:spacing w:before="75" w:after="75"/>
    </w:pPr>
    <w:rPr>
      <w:color w:val="306060"/>
    </w:rPr>
  </w:style>
  <w:style w:type="paragraph" w:styleId="Bezatstarpm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Bruver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E386-A664-45C4-9FA7-517C3B5A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 Ministru kabineta rīkojuma projekta „Par pretendentu un ierēdņu vērtēšanas komisiju” anotācija</vt:lpstr>
    </vt:vector>
  </TitlesOfParts>
  <Company>Veselības  ministrija</Company>
  <LinksUpToDate>false</LinksUpToDate>
  <CharactersWithSpaces>2818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Ieva Brūvere</dc:creator>
  <dc:description>67876061 ,Ieva.Bruvere@vm.gov.lv; fakss 67876002</dc:description>
  <cp:lastModifiedBy>ibruvere</cp:lastModifiedBy>
  <cp:revision>10</cp:revision>
  <cp:lastPrinted>2012-07-05T11:12:00Z</cp:lastPrinted>
  <dcterms:created xsi:type="dcterms:W3CDTF">2012-06-26T13:42:00Z</dcterms:created>
  <dcterms:modified xsi:type="dcterms:W3CDTF">2012-07-05T11:13:00Z</dcterms:modified>
</cp:coreProperties>
</file>