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B" w:rsidRDefault="00F6314A" w:rsidP="0082475D">
      <w:pPr>
        <w:pStyle w:val="BodyText"/>
        <w:jc w:val="center"/>
        <w:rPr>
          <w:b/>
          <w:sz w:val="28"/>
          <w:szCs w:val="28"/>
        </w:rPr>
      </w:pPr>
      <w:r w:rsidRPr="00FB2A2B">
        <w:rPr>
          <w:b/>
          <w:sz w:val="28"/>
          <w:szCs w:val="28"/>
        </w:rPr>
        <w:t xml:space="preserve">Ministru kabineta rīkojuma projekta </w:t>
      </w:r>
      <w:r w:rsidR="00FB2A2B" w:rsidRPr="00FB2A2B">
        <w:rPr>
          <w:b/>
          <w:sz w:val="28"/>
          <w:szCs w:val="28"/>
        </w:rPr>
        <w:t>„Par kapitālsabiedrību, kurās Veselības ministrija ir valsts kapitāla daļu turētāja, dividendēs izmaksājamo peļņas daļu par 2006.</w:t>
      </w:r>
      <w:r w:rsidR="00F40402">
        <w:rPr>
          <w:b/>
          <w:sz w:val="28"/>
          <w:szCs w:val="28"/>
        </w:rPr>
        <w:t xml:space="preserve"> un</w:t>
      </w:r>
      <w:r w:rsidR="00FB2A2B" w:rsidRPr="00FB2A2B">
        <w:rPr>
          <w:b/>
          <w:sz w:val="28"/>
          <w:szCs w:val="28"/>
        </w:rPr>
        <w:t xml:space="preserve"> 2007.gadu”</w:t>
      </w:r>
      <w:r w:rsidR="00EF201A" w:rsidRPr="00FB2A2B">
        <w:rPr>
          <w:b/>
          <w:sz w:val="28"/>
          <w:szCs w:val="28"/>
        </w:rPr>
        <w:t xml:space="preserve"> </w:t>
      </w:r>
      <w:r w:rsidR="00C80203" w:rsidRPr="00FB2A2B">
        <w:rPr>
          <w:b/>
          <w:sz w:val="28"/>
          <w:szCs w:val="28"/>
        </w:rPr>
        <w:t xml:space="preserve">sākotnējās ietekmes novērtējuma </w:t>
      </w:r>
      <w:smartTag w:uri="schemas-tilde-lv/tildestengine" w:element="veidnes">
        <w:smartTagPr>
          <w:attr w:name="text" w:val="ziņojums"/>
          <w:attr w:name="baseform" w:val="ziņojums"/>
          <w:attr w:name="id" w:val="-1"/>
        </w:smartTagPr>
        <w:r w:rsidR="00C80203" w:rsidRPr="00FB2A2B">
          <w:rPr>
            <w:b/>
            <w:sz w:val="28"/>
            <w:szCs w:val="28"/>
          </w:rPr>
          <w:t>ziņojums</w:t>
        </w:r>
      </w:smartTag>
      <w:r w:rsidR="00C80203" w:rsidRPr="00FB2A2B">
        <w:rPr>
          <w:b/>
          <w:sz w:val="28"/>
          <w:szCs w:val="28"/>
        </w:rPr>
        <w:t xml:space="preserve"> (</w:t>
      </w:r>
      <w:r w:rsidR="002A3B66" w:rsidRPr="00FB2A2B">
        <w:rPr>
          <w:b/>
          <w:sz w:val="28"/>
          <w:szCs w:val="28"/>
        </w:rPr>
        <w:t>a</w:t>
      </w:r>
      <w:r w:rsidR="00A911EB" w:rsidRPr="00FB2A2B">
        <w:rPr>
          <w:b/>
          <w:sz w:val="28"/>
          <w:szCs w:val="28"/>
        </w:rPr>
        <w:t>notācija</w:t>
      </w:r>
      <w:r w:rsidR="00C80203" w:rsidRPr="00FB2A2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30"/>
        <w:gridCol w:w="6329"/>
      </w:tblGrid>
      <w:tr w:rsidR="003A4EAB" w:rsidRPr="0081764E">
        <w:tc>
          <w:tcPr>
            <w:tcW w:w="9287" w:type="dxa"/>
            <w:gridSpan w:val="3"/>
          </w:tcPr>
          <w:p w:rsidR="003A4EAB" w:rsidRPr="0081764E" w:rsidRDefault="003A4EAB" w:rsidP="0081764E">
            <w:pPr>
              <w:jc w:val="center"/>
              <w:rPr>
                <w:b/>
              </w:rPr>
            </w:pPr>
            <w:r w:rsidRPr="0081764E">
              <w:rPr>
                <w:b/>
              </w:rPr>
              <w:t>I. Tiesību akta projekta izstrādes nepieciešamība</w:t>
            </w:r>
          </w:p>
        </w:tc>
      </w:tr>
      <w:tr w:rsidR="003A4EAB" w:rsidRPr="00FB2A2B">
        <w:tc>
          <w:tcPr>
            <w:tcW w:w="528" w:type="dxa"/>
          </w:tcPr>
          <w:p w:rsidR="003A4EAB" w:rsidRPr="00FB2A2B" w:rsidRDefault="003A4EAB" w:rsidP="0081764E">
            <w:pPr>
              <w:jc w:val="center"/>
            </w:pPr>
            <w:r w:rsidRPr="00FB2A2B">
              <w:t xml:space="preserve">1. </w:t>
            </w:r>
          </w:p>
        </w:tc>
        <w:tc>
          <w:tcPr>
            <w:tcW w:w="2430" w:type="dxa"/>
          </w:tcPr>
          <w:p w:rsidR="003A4EAB" w:rsidRPr="00FB2A2B" w:rsidRDefault="003A4EAB" w:rsidP="0081764E">
            <w:pPr>
              <w:jc w:val="center"/>
            </w:pPr>
            <w:r w:rsidRPr="00FB2A2B">
              <w:t>Pamatojums</w:t>
            </w:r>
          </w:p>
        </w:tc>
        <w:tc>
          <w:tcPr>
            <w:tcW w:w="6329" w:type="dxa"/>
          </w:tcPr>
          <w:p w:rsidR="00453FFA" w:rsidRPr="00F40402" w:rsidRDefault="00F40402" w:rsidP="00E92DC9">
            <w:pPr>
              <w:pStyle w:val="NormalWeb"/>
              <w:spacing w:before="120" w:beforeAutospacing="0" w:after="0" w:afterAutospacing="0"/>
              <w:jc w:val="both"/>
            </w:pPr>
            <w:r w:rsidRPr="00F40402">
              <w:t xml:space="preserve">Likuma „Par valsts un pašvaldību kapitāla daļām un kapitālsabiedrībām” 3.panta trešā daļa, Ministru kabineta 2004.gada 30.novembra noteikumu Nr.996 </w:t>
            </w:r>
            <w:r w:rsidRPr="00F40402">
              <w:rPr>
                <w:color w:val="000000"/>
              </w:rPr>
              <w:t>„Kārtība, kādā tiek noteikta un ieskaitīta valsts budžetā izmaksājamā peļņas daļa un citi maksājumi par valsts kapitāla izmantošanu” (turpmāk – Noteikumi Nr.996) (spēkā līdz 2009.gada 1.septembrim) 4.punkts un 2009.gada 15.decembra noteikumu Nr.1471 „Kārtība, kādā tiek noteikta un ieskaitīta valsts budžetā izmaksājamā peļņas daļa un citi maksājumi par valsts kapitāla izmantošanu” (turpmāk – Noteikumi Nr.1471) 5.punkts paredz, ka Ministru kabinets var noteikt valsts kontrolētajai kapitālsabiedrībai atšķirīgu dividendēs izmaksājamo peļņas daļu.</w:t>
            </w:r>
          </w:p>
        </w:tc>
      </w:tr>
      <w:tr w:rsidR="003A4EAB" w:rsidRPr="00FB2A2B">
        <w:tc>
          <w:tcPr>
            <w:tcW w:w="528" w:type="dxa"/>
          </w:tcPr>
          <w:p w:rsidR="003A4EAB" w:rsidRPr="00FB2A2B" w:rsidRDefault="003A4EAB" w:rsidP="0081764E">
            <w:pPr>
              <w:jc w:val="center"/>
            </w:pPr>
            <w:r w:rsidRPr="00FB2A2B">
              <w:t xml:space="preserve">2. </w:t>
            </w:r>
          </w:p>
        </w:tc>
        <w:tc>
          <w:tcPr>
            <w:tcW w:w="2430" w:type="dxa"/>
          </w:tcPr>
          <w:p w:rsidR="003A4EAB" w:rsidRPr="00FB2A2B" w:rsidRDefault="003A4EAB" w:rsidP="0081764E">
            <w:pPr>
              <w:jc w:val="center"/>
            </w:pPr>
            <w:r w:rsidRPr="00FB2A2B">
              <w:t>Pašreizējā situācija un problēmas</w:t>
            </w:r>
          </w:p>
        </w:tc>
        <w:tc>
          <w:tcPr>
            <w:tcW w:w="6329" w:type="dxa"/>
          </w:tcPr>
          <w:p w:rsidR="002D1741" w:rsidRPr="006169C1" w:rsidRDefault="007F1164" w:rsidP="006169C1">
            <w:pPr>
              <w:spacing w:before="120"/>
              <w:jc w:val="both"/>
            </w:pPr>
            <w:r>
              <w:t>Latvijā v</w:t>
            </w:r>
            <w:r w:rsidR="002D1741" w:rsidRPr="006169C1">
              <w:t>eselības aprūpei atvēlētais finansējums jau gadiem ilgi ir viens no zemāk</w:t>
            </w:r>
            <w:r>
              <w:t>ajiem Eiropā un svārstās no 3,7</w:t>
            </w:r>
            <w:r w:rsidR="002D1741" w:rsidRPr="006169C1">
              <w:t>% no IKP 2006.gadā līdz 3,8% 2009.gadā. Veselības nozares budžeta samazinājums 2009.gadā salīdzinot a</w:t>
            </w:r>
            <w:r w:rsidR="00952B7C">
              <w:t>r 2008.gadu bija 72,86 </w:t>
            </w:r>
            <w:proofErr w:type="spellStart"/>
            <w:r w:rsidR="00952B7C">
              <w:t>milj.</w:t>
            </w:r>
            <w:r w:rsidR="00FB6823">
              <w:t>l</w:t>
            </w:r>
            <w:r w:rsidR="002D1741" w:rsidRPr="006169C1">
              <w:t>atu</w:t>
            </w:r>
            <w:proofErr w:type="spellEnd"/>
            <w:r w:rsidR="002D1741" w:rsidRPr="006169C1">
              <w:t>, bet 2010.gadā salīdzinot ar 2009.gad</w:t>
            </w:r>
            <w:r w:rsidR="00952B7C">
              <w:t>u samazinājums ir 70,94 </w:t>
            </w:r>
            <w:proofErr w:type="spellStart"/>
            <w:r w:rsidR="00952B7C">
              <w:t>milj.</w:t>
            </w:r>
            <w:r w:rsidR="002D1741" w:rsidRPr="006169C1">
              <w:t>latu</w:t>
            </w:r>
            <w:proofErr w:type="spellEnd"/>
            <w:r w:rsidR="002D1741" w:rsidRPr="006169C1">
              <w:t>. Ņemot vērā ekonomisko situāciju valstī un samazināto valsts pasūtījumu apjomu finansiālā izteiksmē, kapitālsabiedrībām, kurās Veselības ministrija ir valsts kapitāla daļu turētāja, 2010.gada saimnieciskās darbības veikšanai tika piešķirts ievēroj</w:t>
            </w:r>
            <w:r w:rsidR="00BB4C74">
              <w:t xml:space="preserve">ami mazāks finansējuma apjoms </w:t>
            </w:r>
            <w:r w:rsidR="0042072C">
              <w:t>ne</w:t>
            </w:r>
            <w:r w:rsidR="002D1741" w:rsidRPr="006169C1">
              <w:t xml:space="preserve">kā 2009.gada pārskata periodā. </w:t>
            </w:r>
          </w:p>
          <w:p w:rsidR="00F74C72" w:rsidRDefault="00F74C72" w:rsidP="00083357">
            <w:pPr>
              <w:spacing w:before="120"/>
              <w:jc w:val="both"/>
            </w:pPr>
            <w:r w:rsidRPr="00F74C72">
              <w:rPr>
                <w:color w:val="000000"/>
              </w:rPr>
              <w:t>Ņemot vērā to, ka nepārtraukti notiek slimnīcu ienākumu samazinājums uz mainīgo iz</w:t>
            </w:r>
            <w:r w:rsidR="006A262B">
              <w:rPr>
                <w:color w:val="000000"/>
              </w:rPr>
              <w:t>maksu rēķina, tad slimnīcu</w:t>
            </w:r>
            <w:r w:rsidRPr="00F74C72">
              <w:rPr>
                <w:color w:val="000000"/>
              </w:rPr>
              <w:t xml:space="preserve"> 2006. un 2007</w:t>
            </w:r>
            <w:r w:rsidR="006A262B">
              <w:rPr>
                <w:color w:val="000000"/>
              </w:rPr>
              <w:t>.gada peļņa</w:t>
            </w:r>
            <w:r w:rsidRPr="00F74C72">
              <w:rPr>
                <w:color w:val="000000"/>
              </w:rPr>
              <w:t xml:space="preserve"> tika daļēji novirzīta iepriekšējo gadu zaudējumu segšanai un daļa izlietota, lai nodrošinātu slimnīcā atrodošos pacientu ārstēšanas procesu un valsts galvoto kredītu saistību segšanu.</w:t>
            </w:r>
          </w:p>
          <w:p w:rsidR="002D1741" w:rsidRPr="006169C1" w:rsidRDefault="002D1741" w:rsidP="00083357">
            <w:pPr>
              <w:spacing w:before="120"/>
              <w:jc w:val="both"/>
            </w:pPr>
            <w:r w:rsidRPr="006169C1">
              <w:t>Kapitālsabiedrību, kuras 2006.gadu ir noslēgušas ar pe</w:t>
            </w:r>
            <w:r w:rsidR="00167D34">
              <w:t>ļņu kopējā tīrā peļņa sastāda 4 163 162 </w:t>
            </w:r>
            <w:r w:rsidRPr="006169C1">
              <w:t>latu, no kā aprēķinātā dividendēs izmaksājamā peļņas daļa 27</w:t>
            </w:r>
            <w:r w:rsidR="00167D34">
              <w:t>%</w:t>
            </w:r>
            <w:r w:rsidRPr="006169C1">
              <w:t xml:space="preserve"> apmērā </w:t>
            </w:r>
            <w:r w:rsidR="00167D34">
              <w:t>sastādīja 1 124 054 </w:t>
            </w:r>
            <w:r w:rsidR="001D22C5">
              <w:t>lati,</w:t>
            </w:r>
            <w:r w:rsidR="00083357">
              <w:t xml:space="preserve"> taču s</w:t>
            </w:r>
            <w:r w:rsidRPr="006169C1">
              <w:t>limnīcu rīcībā nebija brīvu naudas līdzekļu papildus saistību apmaksai. Tādējādi ar valdes priekšlikumu visu kapitālsabiedrību 2006.gada pārskati tika apstiprināti, atstājot pārskata perioda peļņu nesadalītu vai novirzot iepriekšējo gadu zaudējumu segšanai. 2006.gada nesadalītā peļņa atbilstoši Gada pārskatu likuma 20.pantam ir ietverta attiecīgā gada bilances postenī „Pārskata gada nesadalītā peļņa”</w:t>
            </w:r>
            <w:r w:rsidR="00DD4237" w:rsidRPr="006169C1">
              <w:t xml:space="preserve">. </w:t>
            </w:r>
            <w:r w:rsidRPr="006169C1">
              <w:t xml:space="preserve">Par cik kapitālsabiedrībām 2006.gada peļņas daļa tika novirzīta iepriekšējo gadu zaudējumu segšanai un daļa atstāta kā pārskata gada nesadalītā peļņa, tad šobrīd veicot </w:t>
            </w:r>
            <w:r w:rsidRPr="006169C1">
              <w:lastRenderedPageBreak/>
              <w:t xml:space="preserve">maksājumus par valsts kapitāla </w:t>
            </w:r>
            <w:r w:rsidR="007137C9">
              <w:t>izmantošanu par 2006.gadu, tiks</w:t>
            </w:r>
            <w:r w:rsidRPr="006169C1">
              <w:t xml:space="preserve"> apdraudēta slimnīcu maksātspēja. </w:t>
            </w:r>
          </w:p>
          <w:p w:rsidR="002D1741" w:rsidRPr="006169C1" w:rsidRDefault="002D1741" w:rsidP="006169C1">
            <w:pPr>
              <w:spacing w:before="120"/>
              <w:jc w:val="both"/>
            </w:pPr>
            <w:r w:rsidRPr="006169C1">
              <w:t>Kapitālsabiedrību, kuras 2007.gadu ir noslēgušas ar pe</w:t>
            </w:r>
            <w:r w:rsidR="004314D1">
              <w:t>ļņu kopējā tīrā peļņa sastāda 2 170 726 </w:t>
            </w:r>
            <w:r w:rsidRPr="006169C1">
              <w:t>latu, no kā aprēķinātā dividendēs izm</w:t>
            </w:r>
            <w:r w:rsidR="004314D1">
              <w:t>aksājamā peļņas daļa 27% apmērā bija 586 096 </w:t>
            </w:r>
            <w:r w:rsidRPr="006169C1">
              <w:t xml:space="preserve">lati, taču slimnīcu rīcībā nebija brīvu naudas līdzekļu papildus saistību apmaksai. Tāpat kā iepriekšējā periodā arī 2007.gada peļņas daļa tika novirzīta iepriekšējo gadu zaudējumu segšanai un daļa atstāta kā pārskata gada nesadalītā peļņa, daļa novirzīta veselības aprūpes pakalpojumu nodrošināšanai iedzīvotājiem, jo veselības aprūpes pakalpojumi ir nepieciešami katram valsts iedzīvotājam, </w:t>
            </w:r>
            <w:r w:rsidR="004314D1">
              <w:t>kuri finansiālu iemeslu dēļ kļūst</w:t>
            </w:r>
            <w:r w:rsidRPr="006169C1">
              <w:t xml:space="preserve"> grūti pieejami.</w:t>
            </w:r>
          </w:p>
          <w:p w:rsidR="00453FFA" w:rsidRPr="0005521C" w:rsidRDefault="00872C2F" w:rsidP="0005521C">
            <w:pPr>
              <w:spacing w:before="120"/>
              <w:jc w:val="both"/>
              <w:rPr>
                <w:color w:val="000000"/>
              </w:rPr>
            </w:pPr>
            <w:r w:rsidRPr="006169C1">
              <w:t>Lai novērstu iepriekš minētos riskus kapitālsabiedrību darbībai, izmantojot Noteikumu Nr.1471 5.punktā paredzēto</w:t>
            </w:r>
            <w:r w:rsidR="0005521C" w:rsidRPr="006169C1">
              <w:t xml:space="preserve"> kārtību, ir nepieciešams pieņemt Ministru kabineta lēmumu par kapitālsabiedrību, kurās Veselības ministrija ir valsts kapitāla daļu turētāja, atšķirīgu dividendēs izmaksājamo peļņas daļu 0% apmērā.</w:t>
            </w:r>
            <w:r w:rsidR="0005521C">
              <w:rPr>
                <w:color w:val="000000"/>
              </w:rPr>
              <w:t xml:space="preserve"> </w:t>
            </w:r>
          </w:p>
        </w:tc>
      </w:tr>
      <w:tr w:rsidR="0082475D" w:rsidRPr="00FB2A2B">
        <w:tc>
          <w:tcPr>
            <w:tcW w:w="528" w:type="dxa"/>
          </w:tcPr>
          <w:p w:rsidR="0082475D" w:rsidRPr="00FB2A2B" w:rsidRDefault="0082475D" w:rsidP="0081764E">
            <w:pPr>
              <w:jc w:val="center"/>
            </w:pPr>
            <w:r w:rsidRPr="00FB2A2B">
              <w:lastRenderedPageBreak/>
              <w:t xml:space="preserve">3. </w:t>
            </w:r>
          </w:p>
        </w:tc>
        <w:tc>
          <w:tcPr>
            <w:tcW w:w="2430" w:type="dxa"/>
          </w:tcPr>
          <w:p w:rsidR="0082475D" w:rsidRPr="00FB2A2B" w:rsidRDefault="0082475D" w:rsidP="0081764E">
            <w:pPr>
              <w:jc w:val="center"/>
            </w:pPr>
            <w:r w:rsidRPr="00FB2A2B">
              <w:t>Saistītie politikas ietekmes novērtējumi un pētījumi</w:t>
            </w:r>
          </w:p>
        </w:tc>
        <w:tc>
          <w:tcPr>
            <w:tcW w:w="6329" w:type="dxa"/>
          </w:tcPr>
          <w:p w:rsidR="0082475D" w:rsidRPr="00FB2A2B" w:rsidRDefault="0082475D" w:rsidP="0081764E">
            <w:pPr>
              <w:spacing w:before="75" w:after="75"/>
            </w:pPr>
            <w:r w:rsidRPr="00FB2A2B">
              <w:t>Nav attiecināms</w:t>
            </w:r>
          </w:p>
        </w:tc>
      </w:tr>
      <w:tr w:rsidR="0082475D" w:rsidRPr="00FB2A2B">
        <w:tc>
          <w:tcPr>
            <w:tcW w:w="528" w:type="dxa"/>
          </w:tcPr>
          <w:p w:rsidR="0082475D" w:rsidRPr="00FB2A2B" w:rsidRDefault="0082475D" w:rsidP="0081764E">
            <w:pPr>
              <w:jc w:val="center"/>
            </w:pPr>
            <w:r w:rsidRPr="00FB2A2B">
              <w:t xml:space="preserve">4. </w:t>
            </w:r>
          </w:p>
        </w:tc>
        <w:tc>
          <w:tcPr>
            <w:tcW w:w="2430" w:type="dxa"/>
          </w:tcPr>
          <w:p w:rsidR="0082475D" w:rsidRPr="00FB2A2B" w:rsidRDefault="0082475D" w:rsidP="0081764E">
            <w:pPr>
              <w:jc w:val="center"/>
            </w:pPr>
            <w:r w:rsidRPr="00FB2A2B">
              <w:t>Tiesiskā regulējuma mērķis un būtība</w:t>
            </w:r>
          </w:p>
        </w:tc>
        <w:tc>
          <w:tcPr>
            <w:tcW w:w="6329" w:type="dxa"/>
          </w:tcPr>
          <w:p w:rsidR="000F6A25" w:rsidRPr="00620A01" w:rsidRDefault="00BE09BF" w:rsidP="00F40402">
            <w:pPr>
              <w:spacing w:before="75" w:after="75"/>
              <w:jc w:val="both"/>
            </w:pPr>
            <w:r w:rsidRPr="00620A01">
              <w:t>Lai nodrošinātu kapitālsabiedrību, kurās Veselības ministrija ir valsts kapitāla daļu turētāja, likviditāti un normālu saimniecisko darbību,  ievērojot Noteikumu Nr.1471 5.punktu, lai nodrošinātu kapitālsabiedrību konkurētspējas saglabāšanu un ilgtspējīgu attīstību, sagatavotais Ministru kabineta rīkojuma projekts paredz, ka kapitālsabiedrībām nav jāmaksā divid</w:t>
            </w:r>
            <w:r w:rsidR="00F40402" w:rsidRPr="00620A01">
              <w:t>endes no tīrās peļņas par 2006. un</w:t>
            </w:r>
            <w:r w:rsidRPr="00620A01">
              <w:t xml:space="preserve"> 2007.gadu par valsts kapitāla izmantošanu.</w:t>
            </w:r>
            <w:r w:rsidR="00A46DF6" w:rsidRPr="00620A01">
              <w:t xml:space="preserve"> </w:t>
            </w:r>
            <w:r w:rsidR="000F6A25" w:rsidRPr="00806C2C">
              <w:t xml:space="preserve">Ar </w:t>
            </w:r>
            <w:r w:rsidR="00A46DF6" w:rsidRPr="00806C2C">
              <w:t xml:space="preserve">Ministru kabineta </w:t>
            </w:r>
            <w:r w:rsidR="000F6A25" w:rsidRPr="00806C2C">
              <w:t>rīkojuma projekta regulējumu paredzot, ka kapitālsabiedrībām nav jāizmaksā dividendes no peļņas par 2006.</w:t>
            </w:r>
            <w:r w:rsidR="00F40402" w:rsidRPr="00806C2C">
              <w:t xml:space="preserve"> un</w:t>
            </w:r>
            <w:r w:rsidR="000F6A25" w:rsidRPr="00806C2C">
              <w:t xml:space="preserve"> 2007. gadu, šāda rīcība var tikt uzskatīta</w:t>
            </w:r>
            <w:r w:rsidR="00A46DF6" w:rsidRPr="00806C2C">
              <w:t xml:space="preserve"> par valsts atbalsta sniegšanu</w:t>
            </w:r>
            <w:r w:rsidR="00463A72" w:rsidRPr="00806C2C">
              <w:t>, ja</w:t>
            </w:r>
            <w:r w:rsidR="00A46DF6" w:rsidRPr="00806C2C">
              <w:t xml:space="preserve"> </w:t>
            </w:r>
            <w:r w:rsidR="00463A72" w:rsidRPr="00806C2C">
              <w:t>tā atbilst</w:t>
            </w:r>
            <w:r w:rsidR="00A46DF6" w:rsidRPr="00806C2C">
              <w:t xml:space="preserve"> </w:t>
            </w:r>
            <w:r w:rsidR="000F6A25" w:rsidRPr="00806C2C">
              <w:t>Komercdarbības atbalsta kontroles likuma 5.pantā ietvertajām</w:t>
            </w:r>
            <w:r w:rsidR="00E3701B" w:rsidRPr="00806C2C">
              <w:t xml:space="preserve"> visām četrām</w:t>
            </w:r>
            <w:r w:rsidR="000F6A25" w:rsidRPr="00806C2C">
              <w:t xml:space="preserve"> valsts atbalsta raksturojošajām pazīmēm</w:t>
            </w:r>
            <w:r w:rsidR="00E3701B" w:rsidRPr="00806C2C">
              <w:t>:</w:t>
            </w:r>
          </w:p>
          <w:p w:rsidR="00E3701B" w:rsidRPr="00620A01" w:rsidRDefault="00E3701B" w:rsidP="00E3701B">
            <w:pPr>
              <w:spacing w:before="75" w:after="75"/>
              <w:jc w:val="both"/>
              <w:rPr>
                <w:color w:val="000000"/>
              </w:rPr>
            </w:pPr>
            <w:r w:rsidRPr="00620A01">
              <w:t>1.kapitālsabiedrības tieši saņem finansiālo palī</w:t>
            </w:r>
            <w:r w:rsidR="00B22307" w:rsidRPr="00620A01">
              <w:t xml:space="preserve">dzību no valsts </w:t>
            </w:r>
            <w:r w:rsidRPr="00620A01">
              <w:t>budžeta, kas izpaužas kā pilnīga atteikšanās no dividendēm;</w:t>
            </w:r>
          </w:p>
          <w:p w:rsidR="00E3701B" w:rsidRPr="00620A01" w:rsidRDefault="00E3701B" w:rsidP="00E3701B">
            <w:pPr>
              <w:spacing w:before="75" w:after="75"/>
              <w:jc w:val="both"/>
            </w:pPr>
            <w:r w:rsidRPr="00620A01">
              <w:t>2.kapitālsabiedrības iegūst ekonomiskas priekšrocības, kādas tās nevarētu iegūt, ja atbalsts netiktu sniegts, jo netiek samazināts 2010.gada finansējums, kas samazinātu 2010.gadā kapitālsabiedrību darbības nodrošināšanai nepieciešamo finansējumu un līdz ar to radītu risku pacientu veselības aprūpes nodrošināšanai;</w:t>
            </w:r>
          </w:p>
          <w:p w:rsidR="00C55F51" w:rsidRPr="00620A01" w:rsidRDefault="00E3701B" w:rsidP="00C55F51">
            <w:pPr>
              <w:spacing w:before="75" w:after="75"/>
              <w:jc w:val="both"/>
            </w:pPr>
            <w:r w:rsidRPr="00620A01">
              <w:t>3.finansiā</w:t>
            </w:r>
            <w:r w:rsidR="0062061C" w:rsidRPr="00620A01">
              <w:t xml:space="preserve">lā palīdzība </w:t>
            </w:r>
            <w:r w:rsidRPr="00620A01">
              <w:t>paredzēta kapitālsabiedrībām, kuras ir nozīmīgas</w:t>
            </w:r>
            <w:r w:rsidR="00C55F51" w:rsidRPr="00620A01">
              <w:t xml:space="preserve"> </w:t>
            </w:r>
            <w:r w:rsidR="0062061C" w:rsidRPr="00620A01">
              <w:t xml:space="preserve">valsts veselības aprūpes sistēmā </w:t>
            </w:r>
            <w:r w:rsidRPr="00620A01">
              <w:t xml:space="preserve">pēc sava darbības veida: </w:t>
            </w:r>
          </w:p>
          <w:p w:rsidR="00C55F51" w:rsidRPr="00620A01" w:rsidRDefault="0062061C" w:rsidP="00C55F51">
            <w:pPr>
              <w:spacing w:before="75" w:after="75"/>
              <w:jc w:val="both"/>
            </w:pPr>
            <w:r w:rsidRPr="00620A01">
              <w:t xml:space="preserve">neatliekamās stacionārās medicīniskās palīdzības jomā: </w:t>
            </w:r>
            <w:r w:rsidR="00E3701B" w:rsidRPr="00620A01">
              <w:t>VSIA „Bērnu klīniskā universitātes slimnīca”, VSIA „Paula Stradiņa klīniskā universitātes slimnīca”, SIA „Rīgas Austrumu k</w:t>
            </w:r>
            <w:r w:rsidR="00C55F51" w:rsidRPr="00620A01">
              <w:t xml:space="preserve">līniskā </w:t>
            </w:r>
            <w:r w:rsidR="00C55F51" w:rsidRPr="00620A01">
              <w:lastRenderedPageBreak/>
              <w:t xml:space="preserve">universitātes slimnīca”; </w:t>
            </w:r>
          </w:p>
          <w:p w:rsidR="00E3701B" w:rsidRPr="00620A01" w:rsidRDefault="00C55F51" w:rsidP="00C55F51">
            <w:pPr>
              <w:spacing w:before="75" w:after="75"/>
              <w:jc w:val="both"/>
            </w:pPr>
            <w:r w:rsidRPr="00620A01">
              <w:t xml:space="preserve">psihiatrijas un narkoloģijas jomā: </w:t>
            </w:r>
            <w:r w:rsidR="00E3701B" w:rsidRPr="00620A01">
              <w:t xml:space="preserve"> </w:t>
            </w:r>
            <w:r w:rsidRPr="00620A01">
              <w:t>VSIA „Rīgas psihiatrijas un narkoloģijas centrs”, VSIA „Daugavpils psihoneiroloģiskā slimnīca”, VSIA „Straupes narkoloģiskā slimnīca”, VSIA „Bērnu psihoneiroloģiskā slimnīca „Ainaži””, VSIA „Strenču psihoneiroloģiskā slimnīca”, VSIA „Aknīstes psihoneiroloģiskā slimnīca”;</w:t>
            </w:r>
          </w:p>
          <w:p w:rsidR="00C55F51" w:rsidRPr="00620A01" w:rsidRDefault="00C55F51" w:rsidP="00C55F51">
            <w:pPr>
              <w:spacing w:before="75" w:after="75"/>
              <w:jc w:val="both"/>
            </w:pPr>
            <w:r w:rsidRPr="00620A01">
              <w:t>rehabilitācijas jomā: VSIA „Nacionālais rehabilitācijas centrs „Vaivari””, VSIA „Latgales novada rehabilitācijas centrs „Rāzna””;</w:t>
            </w:r>
          </w:p>
          <w:p w:rsidR="00C55F51" w:rsidRDefault="00C55F51" w:rsidP="00463A72">
            <w:pPr>
              <w:spacing w:before="75" w:after="75"/>
              <w:jc w:val="both"/>
            </w:pPr>
            <w:r w:rsidRPr="00620A01">
              <w:t xml:space="preserve">4. </w:t>
            </w:r>
            <w:r w:rsidR="00463A72">
              <w:t>finansiālā palīdzība nei</w:t>
            </w:r>
            <w:r w:rsidRPr="00620A01">
              <w:t>etekmē konkur</w:t>
            </w:r>
            <w:r w:rsidR="00463A72">
              <w:t>enci Eiropas Savienības iekšējā tirgū. Šī pazīme neizpildās pilnā apmērā, jo finansiālā palīdzība nedaudz ietekmēs konkurenci Latvijas iekšējā tirgū, bet neietekmēs konkurenci starp Eiropas Savienības dalībvalstīm.</w:t>
            </w:r>
          </w:p>
          <w:p w:rsidR="00FB6919" w:rsidRPr="00620A01" w:rsidRDefault="00FB6919" w:rsidP="00FB6919">
            <w:pPr>
              <w:spacing w:before="75" w:after="75"/>
              <w:jc w:val="both"/>
            </w:pPr>
            <w:r w:rsidRPr="00806C2C">
              <w:t xml:space="preserve">Tā kā 4.pazīme neizpildās pilnā apmērā, tad,  </w:t>
            </w:r>
            <w:r w:rsidR="00AA3E9D" w:rsidRPr="00806C2C">
              <w:t>a</w:t>
            </w:r>
            <w:r w:rsidRPr="00806C2C">
              <w:t>r Ministru kabineta rīkojuma projekta regulējumu paredzot, ka kapitālsabiedrībām nav jāizmaksā dividendes no peļņas par 2006. un 2007. gadu, šāda rīcība nav uzskatāma par valsts atbalsta sniegšanu.</w:t>
            </w:r>
          </w:p>
        </w:tc>
      </w:tr>
      <w:tr w:rsidR="0082475D" w:rsidRPr="00FB2A2B">
        <w:tc>
          <w:tcPr>
            <w:tcW w:w="528" w:type="dxa"/>
          </w:tcPr>
          <w:p w:rsidR="0082475D" w:rsidRPr="00FB2A2B" w:rsidRDefault="0082475D" w:rsidP="0081764E">
            <w:pPr>
              <w:jc w:val="center"/>
            </w:pPr>
            <w:r w:rsidRPr="00FB2A2B">
              <w:lastRenderedPageBreak/>
              <w:t xml:space="preserve">5. </w:t>
            </w:r>
          </w:p>
        </w:tc>
        <w:tc>
          <w:tcPr>
            <w:tcW w:w="2430" w:type="dxa"/>
          </w:tcPr>
          <w:p w:rsidR="0082475D" w:rsidRPr="00FB2A2B" w:rsidRDefault="0082475D" w:rsidP="0081764E">
            <w:pPr>
              <w:jc w:val="center"/>
            </w:pPr>
            <w:r w:rsidRPr="00FB2A2B">
              <w:t>Projekta izstrādē iesaistītās institūcijas</w:t>
            </w:r>
          </w:p>
        </w:tc>
        <w:tc>
          <w:tcPr>
            <w:tcW w:w="6329" w:type="dxa"/>
          </w:tcPr>
          <w:p w:rsidR="0082475D" w:rsidRPr="00FB2A2B" w:rsidRDefault="00BE09BF" w:rsidP="0081764E">
            <w:pPr>
              <w:spacing w:before="75" w:after="75"/>
            </w:pPr>
            <w:r>
              <w:t>Veselības</w:t>
            </w:r>
            <w:r w:rsidR="0082475D" w:rsidRPr="00FB2A2B">
              <w:t xml:space="preserve"> ministrija</w:t>
            </w:r>
          </w:p>
          <w:p w:rsidR="007235E0" w:rsidRPr="00FB2A2B" w:rsidRDefault="007235E0" w:rsidP="00D47A8F">
            <w:pPr>
              <w:spacing w:before="75" w:after="75"/>
            </w:pPr>
          </w:p>
        </w:tc>
      </w:tr>
      <w:tr w:rsidR="00AA1D0E" w:rsidRPr="00FB2A2B">
        <w:tc>
          <w:tcPr>
            <w:tcW w:w="528" w:type="dxa"/>
          </w:tcPr>
          <w:p w:rsidR="00AA1D0E" w:rsidRPr="00FB2A2B" w:rsidRDefault="00AA1D0E" w:rsidP="003A65C8">
            <w:pPr>
              <w:jc w:val="center"/>
            </w:pPr>
            <w:r w:rsidRPr="00FB2A2B">
              <w:t xml:space="preserve">6. </w:t>
            </w:r>
          </w:p>
        </w:tc>
        <w:tc>
          <w:tcPr>
            <w:tcW w:w="2430" w:type="dxa"/>
          </w:tcPr>
          <w:p w:rsidR="00AA1D0E" w:rsidRPr="00FB2A2B" w:rsidRDefault="00AA1D0E" w:rsidP="003A65C8">
            <w:pPr>
              <w:jc w:val="center"/>
            </w:pPr>
            <w:r w:rsidRPr="00FB2A2B">
              <w:t>Iemesli, kādēļ netika nodrošināta sabiedrības līdzdalība</w:t>
            </w:r>
          </w:p>
        </w:tc>
        <w:tc>
          <w:tcPr>
            <w:tcW w:w="6329" w:type="dxa"/>
          </w:tcPr>
          <w:p w:rsidR="00AA1D0E" w:rsidRPr="00FB2A2B" w:rsidRDefault="003C5E18" w:rsidP="003A65C8">
            <w:pPr>
              <w:spacing w:before="75" w:after="75"/>
            </w:pPr>
            <w:r>
              <w:t>Tā kā r</w:t>
            </w:r>
            <w:r w:rsidR="00FC3607">
              <w:t>īkojuma projekts skar</w:t>
            </w:r>
            <w:r w:rsidR="00D13A62">
              <w:t xml:space="preserve"> tikai </w:t>
            </w:r>
            <w:r>
              <w:t xml:space="preserve">kapitālsabiedrību, kurās Veselības ministrija ir valsts kapitāla daļu turētāja, </w:t>
            </w:r>
            <w:r w:rsidR="00D13A62">
              <w:t>finansējuma jautājumus, tad sabiedrības līdzdalība netika nodrošināta</w:t>
            </w:r>
          </w:p>
        </w:tc>
      </w:tr>
      <w:tr w:rsidR="00AA1D0E" w:rsidRPr="00FB2A2B">
        <w:tc>
          <w:tcPr>
            <w:tcW w:w="528" w:type="dxa"/>
          </w:tcPr>
          <w:p w:rsidR="00AA1D0E" w:rsidRPr="00FB2A2B" w:rsidRDefault="00AA1D0E" w:rsidP="0081764E">
            <w:pPr>
              <w:jc w:val="center"/>
            </w:pPr>
            <w:r w:rsidRPr="00FB2A2B">
              <w:t>7.</w:t>
            </w:r>
          </w:p>
        </w:tc>
        <w:tc>
          <w:tcPr>
            <w:tcW w:w="2430" w:type="dxa"/>
          </w:tcPr>
          <w:p w:rsidR="00AA1D0E" w:rsidRPr="00FB2A2B" w:rsidRDefault="00AA1D0E" w:rsidP="0081764E">
            <w:pPr>
              <w:jc w:val="center"/>
            </w:pPr>
            <w:r w:rsidRPr="00FB2A2B">
              <w:t>Cita informācija</w:t>
            </w:r>
          </w:p>
        </w:tc>
        <w:tc>
          <w:tcPr>
            <w:tcW w:w="6329" w:type="dxa"/>
          </w:tcPr>
          <w:p w:rsidR="00AA1D0E" w:rsidRPr="00FB2A2B" w:rsidRDefault="00BE09BF" w:rsidP="00B34667">
            <w:pPr>
              <w:spacing w:before="75" w:after="75"/>
              <w:jc w:val="both"/>
            </w:pPr>
            <w:r>
              <w:t>Nav</w:t>
            </w:r>
            <w:r w:rsidR="00AA1D0E" w:rsidRPr="00FB2A2B">
              <w:t xml:space="preserve"> </w:t>
            </w:r>
          </w:p>
        </w:tc>
      </w:tr>
    </w:tbl>
    <w:p w:rsidR="00772CB2" w:rsidRDefault="00772CB2" w:rsidP="00772CB2">
      <w:pPr>
        <w:jc w:val="both"/>
      </w:pPr>
    </w:p>
    <w:tbl>
      <w:tblPr>
        <w:tblW w:w="9288"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2"/>
        <w:gridCol w:w="1260"/>
        <w:gridCol w:w="1313"/>
        <w:gridCol w:w="1298"/>
        <w:gridCol w:w="1298"/>
        <w:gridCol w:w="1017"/>
      </w:tblGrid>
      <w:tr w:rsidR="00772CB2" w:rsidRPr="00FB2A2B">
        <w:trPr>
          <w:trHeight w:val="652"/>
          <w:tblCellSpacing w:w="0" w:type="dxa"/>
        </w:trPr>
        <w:tc>
          <w:tcPr>
            <w:tcW w:w="9288" w:type="dxa"/>
            <w:gridSpan w:val="6"/>
            <w:tcBorders>
              <w:top w:val="outset" w:sz="6" w:space="0" w:color="auto"/>
              <w:bottom w:val="outset" w:sz="6" w:space="0" w:color="auto"/>
            </w:tcBorders>
          </w:tcPr>
          <w:p w:rsidR="00772CB2" w:rsidRPr="00FB2A2B" w:rsidRDefault="00772CB2" w:rsidP="00527EE8">
            <w:pPr>
              <w:spacing w:before="150" w:after="150"/>
              <w:jc w:val="center"/>
              <w:rPr>
                <w:b/>
                <w:bCs/>
              </w:rPr>
            </w:pPr>
            <w:r w:rsidRPr="00FB2A2B">
              <w:rPr>
                <w:b/>
                <w:bCs/>
              </w:rPr>
              <w:t>III. Tiesību akta projekta ietekme uz valsts budžetu un pašvaldību budžetiem</w:t>
            </w:r>
          </w:p>
        </w:tc>
      </w:tr>
      <w:tr w:rsidR="00772CB2" w:rsidRPr="00FB2A2B">
        <w:trPr>
          <w:tblCellSpacing w:w="0" w:type="dxa"/>
        </w:trPr>
        <w:tc>
          <w:tcPr>
            <w:tcW w:w="3102" w:type="dxa"/>
            <w:vMerge w:val="restart"/>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rPr>
                <w:b/>
              </w:rPr>
            </w:pPr>
            <w:r w:rsidRPr="00FB2A2B">
              <w:rPr>
                <w:b/>
              </w:rPr>
              <w:t> </w:t>
            </w:r>
            <w:r w:rsidRPr="00FB2A2B">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75" w:after="75"/>
              <w:jc w:val="center"/>
              <w:rPr>
                <w:b/>
              </w:rPr>
            </w:pPr>
            <w:r w:rsidRPr="00FB2A2B">
              <w:rPr>
                <w:b/>
              </w:rPr>
              <w:t> </w:t>
            </w:r>
            <w:r w:rsidR="00BE09BF">
              <w:rPr>
                <w:b/>
                <w:bCs/>
              </w:rPr>
              <w:t>2010.</w:t>
            </w:r>
            <w:r w:rsidRPr="00FB2A2B">
              <w:rPr>
                <w:b/>
                <w:bCs/>
              </w:rPr>
              <w:t xml:space="preserve"> gads</w:t>
            </w:r>
          </w:p>
        </w:tc>
        <w:tc>
          <w:tcPr>
            <w:tcW w:w="3613" w:type="dxa"/>
            <w:gridSpan w:val="3"/>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rPr>
                <w:b/>
              </w:rPr>
            </w:pPr>
            <w:r w:rsidRPr="00FB2A2B">
              <w:rPr>
                <w:b/>
              </w:rPr>
              <w:t> Turpmākie trīs gadi (tūkst</w:t>
            </w:r>
            <w:smartTag w:uri="schemas-tilde-lv/tildestengine" w:element="currency2">
              <w:smartTagPr>
                <w:attr w:name="currency_text" w:val="latu"/>
                <w:attr w:name="currency_value" w:val="."/>
                <w:attr w:name="currency_key" w:val="LVL"/>
                <w:attr w:name="currency_id" w:val="48"/>
              </w:smartTagPr>
              <w:r w:rsidRPr="00FB2A2B">
                <w:rPr>
                  <w:b/>
                </w:rPr>
                <w:t>. latu</w:t>
              </w:r>
            </w:smartTag>
            <w:r w:rsidRPr="00FB2A2B">
              <w:rPr>
                <w:b/>
              </w:rPr>
              <w:t>)</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BE09BF">
              <w:rPr>
                <w:b/>
                <w:bCs/>
              </w:rPr>
              <w:t>2011</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BE09BF">
              <w:rPr>
                <w:b/>
                <w:bCs/>
              </w:rPr>
              <w:t>2012</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BE09BF">
            <w:pPr>
              <w:spacing w:before="150" w:after="150"/>
              <w:jc w:val="center"/>
              <w:rPr>
                <w:b/>
                <w:bCs/>
              </w:rPr>
            </w:pPr>
            <w:r w:rsidRPr="00FB2A2B">
              <w:rPr>
                <w:b/>
                <w:bCs/>
              </w:rPr>
              <w:t> </w:t>
            </w:r>
            <w:r w:rsidR="00BE09BF">
              <w:rPr>
                <w:b/>
                <w:bCs/>
              </w:rPr>
              <w:t>2013</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Izmaiņas, salīdzinot ar kārtējo (n) gadu</w:t>
            </w:r>
          </w:p>
        </w:tc>
      </w:tr>
      <w:tr w:rsidR="00772CB2" w:rsidRPr="00FB2A2B">
        <w:trPr>
          <w:tblCellSpacing w:w="0" w:type="dxa"/>
        </w:trPr>
        <w:tc>
          <w:tcPr>
            <w:tcW w:w="3102" w:type="dxa"/>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1</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2</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3</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4</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5</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6</w:t>
            </w:r>
          </w:p>
        </w:tc>
      </w:tr>
      <w:tr w:rsidR="00772CB2" w:rsidRPr="00FB2A2B" w:rsidTr="00211C03">
        <w:trPr>
          <w:tblCellSpacing w:w="0" w:type="dxa"/>
        </w:trPr>
        <w:tc>
          <w:tcPr>
            <w:tcW w:w="3102" w:type="dxa"/>
            <w:tcBorders>
              <w:top w:val="outset" w:sz="6" w:space="0" w:color="auto"/>
              <w:bottom w:val="outset" w:sz="6" w:space="0" w:color="auto"/>
              <w:right w:val="outset" w:sz="6" w:space="0" w:color="auto"/>
            </w:tcBorders>
          </w:tcPr>
          <w:p w:rsidR="00772CB2" w:rsidRPr="00FB2A2B" w:rsidRDefault="00772CB2" w:rsidP="00527EE8">
            <w:pPr>
              <w:spacing w:before="75" w:after="75"/>
            </w:pPr>
            <w:r w:rsidRPr="00FB2A2B">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936CAC" w:rsidP="00211C03">
            <w:pPr>
              <w:spacing w:before="75" w:after="75"/>
              <w:ind w:firstLine="375"/>
              <w:jc w:val="center"/>
            </w:pPr>
            <w:r>
              <w:t>-1 710,2</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772CB2" w:rsidRPr="00FB2A2B" w:rsidRDefault="005234DD" w:rsidP="00211C03">
            <w:pPr>
              <w:spacing w:before="75" w:after="75"/>
              <w:ind w:firstLine="375"/>
              <w:jc w:val="center"/>
            </w:pPr>
            <w:r>
              <w:t>0</w:t>
            </w:r>
          </w:p>
        </w:tc>
      </w:tr>
      <w:tr w:rsidR="005234DD" w:rsidRPr="00FB2A2B" w:rsidTr="00211C03">
        <w:trPr>
          <w:tblCellSpacing w:w="0" w:type="dxa"/>
        </w:trPr>
        <w:tc>
          <w:tcPr>
            <w:tcW w:w="3102" w:type="dxa"/>
            <w:tcBorders>
              <w:top w:val="outset" w:sz="6" w:space="0" w:color="auto"/>
              <w:bottom w:val="outset" w:sz="6" w:space="0" w:color="auto"/>
              <w:right w:val="outset" w:sz="6" w:space="0" w:color="auto"/>
            </w:tcBorders>
          </w:tcPr>
          <w:p w:rsidR="005234DD" w:rsidRPr="00FB2A2B" w:rsidRDefault="005234DD" w:rsidP="00527EE8">
            <w:pPr>
              <w:spacing w:before="75" w:after="75"/>
            </w:pPr>
            <w:r w:rsidRPr="00FB2A2B">
              <w:t> 1.1. valsts pamatbudžets, tai 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lastRenderedPageBreak/>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936CAC" w:rsidP="00211C03">
            <w:pPr>
              <w:spacing w:before="75" w:after="75"/>
              <w:ind w:firstLine="375"/>
              <w:jc w:val="center"/>
            </w:pPr>
            <w:r>
              <w:t>Nav attiecināms</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936CAC" w:rsidP="00211C03">
            <w:pPr>
              <w:spacing w:before="75" w:after="75"/>
              <w:ind w:firstLine="375"/>
              <w:jc w:val="center"/>
            </w:pPr>
            <w:r>
              <w:t>-1 710,2</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val="restart"/>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4. Finanšu līdzekļi papildu izde</w:t>
            </w:r>
            <w:r w:rsidRPr="00C204C9">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5619CA">
        <w:trPr>
          <w:trHeight w:val="2670"/>
          <w:tblCellSpacing w:w="0" w:type="dxa"/>
        </w:trPr>
        <w:tc>
          <w:tcPr>
            <w:tcW w:w="9288" w:type="dxa"/>
            <w:gridSpan w:val="6"/>
            <w:tcBorders>
              <w:top w:val="outset" w:sz="6" w:space="0" w:color="auto"/>
            </w:tcBorders>
          </w:tcPr>
          <w:p w:rsidR="005234DD" w:rsidRPr="00C204C9" w:rsidRDefault="005234DD" w:rsidP="00527EE8">
            <w:pPr>
              <w:spacing w:before="75" w:after="75"/>
            </w:pPr>
            <w:r w:rsidRPr="00C204C9">
              <w:t> 6. Detalizēts ieņēmumu un izdevu</w:t>
            </w:r>
            <w:r w:rsidRPr="00C204C9">
              <w:softHyphen/>
              <w:t>mu aprēķins (ja nepieciešams, detalizētu ieņēmumu un izdevumu aprēķinu var pievienot anotācijas pielikumā):</w:t>
            </w:r>
          </w:p>
          <w:p w:rsidR="005234DD" w:rsidRPr="00C204C9" w:rsidRDefault="005234DD" w:rsidP="00527EE8">
            <w:pPr>
              <w:spacing w:before="75" w:after="75"/>
            </w:pPr>
            <w:r w:rsidRPr="00C204C9">
              <w:t> 6.1. detalizēts ieņēmumu aprēķins</w:t>
            </w:r>
          </w:p>
          <w:p w:rsidR="005234DD" w:rsidRPr="00C204C9" w:rsidRDefault="005234DD" w:rsidP="00527EE8">
            <w:pPr>
              <w:spacing w:before="75" w:after="75"/>
            </w:pPr>
            <w:r w:rsidRPr="00C204C9">
              <w:t> 6.2. detalizēts izdevumu aprēķins</w:t>
            </w:r>
          </w:p>
          <w:p w:rsidR="005234DD" w:rsidRPr="00C204C9" w:rsidRDefault="005234DD" w:rsidP="005234DD">
            <w:pPr>
              <w:spacing w:before="120"/>
              <w:jc w:val="both"/>
            </w:pPr>
            <w:r>
              <w:t xml:space="preserve">            Saskaņā ar likumu „Par valsts budžetu 2010.gadam” nav plānoti kārtējā gadā valsts pamatbudžeta ieņēmumi no informatīvā ziņojuma projektā minēto kapitālsabiedrību dividendēm (ieņēmumi no valsts (pašvaldību)  kapitāla izmantošanas). Tādējādi rīkojuma projektam nav ietekmes uz valsts budžetu kārtējā un turpmākajos gados.</w:t>
            </w:r>
          </w:p>
        </w:tc>
      </w:tr>
      <w:tr w:rsidR="005234DD" w:rsidRPr="009E21E2">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7. Cita informācija</w:t>
            </w:r>
          </w:p>
        </w:tc>
        <w:tc>
          <w:tcPr>
            <w:tcW w:w="6186" w:type="dxa"/>
            <w:gridSpan w:val="5"/>
            <w:tcBorders>
              <w:top w:val="outset" w:sz="6" w:space="0" w:color="auto"/>
              <w:left w:val="outset" w:sz="6" w:space="0" w:color="auto"/>
              <w:bottom w:val="outset" w:sz="6" w:space="0" w:color="auto"/>
            </w:tcBorders>
          </w:tcPr>
          <w:p w:rsidR="005234DD" w:rsidRDefault="005234DD" w:rsidP="005234DD">
            <w:pPr>
              <w:spacing w:before="120"/>
              <w:jc w:val="both"/>
            </w:pPr>
            <w:r w:rsidRPr="006169C1">
              <w:t>Kapitālsabiedrību, kuras 2006.gadu ir noslēgušas ar peļņu kopē</w:t>
            </w:r>
            <w:r>
              <w:t>jā tīrā peļņa sastāda 4 163 162 </w:t>
            </w:r>
            <w:r w:rsidRPr="006169C1">
              <w:t>latu, no kā aprēķinātā dividendēs izm</w:t>
            </w:r>
            <w:r>
              <w:t>aksājamā peļņas daļa 27%</w:t>
            </w:r>
            <w:r w:rsidRPr="006169C1">
              <w:t xml:space="preserve"> apmērā </w:t>
            </w:r>
            <w:r>
              <w:t>sastādīja 1 124 054 latus, t.sk.:</w:t>
            </w:r>
          </w:p>
          <w:p w:rsidR="005234DD" w:rsidRDefault="005234DD" w:rsidP="005234DD">
            <w:pPr>
              <w:numPr>
                <w:ilvl w:val="0"/>
                <w:numId w:val="8"/>
              </w:numPr>
              <w:spacing w:before="120"/>
              <w:jc w:val="both"/>
            </w:pPr>
            <w:r>
              <w:t>VSIA „Bērnu klīniskā universitātes slimnīca” peļņa bija 48 480 lati, dividendēs izmaksājamā summa – 13 090 lati;</w:t>
            </w:r>
          </w:p>
          <w:p w:rsidR="005234DD" w:rsidRDefault="005234DD" w:rsidP="005234DD">
            <w:pPr>
              <w:numPr>
                <w:ilvl w:val="0"/>
                <w:numId w:val="8"/>
              </w:numPr>
              <w:spacing w:before="120"/>
              <w:jc w:val="both"/>
            </w:pPr>
            <w:r>
              <w:t xml:space="preserve">VSIA „Paula Stradiņa klīniskā universitātes slimnīca” peļņa bija 3 747 034 lati (iekļaujot arī VSIA „Valsts zobārstniecības un sejas ķirurģijas centrs” peļņu 22 772 lati), dividendēs izmaksājamā summa – </w:t>
            </w:r>
            <w:r>
              <w:lastRenderedPageBreak/>
              <w:t>1 011 699 lati;</w:t>
            </w:r>
          </w:p>
          <w:p w:rsidR="005234DD" w:rsidRPr="005234DD" w:rsidRDefault="005234DD" w:rsidP="005234DD">
            <w:pPr>
              <w:numPr>
                <w:ilvl w:val="0"/>
                <w:numId w:val="8"/>
              </w:numPr>
              <w:spacing w:before="120"/>
              <w:jc w:val="both"/>
            </w:pPr>
            <w:r>
              <w:t>SIA „Rīgas Austrumu klīniskā universitātes slimnīca” peļņa bija 224 059 lati (iekļaujot arī VSIA „Pataloģijas centrs” peļņu 96 </w:t>
            </w:r>
            <w:r w:rsidRPr="005234DD">
              <w:t>457 lati un VSIA „Diagnostikas centrs” peļņu 30 509 lati), dividendēs izmaksājamā summa – 60 495 lati;</w:t>
            </w:r>
          </w:p>
          <w:p w:rsidR="005234DD" w:rsidRPr="005234DD" w:rsidRDefault="005234DD" w:rsidP="005234DD">
            <w:pPr>
              <w:numPr>
                <w:ilvl w:val="0"/>
                <w:numId w:val="8"/>
              </w:numPr>
              <w:spacing w:before="120"/>
              <w:jc w:val="both"/>
            </w:pPr>
            <w:r w:rsidRPr="005234DD">
              <w:t>VSIA „Rīgas psihiatrijas un narkoloģijas centrs” peļņa bija 1 277 lati, dividendēs izmaksājamā summa – 345 lati;</w:t>
            </w:r>
          </w:p>
          <w:p w:rsidR="005234DD" w:rsidRPr="005234DD" w:rsidRDefault="005234DD" w:rsidP="005234DD">
            <w:pPr>
              <w:numPr>
                <w:ilvl w:val="0"/>
                <w:numId w:val="8"/>
              </w:numPr>
              <w:spacing w:before="120"/>
              <w:jc w:val="both"/>
            </w:pPr>
            <w:r w:rsidRPr="005234DD">
              <w:t>VSIA „Daugavpils psihoneiroloģiskā slimnīca” peļņa bija 72 000 latu, dividendēs izmaksājamā summa – 19 440 lati;</w:t>
            </w:r>
          </w:p>
          <w:p w:rsidR="005234DD" w:rsidRPr="005234DD" w:rsidRDefault="005234DD" w:rsidP="005234DD">
            <w:pPr>
              <w:numPr>
                <w:ilvl w:val="0"/>
                <w:numId w:val="8"/>
              </w:numPr>
              <w:spacing w:before="120"/>
              <w:jc w:val="both"/>
            </w:pPr>
            <w:r w:rsidRPr="005234DD">
              <w:t>VSIA „Nacionālais rehabilitācijas centrs „Vaivari”” peļņa bija 46 630 lati, dividendēs izmaksājamā summa – 12 590 lati;</w:t>
            </w:r>
          </w:p>
          <w:p w:rsidR="005234DD" w:rsidRPr="005234DD" w:rsidRDefault="005234DD" w:rsidP="005234DD">
            <w:pPr>
              <w:numPr>
                <w:ilvl w:val="0"/>
                <w:numId w:val="8"/>
              </w:numPr>
              <w:spacing w:before="120"/>
              <w:jc w:val="both"/>
            </w:pPr>
            <w:r w:rsidRPr="005234DD">
              <w:t>VSIA „Straupes narkoloģiskā slimnīca” peļņa bija 1 813 lati, dividendēs izmaksājamā summa – 490 lati;</w:t>
            </w:r>
          </w:p>
          <w:p w:rsidR="005234DD" w:rsidRPr="005234DD" w:rsidRDefault="005234DD" w:rsidP="005234DD">
            <w:pPr>
              <w:numPr>
                <w:ilvl w:val="0"/>
                <w:numId w:val="8"/>
              </w:numPr>
              <w:spacing w:before="120"/>
              <w:jc w:val="both"/>
            </w:pPr>
            <w:r w:rsidRPr="005234DD">
              <w:t>VSIA „Bērnu psihoneiroloģiskā slimnīca „Ainaži”” peļņa bija 277 lati, dividendēs izmaksājamā summa – 75 lati;</w:t>
            </w:r>
          </w:p>
          <w:p w:rsidR="005234DD" w:rsidRPr="005234DD" w:rsidRDefault="005234DD" w:rsidP="005234DD">
            <w:pPr>
              <w:numPr>
                <w:ilvl w:val="0"/>
                <w:numId w:val="8"/>
              </w:numPr>
              <w:spacing w:before="120"/>
              <w:jc w:val="both"/>
            </w:pPr>
            <w:r w:rsidRPr="005234DD">
              <w:t>VSIA „Latgales novada rehabilitācijas centrs „Rāzna”” peļņa bija 21 592 lati, dividendēs izmaksājamā summa –5 830 lati.</w:t>
            </w:r>
          </w:p>
          <w:p w:rsidR="005234DD" w:rsidRPr="005234DD" w:rsidRDefault="005234DD" w:rsidP="005234DD">
            <w:pPr>
              <w:spacing w:before="120"/>
              <w:jc w:val="both"/>
            </w:pPr>
            <w:r w:rsidRPr="005234DD">
              <w:t>Kapitālsabiedrību, kuras 2007.gadu ir noslēgušas ar peļņu kopējā tīrā peļņa sastāda 2 170 726 latu, no kā aprēķinātā dividendēs izmaksājamā peļņas daļa 27% apmērā bija 586 096 lati, t.sk.:</w:t>
            </w:r>
          </w:p>
          <w:p w:rsidR="005234DD" w:rsidRPr="005234DD" w:rsidRDefault="005234DD" w:rsidP="005234DD">
            <w:pPr>
              <w:numPr>
                <w:ilvl w:val="0"/>
                <w:numId w:val="8"/>
              </w:numPr>
              <w:spacing w:before="120"/>
              <w:jc w:val="both"/>
            </w:pPr>
            <w:r w:rsidRPr="005234DD">
              <w:t>VSIA „Bērnu klīniskā universitātes slimnīca” peļņa bija 930 247 lati, dividendēs izmaksājamā summa – 251 167 lati;</w:t>
            </w:r>
          </w:p>
          <w:p w:rsidR="005234DD" w:rsidRPr="005234DD" w:rsidRDefault="005234DD" w:rsidP="005234DD">
            <w:pPr>
              <w:numPr>
                <w:ilvl w:val="0"/>
                <w:numId w:val="8"/>
              </w:numPr>
              <w:spacing w:before="120"/>
              <w:jc w:val="both"/>
            </w:pPr>
            <w:r w:rsidRPr="005234DD">
              <w:t>VSIA „Paula Stradiņa klīniskā universitātes slimnīca” peļņa bija 455 736 lati (iekļaujot arī VSIA „Valsts zobārstniecības un sejas ķirurģijas centrs” peļņu 199 675 lati), dividendēs izmaksājamā summa – 123 048 lati;</w:t>
            </w:r>
          </w:p>
          <w:p w:rsidR="005234DD" w:rsidRPr="005234DD" w:rsidRDefault="005234DD" w:rsidP="005234DD">
            <w:pPr>
              <w:numPr>
                <w:ilvl w:val="0"/>
                <w:numId w:val="8"/>
              </w:numPr>
              <w:spacing w:before="120"/>
              <w:jc w:val="both"/>
            </w:pPr>
            <w:r w:rsidRPr="005234DD">
              <w:t>SIA „Rīgas Austrumu klīniskā universitātes slimnīca” peļņa bija 318 456 lati, dividendēs izmaksājamā summa – 85 983 lati;</w:t>
            </w:r>
          </w:p>
          <w:p w:rsidR="005234DD" w:rsidRPr="005234DD" w:rsidRDefault="005234DD" w:rsidP="005234DD">
            <w:pPr>
              <w:numPr>
                <w:ilvl w:val="0"/>
                <w:numId w:val="8"/>
              </w:numPr>
              <w:spacing w:before="120"/>
              <w:jc w:val="both"/>
            </w:pPr>
            <w:r w:rsidRPr="005234DD">
              <w:t>VSIA „Straupes narkoloģiskā slimnīca” peļņa bija 678 lati, dividendēs izmaksājamā summa – 183 lati;</w:t>
            </w:r>
          </w:p>
          <w:p w:rsidR="005234DD" w:rsidRPr="005234DD" w:rsidRDefault="005234DD" w:rsidP="005234DD">
            <w:pPr>
              <w:numPr>
                <w:ilvl w:val="0"/>
                <w:numId w:val="8"/>
              </w:numPr>
              <w:spacing w:before="120"/>
              <w:jc w:val="both"/>
            </w:pPr>
            <w:r w:rsidRPr="005234DD">
              <w:t>VSIA „Bērnu psihoneiroloģiskā slimnīca „Ainaži”” peļņa bija 41 734 lati, dividendēs izmaksājamā summa – 11 268 lati;</w:t>
            </w:r>
          </w:p>
          <w:p w:rsidR="005234DD" w:rsidRPr="005234DD" w:rsidRDefault="005234DD" w:rsidP="005234DD">
            <w:pPr>
              <w:numPr>
                <w:ilvl w:val="0"/>
                <w:numId w:val="8"/>
              </w:numPr>
              <w:spacing w:before="120"/>
              <w:jc w:val="both"/>
            </w:pPr>
            <w:r w:rsidRPr="005234DD">
              <w:t>VSIA „Strenču psihoneiroloģiskā slimnīca” peļņa bija 184 025 lati, dividendēs izmaksājamā summa – 49 687 lati;</w:t>
            </w:r>
          </w:p>
          <w:p w:rsidR="005234DD" w:rsidRPr="005234DD" w:rsidRDefault="005234DD" w:rsidP="005234DD">
            <w:pPr>
              <w:numPr>
                <w:ilvl w:val="0"/>
                <w:numId w:val="8"/>
              </w:numPr>
              <w:spacing w:before="120"/>
              <w:jc w:val="both"/>
            </w:pPr>
            <w:r w:rsidRPr="005234DD">
              <w:t>VSIA „Aknīstes psihoneiroloģiskā slimnīca” peļņa bija 179 266 lati, dividendēs izmaksājamā summa – 48 402 lati;</w:t>
            </w:r>
          </w:p>
          <w:p w:rsidR="005234DD" w:rsidRPr="005234DD" w:rsidRDefault="005234DD" w:rsidP="005234DD">
            <w:pPr>
              <w:numPr>
                <w:ilvl w:val="0"/>
                <w:numId w:val="8"/>
              </w:numPr>
              <w:spacing w:before="120"/>
              <w:jc w:val="both"/>
            </w:pPr>
            <w:r w:rsidRPr="005234DD">
              <w:t xml:space="preserve">VSIA „Latgales novada rehabilitācijas centrs „Rāzna”” </w:t>
            </w:r>
            <w:r w:rsidRPr="005234DD">
              <w:lastRenderedPageBreak/>
              <w:t>peļņa bija 60 584 lati, dividendēs izmaksājamā summa –16 358 lati.</w:t>
            </w:r>
          </w:p>
          <w:p w:rsidR="005234DD" w:rsidRDefault="005234DD" w:rsidP="00D2640B">
            <w:pPr>
              <w:pStyle w:val="ListParagraph"/>
              <w:ind w:left="0"/>
              <w:jc w:val="both"/>
              <w:rPr>
                <w:sz w:val="24"/>
                <w:szCs w:val="24"/>
              </w:rPr>
            </w:pPr>
          </w:p>
          <w:p w:rsidR="005234DD" w:rsidRPr="00D2640B" w:rsidRDefault="005234DD" w:rsidP="00D2640B">
            <w:pPr>
              <w:pStyle w:val="ListParagraph"/>
              <w:ind w:left="0"/>
              <w:jc w:val="both"/>
              <w:rPr>
                <w:sz w:val="24"/>
                <w:szCs w:val="24"/>
              </w:rPr>
            </w:pPr>
            <w:r w:rsidRPr="00D2640B">
              <w:rPr>
                <w:sz w:val="24"/>
                <w:szCs w:val="24"/>
              </w:rPr>
              <w:t xml:space="preserve">Kapitālsabiedrību galvenie darbības veidi ir stacionārās un ambulatorās veselības aprūpes nodrošināšana, kas orientēta uz ātru un kvalitatīvu diagnostiku, intensīvu ārstēšanu un rehabilitāciju ar mērķi maksimāli ātri un kvalitatīvi panākt pacienta atveseļošanos vai samazināt slimības izpausmes līdz tādai pakāpei, kad ir iespējama tālāka ārstēšana primārās veselības aprūpes sistēmā. </w:t>
            </w:r>
          </w:p>
          <w:p w:rsidR="005234DD" w:rsidRPr="00D2640B" w:rsidRDefault="005234DD" w:rsidP="00D2640B">
            <w:pPr>
              <w:pStyle w:val="ListParagraph"/>
              <w:ind w:left="0"/>
              <w:jc w:val="both"/>
              <w:rPr>
                <w:sz w:val="24"/>
                <w:szCs w:val="24"/>
              </w:rPr>
            </w:pPr>
            <w:r w:rsidRPr="00D2640B">
              <w:rPr>
                <w:sz w:val="24"/>
                <w:szCs w:val="24"/>
              </w:rPr>
              <w:t>Ņemot vērā to, ka sastādot 2010.gada budžetu, būtiski tika samazināts finansējums veselības nozar</w:t>
            </w:r>
            <w:r w:rsidR="00F40402">
              <w:rPr>
                <w:sz w:val="24"/>
                <w:szCs w:val="24"/>
              </w:rPr>
              <w:t>ei, dividenžu izmaksa par 2006. un</w:t>
            </w:r>
            <w:r w:rsidRPr="00D2640B">
              <w:rPr>
                <w:sz w:val="24"/>
                <w:szCs w:val="24"/>
              </w:rPr>
              <w:t xml:space="preserve"> 2007.gadu samazinātu 2010.gadā kapitālsabiedrību darbības nodrošināšanai nepieciešamo finansējumu un līdz ar to radītu risku pacientu veselības aprūpes nodrošināšanai. Patreizējais finansējums stacionārai veselības aprūpei jau ir nepietiekams un papildus saistību apmaksa nozīmē, ka slimnīcas nevarēs norēķināties ar piegādātājiem un nodrošināt pacientiem minimāli nepieciešamo pakalpojumu sniegšanu.</w:t>
            </w:r>
          </w:p>
          <w:p w:rsidR="005234DD" w:rsidRPr="00C204C9" w:rsidRDefault="005234DD" w:rsidP="00D2640B">
            <w:pPr>
              <w:spacing w:before="75" w:after="75"/>
              <w:jc w:val="both"/>
            </w:pPr>
            <w:r>
              <w:t xml:space="preserve">Pieņemot lēmumu par atšķirīgu dividendēs izmaksājamo peļņas daļu (nosakot 0% likmi), valsts budžetā netiktu pārskaitīta kopējā summa </w:t>
            </w:r>
            <w:r w:rsidR="00F40402" w:rsidRPr="00F40402">
              <w:t>1 710 150</w:t>
            </w:r>
            <w:r>
              <w:t> latu apmērā, bet minētā summa paliktu kapitālsabiedrību rīcībā un tiktu novirzīta veselības aprūpes pakalpojumu sniegšanai.</w:t>
            </w:r>
          </w:p>
        </w:tc>
      </w:tr>
    </w:tbl>
    <w:p w:rsidR="00772CB2" w:rsidRDefault="00772CB2" w:rsidP="00772CB2"/>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0"/>
        <w:gridCol w:w="4535"/>
      </w:tblGrid>
      <w:tr w:rsidR="00772CB2" w:rsidRPr="00E253D5">
        <w:tc>
          <w:tcPr>
            <w:tcW w:w="9072" w:type="dxa"/>
            <w:gridSpan w:val="3"/>
            <w:tcBorders>
              <w:top w:val="single" w:sz="4" w:space="0" w:color="auto"/>
            </w:tcBorders>
          </w:tcPr>
          <w:p w:rsidR="00772CB2" w:rsidRPr="00E253D5" w:rsidRDefault="00772CB2" w:rsidP="00527EE8">
            <w:pPr>
              <w:pStyle w:val="naisnod"/>
              <w:spacing w:before="0" w:after="0"/>
              <w:ind w:left="57" w:right="57"/>
            </w:pPr>
            <w:r w:rsidRPr="00E253D5">
              <w:t>VII. Tiesību akta projekta izpildes nodrošināšana un tās ietekme uz institūcijām</w:t>
            </w:r>
          </w:p>
        </w:tc>
      </w:tr>
      <w:tr w:rsidR="00772CB2" w:rsidRPr="00E253D5">
        <w:trPr>
          <w:trHeight w:val="427"/>
        </w:trPr>
        <w:tc>
          <w:tcPr>
            <w:tcW w:w="567" w:type="dxa"/>
          </w:tcPr>
          <w:p w:rsidR="00772CB2" w:rsidRPr="00E253D5" w:rsidRDefault="00772CB2" w:rsidP="00527EE8">
            <w:pPr>
              <w:pStyle w:val="naisnod"/>
              <w:spacing w:before="0" w:after="0"/>
              <w:ind w:left="57" w:right="57"/>
              <w:jc w:val="left"/>
              <w:rPr>
                <w:b w:val="0"/>
              </w:rPr>
            </w:pPr>
            <w:r w:rsidRPr="00E253D5">
              <w:rPr>
                <w:b w:val="0"/>
              </w:rPr>
              <w:t>1.</w:t>
            </w:r>
          </w:p>
        </w:tc>
        <w:tc>
          <w:tcPr>
            <w:tcW w:w="3970" w:type="dxa"/>
          </w:tcPr>
          <w:p w:rsidR="00772CB2" w:rsidRPr="00E253D5" w:rsidRDefault="00772CB2" w:rsidP="00527EE8">
            <w:pPr>
              <w:pStyle w:val="naisf"/>
              <w:spacing w:before="0" w:after="0"/>
              <w:ind w:left="57" w:right="57" w:firstLine="0"/>
              <w:jc w:val="left"/>
            </w:pPr>
            <w:r w:rsidRPr="00E253D5">
              <w:t xml:space="preserve">Projekta izpildē iesaistītās institūcijas </w:t>
            </w:r>
          </w:p>
        </w:tc>
        <w:tc>
          <w:tcPr>
            <w:tcW w:w="4535" w:type="dxa"/>
          </w:tcPr>
          <w:p w:rsidR="00772CB2" w:rsidRPr="00891A06" w:rsidRDefault="00C2255F" w:rsidP="00527EE8">
            <w:pPr>
              <w:pStyle w:val="naisnod"/>
              <w:spacing w:before="0" w:after="0"/>
              <w:ind w:left="57" w:right="57"/>
              <w:jc w:val="left"/>
              <w:rPr>
                <w:b w:val="0"/>
                <w:iCs/>
              </w:rPr>
            </w:pPr>
            <w:r>
              <w:rPr>
                <w:b w:val="0"/>
                <w:iCs/>
              </w:rPr>
              <w:t>Veselības ministrija</w:t>
            </w:r>
          </w:p>
        </w:tc>
      </w:tr>
      <w:tr w:rsidR="00772CB2" w:rsidRPr="00E253D5">
        <w:trPr>
          <w:trHeight w:val="463"/>
        </w:trPr>
        <w:tc>
          <w:tcPr>
            <w:tcW w:w="567" w:type="dxa"/>
          </w:tcPr>
          <w:p w:rsidR="00772CB2" w:rsidRPr="00E253D5" w:rsidRDefault="00772CB2" w:rsidP="00527EE8">
            <w:pPr>
              <w:pStyle w:val="naisnod"/>
              <w:spacing w:before="0" w:after="0"/>
              <w:ind w:left="57" w:right="57"/>
              <w:jc w:val="left"/>
              <w:rPr>
                <w:b w:val="0"/>
              </w:rPr>
            </w:pPr>
            <w:r w:rsidRPr="00E253D5">
              <w:rPr>
                <w:b w:val="0"/>
              </w:rPr>
              <w:t>2.</w:t>
            </w:r>
          </w:p>
        </w:tc>
        <w:tc>
          <w:tcPr>
            <w:tcW w:w="3970" w:type="dxa"/>
          </w:tcPr>
          <w:p w:rsidR="00772CB2" w:rsidRPr="00E253D5" w:rsidRDefault="00772CB2" w:rsidP="00527EE8">
            <w:pPr>
              <w:pStyle w:val="naisf"/>
              <w:spacing w:before="0" w:after="0"/>
              <w:ind w:left="57" w:right="57" w:firstLine="0"/>
              <w:jc w:val="left"/>
            </w:pPr>
            <w:r w:rsidRPr="00E253D5">
              <w:t xml:space="preserve">Projekta izpildes ietekme uz pārvaldes funkcijām </w:t>
            </w:r>
          </w:p>
        </w:tc>
        <w:tc>
          <w:tcPr>
            <w:tcW w:w="4535" w:type="dxa"/>
          </w:tcPr>
          <w:p w:rsidR="00772CB2" w:rsidRPr="00E253D5" w:rsidRDefault="00772CB2" w:rsidP="00527EE8">
            <w:pPr>
              <w:pStyle w:val="naisnod"/>
              <w:spacing w:before="0" w:after="0"/>
              <w:ind w:left="57" w:right="57"/>
              <w:jc w:val="both"/>
              <w:rPr>
                <w:b w:val="0"/>
              </w:rPr>
            </w:pPr>
            <w:r w:rsidRPr="00E253D5">
              <w:rPr>
                <w:b w:val="0"/>
                <w:iCs/>
              </w:rPr>
              <w:t>Nav attiecināms.</w:t>
            </w:r>
          </w:p>
        </w:tc>
      </w:tr>
      <w:tr w:rsidR="00772CB2" w:rsidRPr="00E253D5">
        <w:trPr>
          <w:trHeight w:val="725"/>
        </w:trPr>
        <w:tc>
          <w:tcPr>
            <w:tcW w:w="567" w:type="dxa"/>
          </w:tcPr>
          <w:p w:rsidR="00772CB2" w:rsidRPr="00E253D5" w:rsidRDefault="00772CB2" w:rsidP="00527EE8">
            <w:pPr>
              <w:pStyle w:val="naisnod"/>
              <w:spacing w:before="0" w:after="0"/>
              <w:ind w:left="57" w:right="57"/>
              <w:jc w:val="left"/>
              <w:rPr>
                <w:b w:val="0"/>
              </w:rPr>
            </w:pPr>
            <w:r w:rsidRPr="00E253D5">
              <w:rPr>
                <w:b w:val="0"/>
              </w:rPr>
              <w:t>3.</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Jaunu institūciju izveide</w:t>
            </w:r>
          </w:p>
        </w:tc>
        <w:tc>
          <w:tcPr>
            <w:tcW w:w="4535" w:type="dxa"/>
          </w:tcPr>
          <w:p w:rsidR="00772CB2" w:rsidRPr="00E253D5" w:rsidRDefault="00772CB2" w:rsidP="00527EE8">
            <w:pPr>
              <w:pStyle w:val="naisnod"/>
              <w:spacing w:before="0" w:after="0"/>
              <w:ind w:left="57" w:right="57"/>
              <w:jc w:val="left"/>
              <w:rPr>
                <w:b w:val="0"/>
              </w:rPr>
            </w:pPr>
            <w:r w:rsidRPr="00E253D5">
              <w:rPr>
                <w:b w:val="0"/>
                <w:iCs/>
              </w:rPr>
              <w:t>Nav attiecināms.</w:t>
            </w:r>
          </w:p>
        </w:tc>
      </w:tr>
      <w:tr w:rsidR="00772CB2" w:rsidRPr="00E253D5">
        <w:trPr>
          <w:trHeight w:val="780"/>
        </w:trPr>
        <w:tc>
          <w:tcPr>
            <w:tcW w:w="567" w:type="dxa"/>
          </w:tcPr>
          <w:p w:rsidR="00772CB2" w:rsidRPr="00E253D5" w:rsidRDefault="00772CB2" w:rsidP="00527EE8">
            <w:pPr>
              <w:pStyle w:val="naisnod"/>
              <w:spacing w:before="0" w:after="0"/>
              <w:ind w:left="57" w:right="57"/>
              <w:jc w:val="left"/>
              <w:rPr>
                <w:b w:val="0"/>
              </w:rPr>
            </w:pPr>
            <w:r w:rsidRPr="00E253D5">
              <w:rPr>
                <w:b w:val="0"/>
              </w:rPr>
              <w:t>4.</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likvidācija</w:t>
            </w:r>
          </w:p>
        </w:tc>
        <w:tc>
          <w:tcPr>
            <w:tcW w:w="4535" w:type="dxa"/>
          </w:tcPr>
          <w:p w:rsidR="00772CB2" w:rsidRPr="00E253D5" w:rsidRDefault="00772CB2" w:rsidP="00527EE8">
            <w:pPr>
              <w:pStyle w:val="naisnod"/>
              <w:spacing w:before="0" w:after="0"/>
              <w:ind w:left="57" w:right="57"/>
              <w:jc w:val="left"/>
              <w:rPr>
                <w:b w:val="0"/>
              </w:rPr>
            </w:pPr>
            <w:r w:rsidRPr="00E253D5">
              <w:rPr>
                <w:b w:val="0"/>
                <w:iCs/>
              </w:rPr>
              <w:t>Nav attiecināms.</w:t>
            </w:r>
          </w:p>
        </w:tc>
      </w:tr>
      <w:tr w:rsidR="00772CB2" w:rsidRPr="00E253D5">
        <w:trPr>
          <w:trHeight w:val="703"/>
        </w:trPr>
        <w:tc>
          <w:tcPr>
            <w:tcW w:w="567" w:type="dxa"/>
          </w:tcPr>
          <w:p w:rsidR="00772CB2" w:rsidRPr="00E253D5" w:rsidRDefault="00772CB2" w:rsidP="00527EE8">
            <w:pPr>
              <w:pStyle w:val="naisnod"/>
              <w:spacing w:before="0" w:after="0"/>
              <w:ind w:left="57" w:right="57"/>
              <w:jc w:val="left"/>
              <w:rPr>
                <w:b w:val="0"/>
              </w:rPr>
            </w:pPr>
            <w:r w:rsidRPr="00E253D5">
              <w:rPr>
                <w:b w:val="0"/>
              </w:rPr>
              <w:t>5.</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reorganizācija</w:t>
            </w:r>
          </w:p>
        </w:tc>
        <w:tc>
          <w:tcPr>
            <w:tcW w:w="4535" w:type="dxa"/>
          </w:tcPr>
          <w:p w:rsidR="00772CB2" w:rsidRPr="00E253D5" w:rsidRDefault="00772CB2" w:rsidP="00527EE8">
            <w:pPr>
              <w:pStyle w:val="naisnod"/>
              <w:spacing w:before="0" w:after="0"/>
              <w:ind w:left="57" w:right="57"/>
              <w:jc w:val="left"/>
              <w:rPr>
                <w:b w:val="0"/>
              </w:rPr>
            </w:pPr>
            <w:r w:rsidRPr="00E253D5">
              <w:rPr>
                <w:b w:val="0"/>
                <w:iCs/>
              </w:rPr>
              <w:t>Nav attiecināms.</w:t>
            </w:r>
          </w:p>
        </w:tc>
      </w:tr>
      <w:tr w:rsidR="00772CB2" w:rsidRPr="00E253D5">
        <w:trPr>
          <w:trHeight w:val="476"/>
        </w:trPr>
        <w:tc>
          <w:tcPr>
            <w:tcW w:w="567" w:type="dxa"/>
          </w:tcPr>
          <w:p w:rsidR="00772CB2" w:rsidRPr="00E253D5" w:rsidRDefault="00772CB2" w:rsidP="00527EE8">
            <w:pPr>
              <w:pStyle w:val="naiskr"/>
              <w:spacing w:before="0" w:after="0"/>
              <w:ind w:left="57" w:right="57"/>
            </w:pPr>
            <w:r w:rsidRPr="00E253D5">
              <w:t>6.</w:t>
            </w:r>
          </w:p>
        </w:tc>
        <w:tc>
          <w:tcPr>
            <w:tcW w:w="3970" w:type="dxa"/>
          </w:tcPr>
          <w:p w:rsidR="00772CB2" w:rsidRPr="00E253D5" w:rsidRDefault="00772CB2" w:rsidP="00527EE8">
            <w:pPr>
              <w:pStyle w:val="naiskr"/>
              <w:spacing w:before="0" w:after="0"/>
              <w:ind w:left="57" w:right="57"/>
            </w:pPr>
            <w:r w:rsidRPr="00E253D5">
              <w:t>Cita informācija</w:t>
            </w:r>
          </w:p>
        </w:tc>
        <w:tc>
          <w:tcPr>
            <w:tcW w:w="4535" w:type="dxa"/>
          </w:tcPr>
          <w:p w:rsidR="00772CB2" w:rsidRPr="00E253D5" w:rsidRDefault="00772CB2" w:rsidP="00527EE8">
            <w:pPr>
              <w:pStyle w:val="naiskr"/>
              <w:spacing w:before="0" w:after="0"/>
              <w:ind w:left="57" w:right="57"/>
            </w:pPr>
            <w:r w:rsidRPr="00E253D5">
              <w:t>Nav.</w:t>
            </w:r>
          </w:p>
        </w:tc>
      </w:tr>
    </w:tbl>
    <w:p w:rsidR="00930A23" w:rsidRDefault="00930A23" w:rsidP="00D13A62"/>
    <w:p w:rsidR="00930A23" w:rsidRDefault="00930A23" w:rsidP="00930A23">
      <w:pPr>
        <w:jc w:val="center"/>
        <w:rPr>
          <w:sz w:val="28"/>
          <w:szCs w:val="28"/>
        </w:rPr>
      </w:pPr>
    </w:p>
    <w:p w:rsidR="005B498B" w:rsidRPr="00930A23" w:rsidRDefault="007B3828" w:rsidP="00930A23">
      <w:pPr>
        <w:jc w:val="center"/>
        <w:rPr>
          <w:sz w:val="28"/>
          <w:szCs w:val="28"/>
        </w:rPr>
      </w:pPr>
      <w:r w:rsidRPr="00930A23">
        <w:rPr>
          <w:sz w:val="28"/>
          <w:szCs w:val="28"/>
        </w:rPr>
        <w:t xml:space="preserve">Anotācijas </w:t>
      </w:r>
      <w:r w:rsidR="001D3834" w:rsidRPr="00930A23">
        <w:rPr>
          <w:sz w:val="28"/>
          <w:szCs w:val="28"/>
        </w:rPr>
        <w:t>II,</w:t>
      </w:r>
      <w:r w:rsidR="0082475D" w:rsidRPr="00930A23">
        <w:rPr>
          <w:sz w:val="28"/>
          <w:szCs w:val="28"/>
        </w:rPr>
        <w:t xml:space="preserve"> IV, V, VI, sadaļa – nav attiecināma.</w:t>
      </w:r>
    </w:p>
    <w:p w:rsidR="00E46EF5" w:rsidRDefault="00E46EF5" w:rsidP="00D13A62">
      <w:pPr>
        <w:pStyle w:val="naisf"/>
        <w:spacing w:before="0" w:after="0"/>
        <w:ind w:firstLine="0"/>
        <w:rPr>
          <w:sz w:val="28"/>
          <w:szCs w:val="28"/>
        </w:rPr>
      </w:pPr>
    </w:p>
    <w:p w:rsidR="00930A23" w:rsidRDefault="00930A23" w:rsidP="00D13A62">
      <w:pPr>
        <w:pStyle w:val="naisf"/>
        <w:spacing w:before="0" w:after="0"/>
        <w:ind w:firstLine="0"/>
        <w:rPr>
          <w:sz w:val="28"/>
          <w:szCs w:val="28"/>
        </w:rPr>
      </w:pPr>
    </w:p>
    <w:p w:rsidR="009B72BD" w:rsidRPr="00A67525" w:rsidRDefault="009B72BD" w:rsidP="009B72BD">
      <w:pPr>
        <w:pStyle w:val="naisf"/>
        <w:spacing w:before="0" w:after="0"/>
        <w:ind w:firstLine="720"/>
        <w:rPr>
          <w:sz w:val="28"/>
          <w:szCs w:val="28"/>
        </w:rPr>
      </w:pPr>
      <w:r>
        <w:rPr>
          <w:sz w:val="28"/>
          <w:szCs w:val="28"/>
        </w:rPr>
        <w:t>Veselības</w:t>
      </w:r>
      <w:r w:rsidRPr="00B71092">
        <w:rPr>
          <w:sz w:val="28"/>
          <w:szCs w:val="28"/>
        </w:rPr>
        <w:t xml:space="preserve"> ministrs</w:t>
      </w:r>
      <w:r w:rsidRPr="00B71092">
        <w:rPr>
          <w:sz w:val="28"/>
          <w:szCs w:val="28"/>
        </w:rPr>
        <w:tab/>
      </w:r>
      <w:r w:rsidRPr="00B71092">
        <w:rPr>
          <w:sz w:val="28"/>
          <w:szCs w:val="28"/>
        </w:rPr>
        <w:tab/>
      </w:r>
      <w:r w:rsidRPr="00B71092">
        <w:rPr>
          <w:sz w:val="28"/>
          <w:szCs w:val="28"/>
        </w:rPr>
        <w:tab/>
      </w:r>
      <w:r w:rsidRPr="00B71092">
        <w:rPr>
          <w:sz w:val="28"/>
          <w:szCs w:val="28"/>
        </w:rPr>
        <w:tab/>
      </w:r>
      <w:r w:rsidRPr="00B71092">
        <w:rPr>
          <w:sz w:val="28"/>
          <w:szCs w:val="28"/>
        </w:rPr>
        <w:tab/>
      </w:r>
      <w:r>
        <w:rPr>
          <w:sz w:val="28"/>
          <w:szCs w:val="28"/>
        </w:rPr>
        <w:tab/>
      </w:r>
      <w:proofErr w:type="spellStart"/>
      <w:r>
        <w:rPr>
          <w:sz w:val="28"/>
          <w:szCs w:val="28"/>
        </w:rPr>
        <w:t>J.Bārzdiņš</w:t>
      </w:r>
      <w:proofErr w:type="spellEnd"/>
    </w:p>
    <w:p w:rsidR="00930A23" w:rsidRDefault="00930A23" w:rsidP="006A554A">
      <w:pPr>
        <w:jc w:val="both"/>
      </w:pPr>
    </w:p>
    <w:p w:rsidR="00930A23" w:rsidRPr="00930A23" w:rsidRDefault="00094323" w:rsidP="0082475D">
      <w:pPr>
        <w:jc w:val="both"/>
      </w:pPr>
      <w:r>
        <w:lastRenderedPageBreak/>
        <w:t>09.12.2010 14:03</w:t>
      </w:r>
    </w:p>
    <w:p w:rsidR="007B3828" w:rsidRPr="00930A23" w:rsidRDefault="00C73D88" w:rsidP="0082475D">
      <w:pPr>
        <w:jc w:val="both"/>
        <w:rPr>
          <w:lang w:val="de-DE"/>
        </w:rPr>
      </w:pPr>
      <w:r>
        <w:t>1733</w:t>
      </w:r>
    </w:p>
    <w:p w:rsidR="00E46EF5" w:rsidRPr="00930A23" w:rsidRDefault="00E46EF5" w:rsidP="005D483B">
      <w:pPr>
        <w:jc w:val="both"/>
        <w:rPr>
          <w:lang w:val="de-DE"/>
        </w:rPr>
      </w:pPr>
      <w:r w:rsidRPr="00930A23">
        <w:rPr>
          <w:lang w:val="de-DE"/>
        </w:rPr>
        <w:t>I.Andersone,</w:t>
      </w:r>
      <w:r w:rsidR="00453FFA" w:rsidRPr="00930A23">
        <w:rPr>
          <w:lang w:val="de-DE"/>
        </w:rPr>
        <w:t xml:space="preserve"> </w:t>
      </w:r>
      <w:r w:rsidR="007B3828" w:rsidRPr="00930A23">
        <w:rPr>
          <w:lang w:val="de-DE"/>
        </w:rPr>
        <w:t>67</w:t>
      </w:r>
      <w:r w:rsidRPr="00930A23">
        <w:rPr>
          <w:lang w:val="de-DE"/>
        </w:rPr>
        <w:t>87618</w:t>
      </w:r>
      <w:r w:rsidR="00C2255F" w:rsidRPr="00930A23">
        <w:rPr>
          <w:lang w:val="de-DE"/>
        </w:rPr>
        <w:t>7</w:t>
      </w:r>
      <w:r w:rsidR="007B3828" w:rsidRPr="00930A23">
        <w:rPr>
          <w:lang w:val="de-DE"/>
        </w:rPr>
        <w:t>;</w:t>
      </w:r>
    </w:p>
    <w:p w:rsidR="007B3828" w:rsidRPr="00930A23" w:rsidRDefault="00E46EF5" w:rsidP="005D483B">
      <w:pPr>
        <w:jc w:val="both"/>
        <w:rPr>
          <w:lang w:val="de-DE"/>
        </w:rPr>
      </w:pPr>
      <w:r w:rsidRPr="00930A23">
        <w:rPr>
          <w:lang w:val="de-DE"/>
        </w:rPr>
        <w:t>Inese.Andersone</w:t>
      </w:r>
      <w:r w:rsidR="007B3828" w:rsidRPr="00930A23">
        <w:rPr>
          <w:lang w:val="de-DE"/>
        </w:rPr>
        <w:t>@</w:t>
      </w:r>
      <w:r w:rsidR="00C2255F" w:rsidRPr="00930A23">
        <w:rPr>
          <w:lang w:val="de-DE"/>
        </w:rPr>
        <w:t>vm</w:t>
      </w:r>
      <w:r w:rsidR="007B3828" w:rsidRPr="00930A23">
        <w:rPr>
          <w:lang w:val="de-DE"/>
        </w:rPr>
        <w:t>.</w:t>
      </w:r>
      <w:r w:rsidR="00C2255F" w:rsidRPr="00930A23">
        <w:rPr>
          <w:lang w:val="de-DE"/>
        </w:rPr>
        <w:t>gov.</w:t>
      </w:r>
      <w:r w:rsidR="007B3828" w:rsidRPr="00930A23">
        <w:rPr>
          <w:lang w:val="de-DE"/>
        </w:rPr>
        <w:t>lv</w:t>
      </w:r>
    </w:p>
    <w:p w:rsidR="00930A23" w:rsidRPr="00930A23" w:rsidRDefault="00930A23">
      <w:pPr>
        <w:jc w:val="both"/>
        <w:rPr>
          <w:lang w:val="de-DE"/>
        </w:rPr>
      </w:pPr>
    </w:p>
    <w:sectPr w:rsidR="00930A23" w:rsidRPr="00930A23" w:rsidSect="00C17E81">
      <w:headerReference w:type="even" r:id="rId7"/>
      <w:headerReference w:type="default" r:id="rId8"/>
      <w:footerReference w:type="default" r:id="rId9"/>
      <w:footerReference w:type="first" r:id="rId10"/>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72" w:rsidRDefault="00463A72">
      <w:r>
        <w:separator/>
      </w:r>
    </w:p>
  </w:endnote>
  <w:endnote w:type="continuationSeparator" w:id="0">
    <w:p w:rsidR="00463A72" w:rsidRDefault="0046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A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72" w:rsidRPr="00F40402" w:rsidRDefault="001E4981" w:rsidP="00DF6A16">
    <w:pPr>
      <w:pStyle w:val="Footer"/>
      <w:jc w:val="both"/>
      <w:rPr>
        <w:szCs w:val="20"/>
      </w:rPr>
    </w:pPr>
    <w:r>
      <w:rPr>
        <w:sz w:val="20"/>
        <w:szCs w:val="20"/>
      </w:rPr>
      <w:t>VMAnot_0912</w:t>
    </w:r>
    <w:r w:rsidR="00CA14FA">
      <w:rPr>
        <w:sz w:val="20"/>
        <w:szCs w:val="20"/>
      </w:rPr>
      <w:t>10_divi</w:t>
    </w:r>
    <w:r w:rsidR="00463A72">
      <w:rPr>
        <w:sz w:val="20"/>
        <w:szCs w:val="20"/>
      </w:rPr>
      <w:t>2_1036</w:t>
    </w:r>
    <w:r w:rsidR="00463A72" w:rsidRPr="00C1005A">
      <w:rPr>
        <w:sz w:val="20"/>
        <w:szCs w:val="20"/>
      </w:rPr>
      <w:t>; Ministru kabineta rīkojuma projekta „Par kapitālsabiedrību, kurās Veselības ministrija ir valsts kapitāla daļu turētāja, dividendēs izmaksājamo peļņas daļu par 2006.</w:t>
    </w:r>
    <w:r w:rsidR="00463A72">
      <w:rPr>
        <w:sz w:val="20"/>
        <w:szCs w:val="20"/>
      </w:rPr>
      <w:t xml:space="preserve"> un </w:t>
    </w:r>
    <w:r w:rsidR="00463A72" w:rsidRPr="00C1005A">
      <w:rPr>
        <w:sz w:val="20"/>
        <w:szCs w:val="20"/>
      </w:rPr>
      <w:t xml:space="preserve">2007.gadu” sākotnējās ietekmes novērtējuma </w:t>
    </w:r>
    <w:smartTag w:uri="schemas-tilde-lv/tildestengine" w:element="veidnes">
      <w:smartTagPr>
        <w:attr w:name="id" w:val="-1"/>
        <w:attr w:name="baseform" w:val="ziņojums"/>
        <w:attr w:name="text" w:val="ziņojums"/>
      </w:smartTagPr>
      <w:r w:rsidR="00463A72" w:rsidRPr="00C1005A">
        <w:rPr>
          <w:sz w:val="20"/>
          <w:szCs w:val="20"/>
        </w:rPr>
        <w:t>ziņojums</w:t>
      </w:r>
    </w:smartTag>
    <w:r w:rsidR="00463A72" w:rsidRPr="00C1005A">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72" w:rsidRPr="00C1005A" w:rsidRDefault="001E4981" w:rsidP="005E4D6B">
    <w:pPr>
      <w:pStyle w:val="BodyText"/>
      <w:jc w:val="both"/>
      <w:rPr>
        <w:sz w:val="20"/>
        <w:szCs w:val="20"/>
      </w:rPr>
    </w:pPr>
    <w:r>
      <w:rPr>
        <w:sz w:val="20"/>
        <w:szCs w:val="20"/>
      </w:rPr>
      <w:t>VMAnot_0912</w:t>
    </w:r>
    <w:r w:rsidR="00CA14FA">
      <w:rPr>
        <w:sz w:val="20"/>
        <w:szCs w:val="20"/>
      </w:rPr>
      <w:t>10_divi</w:t>
    </w:r>
    <w:r w:rsidR="00463A72">
      <w:rPr>
        <w:sz w:val="20"/>
        <w:szCs w:val="20"/>
      </w:rPr>
      <w:t>2_1036</w:t>
    </w:r>
    <w:r w:rsidR="00463A72" w:rsidRPr="00C1005A">
      <w:rPr>
        <w:sz w:val="20"/>
        <w:szCs w:val="20"/>
      </w:rPr>
      <w:t>; Ministru kabineta rīkojuma projekta „Par kapitālsabiedrību, kurās Veselības ministrija ir valsts kapitāla daļu turētāja, dividendēs izmaksājamo peļņas daļu par 2006.</w:t>
    </w:r>
    <w:r w:rsidR="00463A72">
      <w:rPr>
        <w:sz w:val="20"/>
        <w:szCs w:val="20"/>
      </w:rPr>
      <w:t xml:space="preserve"> un</w:t>
    </w:r>
    <w:r w:rsidR="00463A72" w:rsidRPr="00C1005A">
      <w:rPr>
        <w:sz w:val="20"/>
        <w:szCs w:val="20"/>
      </w:rPr>
      <w:t xml:space="preserve"> 2007.gadu” sākotnējās ietekmes novērtējuma </w:t>
    </w:r>
    <w:smartTag w:uri="schemas-tilde-lv/tildestengine" w:element="veidnes">
      <w:smartTagPr>
        <w:attr w:name="id" w:val="-1"/>
        <w:attr w:name="baseform" w:val="ziņojums"/>
        <w:attr w:name="text" w:val="ziņojums"/>
      </w:smartTagPr>
      <w:r w:rsidR="00463A72" w:rsidRPr="00C1005A">
        <w:rPr>
          <w:sz w:val="20"/>
          <w:szCs w:val="20"/>
        </w:rPr>
        <w:t>ziņojums</w:t>
      </w:r>
    </w:smartTag>
    <w:r w:rsidR="00463A72" w:rsidRPr="00C1005A">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72" w:rsidRDefault="00463A72">
      <w:r>
        <w:separator/>
      </w:r>
    </w:p>
  </w:footnote>
  <w:footnote w:type="continuationSeparator" w:id="0">
    <w:p w:rsidR="00463A72" w:rsidRDefault="00463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72" w:rsidRDefault="00A14883" w:rsidP="00B54BB1">
    <w:pPr>
      <w:pStyle w:val="Header"/>
      <w:framePr w:wrap="around" w:vAnchor="text" w:hAnchor="margin" w:xAlign="center" w:y="1"/>
      <w:rPr>
        <w:rStyle w:val="PageNumber"/>
      </w:rPr>
    </w:pPr>
    <w:r>
      <w:rPr>
        <w:rStyle w:val="PageNumber"/>
      </w:rPr>
      <w:fldChar w:fldCharType="begin"/>
    </w:r>
    <w:r w:rsidR="00463A72">
      <w:rPr>
        <w:rStyle w:val="PageNumber"/>
      </w:rPr>
      <w:instrText xml:space="preserve">PAGE  </w:instrText>
    </w:r>
    <w:r>
      <w:rPr>
        <w:rStyle w:val="PageNumber"/>
      </w:rPr>
      <w:fldChar w:fldCharType="end"/>
    </w:r>
  </w:p>
  <w:p w:rsidR="00463A72" w:rsidRDefault="00463A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72" w:rsidRDefault="00A14883" w:rsidP="00B54BB1">
    <w:pPr>
      <w:pStyle w:val="Header"/>
      <w:framePr w:wrap="around" w:vAnchor="text" w:hAnchor="margin" w:xAlign="center" w:y="1"/>
      <w:rPr>
        <w:rStyle w:val="PageNumber"/>
      </w:rPr>
    </w:pPr>
    <w:r>
      <w:rPr>
        <w:rStyle w:val="PageNumber"/>
      </w:rPr>
      <w:fldChar w:fldCharType="begin"/>
    </w:r>
    <w:r w:rsidR="00463A72">
      <w:rPr>
        <w:rStyle w:val="PageNumber"/>
      </w:rPr>
      <w:instrText xml:space="preserve">PAGE  </w:instrText>
    </w:r>
    <w:r>
      <w:rPr>
        <w:rStyle w:val="PageNumber"/>
      </w:rPr>
      <w:fldChar w:fldCharType="separate"/>
    </w:r>
    <w:r w:rsidR="00094323">
      <w:rPr>
        <w:rStyle w:val="PageNumber"/>
        <w:noProof/>
      </w:rPr>
      <w:t>7</w:t>
    </w:r>
    <w:r>
      <w:rPr>
        <w:rStyle w:val="PageNumber"/>
      </w:rPr>
      <w:fldChar w:fldCharType="end"/>
    </w:r>
  </w:p>
  <w:p w:rsidR="00463A72" w:rsidRDefault="00463A72" w:rsidP="001E3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D412F72"/>
    <w:multiLevelType w:val="hybridMultilevel"/>
    <w:tmpl w:val="2C1E0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6901D8"/>
    <w:multiLevelType w:val="hybridMultilevel"/>
    <w:tmpl w:val="B350BABC"/>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nsid w:val="48800A83"/>
    <w:multiLevelType w:val="hybridMultilevel"/>
    <w:tmpl w:val="EB2CA0F6"/>
    <w:lvl w:ilvl="0" w:tplc="ACDAB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2861BF5"/>
    <w:multiLevelType w:val="hybridMultilevel"/>
    <w:tmpl w:val="2BBAD60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nsid w:val="63C37532"/>
    <w:multiLevelType w:val="hybridMultilevel"/>
    <w:tmpl w:val="96F6DD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219006A"/>
    <w:multiLevelType w:val="hybridMultilevel"/>
    <w:tmpl w:val="D2B4FC72"/>
    <w:lvl w:ilvl="0" w:tplc="03785D7C">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3"/>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rawingGridHorizontalSpacing w:val="6"/>
  <w:drawingGridVerticalSpacing w:val="181"/>
  <w:characterSpacingControl w:val="doNotCompress"/>
  <w:hdrShapeDefaults>
    <o:shapedefaults v:ext="edit" spidmax="7169"/>
  </w:hdrShapeDefaults>
  <w:footnotePr>
    <w:footnote w:id="-1"/>
    <w:footnote w:id="0"/>
  </w:footnotePr>
  <w:endnotePr>
    <w:endnote w:id="-1"/>
    <w:endnote w:id="0"/>
  </w:endnotePr>
  <w:compat/>
  <w:rsids>
    <w:rsidRoot w:val="00A911EB"/>
    <w:rsid w:val="00000D38"/>
    <w:rsid w:val="00005D34"/>
    <w:rsid w:val="00013148"/>
    <w:rsid w:val="00013219"/>
    <w:rsid w:val="00020EC0"/>
    <w:rsid w:val="00030B9D"/>
    <w:rsid w:val="00031AFE"/>
    <w:rsid w:val="000360D9"/>
    <w:rsid w:val="00041B66"/>
    <w:rsid w:val="00051E98"/>
    <w:rsid w:val="0005521C"/>
    <w:rsid w:val="00061B7D"/>
    <w:rsid w:val="000646E7"/>
    <w:rsid w:val="000741E6"/>
    <w:rsid w:val="0007626E"/>
    <w:rsid w:val="00082055"/>
    <w:rsid w:val="00083357"/>
    <w:rsid w:val="00086EBD"/>
    <w:rsid w:val="000877D0"/>
    <w:rsid w:val="00093C51"/>
    <w:rsid w:val="00094323"/>
    <w:rsid w:val="000A5C99"/>
    <w:rsid w:val="000B38AF"/>
    <w:rsid w:val="000C7567"/>
    <w:rsid w:val="000D186A"/>
    <w:rsid w:val="000D5543"/>
    <w:rsid w:val="000D5D73"/>
    <w:rsid w:val="000D6077"/>
    <w:rsid w:val="000E12F3"/>
    <w:rsid w:val="000E4AFC"/>
    <w:rsid w:val="000E4EB2"/>
    <w:rsid w:val="000F1362"/>
    <w:rsid w:val="000F18EB"/>
    <w:rsid w:val="000F33CB"/>
    <w:rsid w:val="000F3BF6"/>
    <w:rsid w:val="000F6A25"/>
    <w:rsid w:val="000F6DAD"/>
    <w:rsid w:val="0010205D"/>
    <w:rsid w:val="001042BD"/>
    <w:rsid w:val="001049A1"/>
    <w:rsid w:val="00105C7B"/>
    <w:rsid w:val="001079A7"/>
    <w:rsid w:val="001079F6"/>
    <w:rsid w:val="00114333"/>
    <w:rsid w:val="0011482D"/>
    <w:rsid w:val="001230EB"/>
    <w:rsid w:val="00123158"/>
    <w:rsid w:val="00124661"/>
    <w:rsid w:val="00125D3D"/>
    <w:rsid w:val="00132A66"/>
    <w:rsid w:val="00135EC7"/>
    <w:rsid w:val="00143CAC"/>
    <w:rsid w:val="001448A7"/>
    <w:rsid w:val="00147453"/>
    <w:rsid w:val="001542C6"/>
    <w:rsid w:val="0015573F"/>
    <w:rsid w:val="00155BBB"/>
    <w:rsid w:val="00156E1E"/>
    <w:rsid w:val="00157E3E"/>
    <w:rsid w:val="00161239"/>
    <w:rsid w:val="00161B97"/>
    <w:rsid w:val="0016463E"/>
    <w:rsid w:val="00165E49"/>
    <w:rsid w:val="00167D34"/>
    <w:rsid w:val="00170087"/>
    <w:rsid w:val="0017354C"/>
    <w:rsid w:val="001806D4"/>
    <w:rsid w:val="00182638"/>
    <w:rsid w:val="00182C64"/>
    <w:rsid w:val="001838C2"/>
    <w:rsid w:val="001859D5"/>
    <w:rsid w:val="0018774A"/>
    <w:rsid w:val="001917DE"/>
    <w:rsid w:val="001929F2"/>
    <w:rsid w:val="00193EB8"/>
    <w:rsid w:val="001A0473"/>
    <w:rsid w:val="001A1533"/>
    <w:rsid w:val="001A4E5B"/>
    <w:rsid w:val="001B1AF8"/>
    <w:rsid w:val="001B5AD5"/>
    <w:rsid w:val="001B6E9B"/>
    <w:rsid w:val="001C36E2"/>
    <w:rsid w:val="001C4954"/>
    <w:rsid w:val="001C5C05"/>
    <w:rsid w:val="001D057B"/>
    <w:rsid w:val="001D22C5"/>
    <w:rsid w:val="001D3834"/>
    <w:rsid w:val="001D5135"/>
    <w:rsid w:val="001D7BA8"/>
    <w:rsid w:val="001E32EA"/>
    <w:rsid w:val="001E3FDC"/>
    <w:rsid w:val="001E4981"/>
    <w:rsid w:val="001E5188"/>
    <w:rsid w:val="001E671B"/>
    <w:rsid w:val="00204637"/>
    <w:rsid w:val="00207A0C"/>
    <w:rsid w:val="00211C03"/>
    <w:rsid w:val="002144C6"/>
    <w:rsid w:val="002202DC"/>
    <w:rsid w:val="00220DE4"/>
    <w:rsid w:val="002234A5"/>
    <w:rsid w:val="00224036"/>
    <w:rsid w:val="00226978"/>
    <w:rsid w:val="00234018"/>
    <w:rsid w:val="00243960"/>
    <w:rsid w:val="00244716"/>
    <w:rsid w:val="00262DDD"/>
    <w:rsid w:val="002635D6"/>
    <w:rsid w:val="002653B1"/>
    <w:rsid w:val="00273A27"/>
    <w:rsid w:val="00274FC2"/>
    <w:rsid w:val="002821FA"/>
    <w:rsid w:val="00290BF9"/>
    <w:rsid w:val="00293F7E"/>
    <w:rsid w:val="002943A7"/>
    <w:rsid w:val="002A02C3"/>
    <w:rsid w:val="002A08BB"/>
    <w:rsid w:val="002A3B66"/>
    <w:rsid w:val="002A6B67"/>
    <w:rsid w:val="002B0E98"/>
    <w:rsid w:val="002B23AA"/>
    <w:rsid w:val="002B2A1C"/>
    <w:rsid w:val="002B492E"/>
    <w:rsid w:val="002C2D2C"/>
    <w:rsid w:val="002D1174"/>
    <w:rsid w:val="002D1741"/>
    <w:rsid w:val="002D2A67"/>
    <w:rsid w:val="002E0AE1"/>
    <w:rsid w:val="002E1A2B"/>
    <w:rsid w:val="002E20FB"/>
    <w:rsid w:val="002E25D5"/>
    <w:rsid w:val="002E519A"/>
    <w:rsid w:val="002E6902"/>
    <w:rsid w:val="002F5055"/>
    <w:rsid w:val="0030112E"/>
    <w:rsid w:val="00302CE4"/>
    <w:rsid w:val="00303A73"/>
    <w:rsid w:val="00307AAA"/>
    <w:rsid w:val="003123B6"/>
    <w:rsid w:val="0031443F"/>
    <w:rsid w:val="0031742B"/>
    <w:rsid w:val="0032337D"/>
    <w:rsid w:val="00325A66"/>
    <w:rsid w:val="00326A53"/>
    <w:rsid w:val="00337638"/>
    <w:rsid w:val="00345E32"/>
    <w:rsid w:val="00347D23"/>
    <w:rsid w:val="003503AA"/>
    <w:rsid w:val="0035178D"/>
    <w:rsid w:val="00354DB2"/>
    <w:rsid w:val="0036083A"/>
    <w:rsid w:val="003627DD"/>
    <w:rsid w:val="00362AB5"/>
    <w:rsid w:val="003800E6"/>
    <w:rsid w:val="00380402"/>
    <w:rsid w:val="00383D86"/>
    <w:rsid w:val="0038551E"/>
    <w:rsid w:val="00394D82"/>
    <w:rsid w:val="00395975"/>
    <w:rsid w:val="003A395E"/>
    <w:rsid w:val="003A4EAB"/>
    <w:rsid w:val="003A5048"/>
    <w:rsid w:val="003A65C8"/>
    <w:rsid w:val="003A6B97"/>
    <w:rsid w:val="003B0BC0"/>
    <w:rsid w:val="003B4CF0"/>
    <w:rsid w:val="003C5E18"/>
    <w:rsid w:val="003C725D"/>
    <w:rsid w:val="003D0A56"/>
    <w:rsid w:val="003D1134"/>
    <w:rsid w:val="003D69D9"/>
    <w:rsid w:val="003D7B53"/>
    <w:rsid w:val="003E0CC0"/>
    <w:rsid w:val="003E18A7"/>
    <w:rsid w:val="003E1983"/>
    <w:rsid w:val="003E2051"/>
    <w:rsid w:val="003E5036"/>
    <w:rsid w:val="003E5D3C"/>
    <w:rsid w:val="003F2315"/>
    <w:rsid w:val="004004DF"/>
    <w:rsid w:val="00400758"/>
    <w:rsid w:val="00411291"/>
    <w:rsid w:val="00414F1B"/>
    <w:rsid w:val="004205A4"/>
    <w:rsid w:val="0042072C"/>
    <w:rsid w:val="0042161A"/>
    <w:rsid w:val="0042368A"/>
    <w:rsid w:val="00423855"/>
    <w:rsid w:val="00423F61"/>
    <w:rsid w:val="00426173"/>
    <w:rsid w:val="004314D1"/>
    <w:rsid w:val="004323E4"/>
    <w:rsid w:val="00435782"/>
    <w:rsid w:val="00441872"/>
    <w:rsid w:val="0044301D"/>
    <w:rsid w:val="00451AAA"/>
    <w:rsid w:val="00453FFA"/>
    <w:rsid w:val="00454471"/>
    <w:rsid w:val="00457182"/>
    <w:rsid w:val="004622D5"/>
    <w:rsid w:val="00463A72"/>
    <w:rsid w:val="00463CBA"/>
    <w:rsid w:val="00465AE3"/>
    <w:rsid w:val="00471490"/>
    <w:rsid w:val="00476543"/>
    <w:rsid w:val="00481903"/>
    <w:rsid w:val="00482413"/>
    <w:rsid w:val="00487C0C"/>
    <w:rsid w:val="00490B60"/>
    <w:rsid w:val="004949BE"/>
    <w:rsid w:val="00495F52"/>
    <w:rsid w:val="004A0E5C"/>
    <w:rsid w:val="004A233C"/>
    <w:rsid w:val="004B374D"/>
    <w:rsid w:val="004C0046"/>
    <w:rsid w:val="004C0483"/>
    <w:rsid w:val="004C3C69"/>
    <w:rsid w:val="004C531B"/>
    <w:rsid w:val="004D4A1B"/>
    <w:rsid w:val="004E0271"/>
    <w:rsid w:val="004E584A"/>
    <w:rsid w:val="004F0330"/>
    <w:rsid w:val="004F40BF"/>
    <w:rsid w:val="004F476B"/>
    <w:rsid w:val="005029A8"/>
    <w:rsid w:val="005037EB"/>
    <w:rsid w:val="00517614"/>
    <w:rsid w:val="00517A97"/>
    <w:rsid w:val="005234DD"/>
    <w:rsid w:val="00523C00"/>
    <w:rsid w:val="005241FD"/>
    <w:rsid w:val="0052620D"/>
    <w:rsid w:val="00526443"/>
    <w:rsid w:val="00526873"/>
    <w:rsid w:val="00527EE8"/>
    <w:rsid w:val="005334FF"/>
    <w:rsid w:val="00533A4C"/>
    <w:rsid w:val="005422EC"/>
    <w:rsid w:val="00543CAD"/>
    <w:rsid w:val="005455BD"/>
    <w:rsid w:val="00551FD7"/>
    <w:rsid w:val="00553DC2"/>
    <w:rsid w:val="005576B6"/>
    <w:rsid w:val="005619CA"/>
    <w:rsid w:val="0056244D"/>
    <w:rsid w:val="00564A9A"/>
    <w:rsid w:val="0056598C"/>
    <w:rsid w:val="0057107E"/>
    <w:rsid w:val="005713F1"/>
    <w:rsid w:val="00581C4A"/>
    <w:rsid w:val="005836AB"/>
    <w:rsid w:val="00583AF9"/>
    <w:rsid w:val="00584D80"/>
    <w:rsid w:val="00586BF9"/>
    <w:rsid w:val="0059407F"/>
    <w:rsid w:val="00594C12"/>
    <w:rsid w:val="00596359"/>
    <w:rsid w:val="005A7B61"/>
    <w:rsid w:val="005B179C"/>
    <w:rsid w:val="005B498B"/>
    <w:rsid w:val="005B5B74"/>
    <w:rsid w:val="005C18D7"/>
    <w:rsid w:val="005C20AD"/>
    <w:rsid w:val="005C2DB3"/>
    <w:rsid w:val="005C4502"/>
    <w:rsid w:val="005D3CB0"/>
    <w:rsid w:val="005D483B"/>
    <w:rsid w:val="005D5C51"/>
    <w:rsid w:val="005D5DC7"/>
    <w:rsid w:val="005D70F8"/>
    <w:rsid w:val="005E1F84"/>
    <w:rsid w:val="005E4D6B"/>
    <w:rsid w:val="005E5535"/>
    <w:rsid w:val="005E5E2B"/>
    <w:rsid w:val="005E6196"/>
    <w:rsid w:val="005F053D"/>
    <w:rsid w:val="005F54B0"/>
    <w:rsid w:val="005F5F74"/>
    <w:rsid w:val="005F7A07"/>
    <w:rsid w:val="006122A6"/>
    <w:rsid w:val="00615D3C"/>
    <w:rsid w:val="006169C1"/>
    <w:rsid w:val="00617211"/>
    <w:rsid w:val="00620119"/>
    <w:rsid w:val="0062061C"/>
    <w:rsid w:val="00620A01"/>
    <w:rsid w:val="00621B4B"/>
    <w:rsid w:val="00622D1E"/>
    <w:rsid w:val="006331BA"/>
    <w:rsid w:val="006337B8"/>
    <w:rsid w:val="0063714D"/>
    <w:rsid w:val="0063791B"/>
    <w:rsid w:val="00641791"/>
    <w:rsid w:val="00641BC1"/>
    <w:rsid w:val="006444EB"/>
    <w:rsid w:val="00644B63"/>
    <w:rsid w:val="006466C8"/>
    <w:rsid w:val="006476B8"/>
    <w:rsid w:val="00655B1B"/>
    <w:rsid w:val="0066358E"/>
    <w:rsid w:val="00665D2E"/>
    <w:rsid w:val="006665EB"/>
    <w:rsid w:val="006716D4"/>
    <w:rsid w:val="006746CD"/>
    <w:rsid w:val="00676EEB"/>
    <w:rsid w:val="0068303F"/>
    <w:rsid w:val="00693140"/>
    <w:rsid w:val="00697C2A"/>
    <w:rsid w:val="006A045A"/>
    <w:rsid w:val="006A262B"/>
    <w:rsid w:val="006A554A"/>
    <w:rsid w:val="006B034E"/>
    <w:rsid w:val="006B1096"/>
    <w:rsid w:val="006B2002"/>
    <w:rsid w:val="006B378E"/>
    <w:rsid w:val="006B6CBD"/>
    <w:rsid w:val="006B7C76"/>
    <w:rsid w:val="006C02C4"/>
    <w:rsid w:val="006C096B"/>
    <w:rsid w:val="006C2318"/>
    <w:rsid w:val="006C4E20"/>
    <w:rsid w:val="006C5BC5"/>
    <w:rsid w:val="006C756B"/>
    <w:rsid w:val="006D0F93"/>
    <w:rsid w:val="006D56D1"/>
    <w:rsid w:val="006D58BC"/>
    <w:rsid w:val="006D5FCD"/>
    <w:rsid w:val="006E041B"/>
    <w:rsid w:val="006E1CDD"/>
    <w:rsid w:val="006E3E98"/>
    <w:rsid w:val="006F0DAA"/>
    <w:rsid w:val="006F284A"/>
    <w:rsid w:val="006F2E43"/>
    <w:rsid w:val="006F3E4E"/>
    <w:rsid w:val="006F78E0"/>
    <w:rsid w:val="007012B5"/>
    <w:rsid w:val="00703877"/>
    <w:rsid w:val="0070411E"/>
    <w:rsid w:val="00706D35"/>
    <w:rsid w:val="007111C1"/>
    <w:rsid w:val="00712FF1"/>
    <w:rsid w:val="007137C9"/>
    <w:rsid w:val="00716418"/>
    <w:rsid w:val="007235E0"/>
    <w:rsid w:val="00723B8C"/>
    <w:rsid w:val="00726858"/>
    <w:rsid w:val="00727682"/>
    <w:rsid w:val="00732BDF"/>
    <w:rsid w:val="007376FF"/>
    <w:rsid w:val="00742881"/>
    <w:rsid w:val="00747D67"/>
    <w:rsid w:val="00753471"/>
    <w:rsid w:val="00754486"/>
    <w:rsid w:val="00767D37"/>
    <w:rsid w:val="00770EA8"/>
    <w:rsid w:val="00770FB3"/>
    <w:rsid w:val="00772CB2"/>
    <w:rsid w:val="0077462C"/>
    <w:rsid w:val="00775219"/>
    <w:rsid w:val="00777394"/>
    <w:rsid w:val="00777929"/>
    <w:rsid w:val="0078510D"/>
    <w:rsid w:val="00787B01"/>
    <w:rsid w:val="007939A3"/>
    <w:rsid w:val="00794394"/>
    <w:rsid w:val="00795433"/>
    <w:rsid w:val="007A0B75"/>
    <w:rsid w:val="007A165C"/>
    <w:rsid w:val="007A193D"/>
    <w:rsid w:val="007A43EB"/>
    <w:rsid w:val="007B094D"/>
    <w:rsid w:val="007B3828"/>
    <w:rsid w:val="007C1B98"/>
    <w:rsid w:val="007C288D"/>
    <w:rsid w:val="007C7DE0"/>
    <w:rsid w:val="007D1362"/>
    <w:rsid w:val="007D70CC"/>
    <w:rsid w:val="007D7EC2"/>
    <w:rsid w:val="007E2DF6"/>
    <w:rsid w:val="007F1164"/>
    <w:rsid w:val="007F7923"/>
    <w:rsid w:val="008012E3"/>
    <w:rsid w:val="008025E7"/>
    <w:rsid w:val="00804B3F"/>
    <w:rsid w:val="00804F1B"/>
    <w:rsid w:val="00805C2C"/>
    <w:rsid w:val="00805E3B"/>
    <w:rsid w:val="00806C2C"/>
    <w:rsid w:val="00810CAD"/>
    <w:rsid w:val="008127A5"/>
    <w:rsid w:val="00813A26"/>
    <w:rsid w:val="00813FFD"/>
    <w:rsid w:val="0081764E"/>
    <w:rsid w:val="008241AA"/>
    <w:rsid w:val="0082475D"/>
    <w:rsid w:val="00826B5B"/>
    <w:rsid w:val="008425F7"/>
    <w:rsid w:val="00850CD4"/>
    <w:rsid w:val="0085428E"/>
    <w:rsid w:val="00857624"/>
    <w:rsid w:val="00864F1F"/>
    <w:rsid w:val="0087217B"/>
    <w:rsid w:val="00872C2F"/>
    <w:rsid w:val="00873B5F"/>
    <w:rsid w:val="0087526F"/>
    <w:rsid w:val="00883E50"/>
    <w:rsid w:val="0089009A"/>
    <w:rsid w:val="00890D4D"/>
    <w:rsid w:val="008962CF"/>
    <w:rsid w:val="008A05AD"/>
    <w:rsid w:val="008A5555"/>
    <w:rsid w:val="008C32A1"/>
    <w:rsid w:val="008C36C6"/>
    <w:rsid w:val="008C72D6"/>
    <w:rsid w:val="008D78A4"/>
    <w:rsid w:val="008D7B63"/>
    <w:rsid w:val="008E5615"/>
    <w:rsid w:val="008E5688"/>
    <w:rsid w:val="008F28B7"/>
    <w:rsid w:val="008F5302"/>
    <w:rsid w:val="008F71B4"/>
    <w:rsid w:val="0090593D"/>
    <w:rsid w:val="009061CB"/>
    <w:rsid w:val="00907CC6"/>
    <w:rsid w:val="00910716"/>
    <w:rsid w:val="0091358F"/>
    <w:rsid w:val="00915D97"/>
    <w:rsid w:val="0091642B"/>
    <w:rsid w:val="00922130"/>
    <w:rsid w:val="00924A8E"/>
    <w:rsid w:val="00926340"/>
    <w:rsid w:val="00930A23"/>
    <w:rsid w:val="00935703"/>
    <w:rsid w:val="00936CAC"/>
    <w:rsid w:val="00936E09"/>
    <w:rsid w:val="00952B7C"/>
    <w:rsid w:val="00955C66"/>
    <w:rsid w:val="00956437"/>
    <w:rsid w:val="00960638"/>
    <w:rsid w:val="009631C0"/>
    <w:rsid w:val="00965E34"/>
    <w:rsid w:val="00967929"/>
    <w:rsid w:val="00974363"/>
    <w:rsid w:val="00974F9A"/>
    <w:rsid w:val="00982808"/>
    <w:rsid w:val="009856BF"/>
    <w:rsid w:val="00985F19"/>
    <w:rsid w:val="0098674F"/>
    <w:rsid w:val="0099114A"/>
    <w:rsid w:val="0099161E"/>
    <w:rsid w:val="00993314"/>
    <w:rsid w:val="009939E4"/>
    <w:rsid w:val="009A13FA"/>
    <w:rsid w:val="009A1C96"/>
    <w:rsid w:val="009A379C"/>
    <w:rsid w:val="009A7F38"/>
    <w:rsid w:val="009B6192"/>
    <w:rsid w:val="009B67F2"/>
    <w:rsid w:val="009B72BD"/>
    <w:rsid w:val="009C096F"/>
    <w:rsid w:val="009C1C92"/>
    <w:rsid w:val="009C1DC8"/>
    <w:rsid w:val="009C2A57"/>
    <w:rsid w:val="009C5108"/>
    <w:rsid w:val="009D1502"/>
    <w:rsid w:val="009D2376"/>
    <w:rsid w:val="009D287F"/>
    <w:rsid w:val="009D3D2A"/>
    <w:rsid w:val="009D5596"/>
    <w:rsid w:val="009D79F9"/>
    <w:rsid w:val="009E390F"/>
    <w:rsid w:val="009E787E"/>
    <w:rsid w:val="009E7BFB"/>
    <w:rsid w:val="009F7A0A"/>
    <w:rsid w:val="00A017C0"/>
    <w:rsid w:val="00A01CAE"/>
    <w:rsid w:val="00A106EB"/>
    <w:rsid w:val="00A14883"/>
    <w:rsid w:val="00A35FCF"/>
    <w:rsid w:val="00A41074"/>
    <w:rsid w:val="00A41BE1"/>
    <w:rsid w:val="00A46DF6"/>
    <w:rsid w:val="00A472AE"/>
    <w:rsid w:val="00A55DB7"/>
    <w:rsid w:val="00A567A6"/>
    <w:rsid w:val="00A57760"/>
    <w:rsid w:val="00A57AF6"/>
    <w:rsid w:val="00A61930"/>
    <w:rsid w:val="00A657C4"/>
    <w:rsid w:val="00A660A5"/>
    <w:rsid w:val="00A66178"/>
    <w:rsid w:val="00A66E5B"/>
    <w:rsid w:val="00A67525"/>
    <w:rsid w:val="00A70166"/>
    <w:rsid w:val="00A72767"/>
    <w:rsid w:val="00A759E8"/>
    <w:rsid w:val="00A8573F"/>
    <w:rsid w:val="00A911EB"/>
    <w:rsid w:val="00A9268F"/>
    <w:rsid w:val="00A92D54"/>
    <w:rsid w:val="00AA1D0E"/>
    <w:rsid w:val="00AA3656"/>
    <w:rsid w:val="00AA3E9D"/>
    <w:rsid w:val="00AA5BC1"/>
    <w:rsid w:val="00AA6104"/>
    <w:rsid w:val="00AC026B"/>
    <w:rsid w:val="00AC15DC"/>
    <w:rsid w:val="00AC1F86"/>
    <w:rsid w:val="00AC209F"/>
    <w:rsid w:val="00AC377B"/>
    <w:rsid w:val="00AC5619"/>
    <w:rsid w:val="00AC6B5A"/>
    <w:rsid w:val="00AD4CCA"/>
    <w:rsid w:val="00AD608E"/>
    <w:rsid w:val="00AF50A5"/>
    <w:rsid w:val="00AF5A94"/>
    <w:rsid w:val="00AF7857"/>
    <w:rsid w:val="00AF7EB0"/>
    <w:rsid w:val="00B0067F"/>
    <w:rsid w:val="00B020F5"/>
    <w:rsid w:val="00B056BC"/>
    <w:rsid w:val="00B22307"/>
    <w:rsid w:val="00B23BB9"/>
    <w:rsid w:val="00B25A8E"/>
    <w:rsid w:val="00B3047D"/>
    <w:rsid w:val="00B324C9"/>
    <w:rsid w:val="00B34667"/>
    <w:rsid w:val="00B359F7"/>
    <w:rsid w:val="00B43F9E"/>
    <w:rsid w:val="00B4656B"/>
    <w:rsid w:val="00B4713A"/>
    <w:rsid w:val="00B47667"/>
    <w:rsid w:val="00B47DA4"/>
    <w:rsid w:val="00B52488"/>
    <w:rsid w:val="00B54BB1"/>
    <w:rsid w:val="00B61A7C"/>
    <w:rsid w:val="00B64AA1"/>
    <w:rsid w:val="00B6688D"/>
    <w:rsid w:val="00B66EA8"/>
    <w:rsid w:val="00B70236"/>
    <w:rsid w:val="00B71092"/>
    <w:rsid w:val="00B75326"/>
    <w:rsid w:val="00B75759"/>
    <w:rsid w:val="00B77D3D"/>
    <w:rsid w:val="00B80B4B"/>
    <w:rsid w:val="00B80D78"/>
    <w:rsid w:val="00B821B8"/>
    <w:rsid w:val="00B8464E"/>
    <w:rsid w:val="00B8660B"/>
    <w:rsid w:val="00B87624"/>
    <w:rsid w:val="00B90E6D"/>
    <w:rsid w:val="00B917C1"/>
    <w:rsid w:val="00B9260E"/>
    <w:rsid w:val="00B957A5"/>
    <w:rsid w:val="00BB4432"/>
    <w:rsid w:val="00BB4C74"/>
    <w:rsid w:val="00BC2457"/>
    <w:rsid w:val="00BC26D4"/>
    <w:rsid w:val="00BD09BA"/>
    <w:rsid w:val="00BD2979"/>
    <w:rsid w:val="00BD4336"/>
    <w:rsid w:val="00BD4DFB"/>
    <w:rsid w:val="00BD5A0E"/>
    <w:rsid w:val="00BE09BF"/>
    <w:rsid w:val="00BE0C33"/>
    <w:rsid w:val="00BE0E8A"/>
    <w:rsid w:val="00BE0FD6"/>
    <w:rsid w:val="00BE2F50"/>
    <w:rsid w:val="00BE3117"/>
    <w:rsid w:val="00BE486A"/>
    <w:rsid w:val="00BF25E3"/>
    <w:rsid w:val="00BF3769"/>
    <w:rsid w:val="00BF7606"/>
    <w:rsid w:val="00C0150D"/>
    <w:rsid w:val="00C0366F"/>
    <w:rsid w:val="00C0549C"/>
    <w:rsid w:val="00C05970"/>
    <w:rsid w:val="00C1005A"/>
    <w:rsid w:val="00C12405"/>
    <w:rsid w:val="00C14176"/>
    <w:rsid w:val="00C17E81"/>
    <w:rsid w:val="00C20145"/>
    <w:rsid w:val="00C2255F"/>
    <w:rsid w:val="00C23DA0"/>
    <w:rsid w:val="00C27E56"/>
    <w:rsid w:val="00C32424"/>
    <w:rsid w:val="00C326E7"/>
    <w:rsid w:val="00C32E54"/>
    <w:rsid w:val="00C3576C"/>
    <w:rsid w:val="00C35B49"/>
    <w:rsid w:val="00C35EF7"/>
    <w:rsid w:val="00C3671A"/>
    <w:rsid w:val="00C3738E"/>
    <w:rsid w:val="00C45A05"/>
    <w:rsid w:val="00C500BF"/>
    <w:rsid w:val="00C51231"/>
    <w:rsid w:val="00C52708"/>
    <w:rsid w:val="00C53AE1"/>
    <w:rsid w:val="00C55F51"/>
    <w:rsid w:val="00C56E2F"/>
    <w:rsid w:val="00C618C3"/>
    <w:rsid w:val="00C61C40"/>
    <w:rsid w:val="00C717CF"/>
    <w:rsid w:val="00C73BDE"/>
    <w:rsid w:val="00C73D88"/>
    <w:rsid w:val="00C74D40"/>
    <w:rsid w:val="00C80203"/>
    <w:rsid w:val="00C85F86"/>
    <w:rsid w:val="00C92F05"/>
    <w:rsid w:val="00C94051"/>
    <w:rsid w:val="00C96878"/>
    <w:rsid w:val="00CA001E"/>
    <w:rsid w:val="00CA14FA"/>
    <w:rsid w:val="00CA4D2C"/>
    <w:rsid w:val="00CA709A"/>
    <w:rsid w:val="00CB2D8E"/>
    <w:rsid w:val="00CB4F62"/>
    <w:rsid w:val="00CC1D00"/>
    <w:rsid w:val="00CC3D65"/>
    <w:rsid w:val="00CC476B"/>
    <w:rsid w:val="00CC526F"/>
    <w:rsid w:val="00CC5EC5"/>
    <w:rsid w:val="00CD0A9E"/>
    <w:rsid w:val="00CD2F35"/>
    <w:rsid w:val="00CD3E06"/>
    <w:rsid w:val="00CD43A9"/>
    <w:rsid w:val="00CE093C"/>
    <w:rsid w:val="00CE0D73"/>
    <w:rsid w:val="00CE70BA"/>
    <w:rsid w:val="00CE74B1"/>
    <w:rsid w:val="00CF37C8"/>
    <w:rsid w:val="00CF61EA"/>
    <w:rsid w:val="00CF6640"/>
    <w:rsid w:val="00CF7761"/>
    <w:rsid w:val="00D0549C"/>
    <w:rsid w:val="00D13A62"/>
    <w:rsid w:val="00D22995"/>
    <w:rsid w:val="00D24017"/>
    <w:rsid w:val="00D2640B"/>
    <w:rsid w:val="00D30EC4"/>
    <w:rsid w:val="00D333A9"/>
    <w:rsid w:val="00D340AF"/>
    <w:rsid w:val="00D417AD"/>
    <w:rsid w:val="00D41C44"/>
    <w:rsid w:val="00D425AC"/>
    <w:rsid w:val="00D42A36"/>
    <w:rsid w:val="00D42F7F"/>
    <w:rsid w:val="00D47A8F"/>
    <w:rsid w:val="00D71562"/>
    <w:rsid w:val="00D72C4C"/>
    <w:rsid w:val="00D81438"/>
    <w:rsid w:val="00D82466"/>
    <w:rsid w:val="00D82F01"/>
    <w:rsid w:val="00D837E0"/>
    <w:rsid w:val="00D83ABB"/>
    <w:rsid w:val="00D90273"/>
    <w:rsid w:val="00D9399E"/>
    <w:rsid w:val="00D93F54"/>
    <w:rsid w:val="00DA03BC"/>
    <w:rsid w:val="00DA3165"/>
    <w:rsid w:val="00DA52BE"/>
    <w:rsid w:val="00DC1956"/>
    <w:rsid w:val="00DC701A"/>
    <w:rsid w:val="00DD22DC"/>
    <w:rsid w:val="00DD4237"/>
    <w:rsid w:val="00DE26DA"/>
    <w:rsid w:val="00DE55A6"/>
    <w:rsid w:val="00DE5D36"/>
    <w:rsid w:val="00DE5EA9"/>
    <w:rsid w:val="00DF094E"/>
    <w:rsid w:val="00DF3A6B"/>
    <w:rsid w:val="00DF4528"/>
    <w:rsid w:val="00DF653C"/>
    <w:rsid w:val="00DF6A16"/>
    <w:rsid w:val="00DF7C6F"/>
    <w:rsid w:val="00E02045"/>
    <w:rsid w:val="00E0504C"/>
    <w:rsid w:val="00E077DA"/>
    <w:rsid w:val="00E13EDD"/>
    <w:rsid w:val="00E26E3C"/>
    <w:rsid w:val="00E2730A"/>
    <w:rsid w:val="00E30171"/>
    <w:rsid w:val="00E30639"/>
    <w:rsid w:val="00E3701B"/>
    <w:rsid w:val="00E46EF5"/>
    <w:rsid w:val="00E47194"/>
    <w:rsid w:val="00E507E2"/>
    <w:rsid w:val="00E57D07"/>
    <w:rsid w:val="00E67893"/>
    <w:rsid w:val="00E67E60"/>
    <w:rsid w:val="00E70BD8"/>
    <w:rsid w:val="00E72F98"/>
    <w:rsid w:val="00E74676"/>
    <w:rsid w:val="00E74BED"/>
    <w:rsid w:val="00E8391D"/>
    <w:rsid w:val="00E85102"/>
    <w:rsid w:val="00E86BB6"/>
    <w:rsid w:val="00E92DC9"/>
    <w:rsid w:val="00E93C46"/>
    <w:rsid w:val="00E97077"/>
    <w:rsid w:val="00EA6A2E"/>
    <w:rsid w:val="00EB18A9"/>
    <w:rsid w:val="00EB3E94"/>
    <w:rsid w:val="00EB5D70"/>
    <w:rsid w:val="00EC0BE7"/>
    <w:rsid w:val="00EC3C52"/>
    <w:rsid w:val="00EC6D67"/>
    <w:rsid w:val="00EC73B6"/>
    <w:rsid w:val="00ED0580"/>
    <w:rsid w:val="00ED1446"/>
    <w:rsid w:val="00ED1F78"/>
    <w:rsid w:val="00ED3689"/>
    <w:rsid w:val="00ED499F"/>
    <w:rsid w:val="00EE0008"/>
    <w:rsid w:val="00EE1E6A"/>
    <w:rsid w:val="00EE3367"/>
    <w:rsid w:val="00EF14D4"/>
    <w:rsid w:val="00EF201A"/>
    <w:rsid w:val="00F008A8"/>
    <w:rsid w:val="00F02259"/>
    <w:rsid w:val="00F024DB"/>
    <w:rsid w:val="00F10C2D"/>
    <w:rsid w:val="00F12406"/>
    <w:rsid w:val="00F13D21"/>
    <w:rsid w:val="00F14FDF"/>
    <w:rsid w:val="00F1592A"/>
    <w:rsid w:val="00F24D3E"/>
    <w:rsid w:val="00F351BA"/>
    <w:rsid w:val="00F37C95"/>
    <w:rsid w:val="00F40402"/>
    <w:rsid w:val="00F54A8E"/>
    <w:rsid w:val="00F556FF"/>
    <w:rsid w:val="00F55D46"/>
    <w:rsid w:val="00F577CC"/>
    <w:rsid w:val="00F6089F"/>
    <w:rsid w:val="00F6314A"/>
    <w:rsid w:val="00F631B6"/>
    <w:rsid w:val="00F67F08"/>
    <w:rsid w:val="00F70AC2"/>
    <w:rsid w:val="00F715DD"/>
    <w:rsid w:val="00F74C72"/>
    <w:rsid w:val="00F75A47"/>
    <w:rsid w:val="00F92184"/>
    <w:rsid w:val="00F925F0"/>
    <w:rsid w:val="00F94484"/>
    <w:rsid w:val="00F976BF"/>
    <w:rsid w:val="00FA1F54"/>
    <w:rsid w:val="00FA3FDB"/>
    <w:rsid w:val="00FA4083"/>
    <w:rsid w:val="00FA4D1F"/>
    <w:rsid w:val="00FA5CF5"/>
    <w:rsid w:val="00FB06F3"/>
    <w:rsid w:val="00FB2A2B"/>
    <w:rsid w:val="00FB6823"/>
    <w:rsid w:val="00FB6919"/>
    <w:rsid w:val="00FC3607"/>
    <w:rsid w:val="00FC5333"/>
    <w:rsid w:val="00FC74C9"/>
    <w:rsid w:val="00FC7C16"/>
    <w:rsid w:val="00FD42A8"/>
    <w:rsid w:val="00FF75C6"/>
    <w:rsid w:val="00FF76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772CB2"/>
    <w:pPr>
      <w:spacing w:before="150" w:after="150"/>
      <w:jc w:val="center"/>
    </w:pPr>
    <w:rPr>
      <w:b/>
      <w:bCs/>
    </w:rPr>
  </w:style>
  <w:style w:type="paragraph" w:customStyle="1" w:styleId="naispant">
    <w:name w:val="naispant"/>
    <w:basedOn w:val="Normal"/>
    <w:rsid w:val="00AA1D0E"/>
    <w:pPr>
      <w:spacing w:before="100" w:beforeAutospacing="1" w:after="100" w:afterAutospacing="1"/>
    </w:pPr>
  </w:style>
  <w:style w:type="paragraph" w:customStyle="1" w:styleId="RakstzCharCharRakstzCharCharRakstz">
    <w:name w:val="Rakstz. Char Char Rakstz. Char Char Rakstz."/>
    <w:basedOn w:val="Normal"/>
    <w:rsid w:val="00B71092"/>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1733</Words>
  <Characters>11390</Characters>
  <Application>Microsoft Office Word</Application>
  <DocSecurity>0</DocSecurity>
  <Lines>438</Lines>
  <Paragraphs>247</Paragraphs>
  <ScaleCrop>false</ScaleCrop>
  <HeadingPairs>
    <vt:vector size="2" baseType="variant">
      <vt:variant>
        <vt:lpstr>Title</vt:lpstr>
      </vt:variant>
      <vt:variant>
        <vt:i4>1</vt:i4>
      </vt:variant>
    </vt:vector>
  </HeadingPairs>
  <TitlesOfParts>
    <vt:vector size="1" baseType="lpstr">
      <vt:lpstr>Ministru kabineta rīkojuma projekta „Par kapitālsabiedrību, kurās Veselības ministrija ir valsts kapitāla daļu turētāja, dividendēs izmaksājamo peļņas daļu par 2006. un 2007.gadu” sākotnējās ietekmes novērtējuma ziņojums (anotācija)</vt:lpstr>
    </vt:vector>
  </TitlesOfParts>
  <Company>Veselības ministrija</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kapitālsabiedrību, kurās Veselības ministrija ir valsts kapitāla daļu turētāja, dividendēs izmaksājamo peļņas daļu par 2006. un 2007.gadu” sākotnējās ietekmes novērtējuma ziņojums (anotācija)</dc:title>
  <dc:subject>Anotācija</dc:subject>
  <dc:creator>Inese Andersone</dc:creator>
  <dc:description>67876187; Inese.Andersone@vm.gov.lv</dc:description>
  <cp:lastModifiedBy>VM</cp:lastModifiedBy>
  <cp:revision>9</cp:revision>
  <cp:lastPrinted>2010-08-13T12:30:00Z</cp:lastPrinted>
  <dcterms:created xsi:type="dcterms:W3CDTF">2010-12-09T06:57:00Z</dcterms:created>
  <dcterms:modified xsi:type="dcterms:W3CDTF">2010-12-09T12:03:00Z</dcterms:modified>
</cp:coreProperties>
</file>