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D6" w:rsidRDefault="00D35ED6" w:rsidP="006C6786">
      <w:pPr>
        <w:spacing w:after="0" w:line="240" w:lineRule="auto"/>
        <w:jc w:val="center"/>
        <w:rPr>
          <w:rFonts w:ascii="Times New Roman" w:hAnsi="Times New Roman" w:cs="Times New Roman"/>
          <w:sz w:val="28"/>
          <w:szCs w:val="28"/>
          <w:lang w:val="lv-LV"/>
        </w:rPr>
      </w:pPr>
      <w:bookmarkStart w:id="0" w:name="OLE_LINK1"/>
      <w:bookmarkStart w:id="1" w:name="OLE_LINK2"/>
      <w:r>
        <w:rPr>
          <w:rFonts w:ascii="Times New Roman" w:hAnsi="Times New Roman" w:cs="Times New Roman"/>
          <w:sz w:val="28"/>
          <w:szCs w:val="28"/>
          <w:lang w:val="lv-LV"/>
        </w:rPr>
        <w:t>Ministru kabineta noteikumu</w:t>
      </w:r>
      <w:r w:rsidR="006C6786">
        <w:rPr>
          <w:rFonts w:ascii="Times New Roman" w:hAnsi="Times New Roman" w:cs="Times New Roman"/>
          <w:sz w:val="28"/>
          <w:szCs w:val="28"/>
          <w:lang w:val="lv-LV"/>
        </w:rPr>
        <w:t xml:space="preserve"> </w:t>
      </w:r>
    </w:p>
    <w:bookmarkEnd w:id="0"/>
    <w:bookmarkEnd w:id="1"/>
    <w:p w:rsidR="000B4290" w:rsidRPr="000B4290" w:rsidRDefault="006C6786" w:rsidP="006C6786">
      <w:pPr>
        <w:pStyle w:val="naislab"/>
        <w:spacing w:before="0" w:after="0"/>
        <w:jc w:val="center"/>
        <w:rPr>
          <w:b/>
        </w:rPr>
      </w:pPr>
      <w:r w:rsidRPr="000B4290">
        <w:rPr>
          <w:b/>
          <w:sz w:val="28"/>
          <w:szCs w:val="28"/>
        </w:rPr>
        <w:t>„Zāļu valsts aģentūras maksas pakalpojumu cenrādis”</w:t>
      </w:r>
      <w:r w:rsidRPr="000B4290">
        <w:rPr>
          <w:b/>
        </w:rPr>
        <w:t xml:space="preserve"> </w:t>
      </w:r>
    </w:p>
    <w:p w:rsidR="000B4290" w:rsidRDefault="00707365" w:rsidP="006C6786">
      <w:pPr>
        <w:pStyle w:val="naislab"/>
        <w:spacing w:before="0" w:after="0"/>
        <w:jc w:val="center"/>
        <w:rPr>
          <w:sz w:val="28"/>
          <w:szCs w:val="28"/>
        </w:rPr>
      </w:pPr>
      <w:r>
        <w:rPr>
          <w:sz w:val="28"/>
          <w:szCs w:val="28"/>
        </w:rPr>
        <w:t xml:space="preserve">Projekta </w:t>
      </w:r>
      <w:r w:rsidR="006C6786" w:rsidRPr="006C6786">
        <w:rPr>
          <w:sz w:val="28"/>
          <w:szCs w:val="28"/>
        </w:rPr>
        <w:t>sākotnējās (</w:t>
      </w:r>
      <w:proofErr w:type="spellStart"/>
      <w:r w:rsidR="006C6786" w:rsidRPr="006C6786">
        <w:rPr>
          <w:sz w:val="28"/>
          <w:szCs w:val="28"/>
        </w:rPr>
        <w:t>ex-ante</w:t>
      </w:r>
      <w:proofErr w:type="spellEnd"/>
      <w:r w:rsidR="006C6786" w:rsidRPr="006C6786">
        <w:rPr>
          <w:sz w:val="28"/>
          <w:szCs w:val="28"/>
        </w:rPr>
        <w:t xml:space="preserve">) ietekmes novērtējuma ziņojums </w:t>
      </w:r>
    </w:p>
    <w:p w:rsidR="006C6786" w:rsidRPr="006C6786" w:rsidRDefault="006C6786" w:rsidP="006C6786">
      <w:pPr>
        <w:pStyle w:val="naislab"/>
        <w:spacing w:before="0" w:after="0"/>
        <w:jc w:val="center"/>
        <w:rPr>
          <w:sz w:val="28"/>
          <w:szCs w:val="28"/>
        </w:rPr>
      </w:pPr>
      <w:r w:rsidRPr="006C6786">
        <w:rPr>
          <w:sz w:val="28"/>
          <w:szCs w:val="28"/>
        </w:rPr>
        <w:t>(anotācija)</w:t>
      </w:r>
    </w:p>
    <w:p w:rsidR="00D35ED6" w:rsidRPr="000752B8" w:rsidRDefault="00D35ED6" w:rsidP="006C6786">
      <w:pPr>
        <w:spacing w:after="0" w:line="240" w:lineRule="auto"/>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D35ED6" w:rsidRPr="0006781F" w:rsidTr="006C6786">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35ED6" w:rsidRPr="0006781F" w:rsidRDefault="00D35ED6" w:rsidP="006C6786">
            <w:pPr>
              <w:spacing w:before="75" w:after="75" w:line="240" w:lineRule="auto"/>
              <w:jc w:val="center"/>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b/>
                <w:bCs/>
                <w:sz w:val="24"/>
                <w:szCs w:val="24"/>
                <w:lang w:val="lv-LV" w:eastAsia="lv-LV"/>
              </w:rPr>
              <w:t> I. Tiesību akta projekta izstrādes nepieciešamība</w:t>
            </w:r>
          </w:p>
        </w:tc>
      </w:tr>
      <w:tr w:rsidR="00D35ED6" w:rsidRPr="0006781F" w:rsidTr="006C6786">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D35ED6" w:rsidRPr="0006781F" w:rsidRDefault="000B4290" w:rsidP="006C6786">
            <w:pPr>
              <w:spacing w:after="0" w:line="240" w:lineRule="auto"/>
              <w:jc w:val="both"/>
              <w:rPr>
                <w:rFonts w:ascii="Times New Roman" w:hAnsi="Times New Roman"/>
                <w:sz w:val="24"/>
                <w:szCs w:val="24"/>
                <w:lang w:val="lv-LV"/>
              </w:rPr>
            </w:pPr>
            <w:r w:rsidRPr="0006781F">
              <w:rPr>
                <w:rFonts w:ascii="Times New Roman" w:hAnsi="Times New Roman"/>
                <w:i/>
                <w:sz w:val="24"/>
                <w:szCs w:val="24"/>
                <w:lang w:val="lv-LV"/>
              </w:rPr>
              <w:t xml:space="preserve">   </w:t>
            </w:r>
            <w:proofErr w:type="spellStart"/>
            <w:r w:rsidRPr="0006781F">
              <w:rPr>
                <w:rFonts w:ascii="Times New Roman" w:hAnsi="Times New Roman"/>
                <w:i/>
                <w:sz w:val="24"/>
                <w:szCs w:val="24"/>
                <w:lang w:val="lv-LV"/>
              </w:rPr>
              <w:t>Euro</w:t>
            </w:r>
            <w:proofErr w:type="spellEnd"/>
            <w:r w:rsidRPr="0006781F">
              <w:rPr>
                <w:rFonts w:ascii="Times New Roman" w:hAnsi="Times New Roman"/>
                <w:sz w:val="24"/>
                <w:szCs w:val="24"/>
                <w:lang w:val="lv-LV"/>
              </w:rPr>
              <w:t xml:space="preserve"> ieviešanas kārtības likuma 30.panta pirmā un ceturtā daļa. Ministru kabineta 2012.gada 27.jūnija rīkojuma Nr.282 „Par „Koncepciju par normatīvo aktu sakārtošanu saistībā ar eiro ieviešanu Latvijā”” 7.1.apakšpunktu un Latvijas Nacionālā</w:t>
            </w:r>
            <w:r w:rsidRPr="0006781F">
              <w:rPr>
                <w:rFonts w:ascii="Times New Roman" w:hAnsi="Times New Roman"/>
                <w:i/>
                <w:sz w:val="24"/>
                <w:szCs w:val="24"/>
                <w:lang w:val="lv-LV"/>
              </w:rPr>
              <w:t xml:space="preserve"> </w:t>
            </w:r>
            <w:proofErr w:type="spellStart"/>
            <w:r w:rsidRPr="0006781F">
              <w:rPr>
                <w:rFonts w:ascii="Times New Roman" w:hAnsi="Times New Roman"/>
                <w:i/>
                <w:sz w:val="24"/>
                <w:szCs w:val="24"/>
                <w:lang w:val="lv-LV"/>
              </w:rPr>
              <w:t>euro</w:t>
            </w:r>
            <w:proofErr w:type="spellEnd"/>
            <w:r w:rsidRPr="0006781F">
              <w:rPr>
                <w:rFonts w:ascii="Times New Roman" w:hAnsi="Times New Roman"/>
                <w:sz w:val="24"/>
                <w:szCs w:val="24"/>
                <w:lang w:val="lv-LV"/>
              </w:rPr>
              <w:t xml:space="preserve"> ieviešanas plāna (apstiprināts ar Ministru kabineta 2013.gada 4.aprīļa rīkojumu Nr.136) 1.pielikuma J2.2.2 apakšpunktu.  </w:t>
            </w:r>
          </w:p>
          <w:p w:rsidR="006B75AB" w:rsidRPr="0006781F" w:rsidRDefault="006B75AB" w:rsidP="006B75AB">
            <w:pPr>
              <w:spacing w:after="0" w:line="240" w:lineRule="auto"/>
              <w:jc w:val="both"/>
              <w:rPr>
                <w:rFonts w:ascii="Times New Roman" w:hAnsi="Times New Roman" w:cs="Times New Roman"/>
                <w:sz w:val="24"/>
                <w:szCs w:val="24"/>
                <w:lang w:val="lv-LV"/>
              </w:rPr>
            </w:pPr>
            <w:r w:rsidRPr="0006781F">
              <w:rPr>
                <w:rFonts w:ascii="Times New Roman" w:hAnsi="Times New Roman" w:cs="Times New Roman"/>
                <w:sz w:val="24"/>
                <w:szCs w:val="24"/>
                <w:lang w:val="lv-LV"/>
              </w:rPr>
              <w:t xml:space="preserve">Ministru kabineta 2013.gada 29.maija rīkojuma Nr.212 „Par tiesību aktu grozījumu virzību saistībā ar </w:t>
            </w:r>
            <w:proofErr w:type="spellStart"/>
            <w:r w:rsidRPr="0006781F">
              <w:rPr>
                <w:rFonts w:ascii="Times New Roman" w:hAnsi="Times New Roman" w:cs="Times New Roman"/>
                <w:i/>
                <w:sz w:val="24"/>
                <w:szCs w:val="24"/>
                <w:lang w:val="lv-LV"/>
              </w:rPr>
              <w:t>euro</w:t>
            </w:r>
            <w:proofErr w:type="spellEnd"/>
            <w:r w:rsidRPr="0006781F">
              <w:rPr>
                <w:rFonts w:ascii="Times New Roman" w:hAnsi="Times New Roman" w:cs="Times New Roman"/>
                <w:sz w:val="24"/>
                <w:szCs w:val="24"/>
                <w:lang w:val="lv-LV"/>
              </w:rPr>
              <w:t xml:space="preserve"> ieviešanu Latvijā” (prot.Nr.30, 52.§) 1.3. un 1.6.apakšpunkts.     </w:t>
            </w:r>
          </w:p>
          <w:p w:rsidR="007110C3" w:rsidRPr="0006781F" w:rsidRDefault="006B75AB" w:rsidP="006B75AB">
            <w:pPr>
              <w:spacing w:after="0" w:line="240" w:lineRule="auto"/>
              <w:jc w:val="both"/>
              <w:rPr>
                <w:rFonts w:ascii="Times New Roman" w:hAnsi="Times New Roman" w:cs="Times New Roman"/>
                <w:sz w:val="24"/>
                <w:szCs w:val="24"/>
                <w:lang w:val="lv-LV"/>
              </w:rPr>
            </w:pPr>
            <w:r w:rsidRPr="0006781F">
              <w:rPr>
                <w:rFonts w:ascii="Times New Roman" w:hAnsi="Times New Roman" w:cs="Times New Roman"/>
                <w:sz w:val="24"/>
                <w:szCs w:val="24"/>
                <w:lang w:val="lv-LV"/>
              </w:rPr>
              <w:t xml:space="preserve">   Pievienotās vērtības nodokļa likuma 41.panta pirmās daļas pirmais apakšpunkts paredz nodokļa </w:t>
            </w:r>
            <w:proofErr w:type="spellStart"/>
            <w:r w:rsidRPr="0006781F">
              <w:rPr>
                <w:rFonts w:ascii="Times New Roman" w:hAnsi="Times New Roman" w:cs="Times New Roman"/>
                <w:sz w:val="24"/>
                <w:szCs w:val="24"/>
                <w:lang w:val="lv-LV"/>
              </w:rPr>
              <w:t>standartlikmi</w:t>
            </w:r>
            <w:proofErr w:type="spellEnd"/>
            <w:r w:rsidRPr="0006781F">
              <w:rPr>
                <w:rFonts w:ascii="Times New Roman" w:hAnsi="Times New Roman" w:cs="Times New Roman"/>
                <w:sz w:val="24"/>
                <w:szCs w:val="24"/>
                <w:lang w:val="lv-LV"/>
              </w:rPr>
              <w:t xml:space="preserve"> 21 procenta apmērā.</w:t>
            </w:r>
          </w:p>
        </w:tc>
      </w:tr>
      <w:tr w:rsidR="00D35ED6" w:rsidRPr="0006781F" w:rsidTr="006C6786">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0B4290" w:rsidRPr="0006781F" w:rsidRDefault="000B4290" w:rsidP="000B4290">
            <w:pPr>
              <w:spacing w:after="0" w:line="240" w:lineRule="auto"/>
              <w:jc w:val="both"/>
              <w:rPr>
                <w:rFonts w:ascii="Times New Roman" w:eastAsia="Times New Roman" w:hAnsi="Times New Roman"/>
                <w:sz w:val="24"/>
                <w:szCs w:val="24"/>
                <w:lang w:val="lv-LV"/>
              </w:rPr>
            </w:pPr>
            <w:r w:rsidRPr="0006781F">
              <w:rPr>
                <w:rFonts w:ascii="Times New Roman" w:eastAsia="Times New Roman" w:hAnsi="Times New Roman"/>
                <w:sz w:val="24"/>
                <w:szCs w:val="24"/>
                <w:lang w:val="lv-LV" w:eastAsia="lv-LV"/>
              </w:rPr>
              <w:t xml:space="preserve">Ņemot vērā, ka ar 2014.gada 1.janvāri Latvijā plānots ieviest </w:t>
            </w:r>
            <w:proofErr w:type="spellStart"/>
            <w:r w:rsidRPr="0006781F">
              <w:rPr>
                <w:rFonts w:ascii="Times New Roman" w:eastAsia="Times New Roman" w:hAnsi="Times New Roman"/>
                <w:i/>
                <w:sz w:val="24"/>
                <w:szCs w:val="24"/>
                <w:lang w:val="lv-LV" w:eastAsia="lv-LV"/>
              </w:rPr>
              <w:t>euro</w:t>
            </w:r>
            <w:proofErr w:type="spellEnd"/>
            <w:r w:rsidRPr="0006781F">
              <w:rPr>
                <w:rFonts w:ascii="Times New Roman" w:eastAsia="Times New Roman" w:hAnsi="Times New Roman"/>
                <w:sz w:val="24"/>
                <w:szCs w:val="24"/>
                <w:lang w:val="lv-LV" w:eastAsia="lv-LV"/>
              </w:rPr>
              <w:t>, ir nepieciešams izstrādāt Ministru kabineta noteikumu „</w:t>
            </w:r>
            <w:r w:rsidRPr="0006781F">
              <w:rPr>
                <w:rFonts w:ascii="Times New Roman" w:hAnsi="Times New Roman"/>
                <w:bCs/>
                <w:sz w:val="24"/>
                <w:szCs w:val="24"/>
                <w:lang w:val="lv-LV"/>
              </w:rPr>
              <w:t>Zāļu valsts aģentūras maksas pakalpojumu cenrādis</w:t>
            </w:r>
            <w:r w:rsidRPr="0006781F">
              <w:rPr>
                <w:rFonts w:ascii="Times New Roman" w:eastAsia="Times New Roman" w:hAnsi="Times New Roman"/>
                <w:sz w:val="24"/>
                <w:szCs w:val="24"/>
                <w:lang w:val="lv-LV" w:eastAsia="lv-LV"/>
              </w:rPr>
              <w:t xml:space="preserve">” projektu. Nepieciešams </w:t>
            </w:r>
            <w:r w:rsidRPr="0006781F">
              <w:rPr>
                <w:rFonts w:ascii="Times New Roman" w:hAnsi="Times New Roman"/>
                <w:iCs/>
                <w:sz w:val="24"/>
                <w:szCs w:val="24"/>
                <w:lang w:val="lv-LV"/>
              </w:rPr>
              <w:t xml:space="preserve">nodrošināt tiesību akta pielāgošanu  </w:t>
            </w:r>
            <w:proofErr w:type="spellStart"/>
            <w:r w:rsidRPr="0006781F">
              <w:rPr>
                <w:rFonts w:ascii="Times New Roman" w:hAnsi="Times New Roman"/>
                <w:i/>
                <w:iCs/>
                <w:sz w:val="24"/>
                <w:szCs w:val="24"/>
                <w:lang w:val="lv-LV"/>
              </w:rPr>
              <w:t>euro</w:t>
            </w:r>
            <w:proofErr w:type="spellEnd"/>
            <w:r w:rsidRPr="0006781F">
              <w:rPr>
                <w:rFonts w:ascii="Times New Roman" w:hAnsi="Times New Roman"/>
                <w:iCs/>
                <w:sz w:val="24"/>
                <w:szCs w:val="24"/>
                <w:lang w:val="lv-LV"/>
              </w:rPr>
              <w:t xml:space="preserve"> ieviešanai.</w:t>
            </w:r>
          </w:p>
          <w:p w:rsidR="00D35ED6" w:rsidRPr="0006781F" w:rsidRDefault="00975135" w:rsidP="006C6786">
            <w:pPr>
              <w:pStyle w:val="NoSpacing"/>
              <w:jc w:val="both"/>
              <w:rPr>
                <w:rFonts w:ascii="Times New Roman" w:eastAsia="Times New Roman" w:hAnsi="Times New Roman"/>
                <w:sz w:val="24"/>
                <w:szCs w:val="24"/>
                <w:lang w:val="lv-LV"/>
              </w:rPr>
            </w:pPr>
            <w:r w:rsidRPr="0006781F">
              <w:rPr>
                <w:rFonts w:ascii="Times New Roman" w:hAnsi="Times New Roman"/>
                <w:sz w:val="24"/>
                <w:szCs w:val="24"/>
                <w:lang w:val="lv-LV" w:eastAsia="lv-LV"/>
              </w:rPr>
              <w:t xml:space="preserve">Līdz ar pāreju uz </w:t>
            </w:r>
            <w:proofErr w:type="spellStart"/>
            <w:r w:rsidRPr="0006781F">
              <w:rPr>
                <w:rFonts w:ascii="Times New Roman" w:hAnsi="Times New Roman"/>
                <w:i/>
                <w:sz w:val="24"/>
                <w:szCs w:val="24"/>
                <w:lang w:val="lv-LV" w:eastAsia="lv-LV"/>
              </w:rPr>
              <w:t>euro</w:t>
            </w:r>
            <w:proofErr w:type="spellEnd"/>
            <w:r w:rsidRPr="0006781F">
              <w:rPr>
                <w:rFonts w:ascii="Times New Roman" w:hAnsi="Times New Roman"/>
                <w:sz w:val="24"/>
                <w:szCs w:val="24"/>
                <w:lang w:val="lv-LV" w:eastAsia="lv-LV"/>
              </w:rPr>
              <w:t xml:space="preserve"> ir nepieciešams maksas pakalpojumu cenrādī mainīt pievienotās vērtības nodokļa standarta likmi no 22 procentiem (kas bija spēkā ar 2012.gada 1.jūliju atbilstoši likuma „Par pievienotās vērtības nodokli” 5.panta pirmajai daļai) uz 21 procentu saskaņā ar Pievienotās vērtības nodokļa likuma 41.panta pirmās daļas pirmo apakšpunktu. Līdz tam Ministru kabinets bija lēmis, ka atbilstīgus grozījumus attiecībā uz pievienotās vērtības nodokļa standarta likmi izstrādā un virza tikai vienlaicīgi ar citiem būtiskiem cenrāža grozījumiem un Valsts sekretāru 2013.gada 9.maija sanāksmē (protokols Nr.18, 12.§ tika nolemts, ka papildus grozījumiem, kas saistīti ar </w:t>
            </w:r>
            <w:proofErr w:type="spellStart"/>
            <w:r w:rsidRPr="0006781F">
              <w:rPr>
                <w:rFonts w:ascii="Times New Roman" w:hAnsi="Times New Roman"/>
                <w:i/>
                <w:sz w:val="24"/>
                <w:szCs w:val="24"/>
                <w:lang w:val="lv-LV" w:eastAsia="lv-LV"/>
              </w:rPr>
              <w:t>euro</w:t>
            </w:r>
            <w:proofErr w:type="spellEnd"/>
            <w:r w:rsidRPr="0006781F">
              <w:rPr>
                <w:rFonts w:ascii="Times New Roman" w:hAnsi="Times New Roman"/>
                <w:sz w:val="24"/>
                <w:szCs w:val="24"/>
                <w:lang w:val="lv-LV" w:eastAsia="lv-LV"/>
              </w:rPr>
              <w:t xml:space="preserve"> ieviešanu, iekļaut arī pievienotās vērtības nodokļa likmes aktualizāciju.</w:t>
            </w:r>
          </w:p>
        </w:tc>
      </w:tr>
      <w:tr w:rsidR="00D35ED6" w:rsidRPr="0006781F" w:rsidTr="006C6786">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Calibri" w:hAnsi="Times New Roman" w:cs="Times New Roman"/>
                <w:sz w:val="24"/>
                <w:szCs w:val="24"/>
                <w:lang w:val="lv-LV"/>
              </w:rPr>
              <w:t>Projekts šo jomu neskar.</w:t>
            </w:r>
          </w:p>
        </w:tc>
      </w:tr>
      <w:tr w:rsidR="00D35ED6" w:rsidRPr="0006781F" w:rsidTr="006C6786">
        <w:trPr>
          <w:trHeight w:val="200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lastRenderedPageBreak/>
              <w:t> 4.</w:t>
            </w:r>
          </w:p>
        </w:tc>
        <w:tc>
          <w:tcPr>
            <w:tcW w:w="4153"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4D2484" w:rsidRPr="0006781F" w:rsidRDefault="000B4290" w:rsidP="006B75AB">
            <w:pPr>
              <w:spacing w:line="240" w:lineRule="auto"/>
              <w:jc w:val="both"/>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xml:space="preserve">   Šā projekta mērķis ir pielāgot </w:t>
            </w:r>
            <w:r w:rsidRPr="0006781F">
              <w:rPr>
                <w:rFonts w:ascii="Times New Roman" w:hAnsi="Times New Roman" w:cs="Times New Roman"/>
                <w:sz w:val="24"/>
                <w:szCs w:val="24"/>
                <w:lang w:val="lv-LV"/>
              </w:rPr>
              <w:t>Ministru kabineta 2013.gada 29.janvāra noteikumus Nr.75 „Zāļu valsts aģentūras maksas pakalpojumu cenrādis”</w:t>
            </w:r>
            <w:r w:rsidRPr="0006781F">
              <w:rPr>
                <w:rFonts w:ascii="Times New Roman" w:eastAsia="Times New Roman" w:hAnsi="Times New Roman" w:cs="Times New Roman"/>
                <w:sz w:val="24"/>
                <w:szCs w:val="24"/>
                <w:lang w:val="lv-LV" w:eastAsia="lv-LV"/>
              </w:rPr>
              <w:t xml:space="preserve"> </w:t>
            </w:r>
            <w:proofErr w:type="spellStart"/>
            <w:r w:rsidRPr="0006781F">
              <w:rPr>
                <w:rFonts w:ascii="Times New Roman" w:eastAsia="Times New Roman" w:hAnsi="Times New Roman" w:cs="Times New Roman"/>
                <w:i/>
                <w:sz w:val="24"/>
                <w:szCs w:val="24"/>
                <w:lang w:val="lv-LV" w:eastAsia="lv-LV"/>
              </w:rPr>
              <w:t>euro</w:t>
            </w:r>
            <w:proofErr w:type="spellEnd"/>
            <w:r w:rsidRPr="0006781F">
              <w:rPr>
                <w:rFonts w:ascii="Times New Roman" w:eastAsia="Times New Roman" w:hAnsi="Times New Roman" w:cs="Times New Roman"/>
                <w:sz w:val="24"/>
                <w:szCs w:val="24"/>
                <w:lang w:val="lv-LV" w:eastAsia="lv-LV"/>
              </w:rPr>
              <w:t xml:space="preserve"> ieviešanai, t.i., konvertēt </w:t>
            </w:r>
            <w:r w:rsidRPr="0006781F">
              <w:rPr>
                <w:rFonts w:ascii="Times New Roman" w:hAnsi="Times New Roman" w:cs="Times New Roman"/>
                <w:sz w:val="24"/>
                <w:szCs w:val="24"/>
                <w:lang w:val="lv-LV"/>
              </w:rPr>
              <w:t>Zāļu valsts aģentūras</w:t>
            </w:r>
            <w:r w:rsidRPr="0006781F">
              <w:rPr>
                <w:rFonts w:ascii="Times New Roman" w:eastAsia="Times New Roman" w:hAnsi="Times New Roman" w:cs="Times New Roman"/>
                <w:sz w:val="24"/>
                <w:szCs w:val="24"/>
                <w:lang w:val="lv-LV" w:eastAsia="lv-LV"/>
              </w:rPr>
              <w:t xml:space="preserve"> maksas pakalpojumu cenas no latiem uz </w:t>
            </w:r>
            <w:proofErr w:type="spellStart"/>
            <w:r w:rsidRPr="0006781F">
              <w:rPr>
                <w:rFonts w:ascii="Times New Roman" w:eastAsia="Times New Roman" w:hAnsi="Times New Roman" w:cs="Times New Roman"/>
                <w:i/>
                <w:sz w:val="24"/>
                <w:szCs w:val="24"/>
                <w:lang w:val="lv-LV" w:eastAsia="lv-LV"/>
              </w:rPr>
              <w:t>euro</w:t>
            </w:r>
            <w:proofErr w:type="spellEnd"/>
            <w:r w:rsidRPr="0006781F">
              <w:rPr>
                <w:rFonts w:ascii="Times New Roman" w:eastAsia="Times New Roman" w:hAnsi="Times New Roman" w:cs="Times New Roman"/>
                <w:sz w:val="24"/>
                <w:szCs w:val="24"/>
                <w:lang w:val="lv-LV" w:eastAsia="lv-LV"/>
              </w:rPr>
              <w:t xml:space="preserve"> atbilstoši </w:t>
            </w:r>
            <w:proofErr w:type="spellStart"/>
            <w:r w:rsidRPr="0006781F">
              <w:rPr>
                <w:rFonts w:ascii="Times New Roman" w:hAnsi="Times New Roman" w:cs="Times New Roman"/>
                <w:i/>
                <w:sz w:val="24"/>
                <w:szCs w:val="24"/>
                <w:lang w:val="lv-LV"/>
              </w:rPr>
              <w:t>Euro</w:t>
            </w:r>
            <w:proofErr w:type="spellEnd"/>
            <w:r w:rsidRPr="0006781F">
              <w:rPr>
                <w:rFonts w:ascii="Times New Roman" w:eastAsia="Times New Roman" w:hAnsi="Times New Roman" w:cs="Times New Roman"/>
                <w:sz w:val="24"/>
                <w:szCs w:val="24"/>
                <w:lang w:val="lv-LV" w:eastAsia="lv-LV"/>
              </w:rPr>
              <w:t xml:space="preserve"> ieviešanas kārtības likuma 6.pantā atrunātajam principam, kas balstīts uz Eiropas Savienības Padomes noteikto valūtas maiņas kursu un matemātiskās noapaļošanas principiem. Grozītās tiesību normas </w:t>
            </w:r>
            <w:proofErr w:type="spellStart"/>
            <w:r w:rsidRPr="0006781F">
              <w:rPr>
                <w:rFonts w:ascii="Times New Roman" w:eastAsia="Times New Roman" w:hAnsi="Times New Roman" w:cs="Times New Roman"/>
                <w:i/>
                <w:sz w:val="24"/>
                <w:szCs w:val="24"/>
                <w:lang w:val="lv-LV" w:eastAsia="lv-LV"/>
              </w:rPr>
              <w:t>euro</w:t>
            </w:r>
            <w:proofErr w:type="spellEnd"/>
            <w:r w:rsidRPr="0006781F">
              <w:rPr>
                <w:rFonts w:ascii="Times New Roman" w:eastAsia="Times New Roman" w:hAnsi="Times New Roman" w:cs="Times New Roman"/>
                <w:sz w:val="24"/>
                <w:szCs w:val="24"/>
                <w:lang w:val="lv-LV" w:eastAsia="lv-LV"/>
              </w:rPr>
              <w:t xml:space="preserve"> valūtā nav personām nelabvēlīgākas par sākotnējo tiesību normu latos un nerada negatīvu ietekmi uz valsts budžetu.</w:t>
            </w:r>
            <w:r w:rsidR="006B75AB" w:rsidRPr="0006781F">
              <w:rPr>
                <w:rFonts w:ascii="Times New Roman" w:eastAsia="Times New Roman" w:hAnsi="Times New Roman" w:cs="Times New Roman"/>
                <w:sz w:val="24"/>
                <w:szCs w:val="24"/>
                <w:lang w:val="lv-LV" w:eastAsia="lv-LV"/>
              </w:rPr>
              <w:t xml:space="preserve">  </w:t>
            </w:r>
            <w:r w:rsidR="007110C3" w:rsidRPr="0006781F">
              <w:rPr>
                <w:rFonts w:ascii="Times New Roman" w:hAnsi="Times New Roman" w:cs="Times New Roman"/>
                <w:sz w:val="24"/>
                <w:szCs w:val="24"/>
                <w:lang w:val="lv-LV"/>
              </w:rPr>
              <w:t xml:space="preserve">Šis projekts paredz aizstāt Noteikumos Nr.75 latus ar </w:t>
            </w:r>
            <w:proofErr w:type="spellStart"/>
            <w:r w:rsidR="007110C3" w:rsidRPr="0006781F">
              <w:rPr>
                <w:rFonts w:ascii="Times New Roman" w:hAnsi="Times New Roman" w:cs="Times New Roman"/>
                <w:i/>
                <w:sz w:val="24"/>
                <w:szCs w:val="24"/>
                <w:lang w:val="lv-LV"/>
              </w:rPr>
              <w:t>euro</w:t>
            </w:r>
            <w:proofErr w:type="spellEnd"/>
            <w:r w:rsidR="007110C3" w:rsidRPr="0006781F">
              <w:rPr>
                <w:rFonts w:ascii="Times New Roman" w:hAnsi="Times New Roman" w:cs="Times New Roman"/>
                <w:sz w:val="24"/>
                <w:szCs w:val="24"/>
                <w:lang w:val="lv-LV"/>
              </w:rPr>
              <w:t xml:space="preserve"> atbilstoši </w:t>
            </w:r>
            <w:proofErr w:type="spellStart"/>
            <w:r w:rsidR="007110C3" w:rsidRPr="0006781F">
              <w:rPr>
                <w:rFonts w:ascii="Times New Roman" w:hAnsi="Times New Roman" w:cs="Times New Roman"/>
                <w:i/>
                <w:sz w:val="24"/>
                <w:szCs w:val="24"/>
                <w:lang w:val="lv-LV"/>
              </w:rPr>
              <w:t>Euro</w:t>
            </w:r>
            <w:proofErr w:type="spellEnd"/>
            <w:r w:rsidR="007110C3" w:rsidRPr="0006781F">
              <w:rPr>
                <w:rFonts w:ascii="Times New Roman" w:hAnsi="Times New Roman" w:cs="Times New Roman"/>
                <w:i/>
                <w:sz w:val="24"/>
                <w:szCs w:val="24"/>
                <w:lang w:val="lv-LV"/>
              </w:rPr>
              <w:t xml:space="preserve"> </w:t>
            </w:r>
            <w:r w:rsidR="007110C3" w:rsidRPr="0006781F">
              <w:rPr>
                <w:rFonts w:ascii="Times New Roman" w:hAnsi="Times New Roman" w:cs="Times New Roman"/>
                <w:sz w:val="24"/>
                <w:szCs w:val="24"/>
                <w:lang w:val="lv-LV"/>
              </w:rPr>
              <w:t>ieviešanas kārtības likuma 6.pantā paredzētajiem principiem.</w:t>
            </w:r>
            <w:r w:rsidR="006B75AB" w:rsidRPr="0006781F">
              <w:rPr>
                <w:rFonts w:ascii="Times New Roman" w:eastAsia="Times New Roman" w:hAnsi="Times New Roman" w:cs="Times New Roman"/>
                <w:sz w:val="24"/>
                <w:szCs w:val="24"/>
                <w:lang w:val="lv-LV" w:eastAsia="lv-LV"/>
              </w:rPr>
              <w:t xml:space="preserve"> </w:t>
            </w:r>
            <w:r w:rsidR="004D2484" w:rsidRPr="0006781F">
              <w:rPr>
                <w:rFonts w:ascii="Times New Roman" w:hAnsi="Times New Roman"/>
                <w:sz w:val="24"/>
                <w:szCs w:val="24"/>
                <w:lang w:val="lv-LV" w:eastAsia="lv-LV"/>
              </w:rPr>
              <w:t xml:space="preserve">Līdz ar pāreju uz </w:t>
            </w:r>
            <w:proofErr w:type="spellStart"/>
            <w:r w:rsidR="004D2484" w:rsidRPr="0006781F">
              <w:rPr>
                <w:rFonts w:ascii="Times New Roman" w:hAnsi="Times New Roman"/>
                <w:i/>
                <w:sz w:val="24"/>
                <w:szCs w:val="24"/>
                <w:lang w:val="lv-LV" w:eastAsia="lv-LV"/>
              </w:rPr>
              <w:t>euro</w:t>
            </w:r>
            <w:proofErr w:type="spellEnd"/>
            <w:r w:rsidR="004D2484" w:rsidRPr="0006781F">
              <w:rPr>
                <w:rFonts w:ascii="Times New Roman" w:hAnsi="Times New Roman"/>
                <w:sz w:val="24"/>
                <w:szCs w:val="24"/>
                <w:lang w:val="lv-LV" w:eastAsia="lv-LV"/>
              </w:rPr>
              <w:t xml:space="preserve"> ir nepieciešams maksas pakalpojumu cenrādī mainīt pievienotās vērtības nodokļa standarta likmi no 22 procentiem uz 21 procentu. Līdz 2012.gada 31.decembrim spēkā bija likums „Par pievienotās vērtības nodokli”, kurā 2012.gada 24.maijā bija veikti grozījumi, nosakot pievienotās vērtības nodokļa </w:t>
            </w:r>
            <w:proofErr w:type="spellStart"/>
            <w:r w:rsidR="004D2484" w:rsidRPr="0006781F">
              <w:rPr>
                <w:rFonts w:ascii="Times New Roman" w:hAnsi="Times New Roman"/>
                <w:sz w:val="24"/>
                <w:szCs w:val="24"/>
                <w:lang w:val="lv-LV" w:eastAsia="lv-LV"/>
              </w:rPr>
              <w:t>standartlikmi</w:t>
            </w:r>
            <w:proofErr w:type="spellEnd"/>
            <w:r w:rsidR="004D2484" w:rsidRPr="0006781F">
              <w:rPr>
                <w:rFonts w:ascii="Times New Roman" w:hAnsi="Times New Roman"/>
                <w:sz w:val="24"/>
                <w:szCs w:val="24"/>
                <w:lang w:val="lv-LV" w:eastAsia="lv-LV"/>
              </w:rPr>
              <w:t xml:space="preserve">  21 procentu apmērā (5.panta pirmajai daļa) ar 2012.gada 1.jūliju. Ar 2013.gada 1.janvāri spēkā ir Pievienotās vērtības nodokļa likums, kas aizstāj likumu „Par pievienotās vērtības nodokli”  un nosaka pievienotās vērtības nodokļa </w:t>
            </w:r>
            <w:proofErr w:type="spellStart"/>
            <w:r w:rsidR="004D2484" w:rsidRPr="0006781F">
              <w:rPr>
                <w:rFonts w:ascii="Times New Roman" w:hAnsi="Times New Roman"/>
                <w:sz w:val="24"/>
                <w:szCs w:val="24"/>
                <w:lang w:val="lv-LV" w:eastAsia="lv-LV"/>
              </w:rPr>
              <w:t>standartlikmi</w:t>
            </w:r>
            <w:proofErr w:type="spellEnd"/>
            <w:r w:rsidR="004D2484" w:rsidRPr="0006781F">
              <w:rPr>
                <w:rFonts w:ascii="Times New Roman" w:hAnsi="Times New Roman"/>
                <w:sz w:val="24"/>
                <w:szCs w:val="24"/>
                <w:lang w:val="lv-LV" w:eastAsia="lv-LV"/>
              </w:rPr>
              <w:t xml:space="preserve">  21 procentu apmērā (41.panta pirmās daļas pirmais apakšpunkts). Līdz tam Ministru kabinets bija lēmis, ka atbilstīgus grozījumus attiecībā uz pievienotās vērtības nodokļa standarta likmi izstrādā un virza tikai vienlaicīgi ar citiem būtiskiem cenrāža grozījumiem un Valsts sekretāru 2013.gada 9.maija sanāksmē (protokols Nr.18, 12.§ tika nolemts, ka papildus grozījumiem, kas saistīti ar </w:t>
            </w:r>
            <w:proofErr w:type="spellStart"/>
            <w:r w:rsidR="004D2484" w:rsidRPr="0006781F">
              <w:rPr>
                <w:rFonts w:ascii="Times New Roman" w:hAnsi="Times New Roman"/>
                <w:i/>
                <w:sz w:val="24"/>
                <w:szCs w:val="24"/>
                <w:lang w:val="lv-LV" w:eastAsia="lv-LV"/>
              </w:rPr>
              <w:t>euro</w:t>
            </w:r>
            <w:proofErr w:type="spellEnd"/>
            <w:r w:rsidR="004D2484" w:rsidRPr="0006781F">
              <w:rPr>
                <w:rFonts w:ascii="Times New Roman" w:hAnsi="Times New Roman"/>
                <w:sz w:val="24"/>
                <w:szCs w:val="24"/>
                <w:lang w:val="lv-LV" w:eastAsia="lv-LV"/>
              </w:rPr>
              <w:t xml:space="preserve"> ieviešanu, iekļaut arī pievienotās vērtības nodokļa likmes aktualizāciju.</w:t>
            </w:r>
          </w:p>
          <w:p w:rsidR="00FF58D8" w:rsidRPr="0006781F" w:rsidRDefault="00FF58D8" w:rsidP="00085AEA">
            <w:pPr>
              <w:spacing w:line="240" w:lineRule="auto"/>
              <w:jc w:val="both"/>
              <w:rPr>
                <w:rFonts w:ascii="Times New Roman" w:hAnsi="Times New Roman" w:cs="Times New Roman"/>
                <w:sz w:val="24"/>
                <w:szCs w:val="24"/>
                <w:lang w:val="lv-LV"/>
              </w:rPr>
            </w:pPr>
            <w:r w:rsidRPr="0006781F">
              <w:rPr>
                <w:rFonts w:ascii="Times New Roman" w:hAnsi="Times New Roman" w:cs="Times New Roman"/>
                <w:sz w:val="24"/>
                <w:szCs w:val="24"/>
                <w:lang w:val="lv-LV" w:eastAsia="lv-LV"/>
              </w:rPr>
              <w:t xml:space="preserve">Noteikumi stājas spēkā </w:t>
            </w:r>
            <w:proofErr w:type="spellStart"/>
            <w:r w:rsidRPr="0006781F">
              <w:rPr>
                <w:rFonts w:ascii="Times New Roman" w:hAnsi="Times New Roman" w:cs="Times New Roman"/>
                <w:i/>
                <w:sz w:val="24"/>
                <w:szCs w:val="24"/>
                <w:lang w:val="lv-LV" w:eastAsia="lv-LV"/>
              </w:rPr>
              <w:t>euro</w:t>
            </w:r>
            <w:proofErr w:type="spellEnd"/>
            <w:r w:rsidRPr="0006781F">
              <w:rPr>
                <w:rFonts w:ascii="Times New Roman" w:hAnsi="Times New Roman" w:cs="Times New Roman"/>
                <w:sz w:val="24"/>
                <w:szCs w:val="24"/>
                <w:lang w:val="lv-LV" w:eastAsia="lv-LV"/>
              </w:rPr>
              <w:t xml:space="preserve"> ieviešanas dienā.</w:t>
            </w:r>
          </w:p>
          <w:p w:rsidR="007110C3" w:rsidRPr="0006781F" w:rsidRDefault="007110C3" w:rsidP="00085AEA">
            <w:pPr>
              <w:spacing w:line="240" w:lineRule="auto"/>
              <w:jc w:val="both"/>
              <w:rPr>
                <w:rFonts w:ascii="Times New Roman" w:hAnsi="Times New Roman" w:cs="Times New Roman"/>
                <w:sz w:val="24"/>
                <w:szCs w:val="24"/>
                <w:lang w:val="lv-LV"/>
              </w:rPr>
            </w:pPr>
            <w:r w:rsidRPr="0006781F">
              <w:rPr>
                <w:rFonts w:ascii="Times New Roman" w:hAnsi="Times New Roman" w:cs="Times New Roman"/>
                <w:sz w:val="24"/>
                <w:szCs w:val="24"/>
                <w:lang w:val="lv-LV"/>
              </w:rPr>
              <w:t xml:space="preserve">Skaidras naudas maksājumiem, kuri vienlaicīgas apgrozības periodā </w:t>
            </w:r>
            <w:r w:rsidR="004D2484" w:rsidRPr="0006781F">
              <w:rPr>
                <w:rFonts w:ascii="Times New Roman" w:hAnsi="Times New Roman" w:cs="Times New Roman"/>
                <w:sz w:val="24"/>
                <w:szCs w:val="24"/>
                <w:lang w:val="lv-LV"/>
              </w:rPr>
              <w:t>t</w:t>
            </w:r>
            <w:r w:rsidR="006B75AB" w:rsidRPr="0006781F">
              <w:rPr>
                <w:rFonts w:ascii="Times New Roman" w:hAnsi="Times New Roman" w:cs="Times New Roman"/>
                <w:sz w:val="24"/>
                <w:szCs w:val="24"/>
                <w:lang w:val="lv-LV"/>
              </w:rPr>
              <w:t>i</w:t>
            </w:r>
            <w:r w:rsidR="004D2484" w:rsidRPr="0006781F">
              <w:rPr>
                <w:rFonts w:ascii="Times New Roman" w:hAnsi="Times New Roman" w:cs="Times New Roman"/>
                <w:sz w:val="24"/>
                <w:szCs w:val="24"/>
                <w:lang w:val="lv-LV"/>
              </w:rPr>
              <w:t xml:space="preserve">ks </w:t>
            </w:r>
            <w:r w:rsidRPr="0006781F">
              <w:rPr>
                <w:rFonts w:ascii="Times New Roman" w:hAnsi="Times New Roman" w:cs="Times New Roman"/>
                <w:sz w:val="24"/>
                <w:szCs w:val="24"/>
                <w:lang w:val="lv-LV"/>
              </w:rPr>
              <w:t xml:space="preserve">veikti latos, </w:t>
            </w:r>
            <w:r w:rsidR="004D2484" w:rsidRPr="0006781F">
              <w:rPr>
                <w:rFonts w:ascii="Times New Roman" w:hAnsi="Times New Roman" w:cs="Times New Roman"/>
                <w:sz w:val="24"/>
                <w:szCs w:val="24"/>
                <w:lang w:val="lv-LV"/>
              </w:rPr>
              <w:t>būs jā</w:t>
            </w:r>
            <w:r w:rsidRPr="0006781F">
              <w:rPr>
                <w:rFonts w:ascii="Times New Roman" w:hAnsi="Times New Roman" w:cs="Times New Roman"/>
                <w:sz w:val="24"/>
                <w:szCs w:val="24"/>
                <w:lang w:val="lv-LV"/>
              </w:rPr>
              <w:t>piemēro Ministru kabineta 2013.gada 29.janvāra noteikumus Nr.75 „Zāļu valsts aģentūr</w:t>
            </w:r>
            <w:r w:rsidR="004D2484" w:rsidRPr="0006781F">
              <w:rPr>
                <w:rFonts w:ascii="Times New Roman" w:hAnsi="Times New Roman" w:cs="Times New Roman"/>
                <w:sz w:val="24"/>
                <w:szCs w:val="24"/>
                <w:lang w:val="lv-LV"/>
              </w:rPr>
              <w:t>as maksas pakalpojumu cenrādis” redakcijā, kas bija spēkā līdz 2013.gada 31.decembrim.</w:t>
            </w:r>
          </w:p>
          <w:p w:rsidR="007110C3" w:rsidRPr="0006781F" w:rsidRDefault="007110C3" w:rsidP="00085AEA">
            <w:pPr>
              <w:spacing w:line="240" w:lineRule="auto"/>
              <w:jc w:val="both"/>
              <w:rPr>
                <w:rFonts w:ascii="Times New Roman" w:hAnsi="Times New Roman" w:cs="Times New Roman"/>
                <w:sz w:val="24"/>
                <w:szCs w:val="24"/>
                <w:lang w:val="lv-LV"/>
              </w:rPr>
            </w:pPr>
            <w:r w:rsidRPr="0006781F">
              <w:rPr>
                <w:rFonts w:ascii="Times New Roman" w:hAnsi="Times New Roman" w:cs="Times New Roman"/>
                <w:sz w:val="24"/>
                <w:szCs w:val="24"/>
                <w:lang w:val="lv-LV" w:eastAsia="lv-LV"/>
              </w:rPr>
              <w:t>Ar noteikumu projekta pieņemšanu pilnībā tiks atrisināta anotācijas I sadaļas 2.punktā minētā problēma.</w:t>
            </w:r>
          </w:p>
        </w:tc>
      </w:tr>
      <w:tr w:rsidR="00D35ED6" w:rsidRPr="0006781F" w:rsidTr="006C6786">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D35ED6" w:rsidRPr="0006781F" w:rsidRDefault="00D35ED6" w:rsidP="00E53100">
            <w:pPr>
              <w:spacing w:before="75" w:after="75" w:line="240" w:lineRule="auto"/>
              <w:jc w:val="both"/>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w:t>
            </w:r>
            <w:r w:rsidR="00E53100" w:rsidRPr="0006781F">
              <w:rPr>
                <w:rFonts w:ascii="Times New Roman" w:eastAsia="Times New Roman" w:hAnsi="Times New Roman" w:cs="Times New Roman"/>
                <w:sz w:val="24"/>
                <w:szCs w:val="24"/>
                <w:lang w:val="lv-LV" w:eastAsia="lv-LV"/>
              </w:rPr>
              <w:t>Zāļu valsts aģentūra</w:t>
            </w:r>
            <w:r w:rsidRPr="0006781F">
              <w:rPr>
                <w:rFonts w:ascii="Times New Roman" w:hAnsi="Times New Roman" w:cs="Times New Roman"/>
                <w:sz w:val="24"/>
                <w:szCs w:val="24"/>
                <w:lang w:val="lv-LV"/>
              </w:rPr>
              <w:t xml:space="preserve"> </w:t>
            </w:r>
          </w:p>
        </w:tc>
      </w:tr>
      <w:tr w:rsidR="00D35ED6" w:rsidRPr="0006781F" w:rsidTr="006C6786">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3B1C13" w:rsidRPr="0006781F" w:rsidRDefault="000B4290" w:rsidP="006C6786">
            <w:pPr>
              <w:jc w:val="both"/>
              <w:rPr>
                <w:rFonts w:ascii="Times New Roman" w:hAnsi="Times New Roman"/>
                <w:bCs/>
                <w:sz w:val="24"/>
                <w:szCs w:val="24"/>
                <w:lang w:val="lv-LV"/>
              </w:rPr>
            </w:pPr>
            <w:r w:rsidRPr="0006781F">
              <w:rPr>
                <w:rFonts w:ascii="Times New Roman" w:hAnsi="Times New Roman"/>
                <w:bCs/>
                <w:sz w:val="24"/>
                <w:szCs w:val="24"/>
                <w:lang w:val="lv-LV"/>
              </w:rPr>
              <w:t>Sabiedrības līdzdalība netika nodrošināta, jo noteikumu projekts ir tehnisks projekts, ka paredz tikai maksas pakalpojumu cenu</w:t>
            </w:r>
            <w:r w:rsidR="00975135" w:rsidRPr="0006781F">
              <w:rPr>
                <w:rFonts w:ascii="Times New Roman" w:hAnsi="Times New Roman"/>
                <w:bCs/>
                <w:sz w:val="24"/>
                <w:szCs w:val="24"/>
                <w:lang w:val="lv-LV"/>
              </w:rPr>
              <w:t xml:space="preserve"> konvertāciju no latiem uz </w:t>
            </w:r>
            <w:proofErr w:type="spellStart"/>
            <w:r w:rsidR="00975135" w:rsidRPr="0006781F">
              <w:rPr>
                <w:rFonts w:ascii="Times New Roman" w:hAnsi="Times New Roman"/>
                <w:bCs/>
                <w:i/>
                <w:sz w:val="24"/>
                <w:szCs w:val="24"/>
                <w:lang w:val="lv-LV"/>
              </w:rPr>
              <w:t>euro</w:t>
            </w:r>
            <w:proofErr w:type="spellEnd"/>
            <w:r w:rsidR="00975135" w:rsidRPr="0006781F">
              <w:rPr>
                <w:rFonts w:ascii="Times New Roman" w:hAnsi="Times New Roman"/>
                <w:bCs/>
                <w:sz w:val="24"/>
                <w:szCs w:val="24"/>
                <w:lang w:val="lv-LV"/>
              </w:rPr>
              <w:t xml:space="preserve"> un precizēt spēkā esošo </w:t>
            </w:r>
            <w:r w:rsidR="00975135" w:rsidRPr="0006781F">
              <w:rPr>
                <w:rFonts w:ascii="Times New Roman" w:hAnsi="Times New Roman"/>
                <w:sz w:val="24"/>
                <w:szCs w:val="24"/>
                <w:lang w:val="lv-LV" w:eastAsia="lv-LV"/>
              </w:rPr>
              <w:t>pievienotās vērtības nodokļa standarta likmi</w:t>
            </w:r>
            <w:r w:rsidR="00975135" w:rsidRPr="0006781F">
              <w:rPr>
                <w:rFonts w:ascii="Times New Roman" w:hAnsi="Times New Roman"/>
                <w:bCs/>
                <w:sz w:val="24"/>
                <w:szCs w:val="24"/>
                <w:lang w:val="lv-LV"/>
              </w:rPr>
              <w:t>,</w:t>
            </w:r>
            <w:r w:rsidRPr="0006781F">
              <w:rPr>
                <w:rFonts w:ascii="Times New Roman" w:hAnsi="Times New Roman"/>
                <w:bCs/>
                <w:sz w:val="24"/>
                <w:szCs w:val="24"/>
                <w:lang w:val="lv-LV"/>
              </w:rPr>
              <w:t xml:space="preserve"> nekādi citi grozījumi cenrādī nav paredzēti. Projekts nemaina pastāvošo tiesisko regulējumu pēc būtības.</w:t>
            </w:r>
          </w:p>
        </w:tc>
      </w:tr>
      <w:tr w:rsidR="00D35ED6" w:rsidRPr="0006781F" w:rsidTr="006C6786">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D35ED6" w:rsidRPr="0006781F" w:rsidRDefault="00D35ED6" w:rsidP="006C6786">
            <w:pPr>
              <w:spacing w:before="75" w:after="75" w:line="240" w:lineRule="auto"/>
              <w:rPr>
                <w:rFonts w:ascii="Times New Roman" w:eastAsia="Times New Roman" w:hAnsi="Times New Roman" w:cs="Times New Roman"/>
                <w:sz w:val="24"/>
                <w:szCs w:val="24"/>
                <w:lang w:val="lv-LV" w:eastAsia="lv-LV"/>
              </w:rPr>
            </w:pPr>
            <w:r w:rsidRPr="0006781F">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3B1C13" w:rsidRPr="0006781F" w:rsidRDefault="000B4290" w:rsidP="000B4290">
            <w:pPr>
              <w:spacing w:before="75" w:after="75" w:line="240" w:lineRule="auto"/>
              <w:jc w:val="both"/>
              <w:rPr>
                <w:rFonts w:ascii="Times New Roman" w:eastAsia="Times New Roman" w:hAnsi="Times New Roman"/>
                <w:sz w:val="24"/>
                <w:szCs w:val="24"/>
                <w:lang w:val="lv-LV" w:eastAsia="lv-LV"/>
              </w:rPr>
            </w:pPr>
            <w:r w:rsidRPr="0006781F">
              <w:rPr>
                <w:rFonts w:ascii="Times New Roman" w:eastAsia="Times New Roman" w:hAnsi="Times New Roman"/>
                <w:sz w:val="24"/>
                <w:szCs w:val="24"/>
                <w:lang w:val="lv-LV" w:eastAsia="lv-LV"/>
              </w:rPr>
              <w:t xml:space="preserve">   Saskaņā ar </w:t>
            </w:r>
            <w:proofErr w:type="spellStart"/>
            <w:r w:rsidRPr="0006781F">
              <w:rPr>
                <w:rFonts w:ascii="Times New Roman" w:eastAsia="Times New Roman" w:hAnsi="Times New Roman"/>
                <w:i/>
                <w:sz w:val="24"/>
                <w:szCs w:val="24"/>
                <w:lang w:val="lv-LV" w:eastAsia="lv-LV"/>
              </w:rPr>
              <w:t>Euro</w:t>
            </w:r>
            <w:proofErr w:type="spellEnd"/>
            <w:r w:rsidRPr="0006781F">
              <w:rPr>
                <w:rFonts w:ascii="Times New Roman" w:eastAsia="Times New Roman" w:hAnsi="Times New Roman"/>
                <w:sz w:val="24"/>
                <w:szCs w:val="24"/>
                <w:lang w:val="lv-LV" w:eastAsia="lv-LV"/>
              </w:rPr>
              <w:t xml:space="preserve"> ieviešanas kārtības likuma 13.panta pirmo daļu preču un pakalpojumu cenu paralēlās atspoguļošanas periods sākas trīs mēnešus pirms </w:t>
            </w:r>
            <w:proofErr w:type="spellStart"/>
            <w:r w:rsidRPr="0006781F">
              <w:rPr>
                <w:rFonts w:ascii="Times New Roman" w:eastAsia="Times New Roman" w:hAnsi="Times New Roman"/>
                <w:i/>
                <w:sz w:val="24"/>
                <w:szCs w:val="24"/>
                <w:lang w:val="lv-LV" w:eastAsia="lv-LV"/>
              </w:rPr>
              <w:t>euro</w:t>
            </w:r>
            <w:proofErr w:type="spellEnd"/>
            <w:r w:rsidRPr="0006781F">
              <w:rPr>
                <w:rFonts w:ascii="Times New Roman" w:eastAsia="Times New Roman" w:hAnsi="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bl>
    <w:p w:rsidR="00D35ED6" w:rsidRPr="00D176BF" w:rsidRDefault="00D35ED6" w:rsidP="00D35ED6">
      <w:pPr>
        <w:spacing w:before="75" w:after="75" w:line="240" w:lineRule="auto"/>
        <w:jc w:val="both"/>
        <w:rPr>
          <w:rFonts w:ascii="Times New Roman" w:eastAsia="Times New Roman" w:hAnsi="Times New Roman" w:cs="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D35ED6" w:rsidRPr="00BB1B4D" w:rsidTr="006C6786">
        <w:trPr>
          <w:trHeight w:val="652"/>
          <w:jc w:val="center"/>
        </w:trPr>
        <w:tc>
          <w:tcPr>
            <w:tcW w:w="9953" w:type="dxa"/>
            <w:gridSpan w:val="6"/>
          </w:tcPr>
          <w:p w:rsidR="00D35ED6" w:rsidRPr="005E31B4" w:rsidRDefault="00D35ED6" w:rsidP="006C6786">
            <w:pPr>
              <w:pStyle w:val="naisnod"/>
              <w:spacing w:before="0" w:after="0"/>
              <w:rPr>
                <w:i/>
              </w:rPr>
            </w:pPr>
            <w:r w:rsidRPr="005E31B4">
              <w:br w:type="page"/>
              <w:t>III. Tiesību akta projekta ietekme uz valsts budžetu un pašvaldību budžetiem</w:t>
            </w:r>
          </w:p>
        </w:tc>
      </w:tr>
      <w:tr w:rsidR="00D35ED6" w:rsidRPr="005E31B4" w:rsidTr="006C6786">
        <w:trPr>
          <w:jc w:val="center"/>
        </w:trPr>
        <w:tc>
          <w:tcPr>
            <w:tcW w:w="2812" w:type="dxa"/>
            <w:vMerge w:val="restart"/>
            <w:vAlign w:val="center"/>
          </w:tcPr>
          <w:p w:rsidR="00D35ED6" w:rsidRPr="005E31B4" w:rsidRDefault="00D35ED6" w:rsidP="006C6786">
            <w:pPr>
              <w:pStyle w:val="naisf"/>
              <w:spacing w:before="0" w:after="0"/>
              <w:ind w:firstLine="0"/>
              <w:jc w:val="center"/>
              <w:rPr>
                <w:b/>
              </w:rPr>
            </w:pPr>
            <w:r w:rsidRPr="005E31B4">
              <w:rPr>
                <w:b/>
              </w:rPr>
              <w:t>Rādītāji</w:t>
            </w:r>
          </w:p>
        </w:tc>
        <w:tc>
          <w:tcPr>
            <w:tcW w:w="2684" w:type="dxa"/>
            <w:gridSpan w:val="2"/>
            <w:vMerge w:val="restart"/>
            <w:vAlign w:val="center"/>
          </w:tcPr>
          <w:p w:rsidR="00D35ED6" w:rsidRPr="005E31B4" w:rsidRDefault="00D35ED6" w:rsidP="006C6786">
            <w:pPr>
              <w:pStyle w:val="naisf"/>
              <w:spacing w:before="0" w:after="0"/>
              <w:ind w:firstLine="0"/>
              <w:jc w:val="center"/>
              <w:rPr>
                <w:b/>
              </w:rPr>
            </w:pPr>
            <w:r w:rsidRPr="005E31B4">
              <w:rPr>
                <w:b/>
              </w:rPr>
              <w:t>2013. gads</w:t>
            </w:r>
          </w:p>
        </w:tc>
        <w:tc>
          <w:tcPr>
            <w:tcW w:w="4457" w:type="dxa"/>
            <w:gridSpan w:val="3"/>
            <w:vAlign w:val="center"/>
          </w:tcPr>
          <w:p w:rsidR="00D35ED6" w:rsidRPr="005E31B4" w:rsidRDefault="00D35ED6" w:rsidP="006C6786">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D35ED6" w:rsidRPr="005E31B4" w:rsidTr="006C6786">
        <w:trPr>
          <w:jc w:val="center"/>
        </w:trPr>
        <w:tc>
          <w:tcPr>
            <w:tcW w:w="2812" w:type="dxa"/>
            <w:vMerge/>
            <w:vAlign w:val="center"/>
          </w:tcPr>
          <w:p w:rsidR="00D35ED6" w:rsidRPr="005E31B4" w:rsidRDefault="00D35ED6" w:rsidP="006C6786">
            <w:pPr>
              <w:pStyle w:val="naisf"/>
              <w:spacing w:before="0" w:after="0"/>
              <w:ind w:firstLine="0"/>
              <w:jc w:val="center"/>
              <w:rPr>
                <w:b/>
                <w:i/>
              </w:rPr>
            </w:pPr>
          </w:p>
        </w:tc>
        <w:tc>
          <w:tcPr>
            <w:tcW w:w="2684" w:type="dxa"/>
            <w:gridSpan w:val="2"/>
            <w:vMerge/>
            <w:vAlign w:val="center"/>
          </w:tcPr>
          <w:p w:rsidR="00D35ED6" w:rsidRPr="005E31B4" w:rsidRDefault="00D35ED6" w:rsidP="006C6786">
            <w:pPr>
              <w:pStyle w:val="naisf"/>
              <w:spacing w:before="0" w:after="0"/>
              <w:ind w:firstLine="0"/>
              <w:jc w:val="center"/>
              <w:rPr>
                <w:b/>
                <w:i/>
              </w:rPr>
            </w:pPr>
          </w:p>
        </w:tc>
        <w:tc>
          <w:tcPr>
            <w:tcW w:w="1354" w:type="dxa"/>
            <w:vAlign w:val="center"/>
          </w:tcPr>
          <w:p w:rsidR="00D35ED6" w:rsidRPr="005E31B4" w:rsidRDefault="00D35ED6" w:rsidP="006C6786">
            <w:pPr>
              <w:pStyle w:val="naisf"/>
              <w:spacing w:before="0" w:after="0"/>
              <w:ind w:firstLine="0"/>
              <w:jc w:val="center"/>
              <w:rPr>
                <w:b/>
                <w:i/>
              </w:rPr>
            </w:pPr>
            <w:r w:rsidRPr="005E31B4">
              <w:rPr>
                <w:b/>
              </w:rPr>
              <w:t>2014. gads</w:t>
            </w:r>
          </w:p>
        </w:tc>
        <w:tc>
          <w:tcPr>
            <w:tcW w:w="1355" w:type="dxa"/>
            <w:vAlign w:val="center"/>
          </w:tcPr>
          <w:p w:rsidR="00D35ED6" w:rsidRPr="005E31B4" w:rsidRDefault="00D35ED6" w:rsidP="006C6786">
            <w:pPr>
              <w:pStyle w:val="naisf"/>
              <w:spacing w:before="0" w:after="0"/>
              <w:ind w:firstLine="0"/>
              <w:jc w:val="center"/>
              <w:rPr>
                <w:b/>
                <w:i/>
              </w:rPr>
            </w:pPr>
            <w:r w:rsidRPr="005E31B4">
              <w:rPr>
                <w:b/>
              </w:rPr>
              <w:t>2015. gads</w:t>
            </w:r>
          </w:p>
        </w:tc>
        <w:tc>
          <w:tcPr>
            <w:tcW w:w="1748" w:type="dxa"/>
            <w:vAlign w:val="center"/>
          </w:tcPr>
          <w:p w:rsidR="00D35ED6" w:rsidRPr="005E31B4" w:rsidRDefault="00D35ED6" w:rsidP="006C6786">
            <w:pPr>
              <w:pStyle w:val="naisf"/>
              <w:spacing w:before="0" w:after="0"/>
              <w:ind w:firstLine="0"/>
              <w:jc w:val="center"/>
              <w:rPr>
                <w:b/>
                <w:i/>
              </w:rPr>
            </w:pPr>
            <w:r w:rsidRPr="005E31B4">
              <w:rPr>
                <w:b/>
              </w:rPr>
              <w:t>2016. gads</w:t>
            </w:r>
          </w:p>
        </w:tc>
      </w:tr>
      <w:tr w:rsidR="00D35ED6" w:rsidRPr="005E31B4" w:rsidTr="006C6786">
        <w:trPr>
          <w:jc w:val="center"/>
        </w:trPr>
        <w:tc>
          <w:tcPr>
            <w:tcW w:w="2812" w:type="dxa"/>
            <w:vMerge/>
            <w:vAlign w:val="center"/>
          </w:tcPr>
          <w:p w:rsidR="00D35ED6" w:rsidRPr="005E31B4" w:rsidRDefault="00D35ED6" w:rsidP="006C6786">
            <w:pPr>
              <w:pStyle w:val="naisf"/>
              <w:spacing w:before="0" w:after="0"/>
              <w:ind w:firstLine="0"/>
              <w:jc w:val="center"/>
              <w:rPr>
                <w:b/>
                <w:i/>
              </w:rPr>
            </w:pPr>
          </w:p>
        </w:tc>
        <w:tc>
          <w:tcPr>
            <w:tcW w:w="1330" w:type="dxa"/>
            <w:vAlign w:val="center"/>
          </w:tcPr>
          <w:p w:rsidR="00D35ED6" w:rsidRPr="005E31B4" w:rsidRDefault="00D35ED6" w:rsidP="006C6786">
            <w:pPr>
              <w:pStyle w:val="naisf"/>
              <w:spacing w:before="0" w:after="0"/>
              <w:ind w:firstLine="0"/>
              <w:jc w:val="center"/>
              <w:rPr>
                <w:b/>
                <w:i/>
              </w:rPr>
            </w:pPr>
            <w:r w:rsidRPr="005E31B4">
              <w:t>Saskaņā ar valsts budžetu kārtējam gadam</w:t>
            </w:r>
          </w:p>
        </w:tc>
        <w:tc>
          <w:tcPr>
            <w:tcW w:w="1354" w:type="dxa"/>
            <w:vAlign w:val="center"/>
          </w:tcPr>
          <w:p w:rsidR="00D35ED6" w:rsidRPr="005E31B4" w:rsidRDefault="00D35ED6" w:rsidP="006C6786">
            <w:pPr>
              <w:pStyle w:val="naisf"/>
              <w:spacing w:before="0" w:after="0"/>
              <w:ind w:firstLine="0"/>
              <w:jc w:val="center"/>
              <w:rPr>
                <w:b/>
                <w:i/>
              </w:rPr>
            </w:pPr>
            <w:r w:rsidRPr="005E31B4">
              <w:t>Izmaiņas kārtējā gadā, salīdzinot ar budžetu kārtējam gadam</w:t>
            </w:r>
          </w:p>
        </w:tc>
        <w:tc>
          <w:tcPr>
            <w:tcW w:w="1354" w:type="dxa"/>
            <w:vAlign w:val="center"/>
          </w:tcPr>
          <w:p w:rsidR="00D35ED6" w:rsidRPr="005E31B4" w:rsidRDefault="00D35ED6" w:rsidP="006C6786">
            <w:pPr>
              <w:pStyle w:val="naisf"/>
              <w:spacing w:before="0" w:after="0"/>
              <w:ind w:firstLine="0"/>
              <w:jc w:val="center"/>
              <w:rPr>
                <w:b/>
                <w:i/>
              </w:rPr>
            </w:pPr>
            <w:r w:rsidRPr="005E31B4">
              <w:t>Izmaiņas, salīdzinot ar kārtējo 2013. gadu</w:t>
            </w:r>
          </w:p>
        </w:tc>
        <w:tc>
          <w:tcPr>
            <w:tcW w:w="1355" w:type="dxa"/>
            <w:vAlign w:val="center"/>
          </w:tcPr>
          <w:p w:rsidR="00D35ED6" w:rsidRPr="005E31B4" w:rsidRDefault="00D35ED6" w:rsidP="006C6786">
            <w:pPr>
              <w:pStyle w:val="naisf"/>
              <w:spacing w:before="0" w:after="0"/>
              <w:ind w:firstLine="0"/>
              <w:jc w:val="center"/>
              <w:rPr>
                <w:b/>
                <w:i/>
              </w:rPr>
            </w:pPr>
            <w:r w:rsidRPr="005E31B4">
              <w:t>Izmaiņas, salīdzinot ar kārtējo 2013. gadu</w:t>
            </w:r>
          </w:p>
        </w:tc>
        <w:tc>
          <w:tcPr>
            <w:tcW w:w="1748" w:type="dxa"/>
            <w:vAlign w:val="center"/>
          </w:tcPr>
          <w:p w:rsidR="00D35ED6" w:rsidRPr="005E31B4" w:rsidRDefault="00D35ED6" w:rsidP="006C6786">
            <w:pPr>
              <w:pStyle w:val="naisf"/>
              <w:spacing w:before="0" w:after="0"/>
              <w:ind w:firstLine="0"/>
              <w:jc w:val="center"/>
              <w:rPr>
                <w:b/>
                <w:i/>
              </w:rPr>
            </w:pPr>
            <w:r w:rsidRPr="005E31B4">
              <w:t>Izmaiņas, salīdzinot ar kārtējo 2013. gadu</w:t>
            </w:r>
          </w:p>
        </w:tc>
      </w:tr>
      <w:tr w:rsidR="00D35ED6" w:rsidRPr="005E31B4" w:rsidTr="006C6786">
        <w:trPr>
          <w:jc w:val="center"/>
        </w:trPr>
        <w:tc>
          <w:tcPr>
            <w:tcW w:w="2812" w:type="dxa"/>
            <w:vAlign w:val="center"/>
          </w:tcPr>
          <w:p w:rsidR="00D35ED6" w:rsidRPr="005E31B4" w:rsidRDefault="00D35ED6" w:rsidP="006C6786">
            <w:pPr>
              <w:pStyle w:val="naisf"/>
              <w:spacing w:before="0" w:after="0"/>
              <w:ind w:firstLine="0"/>
              <w:jc w:val="center"/>
              <w:rPr>
                <w:bCs/>
              </w:rPr>
            </w:pPr>
            <w:r w:rsidRPr="005E31B4">
              <w:rPr>
                <w:bCs/>
              </w:rPr>
              <w:t>1</w:t>
            </w:r>
          </w:p>
        </w:tc>
        <w:tc>
          <w:tcPr>
            <w:tcW w:w="1330" w:type="dxa"/>
            <w:vAlign w:val="center"/>
          </w:tcPr>
          <w:p w:rsidR="00D35ED6" w:rsidRPr="005E31B4" w:rsidRDefault="00D35ED6" w:rsidP="006C6786">
            <w:pPr>
              <w:pStyle w:val="naisf"/>
              <w:spacing w:before="0" w:after="0"/>
              <w:ind w:firstLine="0"/>
              <w:jc w:val="center"/>
              <w:rPr>
                <w:bCs/>
              </w:rPr>
            </w:pPr>
            <w:r w:rsidRPr="005E31B4">
              <w:rPr>
                <w:bCs/>
              </w:rPr>
              <w:t>2</w:t>
            </w:r>
          </w:p>
        </w:tc>
        <w:tc>
          <w:tcPr>
            <w:tcW w:w="1354" w:type="dxa"/>
            <w:vAlign w:val="center"/>
          </w:tcPr>
          <w:p w:rsidR="00D35ED6" w:rsidRPr="005E31B4" w:rsidRDefault="00D35ED6" w:rsidP="006C6786">
            <w:pPr>
              <w:pStyle w:val="naisf"/>
              <w:spacing w:before="0" w:after="0"/>
              <w:ind w:firstLine="0"/>
              <w:jc w:val="center"/>
              <w:rPr>
                <w:bCs/>
              </w:rPr>
            </w:pPr>
            <w:r w:rsidRPr="005E31B4">
              <w:rPr>
                <w:bCs/>
              </w:rPr>
              <w:t>3</w:t>
            </w:r>
          </w:p>
        </w:tc>
        <w:tc>
          <w:tcPr>
            <w:tcW w:w="1354" w:type="dxa"/>
            <w:vAlign w:val="center"/>
          </w:tcPr>
          <w:p w:rsidR="00D35ED6" w:rsidRPr="005E31B4" w:rsidRDefault="00D35ED6" w:rsidP="006C6786">
            <w:pPr>
              <w:pStyle w:val="naisf"/>
              <w:spacing w:before="0" w:after="0"/>
              <w:ind w:firstLine="0"/>
              <w:jc w:val="center"/>
              <w:rPr>
                <w:bCs/>
              </w:rPr>
            </w:pPr>
            <w:r w:rsidRPr="005E31B4">
              <w:rPr>
                <w:bCs/>
              </w:rPr>
              <w:t>4</w:t>
            </w:r>
          </w:p>
        </w:tc>
        <w:tc>
          <w:tcPr>
            <w:tcW w:w="1355" w:type="dxa"/>
            <w:vAlign w:val="center"/>
          </w:tcPr>
          <w:p w:rsidR="00D35ED6" w:rsidRPr="005E31B4" w:rsidRDefault="00D35ED6" w:rsidP="006C6786">
            <w:pPr>
              <w:pStyle w:val="naisf"/>
              <w:spacing w:before="0" w:after="0"/>
              <w:ind w:firstLine="0"/>
              <w:jc w:val="center"/>
              <w:rPr>
                <w:bCs/>
              </w:rPr>
            </w:pPr>
            <w:r w:rsidRPr="005E31B4">
              <w:rPr>
                <w:bCs/>
              </w:rPr>
              <w:t>5</w:t>
            </w:r>
          </w:p>
        </w:tc>
        <w:tc>
          <w:tcPr>
            <w:tcW w:w="1748" w:type="dxa"/>
            <w:vAlign w:val="center"/>
          </w:tcPr>
          <w:p w:rsidR="00D35ED6" w:rsidRPr="005E31B4" w:rsidRDefault="00D35ED6" w:rsidP="006C6786">
            <w:pPr>
              <w:pStyle w:val="naisf"/>
              <w:spacing w:before="0" w:after="0"/>
              <w:ind w:firstLine="0"/>
              <w:jc w:val="center"/>
              <w:rPr>
                <w:bCs/>
              </w:rPr>
            </w:pPr>
            <w:r w:rsidRPr="005E31B4">
              <w:rPr>
                <w:bCs/>
              </w:rPr>
              <w:t>6</w:t>
            </w:r>
          </w:p>
        </w:tc>
      </w:tr>
      <w:tr w:rsidR="00D35ED6" w:rsidRPr="005E31B4" w:rsidTr="006C6786">
        <w:trPr>
          <w:jc w:val="center"/>
        </w:trPr>
        <w:tc>
          <w:tcPr>
            <w:tcW w:w="2812" w:type="dxa"/>
          </w:tcPr>
          <w:p w:rsidR="00D35ED6" w:rsidRPr="005E31B4" w:rsidRDefault="00D35ED6" w:rsidP="006C6786">
            <w:pPr>
              <w:pStyle w:val="naisf"/>
              <w:spacing w:before="0" w:after="0"/>
              <w:ind w:firstLine="0"/>
              <w:rPr>
                <w:i/>
              </w:rPr>
            </w:pPr>
            <w:r w:rsidRPr="005E31B4">
              <w:t>1. Budžeta ieņēmumi:</w:t>
            </w:r>
          </w:p>
        </w:tc>
        <w:tc>
          <w:tcPr>
            <w:tcW w:w="1330" w:type="dxa"/>
          </w:tcPr>
          <w:p w:rsidR="00D35ED6" w:rsidRPr="005E31B4" w:rsidRDefault="00D35ED6" w:rsidP="006C6786">
            <w:pPr>
              <w:pStyle w:val="naisf"/>
              <w:spacing w:before="0" w:after="0"/>
              <w:ind w:firstLine="0"/>
              <w:jc w:val="center"/>
              <w:rPr>
                <w:b/>
                <w:i/>
              </w:rPr>
            </w:pPr>
            <w:r w:rsidRPr="005E31B4">
              <w:rPr>
                <w:b/>
                <w:i/>
              </w:rPr>
              <w:t>0</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5" w:type="dxa"/>
          </w:tcPr>
          <w:p w:rsidR="00D35ED6" w:rsidRPr="005E31B4" w:rsidRDefault="00D35ED6" w:rsidP="006C6786">
            <w:pPr>
              <w:pStyle w:val="naisf"/>
              <w:spacing w:before="0" w:after="0"/>
              <w:ind w:firstLine="0"/>
              <w:jc w:val="center"/>
              <w:rPr>
                <w:b/>
                <w:i/>
              </w:rPr>
            </w:pPr>
            <w:r w:rsidRPr="005E31B4">
              <w:rPr>
                <w:b/>
                <w:i/>
              </w:rPr>
              <w:t>0</w:t>
            </w:r>
          </w:p>
        </w:tc>
        <w:tc>
          <w:tcPr>
            <w:tcW w:w="1748" w:type="dxa"/>
          </w:tcPr>
          <w:p w:rsidR="00D35ED6" w:rsidRPr="005E31B4" w:rsidRDefault="00D35ED6" w:rsidP="006C6786">
            <w:pPr>
              <w:pStyle w:val="naisf"/>
              <w:spacing w:before="0" w:after="0"/>
              <w:ind w:firstLine="0"/>
              <w:jc w:val="center"/>
              <w:rPr>
                <w:b/>
                <w:i/>
              </w:rPr>
            </w:pPr>
            <w:r w:rsidRPr="005E31B4">
              <w:rPr>
                <w:b/>
                <w:i/>
              </w:rPr>
              <w:t>0</w:t>
            </w:r>
          </w:p>
        </w:tc>
      </w:tr>
      <w:tr w:rsidR="00D35ED6" w:rsidRPr="005E31B4" w:rsidTr="006C6786">
        <w:trPr>
          <w:jc w:val="center"/>
        </w:trPr>
        <w:tc>
          <w:tcPr>
            <w:tcW w:w="2812" w:type="dxa"/>
          </w:tcPr>
          <w:p w:rsidR="00D35ED6" w:rsidRPr="005E31B4" w:rsidRDefault="00D35ED6" w:rsidP="006C6786">
            <w:pPr>
              <w:pStyle w:val="naisf"/>
              <w:spacing w:before="0" w:after="0"/>
              <w:ind w:firstLine="0"/>
              <w:rPr>
                <w:i/>
              </w:rPr>
            </w:pPr>
            <w:r w:rsidRPr="005E31B4">
              <w:t>1.1. valsts pamatbudžets, tai skaitā ieņēmumi no maksas pakalpojumiem un citi pašu ieņēmumi</w:t>
            </w:r>
          </w:p>
        </w:tc>
        <w:tc>
          <w:tcPr>
            <w:tcW w:w="1330"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pStyle w:val="naisf"/>
              <w:spacing w:before="0" w:after="0"/>
              <w:ind w:firstLine="0"/>
              <w:rPr>
                <w:i/>
              </w:rPr>
            </w:pPr>
            <w:r w:rsidRPr="005E31B4">
              <w:t>1.2. valsts speciālais budžets</w:t>
            </w:r>
          </w:p>
        </w:tc>
        <w:tc>
          <w:tcPr>
            <w:tcW w:w="1330"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pStyle w:val="naisf"/>
              <w:spacing w:before="0" w:after="0"/>
              <w:ind w:firstLine="0"/>
              <w:rPr>
                <w:i/>
              </w:rPr>
            </w:pPr>
            <w:r w:rsidRPr="005E31B4">
              <w:t>1.3. pašvaldību budžets</w:t>
            </w:r>
          </w:p>
        </w:tc>
        <w:tc>
          <w:tcPr>
            <w:tcW w:w="1330"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 Budžeta izdevumi:</w:t>
            </w:r>
          </w:p>
        </w:tc>
        <w:tc>
          <w:tcPr>
            <w:tcW w:w="1330" w:type="dxa"/>
          </w:tcPr>
          <w:p w:rsidR="00D35ED6" w:rsidRPr="005E31B4" w:rsidRDefault="00D35ED6" w:rsidP="006C6786">
            <w:pPr>
              <w:pStyle w:val="naisf"/>
              <w:spacing w:before="0" w:after="0"/>
              <w:ind w:firstLine="0"/>
              <w:jc w:val="center"/>
              <w:rPr>
                <w:b/>
                <w:i/>
              </w:rPr>
            </w:pPr>
            <w:r w:rsidRPr="005E31B4">
              <w:rPr>
                <w:b/>
                <w:i/>
              </w:rPr>
              <w:t>0</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5" w:type="dxa"/>
          </w:tcPr>
          <w:p w:rsidR="00D35ED6" w:rsidRPr="005E31B4" w:rsidRDefault="00D35ED6" w:rsidP="006C6786">
            <w:pPr>
              <w:pStyle w:val="naisf"/>
              <w:spacing w:before="0" w:after="0"/>
              <w:ind w:firstLine="0"/>
              <w:jc w:val="center"/>
              <w:rPr>
                <w:b/>
                <w:i/>
              </w:rPr>
            </w:pPr>
            <w:r w:rsidRPr="005E31B4">
              <w:rPr>
                <w:b/>
                <w:i/>
              </w:rPr>
              <w:t>0</w:t>
            </w:r>
          </w:p>
        </w:tc>
        <w:tc>
          <w:tcPr>
            <w:tcW w:w="1748" w:type="dxa"/>
          </w:tcPr>
          <w:p w:rsidR="00D35ED6" w:rsidRPr="005E31B4" w:rsidRDefault="00D35ED6" w:rsidP="006C6786">
            <w:pPr>
              <w:pStyle w:val="naisf"/>
              <w:spacing w:before="0" w:after="0"/>
              <w:ind w:firstLine="0"/>
              <w:jc w:val="center"/>
              <w:rPr>
                <w:b/>
                <w:i/>
              </w:rPr>
            </w:pPr>
            <w:r w:rsidRPr="005E31B4">
              <w:rPr>
                <w:b/>
                <w:i/>
              </w:rPr>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2.1. valsts pamatbudžets</w:t>
            </w:r>
          </w:p>
        </w:tc>
        <w:tc>
          <w:tcPr>
            <w:tcW w:w="1330"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2.2. valsts speciālais budžets</w:t>
            </w:r>
          </w:p>
        </w:tc>
        <w:tc>
          <w:tcPr>
            <w:tcW w:w="1330"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2.3. pašvaldību budžets </w:t>
            </w:r>
          </w:p>
        </w:tc>
        <w:tc>
          <w:tcPr>
            <w:tcW w:w="1330"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 Finansiālā ietekme:</w:t>
            </w:r>
          </w:p>
        </w:tc>
        <w:tc>
          <w:tcPr>
            <w:tcW w:w="1330" w:type="dxa"/>
            <w:shd w:val="clear" w:color="auto" w:fill="auto"/>
          </w:tcPr>
          <w:p w:rsidR="00D35ED6" w:rsidRPr="005E31B4" w:rsidRDefault="00D35ED6" w:rsidP="006C6786">
            <w:pPr>
              <w:pStyle w:val="naisf"/>
              <w:spacing w:before="0" w:after="0"/>
              <w:ind w:firstLine="0"/>
              <w:jc w:val="center"/>
              <w:rPr>
                <w:b/>
                <w:i/>
              </w:rPr>
            </w:pPr>
            <w:r w:rsidRPr="005E31B4">
              <w:rPr>
                <w:b/>
                <w:i/>
              </w:rPr>
              <w:t>0</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5" w:type="dxa"/>
          </w:tcPr>
          <w:p w:rsidR="00D35ED6" w:rsidRPr="005E31B4" w:rsidRDefault="00D35ED6" w:rsidP="006C6786">
            <w:pPr>
              <w:pStyle w:val="naisf"/>
              <w:spacing w:before="0" w:after="0"/>
              <w:ind w:firstLine="0"/>
              <w:jc w:val="center"/>
              <w:rPr>
                <w:b/>
                <w:i/>
              </w:rPr>
            </w:pPr>
            <w:r w:rsidRPr="005E31B4">
              <w:rPr>
                <w:b/>
                <w:i/>
              </w:rPr>
              <w:t>0</w:t>
            </w:r>
          </w:p>
        </w:tc>
        <w:tc>
          <w:tcPr>
            <w:tcW w:w="1748" w:type="dxa"/>
          </w:tcPr>
          <w:p w:rsidR="00D35ED6" w:rsidRPr="005E31B4" w:rsidRDefault="00D35ED6" w:rsidP="006C6786">
            <w:pPr>
              <w:pStyle w:val="naisf"/>
              <w:spacing w:before="0" w:after="0"/>
              <w:ind w:firstLine="0"/>
              <w:jc w:val="center"/>
              <w:rPr>
                <w:b/>
                <w:i/>
              </w:rPr>
            </w:pPr>
            <w:r w:rsidRPr="005E31B4">
              <w:rPr>
                <w:b/>
                <w:i/>
              </w:rPr>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3.1. valsts pamatbudžets</w:t>
            </w:r>
          </w:p>
        </w:tc>
        <w:tc>
          <w:tcPr>
            <w:tcW w:w="1330" w:type="dxa"/>
            <w:shd w:val="clear" w:color="auto" w:fill="auto"/>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3.2. speciālais budžets</w:t>
            </w:r>
          </w:p>
        </w:tc>
        <w:tc>
          <w:tcPr>
            <w:tcW w:w="1330" w:type="dxa"/>
            <w:shd w:val="clear" w:color="auto" w:fill="auto"/>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3.3. pašvaldību budžets </w:t>
            </w:r>
          </w:p>
        </w:tc>
        <w:tc>
          <w:tcPr>
            <w:tcW w:w="1330" w:type="dxa"/>
            <w:shd w:val="clear" w:color="auto" w:fill="auto"/>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vMerge w:val="restart"/>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4. Finanšu līdzekļi papildu izde</w:t>
            </w:r>
            <w:r w:rsidRPr="005E31B4">
              <w:rPr>
                <w:rFonts w:ascii="Times New Roman" w:hAnsi="Times New Roman"/>
                <w:sz w:val="24"/>
                <w:szCs w:val="24"/>
                <w:lang w:val="lv-LV"/>
              </w:rPr>
              <w:softHyphen/>
              <w:t>vumu finansēšanai (kompensējošu izdevumu samazinājumu norāda ar "+" zīmi)</w:t>
            </w:r>
          </w:p>
        </w:tc>
        <w:tc>
          <w:tcPr>
            <w:tcW w:w="1330" w:type="dxa"/>
            <w:vMerge w:val="restart"/>
          </w:tcPr>
          <w:p w:rsidR="00D35ED6" w:rsidRPr="005E31B4" w:rsidRDefault="00D35ED6" w:rsidP="006C6786">
            <w:pPr>
              <w:pStyle w:val="naisf"/>
              <w:spacing w:before="0" w:after="0"/>
              <w:ind w:firstLine="0"/>
              <w:jc w:val="center"/>
              <w:rPr>
                <w:i/>
              </w:rPr>
            </w:pPr>
            <w:r w:rsidRPr="005E31B4">
              <w:t>X</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5" w:type="dxa"/>
          </w:tcPr>
          <w:p w:rsidR="00D35ED6" w:rsidRPr="005E31B4" w:rsidRDefault="00D35ED6" w:rsidP="006C6786">
            <w:pPr>
              <w:pStyle w:val="naisf"/>
              <w:spacing w:before="0" w:after="0"/>
              <w:ind w:firstLine="0"/>
              <w:jc w:val="center"/>
              <w:rPr>
                <w:b/>
                <w:i/>
              </w:rPr>
            </w:pPr>
            <w:r w:rsidRPr="005E31B4">
              <w:rPr>
                <w:b/>
                <w:i/>
              </w:rPr>
              <w:t>0</w:t>
            </w:r>
          </w:p>
        </w:tc>
        <w:tc>
          <w:tcPr>
            <w:tcW w:w="1748" w:type="dxa"/>
          </w:tcPr>
          <w:p w:rsidR="00D35ED6" w:rsidRPr="005E31B4" w:rsidRDefault="00D35ED6" w:rsidP="006C6786">
            <w:pPr>
              <w:pStyle w:val="naisf"/>
              <w:spacing w:before="0" w:after="0"/>
              <w:ind w:firstLine="0"/>
              <w:jc w:val="center"/>
              <w:rPr>
                <w:b/>
                <w:i/>
              </w:rPr>
            </w:pPr>
            <w:r w:rsidRPr="005E31B4">
              <w:rPr>
                <w:b/>
                <w:i/>
              </w:rPr>
              <w:t>0</w:t>
            </w:r>
          </w:p>
        </w:tc>
      </w:tr>
      <w:tr w:rsidR="00D35ED6" w:rsidRPr="005E31B4" w:rsidTr="006C6786">
        <w:trPr>
          <w:jc w:val="center"/>
        </w:trPr>
        <w:tc>
          <w:tcPr>
            <w:tcW w:w="2812" w:type="dxa"/>
            <w:vMerge/>
          </w:tcPr>
          <w:p w:rsidR="00D35ED6" w:rsidRPr="005E31B4" w:rsidRDefault="00D35ED6" w:rsidP="006C6786">
            <w:pPr>
              <w:spacing w:after="0" w:line="240" w:lineRule="auto"/>
              <w:jc w:val="both"/>
              <w:rPr>
                <w:rFonts w:ascii="Times New Roman" w:hAnsi="Times New Roman"/>
                <w:sz w:val="24"/>
                <w:szCs w:val="24"/>
                <w:lang w:val="lv-LV"/>
              </w:rPr>
            </w:pPr>
          </w:p>
        </w:tc>
        <w:tc>
          <w:tcPr>
            <w:tcW w:w="1330" w:type="dxa"/>
            <w:vMerge/>
          </w:tcPr>
          <w:p w:rsidR="00D35ED6" w:rsidRPr="005E31B4" w:rsidRDefault="00D35ED6" w:rsidP="006C6786">
            <w:pPr>
              <w:pStyle w:val="naisf"/>
              <w:spacing w:before="0" w:after="0"/>
              <w:ind w:firstLine="0"/>
              <w:jc w:val="center"/>
              <w:rPr>
                <w:i/>
              </w:rPr>
            </w:pP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vMerge/>
          </w:tcPr>
          <w:p w:rsidR="00D35ED6" w:rsidRPr="005E31B4" w:rsidRDefault="00D35ED6" w:rsidP="006C6786">
            <w:pPr>
              <w:spacing w:after="0" w:line="240" w:lineRule="auto"/>
              <w:jc w:val="both"/>
              <w:rPr>
                <w:rFonts w:ascii="Times New Roman" w:hAnsi="Times New Roman"/>
                <w:sz w:val="24"/>
                <w:szCs w:val="24"/>
                <w:lang w:val="lv-LV"/>
              </w:rPr>
            </w:pPr>
          </w:p>
        </w:tc>
        <w:tc>
          <w:tcPr>
            <w:tcW w:w="1330" w:type="dxa"/>
            <w:vMerge/>
          </w:tcPr>
          <w:p w:rsidR="00D35ED6" w:rsidRPr="005E31B4" w:rsidRDefault="00D35ED6" w:rsidP="006C6786">
            <w:pPr>
              <w:pStyle w:val="naisf"/>
              <w:spacing w:before="0" w:after="0"/>
              <w:ind w:firstLine="0"/>
              <w:jc w:val="center"/>
              <w:rPr>
                <w:i/>
              </w:rPr>
            </w:pP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 Precizēta finansiālā ietekme:</w:t>
            </w:r>
          </w:p>
        </w:tc>
        <w:tc>
          <w:tcPr>
            <w:tcW w:w="1330" w:type="dxa"/>
            <w:vMerge w:val="restart"/>
          </w:tcPr>
          <w:p w:rsidR="00D35ED6" w:rsidRPr="005E31B4" w:rsidRDefault="00D35ED6" w:rsidP="006C6786">
            <w:pPr>
              <w:pStyle w:val="naisf"/>
              <w:spacing w:before="0" w:after="0"/>
              <w:ind w:firstLine="0"/>
              <w:jc w:val="center"/>
              <w:rPr>
                <w:i/>
              </w:rPr>
            </w:pPr>
            <w:r w:rsidRPr="005E31B4">
              <w:t>X</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4" w:type="dxa"/>
          </w:tcPr>
          <w:p w:rsidR="00D35ED6" w:rsidRPr="005E31B4" w:rsidRDefault="00D35ED6" w:rsidP="006C6786">
            <w:pPr>
              <w:pStyle w:val="naisf"/>
              <w:spacing w:before="0" w:after="0"/>
              <w:ind w:firstLine="0"/>
              <w:jc w:val="center"/>
              <w:rPr>
                <w:b/>
                <w:i/>
              </w:rPr>
            </w:pPr>
            <w:r w:rsidRPr="005E31B4">
              <w:rPr>
                <w:b/>
                <w:i/>
              </w:rPr>
              <w:t>0</w:t>
            </w:r>
          </w:p>
        </w:tc>
        <w:tc>
          <w:tcPr>
            <w:tcW w:w="1355" w:type="dxa"/>
          </w:tcPr>
          <w:p w:rsidR="00D35ED6" w:rsidRPr="005E31B4" w:rsidRDefault="00D35ED6" w:rsidP="006C6786">
            <w:pPr>
              <w:pStyle w:val="naisf"/>
              <w:spacing w:before="0" w:after="0"/>
              <w:ind w:firstLine="0"/>
              <w:jc w:val="center"/>
              <w:rPr>
                <w:b/>
                <w:i/>
              </w:rPr>
            </w:pPr>
            <w:r w:rsidRPr="005E31B4">
              <w:rPr>
                <w:b/>
                <w:i/>
              </w:rPr>
              <w:t>0</w:t>
            </w:r>
          </w:p>
        </w:tc>
        <w:tc>
          <w:tcPr>
            <w:tcW w:w="1748" w:type="dxa"/>
          </w:tcPr>
          <w:p w:rsidR="00D35ED6" w:rsidRPr="005E31B4" w:rsidRDefault="00D35ED6" w:rsidP="006C6786">
            <w:pPr>
              <w:pStyle w:val="naisf"/>
              <w:spacing w:before="0" w:after="0"/>
              <w:ind w:firstLine="0"/>
              <w:jc w:val="center"/>
              <w:rPr>
                <w:b/>
                <w:i/>
              </w:rPr>
            </w:pPr>
            <w:r w:rsidRPr="005E31B4">
              <w:rPr>
                <w:b/>
                <w:i/>
              </w:rPr>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5.1. valsts pamatbudžets</w:t>
            </w:r>
          </w:p>
        </w:tc>
        <w:tc>
          <w:tcPr>
            <w:tcW w:w="1330" w:type="dxa"/>
            <w:vMerge/>
            <w:vAlign w:val="center"/>
          </w:tcPr>
          <w:p w:rsidR="00D35ED6" w:rsidRPr="005E31B4" w:rsidRDefault="00D35ED6" w:rsidP="006C6786">
            <w:pPr>
              <w:pStyle w:val="naisf"/>
              <w:spacing w:before="0" w:after="0"/>
              <w:ind w:firstLine="0"/>
              <w:jc w:val="center"/>
              <w:rPr>
                <w:i/>
              </w:rPr>
            </w:pP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5.2. speciālais budžets</w:t>
            </w:r>
          </w:p>
        </w:tc>
        <w:tc>
          <w:tcPr>
            <w:tcW w:w="1330" w:type="dxa"/>
            <w:vMerge/>
            <w:vAlign w:val="center"/>
          </w:tcPr>
          <w:p w:rsidR="00D35ED6" w:rsidRPr="005E31B4" w:rsidRDefault="00D35ED6" w:rsidP="006C6786">
            <w:pPr>
              <w:pStyle w:val="naisf"/>
              <w:spacing w:before="0" w:after="0"/>
              <w:ind w:firstLine="0"/>
              <w:jc w:val="center"/>
              <w:rPr>
                <w:i/>
              </w:rPr>
            </w:pP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5E31B4" w:rsidTr="006C6786">
        <w:trPr>
          <w:jc w:val="center"/>
        </w:trPr>
        <w:tc>
          <w:tcPr>
            <w:tcW w:w="2812" w:type="dxa"/>
          </w:tcPr>
          <w:p w:rsidR="00D35ED6" w:rsidRPr="005E31B4" w:rsidRDefault="00D35ED6" w:rsidP="006C6786">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5.3. pašvaldību budžets </w:t>
            </w:r>
          </w:p>
        </w:tc>
        <w:tc>
          <w:tcPr>
            <w:tcW w:w="1330" w:type="dxa"/>
            <w:vMerge/>
            <w:vAlign w:val="center"/>
          </w:tcPr>
          <w:p w:rsidR="00D35ED6" w:rsidRPr="005E31B4" w:rsidRDefault="00D35ED6" w:rsidP="006C6786">
            <w:pPr>
              <w:pStyle w:val="naisf"/>
              <w:spacing w:before="0" w:after="0"/>
              <w:ind w:firstLine="0"/>
              <w:jc w:val="center"/>
              <w:rPr>
                <w:i/>
              </w:rPr>
            </w:pPr>
          </w:p>
        </w:tc>
        <w:tc>
          <w:tcPr>
            <w:tcW w:w="1354" w:type="dxa"/>
          </w:tcPr>
          <w:p w:rsidR="00D35ED6" w:rsidRPr="005E31B4" w:rsidRDefault="00D35ED6" w:rsidP="006C6786">
            <w:pPr>
              <w:pStyle w:val="naisf"/>
              <w:spacing w:before="0" w:after="0"/>
              <w:ind w:firstLine="0"/>
              <w:jc w:val="center"/>
            </w:pPr>
            <w:r w:rsidRPr="005E31B4">
              <w:t>0</w:t>
            </w:r>
          </w:p>
        </w:tc>
        <w:tc>
          <w:tcPr>
            <w:tcW w:w="1354" w:type="dxa"/>
          </w:tcPr>
          <w:p w:rsidR="00D35ED6" w:rsidRPr="005E31B4" w:rsidRDefault="00D35ED6" w:rsidP="006C6786">
            <w:pPr>
              <w:pStyle w:val="naisf"/>
              <w:spacing w:before="0" w:after="0"/>
              <w:ind w:firstLine="0"/>
              <w:jc w:val="center"/>
            </w:pPr>
            <w:r w:rsidRPr="005E31B4">
              <w:t>0</w:t>
            </w:r>
          </w:p>
        </w:tc>
        <w:tc>
          <w:tcPr>
            <w:tcW w:w="1355" w:type="dxa"/>
          </w:tcPr>
          <w:p w:rsidR="00D35ED6" w:rsidRPr="005E31B4" w:rsidRDefault="00D35ED6" w:rsidP="006C6786">
            <w:pPr>
              <w:pStyle w:val="naisf"/>
              <w:spacing w:before="0" w:after="0"/>
              <w:ind w:firstLine="0"/>
              <w:jc w:val="center"/>
            </w:pPr>
            <w:r w:rsidRPr="005E31B4">
              <w:t>0</w:t>
            </w:r>
          </w:p>
        </w:tc>
        <w:tc>
          <w:tcPr>
            <w:tcW w:w="1748" w:type="dxa"/>
          </w:tcPr>
          <w:p w:rsidR="00D35ED6" w:rsidRPr="005E31B4" w:rsidRDefault="00D35ED6" w:rsidP="006C6786">
            <w:pPr>
              <w:pStyle w:val="naisf"/>
              <w:spacing w:before="0" w:after="0"/>
              <w:ind w:firstLine="0"/>
              <w:jc w:val="center"/>
            </w:pPr>
            <w:r w:rsidRPr="005E31B4">
              <w:t>0</w:t>
            </w:r>
          </w:p>
        </w:tc>
      </w:tr>
      <w:tr w:rsidR="00D35ED6" w:rsidRPr="009B43C0" w:rsidTr="006C6786">
        <w:trPr>
          <w:jc w:val="center"/>
        </w:trPr>
        <w:tc>
          <w:tcPr>
            <w:tcW w:w="2812" w:type="dxa"/>
          </w:tcPr>
          <w:p w:rsidR="00D35ED6" w:rsidRPr="009B43C0" w:rsidRDefault="00D35ED6" w:rsidP="006C6786">
            <w:pPr>
              <w:spacing w:after="0" w:line="240" w:lineRule="auto"/>
              <w:jc w:val="both"/>
              <w:rPr>
                <w:rFonts w:ascii="Times New Roman" w:hAnsi="Times New Roman"/>
                <w:sz w:val="24"/>
                <w:szCs w:val="24"/>
                <w:lang w:val="lv-LV"/>
              </w:rPr>
            </w:pPr>
            <w:r w:rsidRPr="009B43C0">
              <w:rPr>
                <w:rFonts w:ascii="Times New Roman" w:hAnsi="Times New Roman"/>
                <w:sz w:val="24"/>
                <w:szCs w:val="24"/>
                <w:lang w:val="lv-LV"/>
              </w:rPr>
              <w:t>6. Detalizēts ieņēmumu un izdevu</w:t>
            </w:r>
            <w:r w:rsidRPr="009B43C0">
              <w:rPr>
                <w:rFonts w:ascii="Times New Roman" w:hAnsi="Times New Roman"/>
                <w:sz w:val="24"/>
                <w:szCs w:val="24"/>
                <w:lang w:val="lv-LV"/>
              </w:rPr>
              <w:softHyphen/>
              <w:t>mu aprēķins (ja nepieciešams, detalizētu ieņēmumu un izdevumu aprēķinu var pievienot anotācijas pielikumā):</w:t>
            </w:r>
          </w:p>
        </w:tc>
        <w:tc>
          <w:tcPr>
            <w:tcW w:w="7141" w:type="dxa"/>
            <w:gridSpan w:val="5"/>
            <w:vMerge w:val="restart"/>
          </w:tcPr>
          <w:p w:rsidR="00C252C9" w:rsidRPr="00C252C9" w:rsidRDefault="0035521B" w:rsidP="00C252C9">
            <w:pPr>
              <w:autoSpaceDE w:val="0"/>
              <w:autoSpaceDN w:val="0"/>
              <w:adjustRightInd w:val="0"/>
              <w:spacing w:after="0" w:line="240" w:lineRule="auto"/>
              <w:jc w:val="both"/>
              <w:rPr>
                <w:rFonts w:ascii="Times New Roman" w:hAnsi="Times New Roman" w:cs="Times New Roman"/>
                <w:sz w:val="24"/>
                <w:szCs w:val="24"/>
                <w:lang w:val="lv-LV"/>
              </w:rPr>
            </w:pPr>
            <w:r w:rsidRPr="00C252C9">
              <w:rPr>
                <w:rFonts w:ascii="Times New Roman" w:hAnsi="Times New Roman" w:cs="Times New Roman"/>
                <w:sz w:val="24"/>
                <w:szCs w:val="24"/>
                <w:lang w:val="lv-LV"/>
              </w:rPr>
              <w:t>Noteikumu projekts neparedz maksas pakalpojumu ieņēmumu, izdevumu samazinājumu/palielinājumu.</w:t>
            </w:r>
          </w:p>
          <w:p w:rsidR="00C252C9" w:rsidRPr="00C252C9" w:rsidRDefault="00C252C9" w:rsidP="00C252C9">
            <w:pPr>
              <w:autoSpaceDE w:val="0"/>
              <w:autoSpaceDN w:val="0"/>
              <w:adjustRightInd w:val="0"/>
              <w:spacing w:after="0" w:line="240" w:lineRule="auto"/>
              <w:jc w:val="both"/>
              <w:rPr>
                <w:rFonts w:ascii="Times New Roman" w:hAnsi="Times New Roman" w:cs="Times New Roman"/>
                <w:color w:val="000000"/>
                <w:sz w:val="24"/>
                <w:szCs w:val="24"/>
                <w:lang w:val="lv-LV"/>
              </w:rPr>
            </w:pPr>
            <w:r w:rsidRPr="00C252C9">
              <w:rPr>
                <w:rFonts w:ascii="Times New Roman" w:hAnsi="Times New Roman" w:cs="Times New Roman"/>
                <w:color w:val="000000"/>
                <w:sz w:val="24"/>
                <w:szCs w:val="24"/>
                <w:lang w:val="lv-LV"/>
              </w:rPr>
              <w:t>Zāļu valsts aģentūra darbojas publiskas aģentūras budžeta nefinansētas iestādes statusā Publisko aģentūru likuma izpratnē. Saskaņā ar Likumu par budžetu un fin</w:t>
            </w:r>
            <w:r w:rsidR="006B75AB">
              <w:rPr>
                <w:rFonts w:ascii="Times New Roman" w:hAnsi="Times New Roman" w:cs="Times New Roman"/>
                <w:color w:val="000000"/>
                <w:sz w:val="24"/>
                <w:szCs w:val="24"/>
                <w:lang w:val="lv-LV"/>
              </w:rPr>
              <w:t>anšu vadību, sākot ar 2013.gadu</w:t>
            </w:r>
            <w:r w:rsidRPr="00C252C9">
              <w:rPr>
                <w:rFonts w:ascii="Times New Roman" w:hAnsi="Times New Roman" w:cs="Times New Roman"/>
                <w:color w:val="000000"/>
                <w:sz w:val="24"/>
                <w:szCs w:val="24"/>
                <w:lang w:val="lv-LV"/>
              </w:rPr>
              <w:t xml:space="preserve"> Zāļu valsts aģentūras kā budžeta nefinansētas iestādes budžeta summa  iekļauta konsolidētajā kopbudžetā pie budžeta nefinansēto iestāžu budžetu kopsavilkuma, Veselības ministrijas budžetā tā netiek atspoguļota. Tādējādi noteikumu projektam nav ietekmes uz valsts budžetu.</w:t>
            </w:r>
          </w:p>
          <w:p w:rsidR="00D35ED6" w:rsidRPr="00856BDD" w:rsidRDefault="00856BDD" w:rsidP="00C252C9">
            <w:pPr>
              <w:autoSpaceDE w:val="0"/>
              <w:autoSpaceDN w:val="0"/>
              <w:adjustRightInd w:val="0"/>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Ministru kabineta 2013</w:t>
            </w:r>
            <w:r w:rsidR="00C252C9" w:rsidRPr="00C252C9">
              <w:rPr>
                <w:rFonts w:ascii="Times New Roman" w:hAnsi="Times New Roman" w:cs="Times New Roman"/>
                <w:color w:val="000000"/>
                <w:sz w:val="24"/>
                <w:szCs w:val="24"/>
                <w:lang w:val="lv-LV"/>
              </w:rPr>
              <w:t xml:space="preserve">.gada </w:t>
            </w:r>
            <w:r>
              <w:rPr>
                <w:rFonts w:ascii="Times New Roman" w:hAnsi="Times New Roman" w:cs="Times New Roman"/>
                <w:color w:val="000000"/>
                <w:sz w:val="24"/>
                <w:szCs w:val="24"/>
                <w:lang w:val="lv-LV"/>
              </w:rPr>
              <w:t>12.jūnija rīkojums Nr.246</w:t>
            </w:r>
            <w:r w:rsidR="00C252C9" w:rsidRPr="00C252C9">
              <w:rPr>
                <w:rFonts w:ascii="Times New Roman" w:hAnsi="Times New Roman" w:cs="Times New Roman"/>
                <w:color w:val="000000"/>
                <w:sz w:val="24"/>
                <w:szCs w:val="24"/>
                <w:lang w:val="lv-LV"/>
              </w:rPr>
              <w:t xml:space="preserve"> „Par Zāļu valsts aģentūras 2013.gada budžeta apstiprināšanu” paredz saskaņā ar Likuma par budžetu un </w:t>
            </w:r>
            <w:r w:rsidR="00C252C9" w:rsidRPr="00856BDD">
              <w:rPr>
                <w:rFonts w:ascii="Times New Roman" w:hAnsi="Times New Roman" w:cs="Times New Roman"/>
                <w:color w:val="000000"/>
                <w:sz w:val="24"/>
                <w:szCs w:val="24"/>
                <w:lang w:val="lv-LV"/>
              </w:rPr>
              <w:t>finanšu vadību 41.panta 1.</w:t>
            </w:r>
            <w:r w:rsidR="00C252C9" w:rsidRPr="00856BDD">
              <w:rPr>
                <w:rFonts w:ascii="Times New Roman" w:hAnsi="Times New Roman" w:cs="Times New Roman"/>
                <w:color w:val="000000"/>
                <w:sz w:val="24"/>
                <w:szCs w:val="24"/>
                <w:vertAlign w:val="superscript"/>
                <w:lang w:val="lv-LV"/>
              </w:rPr>
              <w:t>1</w:t>
            </w:r>
            <w:r w:rsidR="00C252C9" w:rsidRPr="00856BDD">
              <w:rPr>
                <w:rFonts w:ascii="Times New Roman" w:hAnsi="Times New Roman" w:cs="Times New Roman"/>
                <w:color w:val="000000"/>
                <w:sz w:val="24"/>
                <w:szCs w:val="24"/>
                <w:lang w:val="lv-LV"/>
              </w:rPr>
              <w:t xml:space="preserve"> daļu aģentūras 2013.gada budžeta ieņēmumus 3 239 728 latu apmērā un izdevumus </w:t>
            </w:r>
            <w:r w:rsidRPr="00856BDD">
              <w:rPr>
                <w:rFonts w:ascii="Times New Roman" w:hAnsi="Times New Roman" w:cs="Times New Roman"/>
                <w:color w:val="000000"/>
                <w:sz w:val="24"/>
                <w:szCs w:val="24"/>
                <w:lang w:val="lv-LV"/>
              </w:rPr>
              <w:t>4 325 803</w:t>
            </w:r>
            <w:r w:rsidR="00C252C9" w:rsidRPr="00856BDD">
              <w:rPr>
                <w:rFonts w:ascii="Times New Roman" w:hAnsi="Times New Roman" w:cs="Times New Roman"/>
                <w:color w:val="000000"/>
                <w:sz w:val="24"/>
                <w:szCs w:val="24"/>
                <w:lang w:val="lv-LV"/>
              </w:rPr>
              <w:t xml:space="preserve"> latu apmērā</w:t>
            </w:r>
            <w:r w:rsidRPr="00856BDD">
              <w:rPr>
                <w:rFonts w:ascii="Times New Roman" w:hAnsi="Times New Roman" w:cs="Times New Roman"/>
                <w:sz w:val="24"/>
                <w:szCs w:val="24"/>
                <w:lang w:val="lv-LV"/>
              </w:rPr>
              <w:t xml:space="preserve">, </w:t>
            </w:r>
            <w:r w:rsidR="006B75AB" w:rsidRPr="00856BDD">
              <w:rPr>
                <w:rFonts w:ascii="Times New Roman" w:hAnsi="Times New Roman" w:cs="Times New Roman"/>
                <w:sz w:val="24"/>
                <w:szCs w:val="24"/>
                <w:lang w:val="lv-LV"/>
              </w:rPr>
              <w:t xml:space="preserve">tai skaitā izdevumu finansēšanai novirzot maksas pakalpojumu un citu pašu ieņēmumu naudas līdzekļu atlikumu uz 2013.gada </w:t>
            </w:r>
            <w:r w:rsidRPr="00856BDD">
              <w:rPr>
                <w:rFonts w:ascii="Times New Roman" w:hAnsi="Times New Roman" w:cs="Times New Roman"/>
                <w:sz w:val="24"/>
                <w:szCs w:val="24"/>
                <w:lang w:val="lv-LV"/>
              </w:rPr>
              <w:t>1.janvāri 1 086 075 latu apmērā.</w:t>
            </w:r>
            <w:r w:rsidR="006B75AB">
              <w:t xml:space="preserve"> </w:t>
            </w:r>
            <w:r w:rsidR="00C252C9" w:rsidRPr="00C252C9">
              <w:rPr>
                <w:rFonts w:ascii="Times New Roman" w:hAnsi="Times New Roman" w:cs="Times New Roman"/>
                <w:color w:val="000000"/>
                <w:sz w:val="24"/>
                <w:szCs w:val="24"/>
                <w:lang w:val="lv-LV"/>
              </w:rPr>
              <w:t>2014.gadā un 2015.gadā ieņēmumus un izdevumus 3</w:t>
            </w:r>
            <w:r w:rsidR="00C252C9" w:rsidRPr="00C252C9">
              <w:rPr>
                <w:rFonts w:ascii="Times New Roman" w:hAnsi="Times New Roman" w:cs="Times New Roman"/>
                <w:color w:val="000000"/>
                <w:sz w:val="24"/>
                <w:szCs w:val="24"/>
              </w:rPr>
              <w:t> </w:t>
            </w:r>
            <w:r w:rsidR="00C252C9" w:rsidRPr="00C252C9">
              <w:rPr>
                <w:rFonts w:ascii="Times New Roman" w:hAnsi="Times New Roman" w:cs="Times New Roman"/>
                <w:color w:val="000000"/>
                <w:sz w:val="24"/>
                <w:szCs w:val="24"/>
                <w:lang w:val="lv-LV"/>
              </w:rPr>
              <w:t>239</w:t>
            </w:r>
            <w:r w:rsidR="00C252C9" w:rsidRPr="00C252C9">
              <w:rPr>
                <w:rFonts w:ascii="Times New Roman" w:hAnsi="Times New Roman" w:cs="Times New Roman"/>
                <w:color w:val="000000"/>
                <w:sz w:val="24"/>
                <w:szCs w:val="24"/>
              </w:rPr>
              <w:t> </w:t>
            </w:r>
            <w:r w:rsidR="00C252C9" w:rsidRPr="00C252C9">
              <w:rPr>
                <w:rFonts w:ascii="Times New Roman" w:hAnsi="Times New Roman" w:cs="Times New Roman"/>
                <w:color w:val="000000"/>
                <w:sz w:val="24"/>
                <w:szCs w:val="24"/>
                <w:lang w:val="lv-LV"/>
              </w:rPr>
              <w:t>728 latu apmērā/4</w:t>
            </w:r>
            <w:r w:rsidR="00C252C9" w:rsidRPr="00C252C9">
              <w:rPr>
                <w:rFonts w:ascii="Times New Roman" w:hAnsi="Times New Roman" w:cs="Times New Roman"/>
                <w:color w:val="000000"/>
                <w:sz w:val="24"/>
                <w:szCs w:val="24"/>
              </w:rPr>
              <w:t> </w:t>
            </w:r>
            <w:r w:rsidR="00C252C9" w:rsidRPr="00C252C9">
              <w:rPr>
                <w:rFonts w:ascii="Times New Roman" w:hAnsi="Times New Roman" w:cs="Times New Roman"/>
                <w:color w:val="000000"/>
                <w:sz w:val="24"/>
                <w:szCs w:val="24"/>
                <w:lang w:val="lv-LV"/>
              </w:rPr>
              <w:t>609</w:t>
            </w:r>
            <w:r w:rsidR="00C252C9" w:rsidRPr="00C252C9">
              <w:rPr>
                <w:rFonts w:ascii="Times New Roman" w:hAnsi="Times New Roman" w:cs="Times New Roman"/>
                <w:color w:val="000000"/>
                <w:sz w:val="24"/>
                <w:szCs w:val="24"/>
              </w:rPr>
              <w:t> </w:t>
            </w:r>
            <w:r w:rsidR="00C252C9" w:rsidRPr="00C252C9">
              <w:rPr>
                <w:rFonts w:ascii="Times New Roman" w:hAnsi="Times New Roman" w:cs="Times New Roman"/>
                <w:color w:val="000000"/>
                <w:sz w:val="24"/>
                <w:szCs w:val="24"/>
                <w:lang w:val="lv-LV"/>
              </w:rPr>
              <w:t xml:space="preserve">718 </w:t>
            </w:r>
            <w:proofErr w:type="spellStart"/>
            <w:r w:rsidR="00C252C9" w:rsidRPr="00856BDD">
              <w:rPr>
                <w:rFonts w:ascii="Times New Roman" w:hAnsi="Times New Roman" w:cs="Times New Roman"/>
                <w:i/>
                <w:color w:val="000000"/>
                <w:sz w:val="24"/>
                <w:szCs w:val="24"/>
                <w:lang w:val="lv-LV"/>
              </w:rPr>
              <w:t>euro</w:t>
            </w:r>
            <w:proofErr w:type="spellEnd"/>
            <w:r w:rsidR="00C252C9" w:rsidRPr="00C252C9">
              <w:rPr>
                <w:rFonts w:ascii="Times New Roman" w:hAnsi="Times New Roman" w:cs="Times New Roman"/>
                <w:color w:val="000000"/>
                <w:sz w:val="24"/>
                <w:szCs w:val="24"/>
                <w:lang w:val="lv-LV"/>
              </w:rPr>
              <w:t>.</w:t>
            </w:r>
          </w:p>
        </w:tc>
      </w:tr>
      <w:tr w:rsidR="00D35ED6" w:rsidRPr="009B43C0" w:rsidTr="006C6786">
        <w:trPr>
          <w:jc w:val="center"/>
        </w:trPr>
        <w:tc>
          <w:tcPr>
            <w:tcW w:w="2812" w:type="dxa"/>
          </w:tcPr>
          <w:p w:rsidR="00D35ED6" w:rsidRPr="009B43C0" w:rsidRDefault="00D35ED6" w:rsidP="006C6786">
            <w:pPr>
              <w:spacing w:after="0" w:line="240" w:lineRule="auto"/>
              <w:jc w:val="both"/>
              <w:rPr>
                <w:rFonts w:ascii="Times New Roman" w:hAnsi="Times New Roman"/>
                <w:sz w:val="24"/>
                <w:szCs w:val="24"/>
                <w:lang w:val="lv-LV"/>
              </w:rPr>
            </w:pPr>
            <w:r w:rsidRPr="009B43C0">
              <w:rPr>
                <w:rFonts w:ascii="Times New Roman" w:hAnsi="Times New Roman"/>
                <w:sz w:val="24"/>
                <w:szCs w:val="24"/>
                <w:lang w:val="lv-LV"/>
              </w:rPr>
              <w:t>6.1. detalizēts ieņēmumu aprēķins</w:t>
            </w:r>
          </w:p>
        </w:tc>
        <w:tc>
          <w:tcPr>
            <w:tcW w:w="7141" w:type="dxa"/>
            <w:gridSpan w:val="5"/>
            <w:vMerge/>
          </w:tcPr>
          <w:p w:rsidR="00D35ED6" w:rsidRPr="009B43C0" w:rsidRDefault="00D35ED6" w:rsidP="006C6786">
            <w:pPr>
              <w:pStyle w:val="naisf"/>
              <w:spacing w:before="0" w:after="0"/>
              <w:ind w:firstLine="0"/>
              <w:rPr>
                <w:b/>
                <w:i/>
              </w:rPr>
            </w:pPr>
          </w:p>
        </w:tc>
      </w:tr>
      <w:tr w:rsidR="00D35ED6" w:rsidRPr="009B43C0" w:rsidTr="006C6786">
        <w:trPr>
          <w:jc w:val="center"/>
        </w:trPr>
        <w:tc>
          <w:tcPr>
            <w:tcW w:w="2812" w:type="dxa"/>
          </w:tcPr>
          <w:p w:rsidR="00D35ED6" w:rsidRPr="009B43C0" w:rsidRDefault="00D35ED6" w:rsidP="006C6786">
            <w:pPr>
              <w:spacing w:after="0" w:line="240" w:lineRule="auto"/>
              <w:jc w:val="both"/>
              <w:rPr>
                <w:rFonts w:ascii="Times New Roman" w:hAnsi="Times New Roman"/>
                <w:sz w:val="24"/>
                <w:szCs w:val="24"/>
                <w:lang w:val="lv-LV"/>
              </w:rPr>
            </w:pPr>
            <w:r w:rsidRPr="009B43C0">
              <w:rPr>
                <w:rFonts w:ascii="Times New Roman" w:hAnsi="Times New Roman"/>
                <w:sz w:val="24"/>
                <w:szCs w:val="24"/>
                <w:lang w:val="lv-LV"/>
              </w:rPr>
              <w:t>6.2. detalizēts izdevumu aprēķins</w:t>
            </w:r>
          </w:p>
        </w:tc>
        <w:tc>
          <w:tcPr>
            <w:tcW w:w="7141" w:type="dxa"/>
            <w:gridSpan w:val="5"/>
            <w:vMerge/>
          </w:tcPr>
          <w:p w:rsidR="00D35ED6" w:rsidRPr="009B43C0" w:rsidRDefault="00D35ED6" w:rsidP="006C6786">
            <w:pPr>
              <w:pStyle w:val="naisf"/>
              <w:spacing w:before="0" w:after="0"/>
              <w:ind w:firstLine="0"/>
              <w:rPr>
                <w:b/>
                <w:i/>
              </w:rPr>
            </w:pPr>
          </w:p>
        </w:tc>
      </w:tr>
      <w:tr w:rsidR="00D35ED6" w:rsidRPr="009B43C0" w:rsidTr="006C6786">
        <w:trPr>
          <w:jc w:val="center"/>
        </w:trPr>
        <w:tc>
          <w:tcPr>
            <w:tcW w:w="2812" w:type="dxa"/>
          </w:tcPr>
          <w:p w:rsidR="00D35ED6" w:rsidRPr="009B43C0" w:rsidRDefault="00D35ED6" w:rsidP="006C6786">
            <w:pPr>
              <w:spacing w:after="0" w:line="240" w:lineRule="auto"/>
              <w:jc w:val="both"/>
              <w:rPr>
                <w:rFonts w:ascii="Times New Roman" w:hAnsi="Times New Roman"/>
                <w:sz w:val="24"/>
                <w:szCs w:val="24"/>
                <w:lang w:val="lv-LV"/>
              </w:rPr>
            </w:pPr>
            <w:r w:rsidRPr="009B43C0">
              <w:rPr>
                <w:rFonts w:ascii="Times New Roman" w:hAnsi="Times New Roman"/>
                <w:sz w:val="24"/>
                <w:szCs w:val="24"/>
                <w:lang w:val="lv-LV"/>
              </w:rPr>
              <w:t>7. Cita informācija</w:t>
            </w:r>
          </w:p>
        </w:tc>
        <w:tc>
          <w:tcPr>
            <w:tcW w:w="7141" w:type="dxa"/>
            <w:gridSpan w:val="5"/>
          </w:tcPr>
          <w:p w:rsidR="00D35ED6" w:rsidRPr="009B43C0" w:rsidRDefault="00D35ED6" w:rsidP="006C6786">
            <w:pPr>
              <w:pStyle w:val="naisf"/>
              <w:spacing w:before="0" w:after="0"/>
              <w:ind w:firstLine="0"/>
              <w:rPr>
                <w:highlight w:val="yellow"/>
              </w:rPr>
            </w:pPr>
            <w:r w:rsidRPr="009B43C0">
              <w:t>Nav</w:t>
            </w:r>
          </w:p>
        </w:tc>
      </w:tr>
    </w:tbl>
    <w:p w:rsidR="00D35ED6" w:rsidRPr="009B43C0" w:rsidRDefault="00D35ED6" w:rsidP="00D35ED6">
      <w:pPr>
        <w:pStyle w:val="naisf"/>
        <w:spacing w:before="0" w:after="0"/>
        <w:ind w:firstLine="0"/>
        <w:rPr>
          <w:i/>
          <w:sz w:val="28"/>
          <w:szCs w:val="28"/>
        </w:rPr>
      </w:pPr>
    </w:p>
    <w:p w:rsidR="00D35ED6" w:rsidRPr="009B43C0" w:rsidRDefault="00D35ED6" w:rsidP="00D35ED6">
      <w:pPr>
        <w:pStyle w:val="naisf"/>
        <w:spacing w:before="0" w:after="0"/>
        <w:ind w:firstLine="0"/>
        <w:jc w:val="center"/>
        <w:rPr>
          <w:i/>
          <w:sz w:val="28"/>
          <w:szCs w:val="28"/>
        </w:rPr>
      </w:pPr>
      <w:r w:rsidRPr="009B43C0">
        <w:rPr>
          <w:i/>
          <w:sz w:val="28"/>
          <w:szCs w:val="28"/>
        </w:rPr>
        <w:t>Anotācijas II, IV - VI sadaļa – projekts šīs jomas neskar.</w:t>
      </w:r>
    </w:p>
    <w:p w:rsidR="00D35ED6" w:rsidRPr="009B43C0" w:rsidRDefault="00D35ED6" w:rsidP="00D35ED6">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D35ED6" w:rsidRPr="00BB1B4D" w:rsidTr="006C6786">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D35ED6" w:rsidRPr="009B43C0" w:rsidRDefault="00D35ED6" w:rsidP="006C6786">
            <w:pPr>
              <w:spacing w:before="75" w:after="75" w:line="240" w:lineRule="auto"/>
              <w:jc w:val="center"/>
              <w:rPr>
                <w:rFonts w:ascii="Times New Roman" w:eastAsia="Times New Roman" w:hAnsi="Times New Roman"/>
                <w:sz w:val="24"/>
                <w:szCs w:val="24"/>
                <w:lang w:val="lv-LV" w:eastAsia="lv-LV"/>
              </w:rPr>
            </w:pPr>
            <w:r w:rsidRPr="009B43C0">
              <w:rPr>
                <w:rFonts w:ascii="Times New Roman" w:eastAsia="Times New Roman" w:hAnsi="Times New Roman"/>
                <w:b/>
                <w:bCs/>
                <w:sz w:val="24"/>
                <w:szCs w:val="24"/>
                <w:lang w:val="lv-LV" w:eastAsia="lv-LV"/>
              </w:rPr>
              <w:t> VII. Tiesību akta projekta izpildes nodrošināšana un tās ietekme uz institūcijām</w:t>
            </w:r>
          </w:p>
        </w:tc>
      </w:tr>
      <w:tr w:rsidR="00D35ED6" w:rsidRPr="00BB1B4D" w:rsidTr="006C6786">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35ED6" w:rsidRPr="009B43C0" w:rsidRDefault="00D35ED6" w:rsidP="006C6786">
            <w:pPr>
              <w:spacing w:before="75" w:after="75" w:line="240" w:lineRule="auto"/>
              <w:rPr>
                <w:rFonts w:ascii="Times New Roman" w:eastAsia="Times New Roman" w:hAnsi="Times New Roman"/>
                <w:sz w:val="24"/>
                <w:szCs w:val="24"/>
                <w:lang w:val="lv-LV" w:eastAsia="lv-LV"/>
              </w:rPr>
            </w:pPr>
            <w:r w:rsidRPr="009B43C0">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D35ED6" w:rsidRPr="009B43C0" w:rsidRDefault="00D35ED6" w:rsidP="006C6786">
            <w:pPr>
              <w:spacing w:before="75" w:after="75" w:line="240" w:lineRule="auto"/>
              <w:rPr>
                <w:rFonts w:ascii="Times New Roman" w:eastAsia="Times New Roman" w:hAnsi="Times New Roman"/>
                <w:sz w:val="24"/>
                <w:szCs w:val="24"/>
                <w:lang w:val="lv-LV" w:eastAsia="lv-LV"/>
              </w:rPr>
            </w:pPr>
            <w:r w:rsidRPr="009B43C0">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D35ED6" w:rsidRPr="009B43C0" w:rsidRDefault="00D35ED6" w:rsidP="00052321">
            <w:pPr>
              <w:spacing w:before="75" w:after="75" w:line="240" w:lineRule="auto"/>
              <w:jc w:val="both"/>
              <w:rPr>
                <w:rFonts w:ascii="Times New Roman" w:eastAsia="Times New Roman" w:hAnsi="Times New Roman" w:cs="Times New Roman"/>
                <w:sz w:val="24"/>
                <w:szCs w:val="24"/>
                <w:lang w:val="lv-LV" w:eastAsia="lv-LV"/>
              </w:rPr>
            </w:pPr>
            <w:r w:rsidRPr="009B43C0">
              <w:rPr>
                <w:rFonts w:ascii="Times New Roman" w:eastAsia="Times New Roman" w:hAnsi="Times New Roman" w:cs="Times New Roman"/>
                <w:sz w:val="24"/>
                <w:szCs w:val="24"/>
                <w:lang w:val="lv-LV" w:eastAsia="lv-LV"/>
              </w:rPr>
              <w:t xml:space="preserve">Noteikumu projekta izpildi nodrošinās </w:t>
            </w:r>
            <w:r w:rsidR="00052321" w:rsidRPr="009B43C0">
              <w:rPr>
                <w:rFonts w:ascii="Times New Roman" w:eastAsia="Times New Roman" w:hAnsi="Times New Roman" w:cs="Times New Roman"/>
                <w:sz w:val="24"/>
                <w:szCs w:val="24"/>
                <w:lang w:val="lv-LV" w:eastAsia="lv-LV"/>
              </w:rPr>
              <w:t>Zāļu valsts aģentūra</w:t>
            </w:r>
          </w:p>
        </w:tc>
      </w:tr>
      <w:tr w:rsidR="00D35ED6" w:rsidRPr="009B43C0" w:rsidTr="006C6786">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35ED6" w:rsidRPr="009B43C0" w:rsidRDefault="00D35ED6" w:rsidP="006C6786">
            <w:pPr>
              <w:spacing w:before="75" w:after="75" w:line="240" w:lineRule="auto"/>
              <w:rPr>
                <w:rFonts w:ascii="Times New Roman" w:eastAsia="Times New Roman" w:hAnsi="Times New Roman"/>
                <w:sz w:val="24"/>
                <w:szCs w:val="24"/>
                <w:lang w:val="lv-LV" w:eastAsia="lv-LV"/>
              </w:rPr>
            </w:pPr>
            <w:r w:rsidRPr="009B43C0">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D35ED6" w:rsidRPr="009B43C0" w:rsidRDefault="00D35ED6" w:rsidP="006C6786">
            <w:pPr>
              <w:spacing w:before="75" w:after="75" w:line="240" w:lineRule="auto"/>
              <w:rPr>
                <w:rFonts w:ascii="Times New Roman" w:eastAsia="Times New Roman" w:hAnsi="Times New Roman"/>
                <w:sz w:val="24"/>
                <w:szCs w:val="24"/>
                <w:lang w:val="lv-LV" w:eastAsia="lv-LV"/>
              </w:rPr>
            </w:pPr>
            <w:r w:rsidRPr="009B43C0">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D35ED6" w:rsidRPr="009B43C0" w:rsidRDefault="00975135" w:rsidP="006C6786">
            <w:pPr>
              <w:jc w:val="both"/>
              <w:rPr>
                <w:rFonts w:ascii="Times New Roman" w:hAnsi="Times New Roman" w:cs="Times New Roman"/>
                <w:sz w:val="24"/>
                <w:szCs w:val="24"/>
                <w:lang w:val="lv-LV"/>
              </w:rPr>
            </w:pPr>
            <w:r w:rsidRPr="009B43C0">
              <w:rPr>
                <w:rFonts w:ascii="Times New Roman" w:eastAsia="Times New Roman" w:hAnsi="Times New Roman" w:cs="Times New Roman"/>
                <w:sz w:val="24"/>
                <w:szCs w:val="24"/>
                <w:lang w:val="lv-LV" w:eastAsia="lv-LV"/>
              </w:rPr>
              <w:t>Zāļu valsts aģentūra</w:t>
            </w:r>
            <w:r w:rsidRPr="00561B03">
              <w:rPr>
                <w:rFonts w:ascii="Times New Roman" w:eastAsia="Calibri" w:hAnsi="Times New Roman" w:cs="Times New Roman"/>
                <w:color w:val="000000"/>
                <w:sz w:val="24"/>
                <w:szCs w:val="24"/>
                <w:lang w:val="lv-LV"/>
              </w:rPr>
              <w:t xml:space="preserve"> noteikumu projekta izpildi nodrošinās esošo funkciju ietvaros</w:t>
            </w:r>
            <w:r w:rsidR="00052321" w:rsidRPr="009B43C0">
              <w:rPr>
                <w:rFonts w:ascii="Times New Roman" w:hAnsi="Times New Roman" w:cs="Times New Roman"/>
                <w:lang w:val="lv-LV"/>
              </w:rPr>
              <w:t>.</w:t>
            </w:r>
          </w:p>
        </w:tc>
      </w:tr>
      <w:tr w:rsidR="00D35ED6" w:rsidRPr="00C80A77" w:rsidTr="006C6786">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D35ED6" w:rsidRPr="00C80A77" w:rsidTr="006C6786">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D35ED6" w:rsidRPr="00C80A77" w:rsidTr="006C6786">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5.</w:t>
            </w:r>
          </w:p>
        </w:tc>
        <w:tc>
          <w:tcPr>
            <w:tcW w:w="2954"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D35ED6" w:rsidRPr="00C80A77" w:rsidTr="006C6786">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D35ED6" w:rsidRPr="00C80A77" w:rsidRDefault="00D35ED6" w:rsidP="006C678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D35ED6" w:rsidRPr="005E31B4" w:rsidRDefault="00D35ED6" w:rsidP="00D35ED6">
      <w:pPr>
        <w:pStyle w:val="naisf"/>
        <w:spacing w:before="0" w:after="0"/>
        <w:ind w:firstLine="0"/>
        <w:jc w:val="center"/>
        <w:rPr>
          <w:i/>
          <w:sz w:val="28"/>
          <w:szCs w:val="28"/>
        </w:rPr>
      </w:pPr>
    </w:p>
    <w:p w:rsidR="00D35ED6" w:rsidRDefault="00D35ED6" w:rsidP="00D35ED6">
      <w:pPr>
        <w:pStyle w:val="naisf"/>
        <w:spacing w:before="0" w:after="0"/>
        <w:ind w:firstLine="0"/>
        <w:jc w:val="center"/>
        <w:rPr>
          <w:color w:val="000000"/>
          <w:sz w:val="28"/>
          <w:szCs w:val="28"/>
        </w:rPr>
      </w:pPr>
    </w:p>
    <w:p w:rsidR="00D35ED6" w:rsidRDefault="00D35ED6" w:rsidP="00D35ED6">
      <w:pPr>
        <w:pStyle w:val="naisf"/>
        <w:spacing w:before="0" w:after="0"/>
        <w:ind w:firstLine="0"/>
        <w:jc w:val="center"/>
        <w:rPr>
          <w:color w:val="000000"/>
          <w:sz w:val="28"/>
          <w:szCs w:val="28"/>
        </w:rPr>
      </w:pPr>
    </w:p>
    <w:p w:rsidR="00D35ED6" w:rsidRPr="007D7058" w:rsidRDefault="00D35ED6" w:rsidP="00D35ED6">
      <w:pPr>
        <w:pStyle w:val="naisf"/>
        <w:spacing w:before="0" w:after="0"/>
        <w:ind w:firstLine="0"/>
        <w:jc w:val="center"/>
        <w:rPr>
          <w:iCs/>
          <w:sz w:val="28"/>
          <w:szCs w:val="28"/>
        </w:rPr>
      </w:pPr>
      <w:r>
        <w:rPr>
          <w:color w:val="000000"/>
          <w:sz w:val="28"/>
          <w:szCs w:val="28"/>
        </w:rPr>
        <w:t>Veselības ministre                                                                         I.Circene</w:t>
      </w:r>
    </w:p>
    <w:p w:rsidR="00D35ED6" w:rsidRDefault="00D35ED6" w:rsidP="00D35ED6">
      <w:pPr>
        <w:suppressAutoHyphens/>
        <w:spacing w:after="0" w:line="240" w:lineRule="auto"/>
        <w:rPr>
          <w:rFonts w:ascii="Times New Roman" w:hAnsi="Times New Roman" w:cs="Times New Roman"/>
          <w:sz w:val="24"/>
          <w:szCs w:val="24"/>
          <w:lang w:val="lv-LV"/>
        </w:rPr>
      </w:pPr>
    </w:p>
    <w:p w:rsidR="00D35ED6" w:rsidRDefault="00D35ED6" w:rsidP="00D35ED6">
      <w:pPr>
        <w:suppressAutoHyphens/>
        <w:spacing w:after="0" w:line="240" w:lineRule="auto"/>
        <w:rPr>
          <w:rFonts w:ascii="Times New Roman" w:hAnsi="Times New Roman" w:cs="Times New Roman"/>
          <w:lang w:val="lv-LV"/>
        </w:rPr>
      </w:pPr>
    </w:p>
    <w:p w:rsidR="00D35ED6" w:rsidRDefault="00D35ED6" w:rsidP="00D35ED6">
      <w:pPr>
        <w:suppressAutoHyphens/>
        <w:spacing w:after="0" w:line="240" w:lineRule="auto"/>
        <w:rPr>
          <w:rFonts w:ascii="Times New Roman" w:hAnsi="Times New Roman" w:cs="Times New Roman"/>
          <w:lang w:val="lv-LV"/>
        </w:rPr>
      </w:pPr>
    </w:p>
    <w:p w:rsidR="006B75AB" w:rsidRDefault="006B75AB" w:rsidP="000B4290">
      <w:pPr>
        <w:suppressAutoHyphens/>
        <w:spacing w:after="0" w:line="240" w:lineRule="auto"/>
        <w:rPr>
          <w:rFonts w:ascii="Times New Roman" w:hAnsi="Times New Roman"/>
          <w:sz w:val="24"/>
          <w:szCs w:val="24"/>
          <w:lang w:val="lv-LV"/>
        </w:rPr>
      </w:pPr>
      <w:r>
        <w:rPr>
          <w:rFonts w:ascii="Times New Roman" w:hAnsi="Times New Roman"/>
          <w:sz w:val="24"/>
          <w:szCs w:val="24"/>
          <w:lang w:val="lv-LV"/>
        </w:rPr>
        <w:t>26.07.2013</w:t>
      </w:r>
      <w:r w:rsidR="00856BDD">
        <w:rPr>
          <w:rFonts w:ascii="Times New Roman" w:hAnsi="Times New Roman"/>
          <w:sz w:val="24"/>
          <w:szCs w:val="24"/>
          <w:lang w:val="lv-LV"/>
        </w:rPr>
        <w:t xml:space="preserve">   </w:t>
      </w:r>
      <w:r w:rsidR="0006781F">
        <w:rPr>
          <w:rFonts w:ascii="Times New Roman" w:hAnsi="Times New Roman"/>
          <w:sz w:val="24"/>
          <w:szCs w:val="24"/>
          <w:lang w:val="lv-LV"/>
        </w:rPr>
        <w:t>14:00</w:t>
      </w:r>
    </w:p>
    <w:p w:rsidR="000B4290" w:rsidRPr="00540000" w:rsidRDefault="00856BDD" w:rsidP="000B4290">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1137</w:t>
      </w:r>
    </w:p>
    <w:p w:rsidR="000B4290" w:rsidRPr="00540000" w:rsidRDefault="006B75AB" w:rsidP="000B4290">
      <w:pPr>
        <w:suppressAutoHyphens/>
        <w:spacing w:after="0" w:line="240" w:lineRule="auto"/>
        <w:rPr>
          <w:rFonts w:ascii="Times New Roman" w:hAnsi="Times New Roman"/>
          <w:sz w:val="24"/>
          <w:szCs w:val="24"/>
          <w:lang w:val="lv-LV"/>
        </w:rPr>
      </w:pPr>
      <w:r>
        <w:rPr>
          <w:rFonts w:ascii="Times New Roman" w:hAnsi="Times New Roman"/>
          <w:sz w:val="24"/>
          <w:szCs w:val="24"/>
          <w:lang w:val="lv-LV"/>
        </w:rPr>
        <w:t>Ž.Zvaigzne</w:t>
      </w:r>
    </w:p>
    <w:p w:rsidR="000B4290" w:rsidRPr="00540000" w:rsidRDefault="000B4290" w:rsidP="000B4290">
      <w:pPr>
        <w:suppressAutoHyphens/>
        <w:spacing w:after="0" w:line="240" w:lineRule="auto"/>
        <w:rPr>
          <w:rFonts w:ascii="Times New Roman" w:hAnsi="Times New Roman"/>
          <w:sz w:val="24"/>
          <w:szCs w:val="24"/>
          <w:lang w:val="lv-LV"/>
        </w:rPr>
      </w:pPr>
      <w:r w:rsidRPr="00540000">
        <w:rPr>
          <w:rFonts w:ascii="Times New Roman" w:hAnsi="Times New Roman"/>
          <w:sz w:val="24"/>
          <w:szCs w:val="24"/>
          <w:lang w:val="lv-LV"/>
        </w:rPr>
        <w:t>678760</w:t>
      </w:r>
      <w:r w:rsidR="006B75AB">
        <w:rPr>
          <w:rFonts w:ascii="Times New Roman" w:hAnsi="Times New Roman"/>
          <w:sz w:val="24"/>
          <w:szCs w:val="24"/>
          <w:lang w:val="lv-LV"/>
        </w:rPr>
        <w:t>41</w:t>
      </w:r>
      <w:r w:rsidRPr="00540000">
        <w:rPr>
          <w:rFonts w:ascii="Times New Roman" w:hAnsi="Times New Roman"/>
          <w:sz w:val="24"/>
          <w:szCs w:val="24"/>
          <w:lang w:val="lv-LV"/>
        </w:rPr>
        <w:t xml:space="preserve">, </w:t>
      </w:r>
      <w:r w:rsidR="006B75AB">
        <w:rPr>
          <w:rFonts w:ascii="Times New Roman" w:hAnsi="Times New Roman"/>
          <w:sz w:val="24"/>
          <w:szCs w:val="24"/>
          <w:lang w:val="lv-LV"/>
        </w:rPr>
        <w:t>Zanete.Zvaigzne</w:t>
      </w:r>
      <w:r w:rsidRPr="00540000">
        <w:rPr>
          <w:rFonts w:ascii="Times New Roman" w:hAnsi="Times New Roman"/>
          <w:sz w:val="24"/>
          <w:szCs w:val="24"/>
          <w:lang w:val="lv-LV"/>
        </w:rPr>
        <w:t>@vm.gov.lv</w:t>
      </w:r>
    </w:p>
    <w:p w:rsidR="005E36A9" w:rsidRPr="00C63011" w:rsidRDefault="005E36A9">
      <w:pPr>
        <w:rPr>
          <w:lang w:val="lv-LV"/>
        </w:rPr>
      </w:pPr>
    </w:p>
    <w:sectPr w:rsidR="005E36A9" w:rsidRPr="00C63011" w:rsidSect="005439F3">
      <w:headerReference w:type="default" r:id="rId6"/>
      <w:footerReference w:type="default" r:id="rId7"/>
      <w:footerReference w:type="first" r:id="rId8"/>
      <w:pgSz w:w="11906" w:h="16838"/>
      <w:pgMar w:top="1418" w:right="1134"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AB" w:rsidRDefault="006B75AB" w:rsidP="006C6786">
      <w:pPr>
        <w:spacing w:after="0" w:line="240" w:lineRule="auto"/>
      </w:pPr>
      <w:r>
        <w:separator/>
      </w:r>
    </w:p>
  </w:endnote>
  <w:endnote w:type="continuationSeparator" w:id="0">
    <w:p w:rsidR="006B75AB" w:rsidRDefault="006B75AB" w:rsidP="006C6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AB" w:rsidRDefault="006B75AB" w:rsidP="006C6786">
    <w:pPr>
      <w:pStyle w:val="naislab"/>
      <w:spacing w:before="0" w:after="0"/>
      <w:jc w:val="both"/>
    </w:pPr>
  </w:p>
  <w:p w:rsidR="006B75AB" w:rsidRPr="006C6786" w:rsidRDefault="006B75AB" w:rsidP="006C6786">
    <w:pPr>
      <w:pStyle w:val="naislab"/>
      <w:spacing w:before="0" w:after="0"/>
      <w:jc w:val="both"/>
    </w:pPr>
    <w:r>
      <w:t>VMAnot_260713_ZVA; Ministru kabineta noteikumu „</w:t>
    </w:r>
    <w:r w:rsidRPr="006C6786">
      <w:t>Zāļu valsts aģentūras maksas pakalpojumu cenrādis”</w:t>
    </w:r>
    <w:r>
      <w:t xml:space="preserve"> projekta sākotnējās (</w:t>
    </w:r>
    <w:proofErr w:type="spellStart"/>
    <w:r>
      <w:t>ex-ante</w:t>
    </w:r>
    <w:proofErr w:type="spellEnd"/>
    <w:r>
      <w:t>)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AB" w:rsidRDefault="006B75AB" w:rsidP="000B4290">
    <w:pPr>
      <w:pStyle w:val="naislab"/>
      <w:spacing w:before="0" w:after="0"/>
      <w:jc w:val="both"/>
    </w:pPr>
  </w:p>
  <w:p w:rsidR="006B75AB" w:rsidRPr="006C6786" w:rsidRDefault="006B75AB" w:rsidP="000B4290">
    <w:pPr>
      <w:pStyle w:val="naislab"/>
      <w:spacing w:before="0" w:after="0"/>
      <w:jc w:val="both"/>
    </w:pPr>
    <w:r>
      <w:t xml:space="preserve">VMAnot_260713_ZVA; </w:t>
    </w:r>
    <w:bookmarkStart w:id="2" w:name="OLE_LINK3"/>
    <w:bookmarkStart w:id="3" w:name="OLE_LINK4"/>
    <w:bookmarkStart w:id="4" w:name="OLE_LINK5"/>
    <w:r>
      <w:t>Ministru kabineta noteikumu „</w:t>
    </w:r>
    <w:r w:rsidRPr="006C6786">
      <w:t>Zāļu valsts aģentūras maksas pakalpojumu cenrādis”</w:t>
    </w:r>
    <w:r>
      <w:t xml:space="preserve"> projekta sākotnējās (</w:t>
    </w:r>
    <w:proofErr w:type="spellStart"/>
    <w:r>
      <w:t>ex-ante</w:t>
    </w:r>
    <w:proofErr w:type="spellEnd"/>
    <w:r>
      <w:t>) ietekmes novērtējuma ziņojums (anotācija)</w:t>
    </w:r>
    <w:bookmarkEnd w:id="2"/>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AB" w:rsidRDefault="006B75AB" w:rsidP="006C6786">
      <w:pPr>
        <w:spacing w:after="0" w:line="240" w:lineRule="auto"/>
      </w:pPr>
      <w:r>
        <w:separator/>
      </w:r>
    </w:p>
  </w:footnote>
  <w:footnote w:type="continuationSeparator" w:id="0">
    <w:p w:rsidR="006B75AB" w:rsidRDefault="006B75AB" w:rsidP="006C6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417626"/>
      <w:docPartObj>
        <w:docPartGallery w:val="Page Numbers (Top of Page)"/>
        <w:docPartUnique/>
      </w:docPartObj>
    </w:sdtPr>
    <w:sdtContent>
      <w:p w:rsidR="006B75AB" w:rsidRDefault="004042B3">
        <w:pPr>
          <w:pStyle w:val="Header"/>
          <w:jc w:val="center"/>
        </w:pPr>
        <w:fldSimple w:instr=" PAGE   \* MERGEFORMAT ">
          <w:r w:rsidR="0006781F">
            <w:rPr>
              <w:noProof/>
            </w:rPr>
            <w:t>5</w:t>
          </w:r>
        </w:fldSimple>
      </w:p>
    </w:sdtContent>
  </w:sdt>
  <w:p w:rsidR="006B75AB" w:rsidRDefault="006B75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5ED6"/>
    <w:rsid w:val="00013925"/>
    <w:rsid w:val="00052321"/>
    <w:rsid w:val="0006781F"/>
    <w:rsid w:val="00072D93"/>
    <w:rsid w:val="00085AEA"/>
    <w:rsid w:val="00094171"/>
    <w:rsid w:val="000B4290"/>
    <w:rsid w:val="000C19F3"/>
    <w:rsid w:val="00116CB6"/>
    <w:rsid w:val="0012092C"/>
    <w:rsid w:val="00174A65"/>
    <w:rsid w:val="001F578D"/>
    <w:rsid w:val="0026214E"/>
    <w:rsid w:val="002D1D60"/>
    <w:rsid w:val="00350ABA"/>
    <w:rsid w:val="0035521B"/>
    <w:rsid w:val="00377C5B"/>
    <w:rsid w:val="003B1C13"/>
    <w:rsid w:val="004042B3"/>
    <w:rsid w:val="00467534"/>
    <w:rsid w:val="00481898"/>
    <w:rsid w:val="00487533"/>
    <w:rsid w:val="004D2484"/>
    <w:rsid w:val="004E2750"/>
    <w:rsid w:val="005439F3"/>
    <w:rsid w:val="00556687"/>
    <w:rsid w:val="005A0C31"/>
    <w:rsid w:val="005E36A9"/>
    <w:rsid w:val="00625EB3"/>
    <w:rsid w:val="006A77B1"/>
    <w:rsid w:val="006B75AB"/>
    <w:rsid w:val="006C6786"/>
    <w:rsid w:val="006F27D6"/>
    <w:rsid w:val="00707365"/>
    <w:rsid w:val="007110C3"/>
    <w:rsid w:val="007522B0"/>
    <w:rsid w:val="007C3ACA"/>
    <w:rsid w:val="007E4D4D"/>
    <w:rsid w:val="00817428"/>
    <w:rsid w:val="00856BDD"/>
    <w:rsid w:val="008702AD"/>
    <w:rsid w:val="00907C4A"/>
    <w:rsid w:val="00914548"/>
    <w:rsid w:val="0094213B"/>
    <w:rsid w:val="009527B8"/>
    <w:rsid w:val="00955FAC"/>
    <w:rsid w:val="00975135"/>
    <w:rsid w:val="009B43C0"/>
    <w:rsid w:val="009D253E"/>
    <w:rsid w:val="009F3532"/>
    <w:rsid w:val="00AE2B66"/>
    <w:rsid w:val="00B02FD3"/>
    <w:rsid w:val="00B04B95"/>
    <w:rsid w:val="00B160AB"/>
    <w:rsid w:val="00B90597"/>
    <w:rsid w:val="00BB1B4D"/>
    <w:rsid w:val="00BB6B2E"/>
    <w:rsid w:val="00BF73A9"/>
    <w:rsid w:val="00C06135"/>
    <w:rsid w:val="00C252C9"/>
    <w:rsid w:val="00C30ABE"/>
    <w:rsid w:val="00C63011"/>
    <w:rsid w:val="00C814F0"/>
    <w:rsid w:val="00D12B90"/>
    <w:rsid w:val="00D35ED6"/>
    <w:rsid w:val="00DE091E"/>
    <w:rsid w:val="00E32932"/>
    <w:rsid w:val="00E53100"/>
    <w:rsid w:val="00ED4CC5"/>
    <w:rsid w:val="00F044A7"/>
    <w:rsid w:val="00F065D6"/>
    <w:rsid w:val="00F24B94"/>
    <w:rsid w:val="00F327E6"/>
    <w:rsid w:val="00FA080B"/>
    <w:rsid w:val="00FF58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5ED6"/>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Normal"/>
    <w:rsid w:val="00D35ED6"/>
    <w:pPr>
      <w:spacing w:before="150" w:after="150" w:line="240" w:lineRule="auto"/>
      <w:jc w:val="center"/>
    </w:pPr>
    <w:rPr>
      <w:rFonts w:ascii="Times New Roman" w:eastAsia="Times New Roman" w:hAnsi="Times New Roman" w:cs="Times New Roman"/>
      <w:b/>
      <w:bCs/>
      <w:sz w:val="24"/>
      <w:szCs w:val="24"/>
      <w:lang w:val="lv-LV" w:eastAsia="lv-LV"/>
    </w:rPr>
  </w:style>
  <w:style w:type="paragraph" w:styleId="NoSpacing">
    <w:name w:val="No Spacing"/>
    <w:uiPriority w:val="1"/>
    <w:qFormat/>
    <w:rsid w:val="00D35ED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6C67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6786"/>
    <w:rPr>
      <w:lang w:val="en-US"/>
    </w:rPr>
  </w:style>
  <w:style w:type="paragraph" w:styleId="Footer">
    <w:name w:val="footer"/>
    <w:basedOn w:val="Normal"/>
    <w:link w:val="FooterChar"/>
    <w:uiPriority w:val="99"/>
    <w:unhideWhenUsed/>
    <w:rsid w:val="006C67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786"/>
    <w:rPr>
      <w:lang w:val="en-US"/>
    </w:rPr>
  </w:style>
  <w:style w:type="paragraph" w:customStyle="1" w:styleId="naislab">
    <w:name w:val="naislab"/>
    <w:basedOn w:val="Normal"/>
    <w:rsid w:val="006C6786"/>
    <w:pPr>
      <w:spacing w:before="75" w:after="75" w:line="240" w:lineRule="auto"/>
      <w:jc w:val="right"/>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119490323">
      <w:bodyDiv w:val="1"/>
      <w:marLeft w:val="0"/>
      <w:marRight w:val="0"/>
      <w:marTop w:val="0"/>
      <w:marBottom w:val="0"/>
      <w:divBdr>
        <w:top w:val="none" w:sz="0" w:space="0" w:color="auto"/>
        <w:left w:val="none" w:sz="0" w:space="0" w:color="auto"/>
        <w:bottom w:val="none" w:sz="0" w:space="0" w:color="auto"/>
        <w:right w:val="none" w:sz="0" w:space="0" w:color="auto"/>
      </w:divBdr>
      <w:divsChild>
        <w:div w:id="131518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1098</Words>
  <Characters>7446</Characters>
  <Application>Microsoft Office Word</Application>
  <DocSecurity>0</DocSecurity>
  <Lines>190</Lines>
  <Paragraphs>79</Paragraphs>
  <ScaleCrop>false</ScaleCrop>
  <HeadingPairs>
    <vt:vector size="2" baseType="variant">
      <vt:variant>
        <vt:lpstr>Title</vt:lpstr>
      </vt:variant>
      <vt:variant>
        <vt:i4>1</vt:i4>
      </vt:variant>
    </vt:vector>
  </HeadingPairs>
  <TitlesOfParts>
    <vt:vector size="1" baseType="lpstr">
      <vt:lpstr>Ministru kabineta noteikumu „Zāļu valsts aģentūras maksas pakalpojumu cenrādis” projekta sākotnējās (ex-ante) ietekmes novērtējuma ziņojums (anotācija)</vt:lpstr>
    </vt:vector>
  </TitlesOfParts>
  <Company>Veselības ministrija</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„Zāļu valsts aģentūras maksas pakalpojumu cenrādis” projekta sākotnējās (ex-ante) ietekmes novērtējuma ziņojums (anotācija)</dc:title>
  <dc:subject>Anotācija</dc:subject>
  <dc:creator>Žanete Zvaigzne</dc:creator>
  <dc:description>Budžeta un investīciju departamenta Budžeta plānošanas nodaļa, Žanete Zvaigzne, tel.67876041, Zanete.Zvaigzne@vm.gov.lv</dc:description>
  <cp:lastModifiedBy>zzvaigzne</cp:lastModifiedBy>
  <cp:revision>26</cp:revision>
  <cp:lastPrinted>2013-04-26T10:44:00Z</cp:lastPrinted>
  <dcterms:created xsi:type="dcterms:W3CDTF">2013-04-29T07:14:00Z</dcterms:created>
  <dcterms:modified xsi:type="dcterms:W3CDTF">2013-07-26T11:00:00Z</dcterms:modified>
</cp:coreProperties>
</file>