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75" w:rsidRPr="00E771AA" w:rsidRDefault="00BA379F" w:rsidP="00466375">
      <w:pPr>
        <w:pStyle w:val="Title"/>
        <w:ind w:left="86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2.p</w:t>
      </w:r>
      <w:r w:rsidR="00FB7C3A">
        <w:rPr>
          <w:b w:val="0"/>
          <w:sz w:val="24"/>
          <w:szCs w:val="24"/>
        </w:rPr>
        <w:t>ielikums</w:t>
      </w:r>
      <w:r w:rsidR="0026043F">
        <w:rPr>
          <w:b w:val="0"/>
          <w:sz w:val="24"/>
          <w:szCs w:val="24"/>
        </w:rPr>
        <w:t xml:space="preserve"> </w:t>
      </w:r>
      <w:r w:rsidR="00466375" w:rsidRPr="00E771AA">
        <w:rPr>
          <w:b w:val="0"/>
          <w:sz w:val="24"/>
          <w:szCs w:val="24"/>
        </w:rPr>
        <w:t>Ministru kabineta noteikumu projekta</w:t>
      </w:r>
    </w:p>
    <w:p w:rsidR="00466375" w:rsidRPr="00BA379F" w:rsidRDefault="0038255B" w:rsidP="00BA379F">
      <w:pPr>
        <w:pStyle w:val="Title"/>
        <w:ind w:left="8640"/>
        <w:jc w:val="left"/>
        <w:rPr>
          <w:b w:val="0"/>
          <w:sz w:val="24"/>
          <w:szCs w:val="24"/>
        </w:rPr>
      </w:pPr>
      <w:r w:rsidRPr="0038255B">
        <w:rPr>
          <w:b w:val="0"/>
          <w:bCs/>
          <w:sz w:val="22"/>
          <w:szCs w:val="22"/>
        </w:rPr>
        <w:t>„Grozījumi Ministru kabineta 2006.gada 17.janvāra noteikumos Nr.61 „Noteikumi par Zāļu valsts aģentūras publisko maksas pakalpojumu cenrādi””</w:t>
      </w:r>
      <w:r w:rsidR="002033EB" w:rsidRPr="0038255B">
        <w:rPr>
          <w:b w:val="0"/>
          <w:sz w:val="24"/>
          <w:szCs w:val="24"/>
        </w:rPr>
        <w:t xml:space="preserve"> </w:t>
      </w:r>
      <w:r w:rsidR="00BA379F" w:rsidRPr="00BA379F">
        <w:rPr>
          <w:b w:val="0"/>
          <w:sz w:val="22"/>
          <w:szCs w:val="22"/>
        </w:rPr>
        <w:t>projekta sākotnējās ietekmes novērtējuma ziņojumam (anotācijai)</w:t>
      </w:r>
    </w:p>
    <w:p w:rsidR="009C4D06" w:rsidRPr="00BA379F" w:rsidRDefault="009C4D06" w:rsidP="002033EB">
      <w:pPr>
        <w:pStyle w:val="Title"/>
        <w:rPr>
          <w:b w:val="0"/>
          <w:sz w:val="24"/>
          <w:szCs w:val="24"/>
        </w:rPr>
      </w:pPr>
    </w:p>
    <w:p w:rsidR="0026043F" w:rsidRDefault="0038255B" w:rsidP="002033EB">
      <w:pPr>
        <w:pStyle w:val="Title"/>
        <w:rPr>
          <w:sz w:val="24"/>
          <w:szCs w:val="24"/>
        </w:rPr>
      </w:pPr>
      <w:r>
        <w:rPr>
          <w:sz w:val="24"/>
          <w:szCs w:val="24"/>
        </w:rPr>
        <w:t>Zāļu valsts aģentūras publisko</w:t>
      </w:r>
      <w:r w:rsidR="00466375" w:rsidRPr="00E771AA">
        <w:rPr>
          <w:sz w:val="24"/>
          <w:szCs w:val="24"/>
        </w:rPr>
        <w:t xml:space="preserve"> maksas pakalpojumu izcenojumi</w:t>
      </w:r>
      <w:r w:rsidR="0026043F">
        <w:rPr>
          <w:sz w:val="24"/>
          <w:szCs w:val="24"/>
        </w:rPr>
        <w:t>*</w:t>
      </w:r>
    </w:p>
    <w:p w:rsidR="000635AE" w:rsidRDefault="00452B28" w:rsidP="0026043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un plānotais ieņēmumu samazinājums </w:t>
      </w:r>
      <w:r w:rsidR="0026043F">
        <w:rPr>
          <w:sz w:val="24"/>
          <w:szCs w:val="24"/>
        </w:rPr>
        <w:t>2011.gada pēdējiem trim mēnešiem</w:t>
      </w:r>
    </w:p>
    <w:p w:rsidR="00535777" w:rsidRDefault="00535777" w:rsidP="002033EB">
      <w:pPr>
        <w:pStyle w:val="Title"/>
        <w:rPr>
          <w:sz w:val="24"/>
          <w:szCs w:val="24"/>
        </w:rPr>
      </w:pPr>
    </w:p>
    <w:tbl>
      <w:tblPr>
        <w:tblW w:w="15245" w:type="dxa"/>
        <w:jc w:val="center"/>
        <w:tblLook w:val="04A0"/>
      </w:tblPr>
      <w:tblGrid>
        <w:gridCol w:w="1533"/>
        <w:gridCol w:w="421"/>
        <w:gridCol w:w="696"/>
        <w:gridCol w:w="1156"/>
        <w:gridCol w:w="854"/>
        <w:gridCol w:w="173"/>
        <w:gridCol w:w="594"/>
        <w:gridCol w:w="635"/>
        <w:gridCol w:w="221"/>
        <w:gridCol w:w="826"/>
        <w:gridCol w:w="1096"/>
        <w:gridCol w:w="880"/>
        <w:gridCol w:w="1136"/>
        <w:gridCol w:w="963"/>
        <w:gridCol w:w="981"/>
        <w:gridCol w:w="946"/>
        <w:gridCol w:w="898"/>
        <w:gridCol w:w="1236"/>
      </w:tblGrid>
      <w:tr w:rsidR="001B4CBE" w:rsidRPr="00D919BA" w:rsidTr="001B4CBE">
        <w:trPr>
          <w:trHeight w:val="300"/>
          <w:jc w:val="center"/>
        </w:trPr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Maksas pakalpojuma nosaukums un numerācija atbilstoši MK 2006.gada 17.janvāra noteikumu Nr.61 pielikumam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8641F9">
              <w:rPr>
                <w:color w:val="000000"/>
                <w:sz w:val="16"/>
                <w:szCs w:val="16"/>
                <w:lang w:val="lv-LV"/>
              </w:rPr>
              <w:t>Laika norma stundās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Pakalpojuma sniegšanā iesaistīto darbinieku atalgojums stundā (Ls)</w:t>
            </w:r>
          </w:p>
        </w:tc>
        <w:tc>
          <w:tcPr>
            <w:tcW w:w="33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Tiešās izmaksas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Netiešās izmaksas (</w:t>
            </w:r>
            <w:proofErr w:type="spellStart"/>
            <w:r w:rsidRPr="008641F9">
              <w:rPr>
                <w:color w:val="000000"/>
                <w:sz w:val="18"/>
                <w:szCs w:val="18"/>
                <w:lang w:val="lv-LV"/>
              </w:rPr>
              <w:t>administrā-cijas</w:t>
            </w:r>
            <w:proofErr w:type="spellEnd"/>
            <w:r w:rsidRPr="008641F9">
              <w:rPr>
                <w:color w:val="000000"/>
                <w:sz w:val="18"/>
                <w:szCs w:val="18"/>
                <w:lang w:val="lv-LV"/>
              </w:rPr>
              <w:t xml:space="preserve"> izdevumi) (Ls)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Kopā vienas vienības izceno-jums(Ls)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Pl</w:t>
            </w:r>
            <w:r>
              <w:rPr>
                <w:color w:val="000000"/>
                <w:sz w:val="18"/>
                <w:szCs w:val="18"/>
                <w:lang w:val="lv-LV"/>
              </w:rPr>
              <w:t>ānotais</w:t>
            </w:r>
            <w:r w:rsidR="00DA7A0C">
              <w:rPr>
                <w:color w:val="000000"/>
                <w:sz w:val="18"/>
                <w:szCs w:val="18"/>
                <w:lang w:val="lv-LV"/>
              </w:rPr>
              <w:t xml:space="preserve"> samazinātais</w:t>
            </w:r>
            <w:r>
              <w:rPr>
                <w:color w:val="000000"/>
                <w:sz w:val="18"/>
                <w:szCs w:val="18"/>
                <w:lang w:val="lv-LV"/>
              </w:rPr>
              <w:t xml:space="preserve"> pakalpoju-</w:t>
            </w:r>
            <w:proofErr w:type="spellStart"/>
            <w:r>
              <w:rPr>
                <w:color w:val="000000"/>
                <w:sz w:val="18"/>
                <w:szCs w:val="18"/>
                <w:lang w:val="lv-LV"/>
              </w:rPr>
              <w:t>mu</w:t>
            </w:r>
            <w:proofErr w:type="spellEnd"/>
            <w:r>
              <w:rPr>
                <w:color w:val="000000"/>
                <w:sz w:val="18"/>
                <w:szCs w:val="18"/>
                <w:lang w:val="lv-LV"/>
              </w:rPr>
              <w:t xml:space="preserve"> skaits 2011</w:t>
            </w:r>
            <w:r w:rsidRPr="008641F9">
              <w:rPr>
                <w:color w:val="000000"/>
                <w:sz w:val="18"/>
                <w:szCs w:val="18"/>
                <w:lang w:val="lv-LV"/>
              </w:rPr>
              <w:t>.gad</w:t>
            </w:r>
            <w:r>
              <w:rPr>
                <w:color w:val="000000"/>
                <w:sz w:val="18"/>
                <w:szCs w:val="18"/>
                <w:lang w:val="lv-LV"/>
              </w:rPr>
              <w:t xml:space="preserve">a 3 </w:t>
            </w:r>
            <w:proofErr w:type="spellStart"/>
            <w:r>
              <w:rPr>
                <w:color w:val="000000"/>
                <w:sz w:val="18"/>
                <w:szCs w:val="18"/>
                <w:lang w:val="lv-LV"/>
              </w:rPr>
              <w:t>mēn</w:t>
            </w:r>
            <w:proofErr w:type="spellEnd"/>
            <w:r>
              <w:rPr>
                <w:color w:val="000000"/>
                <w:sz w:val="18"/>
                <w:szCs w:val="18"/>
                <w:lang w:val="lv-LV"/>
              </w:rPr>
              <w:t>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 xml:space="preserve">Atalgo-jums (Ls)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VSAOI (Ls)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Preces un pakalpo-jumi (Ls)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Atlīdzība (Ls)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Maksa</w:t>
            </w:r>
            <w:r>
              <w:rPr>
                <w:color w:val="000000"/>
                <w:sz w:val="18"/>
                <w:szCs w:val="18"/>
                <w:lang w:val="lv-LV"/>
              </w:rPr>
              <w:t>s pak</w:t>
            </w:r>
            <w:r w:rsidR="00452B28">
              <w:rPr>
                <w:color w:val="000000"/>
                <w:sz w:val="18"/>
                <w:szCs w:val="18"/>
                <w:lang w:val="lv-LV"/>
              </w:rPr>
              <w:t>alpojumu ieņēmumu samazinājums</w:t>
            </w:r>
            <w:r>
              <w:rPr>
                <w:color w:val="000000"/>
                <w:sz w:val="18"/>
                <w:szCs w:val="18"/>
                <w:lang w:val="lv-LV"/>
              </w:rPr>
              <w:t xml:space="preserve"> kopā 2011.gada</w:t>
            </w: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 xml:space="preserve">3 </w:t>
            </w:r>
            <w:proofErr w:type="spellStart"/>
            <w:r>
              <w:rPr>
                <w:color w:val="000000"/>
                <w:sz w:val="18"/>
                <w:szCs w:val="18"/>
                <w:lang w:val="lv-LV"/>
              </w:rPr>
              <w:t>mēn</w:t>
            </w:r>
            <w:proofErr w:type="spellEnd"/>
            <w:r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(Ls)</w:t>
            </w:r>
          </w:p>
        </w:tc>
      </w:tr>
      <w:tr w:rsidR="001B4CBE" w:rsidRPr="00D919BA" w:rsidTr="001B4CBE">
        <w:trPr>
          <w:trHeight w:val="300"/>
          <w:jc w:val="center"/>
        </w:trPr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33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</w:tr>
      <w:tr w:rsidR="001B4CBE" w:rsidRPr="001B4CBE" w:rsidTr="001B4CBE">
        <w:trPr>
          <w:trHeight w:val="1590"/>
          <w:jc w:val="center"/>
        </w:trPr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Atalgo-jums (Ls)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VSAOI (Ls)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Samaksa par citiem pakalpo-</w:t>
            </w:r>
            <w:proofErr w:type="spellStart"/>
            <w:r w:rsidRPr="008641F9">
              <w:rPr>
                <w:color w:val="000000"/>
                <w:sz w:val="18"/>
                <w:szCs w:val="18"/>
                <w:lang w:val="lv-LV"/>
              </w:rPr>
              <w:t>jumiem</w:t>
            </w:r>
            <w:proofErr w:type="spellEnd"/>
            <w:r w:rsidRPr="008641F9">
              <w:rPr>
                <w:color w:val="000000"/>
                <w:sz w:val="18"/>
                <w:szCs w:val="18"/>
                <w:lang w:val="lv-LV"/>
              </w:rPr>
              <w:t xml:space="preserve"> (Ls)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proofErr w:type="spellStart"/>
            <w:r w:rsidRPr="008641F9">
              <w:rPr>
                <w:color w:val="000000"/>
                <w:sz w:val="18"/>
                <w:szCs w:val="18"/>
                <w:lang w:val="lv-LV"/>
              </w:rPr>
              <w:t>Pamatlī-dzekļu</w:t>
            </w:r>
            <w:proofErr w:type="spellEnd"/>
            <w:r w:rsidRPr="008641F9">
              <w:rPr>
                <w:color w:val="000000"/>
                <w:sz w:val="18"/>
                <w:szCs w:val="18"/>
                <w:lang w:val="lv-LV"/>
              </w:rPr>
              <w:t xml:space="preserve"> nolieto-jums (Ls)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</w:p>
        </w:tc>
      </w:tr>
      <w:tr w:rsidR="001B4CBE" w:rsidRPr="00EB7010" w:rsidTr="001B4CBE">
        <w:trPr>
          <w:trHeight w:val="375"/>
          <w:jc w:val="center"/>
        </w:trPr>
        <w:tc>
          <w:tcPr>
            <w:tcW w:w="1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b/>
                <w:bCs/>
                <w:i/>
                <w:iCs/>
                <w:color w:val="000000"/>
                <w:lang w:val="lv-LV"/>
              </w:rPr>
            </w:pPr>
            <w:r w:rsidRPr="008641F9">
              <w:rPr>
                <w:b/>
                <w:bCs/>
                <w:i/>
                <w:iCs/>
                <w:color w:val="000000"/>
                <w:lang w:val="lv-LV"/>
              </w:rPr>
              <w:t xml:space="preserve"> 4. Nacionālajā procedūrā reģistrēto zāļu izmaiņu dokumentācijas ekspertīze*</w:t>
            </w:r>
            <w:r>
              <w:rPr>
                <w:b/>
                <w:bCs/>
                <w:i/>
                <w:iCs/>
                <w:color w:val="000000"/>
                <w:lang w:val="lv-LV"/>
              </w:rPr>
              <w:t>*</w:t>
            </w:r>
          </w:p>
        </w:tc>
      </w:tr>
      <w:tr w:rsidR="001B4CBE" w:rsidRPr="008641F9" w:rsidTr="001B4CBE">
        <w:trPr>
          <w:trHeight w:val="375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4.1.nelielas I A tipa izmaiņas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3 363.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810.</w:t>
            </w:r>
            <w:r w:rsidRPr="005C703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7 626.</w:t>
            </w:r>
            <w:r w:rsidRPr="005C703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4 173.</w:t>
            </w:r>
            <w:r w:rsidRPr="005C7038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11 800.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</w:tr>
      <w:tr w:rsidR="001B4CBE" w:rsidRPr="008641F9" w:rsidTr="001B4CBE">
        <w:trPr>
          <w:trHeight w:val="300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4.2.nelielas I B tipa izmaiņas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6 555.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1 580.</w:t>
            </w:r>
            <w:r w:rsidRPr="005C70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14 864.</w:t>
            </w:r>
            <w:r w:rsidRPr="005C703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8 135.</w:t>
            </w:r>
            <w:r w:rsidRPr="005C70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23 000.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</w:tr>
      <w:tr w:rsidR="001B4CBE" w:rsidRPr="008641F9" w:rsidTr="001B4CBE">
        <w:trPr>
          <w:trHeight w:val="810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4.3.nozīmīgas II tipa izmaiņas, ja ir nepieciešama padziļināta zinātniska dokumentācijas  izvērtēšana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182.40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43.94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44.53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300.00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219.</w:t>
            </w:r>
            <w:r w:rsidRPr="005C703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368.</w:t>
            </w:r>
            <w:r w:rsidRPr="005C703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1 131.</w:t>
            </w:r>
            <w:r w:rsidRPr="005C7038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</w:tr>
      <w:tr w:rsidR="001B4CBE" w:rsidRPr="008641F9" w:rsidTr="001B4CBE">
        <w:trPr>
          <w:trHeight w:val="780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 xml:space="preserve"> 4.4.nozīmīgas II tipa izmaiņas, ja nav nepieciešama  padziļināta zinātniska dokumentācijas  izvērtēšana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68.40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16.48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150.00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2 462.</w:t>
            </w:r>
            <w:r w:rsidRPr="005C703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593.</w:t>
            </w:r>
            <w:r w:rsidRPr="005C7038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2344.</w:t>
            </w:r>
            <w:r w:rsidRPr="005C703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3 055.</w:t>
            </w:r>
            <w:r w:rsidRPr="005C7038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5 400.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</w:tr>
      <w:tr w:rsidR="001B4CBE" w:rsidRPr="008641F9" w:rsidTr="001B4CBE">
        <w:trPr>
          <w:trHeight w:val="1260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lastRenderedPageBreak/>
              <w:t>4.5.nozīmīgas II tipa izmaiņas, kas ir saistītas ar reģistrācijas apliecības īpašnieka maiņu (jaunais reģistrācijas apliecības īpašnieks un esošais īpašnieks nav viena un tā pati persona)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142.</w:t>
            </w:r>
            <w:r w:rsidRPr="005C703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34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C703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323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C703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176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C703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</w:tr>
      <w:tr w:rsidR="001B4CBE" w:rsidRPr="008641F9" w:rsidTr="001B4CBE">
        <w:trPr>
          <w:trHeight w:val="795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4.6.izmaiņas lietošanas instrukcijā vai marķējumā, kas nav saistītas ar izmaiņām zāļu aprakstā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82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C703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775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C703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424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C703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</w:tr>
      <w:tr w:rsidR="001B4CBE" w:rsidRPr="008641F9" w:rsidTr="001B4CBE">
        <w:trPr>
          <w:trHeight w:val="315"/>
          <w:jc w:val="center"/>
        </w:trPr>
        <w:tc>
          <w:tcPr>
            <w:tcW w:w="1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CBE" w:rsidRPr="005C7038" w:rsidRDefault="001B4CBE" w:rsidP="00DC3E8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lv-LV"/>
              </w:rPr>
            </w:pPr>
            <w:r w:rsidRPr="005C7038">
              <w:rPr>
                <w:b/>
                <w:bCs/>
                <w:i/>
                <w:iCs/>
                <w:color w:val="000000"/>
                <w:sz w:val="18"/>
                <w:szCs w:val="18"/>
                <w:lang w:val="lv-LV"/>
              </w:rPr>
              <w:t>11.Savstarpējās atzīšanas un decentralizētajā procedūrā reģistrēto zāļu izmaiņu dokumentācijas ekspertīze*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lv-LV"/>
              </w:rPr>
              <w:t>*</w:t>
            </w:r>
          </w:p>
        </w:tc>
      </w:tr>
      <w:tr w:rsidR="001B4CBE" w:rsidRPr="008641F9" w:rsidTr="001B4CBE">
        <w:trPr>
          <w:trHeight w:val="375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11.1.nelielas I A tipa izmaiņas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4 275.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1 030.</w:t>
            </w:r>
            <w:r w:rsidRPr="005C703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9 694.</w:t>
            </w:r>
            <w:r w:rsidRPr="005C703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5 305.</w:t>
            </w:r>
            <w:r w:rsidRPr="005C703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</w:tr>
      <w:tr w:rsidR="001B4CBE" w:rsidRPr="008641F9" w:rsidTr="001B4CBE">
        <w:trPr>
          <w:trHeight w:val="345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11.2.nelielas I B tipa izmaiņas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11 770.</w:t>
            </w:r>
            <w:r w:rsidRPr="005C703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2 837.</w:t>
            </w:r>
            <w:r w:rsidRPr="005C7038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C7038">
              <w:rPr>
                <w:color w:val="000000"/>
                <w:sz w:val="18"/>
                <w:szCs w:val="18"/>
              </w:rPr>
              <w:t>692,19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14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C7038">
              <w:rPr>
                <w:color w:val="000000"/>
                <w:sz w:val="18"/>
                <w:szCs w:val="18"/>
              </w:rPr>
              <w:t>607,81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41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C7038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1B4CBE" w:rsidRPr="008641F9" w:rsidTr="001B4CBE">
        <w:trPr>
          <w:trHeight w:val="510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11.3.nozīmīgas II tipa izmaiņas, ja ir nepieciešama padziļināta zinātniska dokumentācijas  izvērtēšana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182.40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43.94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44.53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300.00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219.</w:t>
            </w:r>
            <w:r w:rsidRPr="005C703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368.</w:t>
            </w:r>
            <w:r w:rsidRPr="005C703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1 131.</w:t>
            </w:r>
            <w:r w:rsidRPr="005C703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1 500.0</w:t>
            </w:r>
            <w:r w:rsidRPr="005C7038">
              <w:rPr>
                <w:color w:val="000000"/>
                <w:sz w:val="18"/>
                <w:szCs w:val="18"/>
              </w:rPr>
              <w:t>0</w:t>
            </w:r>
          </w:p>
        </w:tc>
      </w:tr>
      <w:tr w:rsidR="001B4CBE" w:rsidRPr="008641F9" w:rsidTr="001B4CBE">
        <w:trPr>
          <w:trHeight w:val="780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11.4.nozīmīgas II tipa izmaiņas, ja nav nepieciešama  padziļināta zinātniska dokumentācijas  izvērtēšana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68.40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16.48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150.00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3420.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824.</w:t>
            </w:r>
            <w:r w:rsidRPr="005C7038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3256.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 244.0</w:t>
            </w:r>
            <w:r w:rsidRPr="005C70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C7038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</w:tr>
      <w:tr w:rsidR="001B4CBE" w:rsidRPr="008641F9" w:rsidTr="001B4CBE">
        <w:trPr>
          <w:trHeight w:val="1260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11.5.nozīmīgas II tipa izmaiņas, kas ir saistītas ar reģistrācijas apliecības īpašnieka maiņu (jaunais reģistrācijas apliecības īpašnieks un esošais īpašnieks nav viena un tā pati persona)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199.</w:t>
            </w:r>
            <w:r w:rsidRPr="005C703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</w:t>
            </w:r>
            <w:r w:rsidRPr="005C7038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452.</w:t>
            </w:r>
            <w:r w:rsidRPr="005C703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247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C7038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700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</w:tr>
      <w:tr w:rsidR="001B4CBE" w:rsidRPr="008641F9" w:rsidTr="001B4CBE">
        <w:trPr>
          <w:trHeight w:val="792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lastRenderedPageBreak/>
              <w:t>11.6.izmaiņas lietošanas instrukcijā vai marķējumā, kas nav saistītas ar izmaiņām zāļu aprakstā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28.50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6.87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35.50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100.00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083.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261.</w:t>
            </w:r>
            <w:r w:rsidRPr="005C70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2 455.</w:t>
            </w:r>
            <w:r w:rsidRPr="005C703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344.</w:t>
            </w:r>
            <w:r w:rsidRPr="005C703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3 800.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</w:tr>
      <w:tr w:rsidR="001B4CBE" w:rsidRPr="008641F9" w:rsidTr="001B4CBE">
        <w:trPr>
          <w:trHeight w:val="480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11.7.par procedūru, ja Latvija ir atbildīgā (references) valsts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5C7038" w:rsidRDefault="001B4CBE" w:rsidP="00DC3E89">
            <w:pPr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5C7038" w:rsidRDefault="001B4CBE" w:rsidP="00DC3E89">
            <w:pPr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5C7038" w:rsidRDefault="001B4CBE" w:rsidP="00DC3E89">
            <w:pPr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B4CBE" w:rsidRPr="008641F9" w:rsidTr="001B4CBE">
        <w:trPr>
          <w:trHeight w:val="810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11.7.1.nozīmīgas II tipa izmaiņas, ja ir nepieciešama padziļināta zinātniska dokumentācijas izvērtēšana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399.00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96.12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75.75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600.00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4CBE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</w:t>
            </w:r>
            <w:r w:rsidRPr="005C70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</w:t>
            </w:r>
            <w:r w:rsidRPr="005C7038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495.</w:t>
            </w:r>
            <w:r w:rsidRPr="005C70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</w:tr>
      <w:tr w:rsidR="001B4CBE" w:rsidRPr="008641F9" w:rsidTr="001B4CBE">
        <w:trPr>
          <w:trHeight w:val="540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11.7.2.pārējās izmaiņas, izņemot 11.7.1.apakšpunktā minētās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5.70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182.40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43.94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44.53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20.05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9.08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300.00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 w:rsidRPr="005C70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182.</w:t>
            </w:r>
            <w:r w:rsidRPr="005C703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</w:t>
            </w:r>
            <w:r w:rsidRPr="005C703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</w:t>
            </w:r>
            <w:r w:rsidRPr="005C7038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226.</w:t>
            </w:r>
            <w:r w:rsidRPr="005C703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300.</w:t>
            </w:r>
            <w:r w:rsidRPr="005C7038">
              <w:rPr>
                <w:color w:val="000000"/>
                <w:sz w:val="18"/>
                <w:szCs w:val="18"/>
              </w:rPr>
              <w:t>00</w:t>
            </w:r>
          </w:p>
        </w:tc>
      </w:tr>
      <w:tr w:rsidR="001B4CBE" w:rsidRPr="008641F9" w:rsidTr="001B4CBE">
        <w:trPr>
          <w:trHeight w:val="285"/>
          <w:jc w:val="center"/>
        </w:trPr>
        <w:tc>
          <w:tcPr>
            <w:tcW w:w="1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8641F9" w:rsidRDefault="001B4CBE" w:rsidP="00DC3E89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8641F9">
              <w:rPr>
                <w:color w:val="000000"/>
                <w:sz w:val="18"/>
                <w:szCs w:val="18"/>
                <w:lang w:val="lv-LV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5C7038" w:rsidRDefault="001B4CBE" w:rsidP="00DC3E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703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BE" w:rsidRPr="005C7038" w:rsidRDefault="001B4CBE" w:rsidP="00DC3E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36 018.</w:t>
            </w:r>
            <w:r w:rsidRPr="005C7038">
              <w:rPr>
                <w:b/>
                <w:color w:val="000000"/>
                <w:sz w:val="18"/>
                <w:szCs w:val="18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5C7038" w:rsidRDefault="001B4CBE" w:rsidP="00DC3E89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8 681.</w:t>
            </w:r>
            <w:r w:rsidRPr="005C7038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5C7038" w:rsidRDefault="001B4CBE" w:rsidP="00DC3E8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C7038">
              <w:rPr>
                <w:b/>
                <w:color w:val="000000"/>
                <w:sz w:val="18"/>
                <w:szCs w:val="18"/>
              </w:rPr>
              <w:t>69</w:t>
            </w:r>
            <w:r>
              <w:rPr>
                <w:b/>
                <w:color w:val="000000"/>
                <w:sz w:val="18"/>
                <w:szCs w:val="18"/>
              </w:rPr>
              <w:t> 400.</w:t>
            </w:r>
            <w:r w:rsidRPr="005C7038">
              <w:rPr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5C7038" w:rsidRDefault="00DA7A0C" w:rsidP="00DA7A0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44</w:t>
            </w:r>
            <w:r w:rsidR="001B4CBE">
              <w:rPr>
                <w:b/>
                <w:color w:val="000000"/>
                <w:sz w:val="18"/>
                <w:szCs w:val="18"/>
              </w:rPr>
              <w:t>699.</w:t>
            </w:r>
            <w:r w:rsidR="001B4CBE" w:rsidRPr="005C7038"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BE" w:rsidRPr="005C7038" w:rsidRDefault="001B4CBE" w:rsidP="00DC3E89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5C7038">
              <w:rPr>
                <w:b/>
                <w:color w:val="000000"/>
                <w:sz w:val="18"/>
                <w:szCs w:val="18"/>
              </w:rPr>
              <w:t>114</w:t>
            </w:r>
            <w:r>
              <w:rPr>
                <w:b/>
                <w:color w:val="000000"/>
                <w:sz w:val="18"/>
                <w:szCs w:val="18"/>
              </w:rPr>
              <w:t> 100.</w:t>
            </w:r>
            <w:r w:rsidRPr="005C7038">
              <w:rPr>
                <w:b/>
                <w:color w:val="000000"/>
                <w:sz w:val="18"/>
                <w:szCs w:val="18"/>
              </w:rPr>
              <w:t>00</w:t>
            </w:r>
          </w:p>
        </w:tc>
      </w:tr>
      <w:tr w:rsidR="001B4CBE" w:rsidRPr="00EB7010" w:rsidTr="001B4CBE">
        <w:trPr>
          <w:trHeight w:val="270"/>
          <w:jc w:val="center"/>
        </w:trPr>
        <w:tc>
          <w:tcPr>
            <w:tcW w:w="12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BE" w:rsidRPr="001B4CBE" w:rsidRDefault="001B4CBE" w:rsidP="001B4CBE">
            <w:pPr>
              <w:jc w:val="both"/>
              <w:rPr>
                <w:color w:val="000000"/>
                <w:lang w:val="lv-LV"/>
              </w:rPr>
            </w:pPr>
            <w:bookmarkStart w:id="0" w:name="RANGE!A24"/>
            <w:r w:rsidRPr="001B4CBE">
              <w:rPr>
                <w:color w:val="000000"/>
                <w:lang w:val="lv-LV"/>
              </w:rPr>
              <w:t>* izcenojumi norādīti tiem maksas pakalpojumiem no Zāļu valsts aģentūras cenrāža, kurus skar noteikumu projektā paredzētie grozījumi;</w:t>
            </w:r>
          </w:p>
          <w:p w:rsidR="001B4CBE" w:rsidRPr="001B4CBE" w:rsidRDefault="001B4CBE" w:rsidP="00DC3E89">
            <w:pPr>
              <w:rPr>
                <w:color w:val="000000"/>
                <w:lang w:val="lv-LV"/>
              </w:rPr>
            </w:pPr>
            <w:r w:rsidRPr="001B4CBE">
              <w:rPr>
                <w:color w:val="000000"/>
                <w:lang w:val="lv-LV"/>
              </w:rPr>
              <w:t>**Pievienotās vērtības nodokli nepiemēro saskaņā ar likuma "Par pievienotās vērtības nodokli" 2.panta divdesmit otro daļu un 6.panta pirmās daļas 9.</w:t>
            </w:r>
            <w:r w:rsidRPr="001B4CBE">
              <w:rPr>
                <w:color w:val="000000"/>
                <w:vertAlign w:val="superscript"/>
                <w:lang w:val="lv-LV"/>
              </w:rPr>
              <w:t>1 </w:t>
            </w:r>
            <w:r w:rsidRPr="001B4CBE">
              <w:rPr>
                <w:color w:val="000000"/>
                <w:lang w:val="lv-LV"/>
              </w:rPr>
              <w:t>punktu.</w:t>
            </w:r>
            <w:bookmarkEnd w:id="0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CBE" w:rsidRPr="001B4CBE" w:rsidRDefault="001B4CBE" w:rsidP="00DC3E89">
            <w:pPr>
              <w:rPr>
                <w:color w:val="000000"/>
                <w:lang w:val="lv-LV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CBE" w:rsidRPr="001B4CBE" w:rsidRDefault="001B4CBE" w:rsidP="00DC3E89">
            <w:pPr>
              <w:rPr>
                <w:color w:val="000000"/>
                <w:lang w:val="lv-LV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CBE" w:rsidRPr="001B4CBE" w:rsidRDefault="001B4CBE" w:rsidP="00DC3E89">
            <w:pPr>
              <w:rPr>
                <w:color w:val="000000"/>
                <w:lang w:val="lv-LV"/>
              </w:rPr>
            </w:pPr>
          </w:p>
        </w:tc>
      </w:tr>
      <w:tr w:rsidR="001B4CBE" w:rsidRPr="008722AB" w:rsidTr="00452B28">
        <w:trPr>
          <w:gridBefore w:val="1"/>
          <w:gridAfter w:val="10"/>
          <w:wBefore w:w="1533" w:type="dxa"/>
          <w:wAfter w:w="9183" w:type="dxa"/>
          <w:trHeight w:val="204"/>
          <w:jc w:val="center"/>
        </w:trPr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CBE" w:rsidRPr="008722AB" w:rsidRDefault="001B4CBE" w:rsidP="001B4CBE">
            <w:pPr>
              <w:jc w:val="center"/>
              <w:rPr>
                <w:b/>
                <w:bCs/>
                <w:lang w:val="lv-LV"/>
              </w:rPr>
            </w:pPr>
            <w:r w:rsidRPr="008722AB">
              <w:rPr>
                <w:b/>
                <w:bCs/>
                <w:lang w:val="lv-LV"/>
              </w:rPr>
              <w:t>Kopā atlīdzība (1000)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44 699.</w:t>
            </w:r>
            <w:r w:rsidRPr="005C7038">
              <w:rPr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1B4CBE" w:rsidRPr="008722AB" w:rsidTr="00452B28">
        <w:trPr>
          <w:gridBefore w:val="1"/>
          <w:gridAfter w:val="10"/>
          <w:wBefore w:w="1533" w:type="dxa"/>
          <w:wAfter w:w="9183" w:type="dxa"/>
          <w:trHeight w:val="249"/>
          <w:jc w:val="center"/>
        </w:trPr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CBE" w:rsidRPr="008722AB" w:rsidRDefault="001B4CBE" w:rsidP="001B4CBE">
            <w:pPr>
              <w:jc w:val="center"/>
              <w:rPr>
                <w:lang w:val="lv-LV"/>
              </w:rPr>
            </w:pPr>
            <w:r w:rsidRPr="008722AB">
              <w:rPr>
                <w:lang w:val="lv-LV"/>
              </w:rPr>
              <w:t>Atalgojums (1100)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36 018.</w:t>
            </w:r>
            <w:r w:rsidRPr="005C7038">
              <w:rPr>
                <w:color w:val="000000"/>
                <w:sz w:val="18"/>
                <w:szCs w:val="18"/>
              </w:rPr>
              <w:t>30</w:t>
            </w:r>
          </w:p>
        </w:tc>
      </w:tr>
      <w:tr w:rsidR="001B4CBE" w:rsidRPr="008722AB" w:rsidTr="001B4CBE">
        <w:trPr>
          <w:gridBefore w:val="1"/>
          <w:gridAfter w:val="10"/>
          <w:wBefore w:w="1533" w:type="dxa"/>
          <w:wAfter w:w="9183" w:type="dxa"/>
          <w:trHeight w:val="410"/>
          <w:jc w:val="center"/>
        </w:trPr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CBE" w:rsidRPr="008722AB" w:rsidRDefault="001B4CBE" w:rsidP="001B4CBE">
            <w:pPr>
              <w:jc w:val="center"/>
              <w:rPr>
                <w:lang w:val="lv-LV"/>
              </w:rPr>
            </w:pPr>
            <w:r w:rsidRPr="008722AB">
              <w:rPr>
                <w:lang w:val="lv-LV"/>
              </w:rPr>
              <w:t>Valsts sociālās apdrošināšanas obligātās iemaksas (1200)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8 681.</w:t>
            </w:r>
            <w:r w:rsidRPr="005C7038">
              <w:rPr>
                <w:color w:val="000000"/>
                <w:sz w:val="18"/>
                <w:szCs w:val="18"/>
              </w:rPr>
              <w:t>25</w:t>
            </w:r>
          </w:p>
        </w:tc>
      </w:tr>
      <w:tr w:rsidR="001B4CBE" w:rsidRPr="008722AB" w:rsidTr="001B4CBE">
        <w:trPr>
          <w:gridBefore w:val="1"/>
          <w:gridAfter w:val="10"/>
          <w:wBefore w:w="1533" w:type="dxa"/>
          <w:wAfter w:w="9183" w:type="dxa"/>
          <w:trHeight w:val="232"/>
          <w:jc w:val="center"/>
        </w:trPr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CBE" w:rsidRPr="008722AB" w:rsidRDefault="001B4CBE" w:rsidP="001B4CBE">
            <w:pPr>
              <w:jc w:val="center"/>
              <w:rPr>
                <w:b/>
                <w:bCs/>
                <w:lang w:val="lv-LV"/>
              </w:rPr>
            </w:pPr>
            <w:r w:rsidRPr="008722AB">
              <w:rPr>
                <w:b/>
                <w:bCs/>
                <w:lang w:val="lv-LV"/>
              </w:rPr>
              <w:t>Kopā preces un pakalpojumi (2000)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69 400.</w:t>
            </w:r>
            <w:r w:rsidRPr="005C7038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1B4CBE" w:rsidRPr="008722AB" w:rsidTr="00452B28">
        <w:trPr>
          <w:gridBefore w:val="1"/>
          <w:gridAfter w:val="10"/>
          <w:wBefore w:w="1533" w:type="dxa"/>
          <w:wAfter w:w="9183" w:type="dxa"/>
          <w:trHeight w:val="221"/>
          <w:jc w:val="center"/>
        </w:trPr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4CBE" w:rsidRPr="008722AB" w:rsidRDefault="001B4CBE" w:rsidP="00452B28">
            <w:pPr>
              <w:jc w:val="right"/>
              <w:rPr>
                <w:b/>
                <w:bCs/>
                <w:lang w:val="lv-LV"/>
              </w:rPr>
            </w:pPr>
            <w:r w:rsidRPr="008722AB">
              <w:rPr>
                <w:b/>
                <w:bCs/>
                <w:lang w:val="lv-LV"/>
              </w:rPr>
              <w:t>Izdevumi kopā: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4CBE" w:rsidRPr="005C7038" w:rsidRDefault="001B4CBE" w:rsidP="001B4C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114 100.</w:t>
            </w:r>
            <w:r w:rsidRPr="005C703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</w:tbl>
    <w:p w:rsidR="00C6496F" w:rsidRDefault="00C6496F" w:rsidP="008641F9">
      <w:pPr>
        <w:rPr>
          <w:sz w:val="28"/>
          <w:szCs w:val="28"/>
          <w:lang w:val="lv-LV"/>
        </w:rPr>
      </w:pPr>
    </w:p>
    <w:p w:rsidR="00767B0D" w:rsidRPr="0026043F" w:rsidRDefault="00767B0D" w:rsidP="0026043F">
      <w:pPr>
        <w:jc w:val="center"/>
        <w:rPr>
          <w:sz w:val="28"/>
          <w:szCs w:val="28"/>
          <w:lang w:val="lv-LV"/>
        </w:rPr>
      </w:pPr>
      <w:r w:rsidRPr="00D00885">
        <w:rPr>
          <w:sz w:val="28"/>
          <w:szCs w:val="28"/>
          <w:lang w:val="lv-LV"/>
        </w:rPr>
        <w:t xml:space="preserve">Veselības ministrs </w:t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</w:r>
      <w:r w:rsidRPr="00D00885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 xml:space="preserve">             </w:t>
      </w:r>
      <w:r w:rsidRPr="00D00885">
        <w:rPr>
          <w:sz w:val="28"/>
          <w:szCs w:val="28"/>
          <w:lang w:val="lv-LV"/>
        </w:rPr>
        <w:t xml:space="preserve">                                     </w:t>
      </w:r>
      <w:r>
        <w:rPr>
          <w:sz w:val="28"/>
          <w:szCs w:val="28"/>
          <w:lang w:val="lv-LV"/>
        </w:rPr>
        <w:t xml:space="preserve">                            </w:t>
      </w:r>
      <w:r w:rsidRPr="00D00885">
        <w:rPr>
          <w:sz w:val="28"/>
          <w:szCs w:val="28"/>
          <w:lang w:val="lv-LV"/>
        </w:rPr>
        <w:t xml:space="preserve">   </w:t>
      </w:r>
      <w:proofErr w:type="spellStart"/>
      <w:r>
        <w:rPr>
          <w:sz w:val="28"/>
          <w:szCs w:val="28"/>
          <w:lang w:val="lv-LV"/>
        </w:rPr>
        <w:t>J.Bārzdiņš</w:t>
      </w:r>
      <w:proofErr w:type="spellEnd"/>
    </w:p>
    <w:p w:rsidR="001B4CBE" w:rsidRDefault="001B4CBE" w:rsidP="00767B0D">
      <w:pPr>
        <w:jc w:val="both"/>
        <w:rPr>
          <w:lang w:val="lv-LV"/>
        </w:rPr>
      </w:pPr>
    </w:p>
    <w:p w:rsidR="00452B28" w:rsidRDefault="00452B28" w:rsidP="00767B0D">
      <w:pPr>
        <w:jc w:val="both"/>
        <w:rPr>
          <w:lang w:val="lv-LV"/>
        </w:rPr>
      </w:pPr>
    </w:p>
    <w:p w:rsidR="00BA379F" w:rsidRDefault="00BA379F" w:rsidP="00767B0D">
      <w:pPr>
        <w:jc w:val="both"/>
        <w:rPr>
          <w:lang w:val="lv-LV"/>
        </w:rPr>
      </w:pPr>
      <w:r>
        <w:rPr>
          <w:lang w:val="lv-LV"/>
        </w:rPr>
        <w:t>13.09.2011    15:34</w:t>
      </w:r>
    </w:p>
    <w:p w:rsidR="00767B0D" w:rsidRPr="0026043F" w:rsidRDefault="00EB7010" w:rsidP="00767B0D">
      <w:pPr>
        <w:jc w:val="both"/>
        <w:rPr>
          <w:lang w:val="lv-LV"/>
        </w:rPr>
      </w:pPr>
      <w:r>
        <w:rPr>
          <w:lang w:val="lv-LV"/>
        </w:rPr>
        <w:t>605</w:t>
      </w:r>
    </w:p>
    <w:p w:rsidR="00767B0D" w:rsidRPr="0026043F" w:rsidRDefault="00767B0D" w:rsidP="00767B0D">
      <w:pPr>
        <w:jc w:val="both"/>
        <w:rPr>
          <w:lang w:val="lv-LV"/>
        </w:rPr>
      </w:pPr>
      <w:bookmarkStart w:id="1" w:name="OLE_LINK15"/>
      <w:bookmarkStart w:id="2" w:name="OLE_LINK16"/>
      <w:bookmarkStart w:id="3" w:name="OLE_LINK17"/>
      <w:r w:rsidRPr="0026043F">
        <w:rPr>
          <w:lang w:val="lv-LV"/>
        </w:rPr>
        <w:t>Ž.Zvaigzne</w:t>
      </w:r>
    </w:p>
    <w:p w:rsidR="00466375" w:rsidRPr="0026043F" w:rsidRDefault="00767B0D" w:rsidP="0026043F">
      <w:pPr>
        <w:jc w:val="both"/>
        <w:rPr>
          <w:lang w:val="lv-LV"/>
        </w:rPr>
      </w:pPr>
      <w:bookmarkStart w:id="4" w:name="OLE_LINK18"/>
      <w:bookmarkEnd w:id="1"/>
      <w:bookmarkEnd w:id="2"/>
      <w:bookmarkEnd w:id="3"/>
      <w:r w:rsidRPr="0026043F">
        <w:rPr>
          <w:lang w:val="lv-LV"/>
        </w:rPr>
        <w:t xml:space="preserve">67876041, </w:t>
      </w:r>
      <w:hyperlink r:id="rId6" w:history="1">
        <w:r w:rsidRPr="0026043F">
          <w:rPr>
            <w:rStyle w:val="Hyperlink"/>
            <w:lang w:val="lv-LV"/>
          </w:rPr>
          <w:t>Zanete.Zvaigzne@vm.gov.lv</w:t>
        </w:r>
      </w:hyperlink>
      <w:r w:rsidRPr="0026043F">
        <w:rPr>
          <w:lang w:val="lv-LV"/>
        </w:rPr>
        <w:t xml:space="preserve"> </w:t>
      </w:r>
      <w:bookmarkEnd w:id="4"/>
    </w:p>
    <w:sectPr w:rsidR="00466375" w:rsidRPr="0026043F" w:rsidSect="00203D36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A1" w:rsidRDefault="002277A1">
      <w:r>
        <w:separator/>
      </w:r>
    </w:p>
  </w:endnote>
  <w:endnote w:type="continuationSeparator" w:id="0">
    <w:p w:rsidR="002277A1" w:rsidRDefault="00227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67" w:rsidRDefault="00FD09BA" w:rsidP="00993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4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667" w:rsidRDefault="000B4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3F" w:rsidRPr="003C010C" w:rsidRDefault="00BA379F" w:rsidP="00BA379F">
    <w:pPr>
      <w:jc w:val="both"/>
      <w:rPr>
        <w:sz w:val="22"/>
        <w:szCs w:val="22"/>
        <w:lang w:val="lv-LV"/>
      </w:rPr>
    </w:pPr>
    <w:r w:rsidRPr="0038255B">
      <w:rPr>
        <w:sz w:val="22"/>
        <w:szCs w:val="22"/>
        <w:lang w:val="lv-LV"/>
      </w:rPr>
      <w:t>VMAnotp</w:t>
    </w:r>
    <w:r>
      <w:rPr>
        <w:sz w:val="22"/>
        <w:szCs w:val="22"/>
        <w:lang w:val="lv-LV"/>
      </w:rPr>
      <w:t>_1309</w:t>
    </w:r>
    <w:r w:rsidRPr="0038255B">
      <w:rPr>
        <w:sz w:val="22"/>
        <w:szCs w:val="22"/>
        <w:lang w:val="lv-LV"/>
      </w:rPr>
      <w:t xml:space="preserve">11_not61; </w:t>
    </w:r>
    <w:r>
      <w:rPr>
        <w:sz w:val="22"/>
        <w:szCs w:val="22"/>
        <w:lang w:val="lv-LV"/>
      </w:rPr>
      <w:t xml:space="preserve">2.pielikums </w:t>
    </w:r>
    <w:r w:rsidRPr="0038255B">
      <w:rPr>
        <w:sz w:val="22"/>
        <w:szCs w:val="22"/>
        <w:lang w:val="lv-LV"/>
      </w:rPr>
      <w:t>Ministru kabineta noteikumu „</w:t>
    </w:r>
    <w:r w:rsidRPr="0038255B">
      <w:rPr>
        <w:bCs/>
        <w:sz w:val="22"/>
        <w:szCs w:val="22"/>
        <w:lang w:val="lv-LV"/>
      </w:rPr>
      <w:t xml:space="preserve">Grozījumi Ministru kabineta 2006.gada 17.janvāra noteikumos Nr.61 „Noteikumi par Zāļu valsts aģentūras publisko maksas pakalpojumu cenrādi”” </w:t>
    </w:r>
    <w:r w:rsidRPr="0038255B">
      <w:rPr>
        <w:sz w:val="22"/>
        <w:szCs w:val="22"/>
        <w:lang w:val="lv-LV"/>
      </w:rPr>
      <w:t>projekta sākotnējās ietekmes novērtējuma ziņojumam (anotācijai)</w:t>
    </w:r>
  </w:p>
  <w:p w:rsidR="000B4667" w:rsidRPr="0038255B" w:rsidRDefault="000B4667" w:rsidP="0038255B">
    <w:pPr>
      <w:pStyle w:val="Footer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67" w:rsidRPr="0038255B" w:rsidRDefault="000B4667" w:rsidP="003C010C">
    <w:pPr>
      <w:jc w:val="both"/>
      <w:rPr>
        <w:sz w:val="22"/>
        <w:szCs w:val="22"/>
        <w:lang w:val="lv-LV"/>
      </w:rPr>
    </w:pPr>
    <w:bookmarkStart w:id="5" w:name="OLE_LINK3"/>
    <w:bookmarkStart w:id="6" w:name="OLE_LINK4"/>
    <w:bookmarkStart w:id="7" w:name="_Hlk280102790"/>
    <w:r w:rsidRPr="0038255B">
      <w:rPr>
        <w:sz w:val="22"/>
        <w:szCs w:val="22"/>
        <w:lang w:val="lv-LV"/>
      </w:rPr>
      <w:t>VMAnotp</w:t>
    </w:r>
    <w:r w:rsidR="00BA379F">
      <w:rPr>
        <w:sz w:val="22"/>
        <w:szCs w:val="22"/>
        <w:lang w:val="lv-LV"/>
      </w:rPr>
      <w:t>_13</w:t>
    </w:r>
    <w:r w:rsidR="00452B28">
      <w:rPr>
        <w:sz w:val="22"/>
        <w:szCs w:val="22"/>
        <w:lang w:val="lv-LV"/>
      </w:rPr>
      <w:t>09</w:t>
    </w:r>
    <w:r w:rsidRPr="0038255B">
      <w:rPr>
        <w:sz w:val="22"/>
        <w:szCs w:val="22"/>
        <w:lang w:val="lv-LV"/>
      </w:rPr>
      <w:t>11</w:t>
    </w:r>
    <w:r w:rsidR="0038255B" w:rsidRPr="0038255B">
      <w:rPr>
        <w:sz w:val="22"/>
        <w:szCs w:val="22"/>
        <w:lang w:val="lv-LV"/>
      </w:rPr>
      <w:t>_not61</w:t>
    </w:r>
    <w:r w:rsidRPr="0038255B">
      <w:rPr>
        <w:sz w:val="22"/>
        <w:szCs w:val="22"/>
        <w:lang w:val="lv-LV"/>
      </w:rPr>
      <w:t xml:space="preserve">; </w:t>
    </w:r>
    <w:bookmarkStart w:id="8" w:name="_Hlk243982562"/>
    <w:bookmarkStart w:id="9" w:name="OLE_LINK5"/>
    <w:bookmarkStart w:id="10" w:name="OLE_LINK6"/>
    <w:bookmarkStart w:id="11" w:name="OLE_LINK7"/>
    <w:bookmarkStart w:id="12" w:name="OLE_LINK14"/>
    <w:bookmarkStart w:id="13" w:name="OLE_LINK1"/>
    <w:bookmarkStart w:id="14" w:name="OLE_LINK2"/>
    <w:bookmarkStart w:id="15" w:name="OLE_LINK22"/>
    <w:bookmarkStart w:id="16" w:name="OLE_LINK8"/>
    <w:r w:rsidR="00BA379F">
      <w:rPr>
        <w:sz w:val="22"/>
        <w:szCs w:val="22"/>
        <w:lang w:val="lv-LV"/>
      </w:rPr>
      <w:t>2.pielikums</w:t>
    </w:r>
    <w:r w:rsidR="0026043F">
      <w:rPr>
        <w:sz w:val="22"/>
        <w:szCs w:val="22"/>
        <w:lang w:val="lv-LV"/>
      </w:rPr>
      <w:t xml:space="preserve"> </w:t>
    </w:r>
    <w:r w:rsidR="0038255B" w:rsidRPr="0038255B">
      <w:rPr>
        <w:sz w:val="22"/>
        <w:szCs w:val="22"/>
        <w:lang w:val="lv-LV"/>
      </w:rPr>
      <w:t>Ministru kabineta noteikumu „</w:t>
    </w:r>
    <w:r w:rsidR="0038255B" w:rsidRPr="0038255B">
      <w:rPr>
        <w:bCs/>
        <w:sz w:val="22"/>
        <w:szCs w:val="22"/>
        <w:lang w:val="lv-LV"/>
      </w:rPr>
      <w:t xml:space="preserve">Grozījumi Ministru kabineta 2006.gada 17.janvāra noteikumos Nr.61 „Noteikumi par Zāļu valsts aģentūras publisko maksas pakalpojumu cenrādi”” </w:t>
    </w:r>
    <w:r w:rsidR="0038255B" w:rsidRPr="0038255B">
      <w:rPr>
        <w:sz w:val="22"/>
        <w:szCs w:val="22"/>
        <w:lang w:val="lv-LV"/>
      </w:rPr>
      <w:t>projekt</w:t>
    </w:r>
    <w:bookmarkEnd w:id="8"/>
    <w:bookmarkEnd w:id="9"/>
    <w:bookmarkEnd w:id="10"/>
    <w:bookmarkEnd w:id="11"/>
    <w:bookmarkEnd w:id="12"/>
    <w:r w:rsidR="0038255B" w:rsidRPr="0038255B">
      <w:rPr>
        <w:sz w:val="22"/>
        <w:szCs w:val="22"/>
        <w:lang w:val="lv-LV"/>
      </w:rPr>
      <w:t>a</w:t>
    </w:r>
    <w:bookmarkEnd w:id="5"/>
    <w:bookmarkEnd w:id="6"/>
    <w:bookmarkEnd w:id="7"/>
    <w:r w:rsidR="0038255B" w:rsidRPr="0038255B">
      <w:rPr>
        <w:sz w:val="22"/>
        <w:szCs w:val="22"/>
        <w:lang w:val="lv-LV"/>
      </w:rPr>
      <w:t xml:space="preserve"> </w:t>
    </w:r>
    <w:r w:rsidRPr="0038255B">
      <w:rPr>
        <w:sz w:val="22"/>
        <w:szCs w:val="22"/>
        <w:lang w:val="lv-LV"/>
      </w:rPr>
      <w:t>sākotnējās ietekmes novērtējuma ziņojumam (anotācijai)</w:t>
    </w:r>
  </w:p>
  <w:bookmarkEnd w:id="13"/>
  <w:bookmarkEnd w:id="14"/>
  <w:bookmarkEnd w:id="15"/>
  <w:bookmarkEnd w:id="16"/>
  <w:p w:rsidR="000B4667" w:rsidRPr="003C010C" w:rsidRDefault="000B4667" w:rsidP="0083170B">
    <w:pPr>
      <w:pStyle w:val="Footer"/>
      <w:jc w:val="both"/>
      <w:rPr>
        <w:sz w:val="22"/>
        <w:szCs w:val="22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A1" w:rsidRDefault="002277A1">
      <w:r>
        <w:separator/>
      </w:r>
    </w:p>
  </w:footnote>
  <w:footnote w:type="continuationSeparator" w:id="0">
    <w:p w:rsidR="002277A1" w:rsidRDefault="00227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67" w:rsidRPr="00203D36" w:rsidRDefault="00FD09BA">
    <w:pPr>
      <w:pStyle w:val="Header"/>
      <w:jc w:val="center"/>
      <w:rPr>
        <w:sz w:val="24"/>
        <w:szCs w:val="24"/>
      </w:rPr>
    </w:pPr>
    <w:r w:rsidRPr="00203D36">
      <w:rPr>
        <w:sz w:val="24"/>
        <w:szCs w:val="24"/>
      </w:rPr>
      <w:fldChar w:fldCharType="begin"/>
    </w:r>
    <w:r w:rsidR="000B4667" w:rsidRPr="00203D36">
      <w:rPr>
        <w:sz w:val="24"/>
        <w:szCs w:val="24"/>
      </w:rPr>
      <w:instrText xml:space="preserve"> PAGE   \* MERGEFORMAT </w:instrText>
    </w:r>
    <w:r w:rsidRPr="00203D36">
      <w:rPr>
        <w:sz w:val="24"/>
        <w:szCs w:val="24"/>
      </w:rPr>
      <w:fldChar w:fldCharType="separate"/>
    </w:r>
    <w:r w:rsidR="00EB7010">
      <w:rPr>
        <w:noProof/>
        <w:sz w:val="24"/>
        <w:szCs w:val="24"/>
      </w:rPr>
      <w:t>3</w:t>
    </w:r>
    <w:r w:rsidRPr="00203D36">
      <w:rPr>
        <w:sz w:val="24"/>
        <w:szCs w:val="24"/>
      </w:rPr>
      <w:fldChar w:fldCharType="end"/>
    </w:r>
  </w:p>
  <w:p w:rsidR="000B4667" w:rsidRDefault="000B46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375"/>
    <w:rsid w:val="00001163"/>
    <w:rsid w:val="00001936"/>
    <w:rsid w:val="0000480F"/>
    <w:rsid w:val="000100B4"/>
    <w:rsid w:val="00014219"/>
    <w:rsid w:val="0002584D"/>
    <w:rsid w:val="00026148"/>
    <w:rsid w:val="00026CC7"/>
    <w:rsid w:val="00030170"/>
    <w:rsid w:val="00033057"/>
    <w:rsid w:val="00041A46"/>
    <w:rsid w:val="00042278"/>
    <w:rsid w:val="0005183A"/>
    <w:rsid w:val="00057323"/>
    <w:rsid w:val="00057734"/>
    <w:rsid w:val="00060258"/>
    <w:rsid w:val="000621F1"/>
    <w:rsid w:val="000635AE"/>
    <w:rsid w:val="0006441E"/>
    <w:rsid w:val="00065B23"/>
    <w:rsid w:val="00065D1E"/>
    <w:rsid w:val="00074A7A"/>
    <w:rsid w:val="00074D03"/>
    <w:rsid w:val="00080A60"/>
    <w:rsid w:val="0008296F"/>
    <w:rsid w:val="000868D9"/>
    <w:rsid w:val="000901B9"/>
    <w:rsid w:val="00090622"/>
    <w:rsid w:val="0009184A"/>
    <w:rsid w:val="000B4667"/>
    <w:rsid w:val="000C1E1D"/>
    <w:rsid w:val="000C41AE"/>
    <w:rsid w:val="000D29FA"/>
    <w:rsid w:val="000D3176"/>
    <w:rsid w:val="000E153A"/>
    <w:rsid w:val="000E23F7"/>
    <w:rsid w:val="000E414D"/>
    <w:rsid w:val="000E59E2"/>
    <w:rsid w:val="0010010F"/>
    <w:rsid w:val="00101F5B"/>
    <w:rsid w:val="0010667A"/>
    <w:rsid w:val="001244F6"/>
    <w:rsid w:val="00124694"/>
    <w:rsid w:val="00126CC6"/>
    <w:rsid w:val="00137A87"/>
    <w:rsid w:val="00142AD7"/>
    <w:rsid w:val="00146D8B"/>
    <w:rsid w:val="00147CB4"/>
    <w:rsid w:val="001562CF"/>
    <w:rsid w:val="001565A8"/>
    <w:rsid w:val="00162F0E"/>
    <w:rsid w:val="00164D83"/>
    <w:rsid w:val="00166118"/>
    <w:rsid w:val="00172AA8"/>
    <w:rsid w:val="001807AE"/>
    <w:rsid w:val="001877AF"/>
    <w:rsid w:val="00190E59"/>
    <w:rsid w:val="001961C4"/>
    <w:rsid w:val="00196D15"/>
    <w:rsid w:val="001A7997"/>
    <w:rsid w:val="001B2641"/>
    <w:rsid w:val="001B4CBE"/>
    <w:rsid w:val="001C1B56"/>
    <w:rsid w:val="001C3753"/>
    <w:rsid w:val="001D048E"/>
    <w:rsid w:val="001D5BEA"/>
    <w:rsid w:val="001F0ADA"/>
    <w:rsid w:val="001F46ED"/>
    <w:rsid w:val="001F599F"/>
    <w:rsid w:val="001F6ECA"/>
    <w:rsid w:val="002033EB"/>
    <w:rsid w:val="002035EA"/>
    <w:rsid w:val="00203D36"/>
    <w:rsid w:val="00211DB6"/>
    <w:rsid w:val="0021221D"/>
    <w:rsid w:val="002277A1"/>
    <w:rsid w:val="002347F4"/>
    <w:rsid w:val="00236281"/>
    <w:rsid w:val="00240C13"/>
    <w:rsid w:val="002449F7"/>
    <w:rsid w:val="002538B3"/>
    <w:rsid w:val="00253CA0"/>
    <w:rsid w:val="0026043F"/>
    <w:rsid w:val="00266A1D"/>
    <w:rsid w:val="002737C2"/>
    <w:rsid w:val="0029394B"/>
    <w:rsid w:val="002A0B0E"/>
    <w:rsid w:val="002A349F"/>
    <w:rsid w:val="002A7FEF"/>
    <w:rsid w:val="002B1E27"/>
    <w:rsid w:val="002C028E"/>
    <w:rsid w:val="002C3BB9"/>
    <w:rsid w:val="002C44D3"/>
    <w:rsid w:val="002C51EA"/>
    <w:rsid w:val="002C5D85"/>
    <w:rsid w:val="002C5F3D"/>
    <w:rsid w:val="002C724A"/>
    <w:rsid w:val="002C7B17"/>
    <w:rsid w:val="002D5BEF"/>
    <w:rsid w:val="002D6D9E"/>
    <w:rsid w:val="002E76D1"/>
    <w:rsid w:val="002F1276"/>
    <w:rsid w:val="002F7E7C"/>
    <w:rsid w:val="00301123"/>
    <w:rsid w:val="0030635C"/>
    <w:rsid w:val="003103A3"/>
    <w:rsid w:val="0031409B"/>
    <w:rsid w:val="003151F8"/>
    <w:rsid w:val="00323D80"/>
    <w:rsid w:val="00324E45"/>
    <w:rsid w:val="00334F53"/>
    <w:rsid w:val="003357A8"/>
    <w:rsid w:val="0034634B"/>
    <w:rsid w:val="003545BE"/>
    <w:rsid w:val="00360986"/>
    <w:rsid w:val="003613E3"/>
    <w:rsid w:val="00363072"/>
    <w:rsid w:val="0037388E"/>
    <w:rsid w:val="0038255B"/>
    <w:rsid w:val="00382C65"/>
    <w:rsid w:val="00387D5F"/>
    <w:rsid w:val="00390535"/>
    <w:rsid w:val="00396024"/>
    <w:rsid w:val="003B138A"/>
    <w:rsid w:val="003B4B29"/>
    <w:rsid w:val="003B5370"/>
    <w:rsid w:val="003C010C"/>
    <w:rsid w:val="003C08DF"/>
    <w:rsid w:val="003C632C"/>
    <w:rsid w:val="003D4721"/>
    <w:rsid w:val="003F63D9"/>
    <w:rsid w:val="00400138"/>
    <w:rsid w:val="00407C2D"/>
    <w:rsid w:val="00412078"/>
    <w:rsid w:val="00413518"/>
    <w:rsid w:val="00414AC0"/>
    <w:rsid w:val="00415B40"/>
    <w:rsid w:val="00416511"/>
    <w:rsid w:val="00423022"/>
    <w:rsid w:val="00424079"/>
    <w:rsid w:val="00433678"/>
    <w:rsid w:val="00433ABF"/>
    <w:rsid w:val="00446914"/>
    <w:rsid w:val="00451698"/>
    <w:rsid w:val="00452B28"/>
    <w:rsid w:val="004534EF"/>
    <w:rsid w:val="00466375"/>
    <w:rsid w:val="004701D2"/>
    <w:rsid w:val="00474F18"/>
    <w:rsid w:val="00477115"/>
    <w:rsid w:val="00482C50"/>
    <w:rsid w:val="00485657"/>
    <w:rsid w:val="004A11A3"/>
    <w:rsid w:val="004A3368"/>
    <w:rsid w:val="004A70FA"/>
    <w:rsid w:val="004B0B10"/>
    <w:rsid w:val="004B126E"/>
    <w:rsid w:val="004B547A"/>
    <w:rsid w:val="004C7614"/>
    <w:rsid w:val="004E11A0"/>
    <w:rsid w:val="004E1949"/>
    <w:rsid w:val="004E290C"/>
    <w:rsid w:val="004E4E75"/>
    <w:rsid w:val="004E66D1"/>
    <w:rsid w:val="004F411E"/>
    <w:rsid w:val="0050011A"/>
    <w:rsid w:val="00510567"/>
    <w:rsid w:val="00523F63"/>
    <w:rsid w:val="005301F9"/>
    <w:rsid w:val="005308F7"/>
    <w:rsid w:val="00531EE5"/>
    <w:rsid w:val="00534584"/>
    <w:rsid w:val="0053513A"/>
    <w:rsid w:val="00535777"/>
    <w:rsid w:val="00536709"/>
    <w:rsid w:val="00540C2C"/>
    <w:rsid w:val="0054514A"/>
    <w:rsid w:val="005531D0"/>
    <w:rsid w:val="00554F9F"/>
    <w:rsid w:val="00563F9D"/>
    <w:rsid w:val="005704E7"/>
    <w:rsid w:val="005757D4"/>
    <w:rsid w:val="00577BF6"/>
    <w:rsid w:val="0058323A"/>
    <w:rsid w:val="00587F5E"/>
    <w:rsid w:val="00591476"/>
    <w:rsid w:val="00594A96"/>
    <w:rsid w:val="005C0DF8"/>
    <w:rsid w:val="005C36AC"/>
    <w:rsid w:val="005C729A"/>
    <w:rsid w:val="005D0ED0"/>
    <w:rsid w:val="005D6083"/>
    <w:rsid w:val="005E709A"/>
    <w:rsid w:val="005F116A"/>
    <w:rsid w:val="005F45AE"/>
    <w:rsid w:val="005F658B"/>
    <w:rsid w:val="006060BE"/>
    <w:rsid w:val="006144ED"/>
    <w:rsid w:val="006272DF"/>
    <w:rsid w:val="0062768F"/>
    <w:rsid w:val="006317F4"/>
    <w:rsid w:val="00633D11"/>
    <w:rsid w:val="0064039E"/>
    <w:rsid w:val="00641367"/>
    <w:rsid w:val="00641880"/>
    <w:rsid w:val="00652F7F"/>
    <w:rsid w:val="00665931"/>
    <w:rsid w:val="00677E97"/>
    <w:rsid w:val="00687F13"/>
    <w:rsid w:val="00690D07"/>
    <w:rsid w:val="0069139E"/>
    <w:rsid w:val="006918D8"/>
    <w:rsid w:val="0069615B"/>
    <w:rsid w:val="006A32CD"/>
    <w:rsid w:val="006A646C"/>
    <w:rsid w:val="006B3E22"/>
    <w:rsid w:val="006C381D"/>
    <w:rsid w:val="006D2C41"/>
    <w:rsid w:val="006E0DFB"/>
    <w:rsid w:val="006E51DB"/>
    <w:rsid w:val="006F4FE8"/>
    <w:rsid w:val="006F58A0"/>
    <w:rsid w:val="006F6BF9"/>
    <w:rsid w:val="007013AD"/>
    <w:rsid w:val="00704F15"/>
    <w:rsid w:val="00714385"/>
    <w:rsid w:val="007160F4"/>
    <w:rsid w:val="00726BF9"/>
    <w:rsid w:val="0073618E"/>
    <w:rsid w:val="00737AAD"/>
    <w:rsid w:val="00740B33"/>
    <w:rsid w:val="0074470B"/>
    <w:rsid w:val="007477EF"/>
    <w:rsid w:val="00747C8F"/>
    <w:rsid w:val="00764126"/>
    <w:rsid w:val="00767B0D"/>
    <w:rsid w:val="00773CA7"/>
    <w:rsid w:val="00775C9E"/>
    <w:rsid w:val="00782B3F"/>
    <w:rsid w:val="00784169"/>
    <w:rsid w:val="00784721"/>
    <w:rsid w:val="00784E53"/>
    <w:rsid w:val="00784EF4"/>
    <w:rsid w:val="00794E3D"/>
    <w:rsid w:val="00795EC9"/>
    <w:rsid w:val="00797CC7"/>
    <w:rsid w:val="007A1F39"/>
    <w:rsid w:val="007A3B52"/>
    <w:rsid w:val="007A6943"/>
    <w:rsid w:val="007A7B5B"/>
    <w:rsid w:val="007B4245"/>
    <w:rsid w:val="007B7F23"/>
    <w:rsid w:val="007C1713"/>
    <w:rsid w:val="007C2884"/>
    <w:rsid w:val="007C6798"/>
    <w:rsid w:val="007D7815"/>
    <w:rsid w:val="007E50B2"/>
    <w:rsid w:val="007E6FA2"/>
    <w:rsid w:val="007F5056"/>
    <w:rsid w:val="00806AAA"/>
    <w:rsid w:val="00813694"/>
    <w:rsid w:val="00813B58"/>
    <w:rsid w:val="00814F43"/>
    <w:rsid w:val="00816753"/>
    <w:rsid w:val="0083170B"/>
    <w:rsid w:val="00832108"/>
    <w:rsid w:val="00844322"/>
    <w:rsid w:val="0084541A"/>
    <w:rsid w:val="008641F9"/>
    <w:rsid w:val="00865358"/>
    <w:rsid w:val="00865DCD"/>
    <w:rsid w:val="00871F57"/>
    <w:rsid w:val="008722AB"/>
    <w:rsid w:val="008A4C04"/>
    <w:rsid w:val="008A5300"/>
    <w:rsid w:val="008B15EE"/>
    <w:rsid w:val="008B71BA"/>
    <w:rsid w:val="008C249A"/>
    <w:rsid w:val="008C6257"/>
    <w:rsid w:val="008D1D00"/>
    <w:rsid w:val="008D2005"/>
    <w:rsid w:val="008D62A4"/>
    <w:rsid w:val="008E1903"/>
    <w:rsid w:val="008E683D"/>
    <w:rsid w:val="008F59EB"/>
    <w:rsid w:val="00911ACE"/>
    <w:rsid w:val="00911E40"/>
    <w:rsid w:val="00917C95"/>
    <w:rsid w:val="009375B6"/>
    <w:rsid w:val="00940245"/>
    <w:rsid w:val="00943DCB"/>
    <w:rsid w:val="00951961"/>
    <w:rsid w:val="00951D86"/>
    <w:rsid w:val="0095794B"/>
    <w:rsid w:val="00960114"/>
    <w:rsid w:val="00966A45"/>
    <w:rsid w:val="009716F7"/>
    <w:rsid w:val="00972F30"/>
    <w:rsid w:val="00976849"/>
    <w:rsid w:val="00980855"/>
    <w:rsid w:val="00986867"/>
    <w:rsid w:val="0099312D"/>
    <w:rsid w:val="009949B8"/>
    <w:rsid w:val="009A05C2"/>
    <w:rsid w:val="009A11B2"/>
    <w:rsid w:val="009A137E"/>
    <w:rsid w:val="009A6941"/>
    <w:rsid w:val="009A73D9"/>
    <w:rsid w:val="009B3AC5"/>
    <w:rsid w:val="009B4C5E"/>
    <w:rsid w:val="009C2A5F"/>
    <w:rsid w:val="009C45F0"/>
    <w:rsid w:val="009C4D06"/>
    <w:rsid w:val="009D28D1"/>
    <w:rsid w:val="009D29FC"/>
    <w:rsid w:val="009D3F0F"/>
    <w:rsid w:val="009E4760"/>
    <w:rsid w:val="00A0382C"/>
    <w:rsid w:val="00A15C10"/>
    <w:rsid w:val="00A21929"/>
    <w:rsid w:val="00A24C5D"/>
    <w:rsid w:val="00A30271"/>
    <w:rsid w:val="00A3099A"/>
    <w:rsid w:val="00A318F0"/>
    <w:rsid w:val="00A355FF"/>
    <w:rsid w:val="00A36F23"/>
    <w:rsid w:val="00A53555"/>
    <w:rsid w:val="00A54A9D"/>
    <w:rsid w:val="00A6238D"/>
    <w:rsid w:val="00A76DFF"/>
    <w:rsid w:val="00A77269"/>
    <w:rsid w:val="00A82559"/>
    <w:rsid w:val="00A82638"/>
    <w:rsid w:val="00A838C1"/>
    <w:rsid w:val="00A8425C"/>
    <w:rsid w:val="00A9287C"/>
    <w:rsid w:val="00AB102C"/>
    <w:rsid w:val="00AB25BF"/>
    <w:rsid w:val="00AB45AF"/>
    <w:rsid w:val="00AB5575"/>
    <w:rsid w:val="00AC31EA"/>
    <w:rsid w:val="00AD1DD9"/>
    <w:rsid w:val="00AD2B38"/>
    <w:rsid w:val="00AD4E3B"/>
    <w:rsid w:val="00AD6C87"/>
    <w:rsid w:val="00AE3974"/>
    <w:rsid w:val="00AE64D7"/>
    <w:rsid w:val="00AF58BA"/>
    <w:rsid w:val="00B04B99"/>
    <w:rsid w:val="00B11BD7"/>
    <w:rsid w:val="00B12382"/>
    <w:rsid w:val="00B125AB"/>
    <w:rsid w:val="00B142B4"/>
    <w:rsid w:val="00B15716"/>
    <w:rsid w:val="00B16F76"/>
    <w:rsid w:val="00B16FD5"/>
    <w:rsid w:val="00B206B9"/>
    <w:rsid w:val="00B208E6"/>
    <w:rsid w:val="00B2143B"/>
    <w:rsid w:val="00B237F5"/>
    <w:rsid w:val="00B24F3C"/>
    <w:rsid w:val="00B25CD1"/>
    <w:rsid w:val="00B25DAE"/>
    <w:rsid w:val="00B27F0D"/>
    <w:rsid w:val="00B325E4"/>
    <w:rsid w:val="00B36126"/>
    <w:rsid w:val="00B410B2"/>
    <w:rsid w:val="00B46475"/>
    <w:rsid w:val="00B468F6"/>
    <w:rsid w:val="00B55FF9"/>
    <w:rsid w:val="00B5699C"/>
    <w:rsid w:val="00B67B5A"/>
    <w:rsid w:val="00B762DC"/>
    <w:rsid w:val="00B807A7"/>
    <w:rsid w:val="00BA379F"/>
    <w:rsid w:val="00BB1943"/>
    <w:rsid w:val="00BC43A9"/>
    <w:rsid w:val="00BC53D8"/>
    <w:rsid w:val="00BD5ECB"/>
    <w:rsid w:val="00BD7356"/>
    <w:rsid w:val="00BD7558"/>
    <w:rsid w:val="00BE727A"/>
    <w:rsid w:val="00BF0F04"/>
    <w:rsid w:val="00BF7851"/>
    <w:rsid w:val="00C03204"/>
    <w:rsid w:val="00C042B0"/>
    <w:rsid w:val="00C115E1"/>
    <w:rsid w:val="00C228A0"/>
    <w:rsid w:val="00C26B42"/>
    <w:rsid w:val="00C27667"/>
    <w:rsid w:val="00C278B2"/>
    <w:rsid w:val="00C3499F"/>
    <w:rsid w:val="00C35B76"/>
    <w:rsid w:val="00C36F0B"/>
    <w:rsid w:val="00C409D5"/>
    <w:rsid w:val="00C50F80"/>
    <w:rsid w:val="00C5466A"/>
    <w:rsid w:val="00C6496F"/>
    <w:rsid w:val="00C65615"/>
    <w:rsid w:val="00C66450"/>
    <w:rsid w:val="00C96D8D"/>
    <w:rsid w:val="00C97EAE"/>
    <w:rsid w:val="00CA6982"/>
    <w:rsid w:val="00CA6AA0"/>
    <w:rsid w:val="00CB1B42"/>
    <w:rsid w:val="00CC4481"/>
    <w:rsid w:val="00CD27F4"/>
    <w:rsid w:val="00CD5FD6"/>
    <w:rsid w:val="00CE2E22"/>
    <w:rsid w:val="00CE66F9"/>
    <w:rsid w:val="00CF5115"/>
    <w:rsid w:val="00CF5EC4"/>
    <w:rsid w:val="00CF6D18"/>
    <w:rsid w:val="00D0252C"/>
    <w:rsid w:val="00D0593C"/>
    <w:rsid w:val="00D0713C"/>
    <w:rsid w:val="00D11574"/>
    <w:rsid w:val="00D22800"/>
    <w:rsid w:val="00D22F05"/>
    <w:rsid w:val="00D42A67"/>
    <w:rsid w:val="00D628E4"/>
    <w:rsid w:val="00D64BCE"/>
    <w:rsid w:val="00D676EE"/>
    <w:rsid w:val="00D702E5"/>
    <w:rsid w:val="00D70912"/>
    <w:rsid w:val="00D70B71"/>
    <w:rsid w:val="00D77039"/>
    <w:rsid w:val="00D815BB"/>
    <w:rsid w:val="00D82583"/>
    <w:rsid w:val="00D91F49"/>
    <w:rsid w:val="00D92891"/>
    <w:rsid w:val="00D92D59"/>
    <w:rsid w:val="00DA2840"/>
    <w:rsid w:val="00DA3364"/>
    <w:rsid w:val="00DA7A0C"/>
    <w:rsid w:val="00DC52F5"/>
    <w:rsid w:val="00DC7A67"/>
    <w:rsid w:val="00DD53A1"/>
    <w:rsid w:val="00DE6F21"/>
    <w:rsid w:val="00DF08AF"/>
    <w:rsid w:val="00DF21F9"/>
    <w:rsid w:val="00DF345B"/>
    <w:rsid w:val="00E16BAB"/>
    <w:rsid w:val="00E25670"/>
    <w:rsid w:val="00E453C7"/>
    <w:rsid w:val="00E51C1B"/>
    <w:rsid w:val="00E57E6E"/>
    <w:rsid w:val="00E66CDE"/>
    <w:rsid w:val="00E66E6A"/>
    <w:rsid w:val="00E670D2"/>
    <w:rsid w:val="00E70AAC"/>
    <w:rsid w:val="00E7514B"/>
    <w:rsid w:val="00E80B34"/>
    <w:rsid w:val="00E861B1"/>
    <w:rsid w:val="00E863D4"/>
    <w:rsid w:val="00E909B3"/>
    <w:rsid w:val="00EA0C04"/>
    <w:rsid w:val="00EB7010"/>
    <w:rsid w:val="00EC0BDA"/>
    <w:rsid w:val="00ED51CE"/>
    <w:rsid w:val="00EE358B"/>
    <w:rsid w:val="00EE5727"/>
    <w:rsid w:val="00EF3620"/>
    <w:rsid w:val="00F0143E"/>
    <w:rsid w:val="00F01B43"/>
    <w:rsid w:val="00F02A45"/>
    <w:rsid w:val="00F07B9B"/>
    <w:rsid w:val="00F10913"/>
    <w:rsid w:val="00F13473"/>
    <w:rsid w:val="00F14A8B"/>
    <w:rsid w:val="00F1778C"/>
    <w:rsid w:val="00F2099C"/>
    <w:rsid w:val="00F20FB7"/>
    <w:rsid w:val="00F211F3"/>
    <w:rsid w:val="00F22541"/>
    <w:rsid w:val="00F35750"/>
    <w:rsid w:val="00F451B4"/>
    <w:rsid w:val="00F461F6"/>
    <w:rsid w:val="00F468D9"/>
    <w:rsid w:val="00F46EC7"/>
    <w:rsid w:val="00F615F5"/>
    <w:rsid w:val="00F63D28"/>
    <w:rsid w:val="00F670D6"/>
    <w:rsid w:val="00F70E30"/>
    <w:rsid w:val="00F718C4"/>
    <w:rsid w:val="00FB7C3A"/>
    <w:rsid w:val="00FC3175"/>
    <w:rsid w:val="00FC6097"/>
    <w:rsid w:val="00FC6C96"/>
    <w:rsid w:val="00FC7FF1"/>
    <w:rsid w:val="00FD0455"/>
    <w:rsid w:val="00FD09BA"/>
    <w:rsid w:val="00FE2E02"/>
    <w:rsid w:val="00FE481D"/>
    <w:rsid w:val="00FE5C9B"/>
    <w:rsid w:val="00FF276F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375"/>
  </w:style>
  <w:style w:type="paragraph" w:styleId="Heading1">
    <w:name w:val="heading 1"/>
    <w:basedOn w:val="Normal"/>
    <w:next w:val="Normal"/>
    <w:link w:val="Heading1Char"/>
    <w:qFormat/>
    <w:rsid w:val="00A82638"/>
    <w:pPr>
      <w:keepNext/>
      <w:jc w:val="center"/>
      <w:outlineLvl w:val="0"/>
    </w:pPr>
    <w:rPr>
      <w:b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qFormat/>
    <w:rsid w:val="00466375"/>
    <w:pPr>
      <w:keepNext/>
      <w:jc w:val="center"/>
      <w:outlineLvl w:val="2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6375"/>
    <w:pPr>
      <w:jc w:val="center"/>
    </w:pPr>
    <w:rPr>
      <w:b/>
      <w:sz w:val="28"/>
      <w:lang w:val="lv-LV"/>
    </w:rPr>
  </w:style>
  <w:style w:type="table" w:styleId="TableGrid">
    <w:name w:val="Table Grid"/>
    <w:basedOn w:val="TableNormal"/>
    <w:rsid w:val="00F2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76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62DC"/>
  </w:style>
  <w:style w:type="paragraph" w:styleId="Header">
    <w:name w:val="header"/>
    <w:basedOn w:val="Normal"/>
    <w:link w:val="HeaderChar"/>
    <w:uiPriority w:val="99"/>
    <w:rsid w:val="00203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EB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033EB"/>
    <w:rPr>
      <w:lang w:val="en-US" w:eastAsia="en-US"/>
    </w:rPr>
  </w:style>
  <w:style w:type="paragraph" w:styleId="BalloonText">
    <w:name w:val="Balloon Text"/>
    <w:basedOn w:val="Normal"/>
    <w:link w:val="BalloonTextChar"/>
    <w:rsid w:val="00203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3E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82638"/>
    <w:rPr>
      <w:b/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67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ete.Zvaigzn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4019</Characters>
  <Application>Microsoft Office Word</Application>
  <DocSecurity>0</DocSecurity>
  <Lines>502</Lines>
  <Paragraphs>308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„Grozījumi Ministru kabineta 2006.gada 17.janvāra noteikumos Nr.61 „Noteikumi par Zāļu valsts aģentūras publisko maksas pakalpojumu cenrādi”” projekta sākotnējās ietekmes novērtējuma ziņojumam (anotācijai)</vt:lpstr>
    </vt:vector>
  </TitlesOfParts>
  <Company>Veselības ministrija</Company>
  <LinksUpToDate>false</LinksUpToDate>
  <CharactersWithSpaces>4316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„Grozījumi Ministru kabineta 2006.gada 17.janvāra noteikumos Nr.61 „Noteikumi par Zāļu valsts aģentūras publisko maksas pakalpojumu cenrādi”” projekta sākotnējās ietekmes novērtējuma ziņojumam (anotācijai)</dc:title>
  <dc:subject>2.pielikums anotācijai</dc:subject>
  <dc:creator>Žanete Zvaigzne</dc:creator>
  <cp:keywords/>
  <dc:description>tel.67876041, Zanete.Zvaigzne@vm.gov.lv, Budžeta un investīciju departamenta Budžeta plānošanas nodaļas vecākā referente</dc:description>
  <cp:lastModifiedBy>zzvaigzne</cp:lastModifiedBy>
  <cp:revision>9</cp:revision>
  <cp:lastPrinted>2010-03-01T12:05:00Z</cp:lastPrinted>
  <dcterms:created xsi:type="dcterms:W3CDTF">2011-08-29T14:27:00Z</dcterms:created>
  <dcterms:modified xsi:type="dcterms:W3CDTF">2011-09-13T12:34:00Z</dcterms:modified>
</cp:coreProperties>
</file>