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8C" w:rsidRDefault="00155D0D" w:rsidP="0083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2C8C">
        <w:rPr>
          <w:rFonts w:ascii="Times New Roman" w:hAnsi="Times New Roman" w:cs="Times New Roman"/>
          <w:sz w:val="24"/>
          <w:szCs w:val="24"/>
        </w:rPr>
        <w:t>.</w:t>
      </w:r>
      <w:r w:rsidR="00832C8C" w:rsidRPr="00386D01">
        <w:rPr>
          <w:rFonts w:ascii="Times New Roman" w:hAnsi="Times New Roman" w:cs="Times New Roman"/>
          <w:sz w:val="24"/>
          <w:szCs w:val="24"/>
        </w:rPr>
        <w:t>Pielikums Ministru kabineta noteikumu projekta</w:t>
      </w:r>
      <w:r w:rsidR="00832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5A5" w:rsidRDefault="00832C8C" w:rsidP="00FB2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B25A5">
        <w:rPr>
          <w:rFonts w:ascii="Times New Roman" w:hAnsi="Times New Roman" w:cs="Times New Roman"/>
        </w:rPr>
        <w:t>Zāļu valsts aģentūras</w:t>
      </w:r>
    </w:p>
    <w:p w:rsidR="00832C8C" w:rsidRDefault="00832C8C" w:rsidP="00FB2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D01">
        <w:rPr>
          <w:rFonts w:ascii="Times New Roman" w:hAnsi="Times New Roman" w:cs="Times New Roman"/>
          <w:sz w:val="24"/>
          <w:szCs w:val="24"/>
        </w:rPr>
        <w:t>maksas pakalpojumu cenrādi</w:t>
      </w:r>
      <w:r w:rsidR="001D2F27">
        <w:rPr>
          <w:rFonts w:ascii="Times New Roman" w:hAnsi="Times New Roman" w:cs="Times New Roman"/>
          <w:sz w:val="24"/>
          <w:szCs w:val="24"/>
        </w:rPr>
        <w:t>s</w:t>
      </w:r>
      <w:r w:rsidRPr="00386D01">
        <w:rPr>
          <w:rFonts w:ascii="Times New Roman" w:hAnsi="Times New Roman" w:cs="Times New Roman"/>
          <w:sz w:val="24"/>
          <w:szCs w:val="24"/>
        </w:rPr>
        <w:t>”</w:t>
      </w:r>
    </w:p>
    <w:p w:rsidR="00832C8C" w:rsidRDefault="00832C8C" w:rsidP="0083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sākotnējās ietekmes novērtējuma ziņojumam</w:t>
      </w:r>
    </w:p>
    <w:p w:rsidR="00832C8C" w:rsidRPr="00386D01" w:rsidRDefault="00832C8C" w:rsidP="0083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D01">
        <w:rPr>
          <w:rFonts w:ascii="Times New Roman" w:hAnsi="Times New Roman" w:cs="Times New Roman"/>
          <w:sz w:val="24"/>
          <w:szCs w:val="24"/>
        </w:rPr>
        <w:t>(anotācijai)</w:t>
      </w:r>
    </w:p>
    <w:p w:rsidR="00D71128" w:rsidRDefault="00D71128">
      <w:pPr>
        <w:rPr>
          <w:rFonts w:ascii="Times New Roman" w:hAnsi="Times New Roman" w:cs="Times New Roman"/>
          <w:sz w:val="24"/>
          <w:szCs w:val="24"/>
        </w:rPr>
      </w:pPr>
    </w:p>
    <w:p w:rsidR="00434C5A" w:rsidRDefault="00434C5A">
      <w:pPr>
        <w:rPr>
          <w:rFonts w:ascii="Times New Roman" w:hAnsi="Times New Roman" w:cs="Times New Roman"/>
          <w:sz w:val="24"/>
          <w:szCs w:val="24"/>
        </w:rPr>
      </w:pPr>
    </w:p>
    <w:p w:rsidR="00192384" w:rsidRDefault="00192384" w:rsidP="00192384">
      <w:pPr>
        <w:pStyle w:val="BodyText"/>
        <w:rPr>
          <w:b/>
          <w:bCs/>
        </w:rPr>
      </w:pPr>
      <w:r>
        <w:rPr>
          <w:b/>
          <w:bCs/>
        </w:rPr>
        <w:t>Zāļu valsts aģentūras publisko maksas pakalpojumu cenu samazinājums</w:t>
      </w:r>
    </w:p>
    <w:p w:rsidR="00434C5A" w:rsidRDefault="00434C5A" w:rsidP="00192384">
      <w:pPr>
        <w:pStyle w:val="BodyText"/>
        <w:rPr>
          <w:b/>
          <w:bCs/>
        </w:rPr>
      </w:pPr>
    </w:p>
    <w:p w:rsidR="00192384" w:rsidRDefault="00192384" w:rsidP="00192384">
      <w:pPr>
        <w:pStyle w:val="BodyText"/>
        <w:rPr>
          <w:b/>
          <w:bCs/>
        </w:rPr>
      </w:pPr>
    </w:p>
    <w:p w:rsidR="00434C5A" w:rsidRPr="00192384" w:rsidRDefault="00434C5A" w:rsidP="00192384">
      <w:pPr>
        <w:pStyle w:val="BodyTex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2709"/>
        <w:gridCol w:w="1188"/>
        <w:gridCol w:w="52"/>
        <w:gridCol w:w="3360"/>
        <w:gridCol w:w="1547"/>
        <w:gridCol w:w="286"/>
        <w:gridCol w:w="3145"/>
      </w:tblGrid>
      <w:tr w:rsidR="00192384" w:rsidRPr="00434C5A" w:rsidTr="00434C5A">
        <w:tc>
          <w:tcPr>
            <w:tcW w:w="889" w:type="dxa"/>
          </w:tcPr>
          <w:p w:rsidR="00192384" w:rsidRPr="00434C5A" w:rsidRDefault="00192384" w:rsidP="00C7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p.k</w:t>
            </w:r>
            <w:proofErr w:type="spellEnd"/>
          </w:p>
        </w:tc>
        <w:tc>
          <w:tcPr>
            <w:tcW w:w="2709" w:type="dxa"/>
            <w:vAlign w:val="center"/>
          </w:tcPr>
          <w:p w:rsidR="00192384" w:rsidRPr="00434C5A" w:rsidRDefault="00192384" w:rsidP="00C7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Pakalpojuma nosaukums</w:t>
            </w:r>
          </w:p>
        </w:tc>
        <w:tc>
          <w:tcPr>
            <w:tcW w:w="4600" w:type="dxa"/>
            <w:gridSpan w:val="3"/>
          </w:tcPr>
          <w:p w:rsidR="00192384" w:rsidRPr="00434C5A" w:rsidRDefault="00192384" w:rsidP="00434C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Cena </w:t>
            </w:r>
            <w:r w:rsidR="00434C5A" w:rsidRPr="00434C5A">
              <w:rPr>
                <w:rFonts w:ascii="Times New Roman" w:hAnsi="Times New Roman" w:cs="Times New Roman"/>
                <w:bCs/>
                <w:sz w:val="24"/>
                <w:szCs w:val="24"/>
              </w:rPr>
              <w:t>ar</w:t>
            </w:r>
            <w:r w:rsidRPr="00434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PVN atbilstoši </w:t>
            </w:r>
            <w:r w:rsidR="00434C5A" w:rsidRPr="00434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MK 17.01.2006. noteikumiem Nr.61 </w:t>
            </w:r>
            <w:r w:rsidRPr="00434C5A">
              <w:rPr>
                <w:rFonts w:ascii="Times New Roman" w:hAnsi="Times New Roman" w:cs="Times New Roman"/>
                <w:bCs/>
                <w:sz w:val="24"/>
                <w:szCs w:val="24"/>
              </w:rPr>
              <w:t>(Ls)</w:t>
            </w:r>
          </w:p>
        </w:tc>
        <w:tc>
          <w:tcPr>
            <w:tcW w:w="4978" w:type="dxa"/>
            <w:gridSpan w:val="3"/>
          </w:tcPr>
          <w:p w:rsidR="00192384" w:rsidRPr="00434C5A" w:rsidRDefault="00434C5A" w:rsidP="00434C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bCs/>
                <w:sz w:val="24"/>
                <w:szCs w:val="24"/>
              </w:rPr>
              <w:t>Noteikumu projekta pielikumā</w:t>
            </w:r>
            <w:r w:rsidR="00192384" w:rsidRPr="00434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paredzētā cena </w:t>
            </w:r>
            <w:r w:rsidRPr="00434C5A">
              <w:rPr>
                <w:rFonts w:ascii="Times New Roman" w:hAnsi="Times New Roman" w:cs="Times New Roman"/>
                <w:bCs/>
                <w:sz w:val="24"/>
                <w:szCs w:val="24"/>
              </w:rPr>
              <w:t>ar</w:t>
            </w:r>
            <w:r w:rsidR="00192384" w:rsidRPr="00434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PVN(Ls)</w:t>
            </w:r>
          </w:p>
        </w:tc>
      </w:tr>
      <w:tr w:rsidR="00192384" w:rsidRPr="00434C5A" w:rsidTr="00434C5A">
        <w:tc>
          <w:tcPr>
            <w:tcW w:w="889" w:type="dxa"/>
          </w:tcPr>
          <w:p w:rsidR="00192384" w:rsidRPr="00434C5A" w:rsidRDefault="00192384" w:rsidP="00C71F29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87" w:type="dxa"/>
            <w:gridSpan w:val="7"/>
            <w:vAlign w:val="center"/>
          </w:tcPr>
          <w:p w:rsidR="00192384" w:rsidRPr="00434C5A" w:rsidRDefault="00192384" w:rsidP="00C7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Iesnieguma un pievienotās dokumentācijas ekspertīze zāļu reģistrācijai nacionālajā procedūrā*</w:t>
            </w:r>
          </w:p>
        </w:tc>
      </w:tr>
      <w:tr w:rsidR="00192384" w:rsidRPr="00434C5A" w:rsidTr="00434C5A">
        <w:trPr>
          <w:trHeight w:val="1344"/>
        </w:trPr>
        <w:tc>
          <w:tcPr>
            <w:tcW w:w="889" w:type="dxa"/>
            <w:tcBorders>
              <w:bottom w:val="single" w:sz="4" w:space="0" w:color="auto"/>
            </w:tcBorders>
          </w:tcPr>
          <w:p w:rsidR="00192384" w:rsidRPr="00434C5A" w:rsidRDefault="00192384" w:rsidP="00C71F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 1.1.</w:t>
            </w:r>
          </w:p>
          <w:p w:rsidR="00192384" w:rsidRPr="00434C5A" w:rsidRDefault="00192384" w:rsidP="00C71F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84" w:rsidRPr="00434C5A" w:rsidRDefault="00192384" w:rsidP="00C71F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 1.1.1.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192384" w:rsidRPr="00434C5A" w:rsidRDefault="00192384" w:rsidP="00C71F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 pirmajai iesniegtajai zāļu formai</w:t>
            </w:r>
          </w:p>
          <w:p w:rsidR="00192384" w:rsidRPr="00434C5A" w:rsidRDefault="00192384" w:rsidP="00C71F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 ar jaunu aktīvo vielu (izņemot 1.1.2. un 1.1.3.apakšpunktu)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vAlign w:val="center"/>
          </w:tcPr>
          <w:p w:rsidR="00192384" w:rsidRPr="00434C5A" w:rsidRDefault="00192384" w:rsidP="00C71F29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84" w:rsidRPr="00434C5A" w:rsidRDefault="00192384" w:rsidP="0043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20 000,00 (2 pakalpojumi)</w:t>
            </w:r>
          </w:p>
        </w:tc>
        <w:tc>
          <w:tcPr>
            <w:tcW w:w="1547" w:type="dxa"/>
            <w:tcBorders>
              <w:bottom w:val="single" w:sz="4" w:space="0" w:color="auto"/>
              <w:right w:val="nil"/>
            </w:tcBorders>
            <w:vAlign w:val="center"/>
          </w:tcPr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5A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 xml:space="preserve"> 4 000,00</w:t>
            </w:r>
          </w:p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84" w:rsidRPr="00434C5A" w:rsidRDefault="00192384" w:rsidP="0043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  <w:r w:rsidR="00434C5A" w:rsidRPr="00434C5A">
              <w:rPr>
                <w:rFonts w:ascii="Times New Roman" w:hAnsi="Times New Roman" w:cs="Times New Roman"/>
                <w:sz w:val="24"/>
                <w:szCs w:val="24"/>
              </w:rPr>
              <w:t xml:space="preserve"> (15pakalpojumi)</w:t>
            </w:r>
          </w:p>
        </w:tc>
      </w:tr>
      <w:tr w:rsidR="00192384" w:rsidRPr="00434C5A" w:rsidTr="00434C5A">
        <w:trPr>
          <w:trHeight w:val="285"/>
        </w:trPr>
        <w:tc>
          <w:tcPr>
            <w:tcW w:w="889" w:type="dxa"/>
          </w:tcPr>
          <w:p w:rsidR="00192384" w:rsidRPr="00434C5A" w:rsidRDefault="00192384" w:rsidP="00C71F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709" w:type="dxa"/>
          </w:tcPr>
          <w:p w:rsidR="00192384" w:rsidRPr="00434C5A" w:rsidRDefault="00192384" w:rsidP="00C71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ar zināmu aktīvo vielu, fiksētai kombinācijai (jaunām zālēm, kas sastāv no vismaz divām aktīvajām vielām, kuru kombinācija iepriekš nav bijusi reģistrēta kā zāles </w:t>
            </w:r>
            <w:r w:rsidRPr="004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ar nemainīgu sastāvu), līdzīgām bioloģiskas izcelsmes zālēm vai medicīnā plaši lietotām zālēm</w:t>
            </w:r>
          </w:p>
          <w:p w:rsidR="00192384" w:rsidRPr="00434C5A" w:rsidRDefault="00192384" w:rsidP="00C71F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3360" w:type="dxa"/>
          </w:tcPr>
          <w:p w:rsidR="00192384" w:rsidRPr="00434C5A" w:rsidRDefault="00192384" w:rsidP="00C7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84" w:rsidRPr="00434C5A" w:rsidRDefault="00192384" w:rsidP="00C7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84" w:rsidRPr="00434C5A" w:rsidRDefault="00192384" w:rsidP="00C7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84" w:rsidRPr="00434C5A" w:rsidRDefault="00192384" w:rsidP="0043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  <w:r w:rsidR="00434C5A" w:rsidRPr="00434C5A">
              <w:rPr>
                <w:rFonts w:ascii="Times New Roman" w:hAnsi="Times New Roman" w:cs="Times New Roman"/>
                <w:sz w:val="24"/>
                <w:szCs w:val="24"/>
              </w:rPr>
              <w:t xml:space="preserve"> (40pakalpojumi)</w:t>
            </w:r>
          </w:p>
        </w:tc>
        <w:tc>
          <w:tcPr>
            <w:tcW w:w="1547" w:type="dxa"/>
            <w:tcBorders>
              <w:right w:val="nil"/>
            </w:tcBorders>
            <w:vAlign w:val="center"/>
          </w:tcPr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  <w:r w:rsidR="00434C5A" w:rsidRPr="0043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" w:type="dxa"/>
            <w:tcBorders>
              <w:left w:val="nil"/>
            </w:tcBorders>
          </w:tcPr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84" w:rsidRPr="00434C5A" w:rsidRDefault="00192384" w:rsidP="0043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  <w:r w:rsidR="00434C5A" w:rsidRPr="00434C5A">
              <w:rPr>
                <w:rFonts w:ascii="Times New Roman" w:hAnsi="Times New Roman" w:cs="Times New Roman"/>
                <w:sz w:val="24"/>
                <w:szCs w:val="24"/>
              </w:rPr>
              <w:t xml:space="preserve"> (30 pakalpojumi)</w:t>
            </w:r>
          </w:p>
        </w:tc>
      </w:tr>
      <w:tr w:rsidR="00192384" w:rsidRPr="00434C5A" w:rsidTr="00434C5A">
        <w:tc>
          <w:tcPr>
            <w:tcW w:w="889" w:type="dxa"/>
          </w:tcPr>
          <w:p w:rsidR="00192384" w:rsidRPr="00434C5A" w:rsidRDefault="00192384" w:rsidP="00C71F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2.</w:t>
            </w:r>
          </w:p>
        </w:tc>
        <w:tc>
          <w:tcPr>
            <w:tcW w:w="12287" w:type="dxa"/>
            <w:gridSpan w:val="7"/>
            <w:vAlign w:val="center"/>
          </w:tcPr>
          <w:p w:rsidR="00192384" w:rsidRPr="00434C5A" w:rsidRDefault="00192384" w:rsidP="00C71F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 Iesnieguma un pievienotās dokumentācijas ekspertīze zāļu pārreģistrācijai nacionālajā procedūrā*</w:t>
            </w:r>
          </w:p>
        </w:tc>
      </w:tr>
      <w:tr w:rsidR="00192384" w:rsidRPr="00434C5A" w:rsidTr="00434C5A">
        <w:tc>
          <w:tcPr>
            <w:tcW w:w="889" w:type="dxa"/>
          </w:tcPr>
          <w:p w:rsidR="00192384" w:rsidRPr="00434C5A" w:rsidRDefault="00192384" w:rsidP="00C71F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 2.1.</w:t>
            </w:r>
          </w:p>
        </w:tc>
        <w:tc>
          <w:tcPr>
            <w:tcW w:w="2709" w:type="dxa"/>
          </w:tcPr>
          <w:p w:rsidR="00192384" w:rsidRPr="00434C5A" w:rsidRDefault="00192384" w:rsidP="00C71F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 xml:space="preserve"> vienai zāļu formai </w:t>
            </w:r>
          </w:p>
        </w:tc>
        <w:tc>
          <w:tcPr>
            <w:tcW w:w="1188" w:type="dxa"/>
            <w:vAlign w:val="center"/>
          </w:tcPr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3412" w:type="dxa"/>
            <w:gridSpan w:val="2"/>
          </w:tcPr>
          <w:p w:rsidR="00434C5A" w:rsidRPr="00434C5A" w:rsidRDefault="00192384" w:rsidP="0043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  <w:p w:rsidR="00192384" w:rsidRPr="00434C5A" w:rsidRDefault="00434C5A" w:rsidP="0043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(50 pakalpojumi)</w:t>
            </w:r>
          </w:p>
        </w:tc>
        <w:tc>
          <w:tcPr>
            <w:tcW w:w="1833" w:type="dxa"/>
            <w:gridSpan w:val="2"/>
            <w:vAlign w:val="center"/>
          </w:tcPr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3145" w:type="dxa"/>
          </w:tcPr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58 500,00</w:t>
            </w:r>
            <w:r w:rsidR="00434C5A" w:rsidRPr="00434C5A">
              <w:rPr>
                <w:rFonts w:ascii="Times New Roman" w:hAnsi="Times New Roman" w:cs="Times New Roman"/>
                <w:sz w:val="24"/>
                <w:szCs w:val="24"/>
              </w:rPr>
              <w:t xml:space="preserve"> (39 pakalpojumi)</w:t>
            </w:r>
          </w:p>
        </w:tc>
      </w:tr>
      <w:tr w:rsidR="00192384" w:rsidRPr="00434C5A" w:rsidTr="00434C5A">
        <w:tc>
          <w:tcPr>
            <w:tcW w:w="889" w:type="dxa"/>
          </w:tcPr>
          <w:p w:rsidR="00192384" w:rsidRPr="00434C5A" w:rsidRDefault="00192384" w:rsidP="00C71F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 2.1.1.</w:t>
            </w:r>
          </w:p>
        </w:tc>
        <w:tc>
          <w:tcPr>
            <w:tcW w:w="2709" w:type="dxa"/>
          </w:tcPr>
          <w:p w:rsidR="00192384" w:rsidRPr="00434C5A" w:rsidRDefault="00192384" w:rsidP="00C71F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 katrai papildu zāļu formai</w:t>
            </w:r>
          </w:p>
        </w:tc>
        <w:tc>
          <w:tcPr>
            <w:tcW w:w="1188" w:type="dxa"/>
            <w:vAlign w:val="center"/>
          </w:tcPr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3412" w:type="dxa"/>
            <w:gridSpan w:val="2"/>
          </w:tcPr>
          <w:p w:rsidR="00434C5A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  <w:p w:rsidR="00192384" w:rsidRPr="00434C5A" w:rsidRDefault="00434C5A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(20 pakalpojumi)</w:t>
            </w:r>
          </w:p>
        </w:tc>
        <w:tc>
          <w:tcPr>
            <w:tcW w:w="1833" w:type="dxa"/>
            <w:gridSpan w:val="2"/>
            <w:vAlign w:val="center"/>
          </w:tcPr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145" w:type="dxa"/>
          </w:tcPr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  <w:r w:rsidR="00434C5A" w:rsidRPr="00434C5A">
              <w:rPr>
                <w:rFonts w:ascii="Times New Roman" w:hAnsi="Times New Roman" w:cs="Times New Roman"/>
                <w:sz w:val="24"/>
                <w:szCs w:val="24"/>
              </w:rPr>
              <w:t xml:space="preserve"> (15 pakalpojumi)</w:t>
            </w:r>
          </w:p>
        </w:tc>
      </w:tr>
      <w:tr w:rsidR="00192384" w:rsidRPr="00434C5A" w:rsidTr="00434C5A">
        <w:tc>
          <w:tcPr>
            <w:tcW w:w="889" w:type="dxa"/>
          </w:tcPr>
          <w:p w:rsidR="00192384" w:rsidRPr="00434C5A" w:rsidRDefault="00192384" w:rsidP="00C71F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2709" w:type="dxa"/>
            <w:vAlign w:val="center"/>
          </w:tcPr>
          <w:p w:rsidR="00192384" w:rsidRDefault="00192384" w:rsidP="00C71F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 Nacionālajā procedūrā reģistrēto zāļu periodiski atjaunojamā drošuma ziņojuma ekspertīze zālēm ar vienādu aktīvo vielu vai vienādām aktīvām vielām vienam reģistrācijas apliecības īpašniekam*</w:t>
            </w:r>
          </w:p>
          <w:p w:rsidR="00434C5A" w:rsidRPr="00434C5A" w:rsidRDefault="00434C5A" w:rsidP="00C71F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3412" w:type="dxa"/>
            <w:gridSpan w:val="2"/>
          </w:tcPr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5A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61 000,00</w:t>
            </w:r>
          </w:p>
          <w:p w:rsidR="00192384" w:rsidRPr="00434C5A" w:rsidRDefault="00434C5A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(61 pakalpojums)</w:t>
            </w:r>
          </w:p>
        </w:tc>
        <w:tc>
          <w:tcPr>
            <w:tcW w:w="1833" w:type="dxa"/>
            <w:gridSpan w:val="2"/>
          </w:tcPr>
          <w:p w:rsidR="00192384" w:rsidRPr="00434C5A" w:rsidRDefault="00192384" w:rsidP="00C71F29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3145" w:type="dxa"/>
          </w:tcPr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  <w:r w:rsidR="00434C5A" w:rsidRPr="00434C5A">
              <w:rPr>
                <w:rFonts w:ascii="Times New Roman" w:hAnsi="Times New Roman" w:cs="Times New Roman"/>
                <w:sz w:val="24"/>
                <w:szCs w:val="24"/>
              </w:rPr>
              <w:t xml:space="preserve"> (100 pakalpojumi)</w:t>
            </w:r>
          </w:p>
        </w:tc>
      </w:tr>
      <w:tr w:rsidR="00192384" w:rsidRPr="00434C5A" w:rsidTr="00434C5A">
        <w:tc>
          <w:tcPr>
            <w:tcW w:w="889" w:type="dxa"/>
          </w:tcPr>
          <w:p w:rsidR="00192384" w:rsidRPr="00434C5A" w:rsidRDefault="00192384" w:rsidP="00C71F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192384" w:rsidRPr="00434C5A" w:rsidRDefault="00192384" w:rsidP="00C71F2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  <w:r w:rsidR="00434C5A" w:rsidRPr="00434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ieņēmumi 2013.gadā</w:t>
            </w:r>
          </w:p>
        </w:tc>
        <w:tc>
          <w:tcPr>
            <w:tcW w:w="1188" w:type="dxa"/>
          </w:tcPr>
          <w:p w:rsidR="00192384" w:rsidRPr="00434C5A" w:rsidRDefault="00192384" w:rsidP="00C71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192384" w:rsidRPr="00434C5A" w:rsidRDefault="00434C5A" w:rsidP="00C71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b/>
                <w:sz w:val="24"/>
                <w:szCs w:val="24"/>
              </w:rPr>
              <w:t>361 0</w:t>
            </w:r>
            <w:r w:rsidR="00192384" w:rsidRPr="00434C5A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833" w:type="dxa"/>
            <w:gridSpan w:val="2"/>
          </w:tcPr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192384" w:rsidRPr="00434C5A" w:rsidRDefault="00192384" w:rsidP="00C71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b/>
                <w:sz w:val="24"/>
                <w:szCs w:val="24"/>
              </w:rPr>
              <w:t>250 500,00</w:t>
            </w:r>
          </w:p>
        </w:tc>
      </w:tr>
      <w:tr w:rsidR="00434C5A" w:rsidRPr="00434C5A" w:rsidTr="00A866E5">
        <w:tc>
          <w:tcPr>
            <w:tcW w:w="889" w:type="dxa"/>
          </w:tcPr>
          <w:p w:rsidR="00434C5A" w:rsidRPr="00434C5A" w:rsidRDefault="00434C5A" w:rsidP="00C71F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2" w:type="dxa"/>
            <w:gridSpan w:val="6"/>
          </w:tcPr>
          <w:p w:rsidR="00434C5A" w:rsidRDefault="00434C5A" w:rsidP="00434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C5A" w:rsidRPr="00434C5A" w:rsidRDefault="00434C5A" w:rsidP="00434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Ieņēmumu samazinājums</w:t>
            </w:r>
          </w:p>
        </w:tc>
        <w:tc>
          <w:tcPr>
            <w:tcW w:w="3145" w:type="dxa"/>
          </w:tcPr>
          <w:p w:rsidR="00434C5A" w:rsidRDefault="00434C5A" w:rsidP="00434C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4C5A" w:rsidRPr="00434C5A" w:rsidRDefault="00434C5A" w:rsidP="00434C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-110 500,00</w:t>
            </w:r>
          </w:p>
        </w:tc>
      </w:tr>
    </w:tbl>
    <w:p w:rsidR="00434C5A" w:rsidRDefault="00434C5A" w:rsidP="001923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2384" w:rsidRPr="00434C5A" w:rsidRDefault="00192384" w:rsidP="0019238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4C5A">
        <w:rPr>
          <w:rFonts w:ascii="Times New Roman" w:hAnsi="Times New Roman" w:cs="Times New Roman"/>
          <w:sz w:val="20"/>
          <w:szCs w:val="20"/>
        </w:rPr>
        <w:t xml:space="preserve">* Pievienotās vērtības nodokli nepiemēro saskaņā ar likuma "Par pievienotās vērtības nodokli" </w:t>
      </w:r>
      <w:hyperlink r:id="rId6" w:anchor="1" w:tgtFrame="_top" w:tooltip="Par pievienotās vērtības nodokli" w:history="1">
        <w:r w:rsidRPr="00434C5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2.panta divdesmit otro daļu</w:t>
        </w:r>
      </w:hyperlink>
      <w:r w:rsidRPr="00434C5A">
        <w:rPr>
          <w:rFonts w:ascii="Times New Roman" w:hAnsi="Times New Roman" w:cs="Times New Roman"/>
          <w:sz w:val="20"/>
          <w:szCs w:val="20"/>
        </w:rPr>
        <w:t xml:space="preserve"> . </w:t>
      </w:r>
    </w:p>
    <w:p w:rsidR="00192384" w:rsidRDefault="00192384" w:rsidP="00192384">
      <w:pPr>
        <w:rPr>
          <w:sz w:val="28"/>
        </w:rPr>
      </w:pPr>
    </w:p>
    <w:p w:rsidR="00270376" w:rsidRPr="008118BF" w:rsidRDefault="00270376" w:rsidP="00811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E6" w:rsidRDefault="00DA31E6" w:rsidP="00832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C8C" w:rsidRPr="00023D22" w:rsidRDefault="00832C8C" w:rsidP="00832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D22">
        <w:rPr>
          <w:rFonts w:ascii="Times New Roman" w:hAnsi="Times New Roman" w:cs="Times New Roman"/>
          <w:sz w:val="28"/>
          <w:szCs w:val="28"/>
        </w:rPr>
        <w:t xml:space="preserve">Veselības ministre </w:t>
      </w:r>
      <w:r w:rsidRPr="00023D22">
        <w:rPr>
          <w:rFonts w:ascii="Times New Roman" w:hAnsi="Times New Roman" w:cs="Times New Roman"/>
          <w:sz w:val="28"/>
          <w:szCs w:val="28"/>
        </w:rPr>
        <w:tab/>
      </w:r>
      <w:r w:rsidRPr="00023D22">
        <w:rPr>
          <w:rFonts w:ascii="Times New Roman" w:hAnsi="Times New Roman" w:cs="Times New Roman"/>
          <w:sz w:val="28"/>
          <w:szCs w:val="28"/>
        </w:rPr>
        <w:tab/>
      </w:r>
      <w:r w:rsidRPr="00023D22">
        <w:rPr>
          <w:rFonts w:ascii="Times New Roman" w:hAnsi="Times New Roman" w:cs="Times New Roman"/>
          <w:sz w:val="28"/>
          <w:szCs w:val="28"/>
        </w:rPr>
        <w:tab/>
      </w:r>
      <w:r w:rsidRPr="00023D2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C639E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23D2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23D22">
        <w:rPr>
          <w:rFonts w:ascii="Times New Roman" w:hAnsi="Times New Roman" w:cs="Times New Roman"/>
          <w:sz w:val="28"/>
          <w:szCs w:val="28"/>
        </w:rPr>
        <w:t>I.Circene</w:t>
      </w:r>
      <w:proofErr w:type="spellEnd"/>
    </w:p>
    <w:p w:rsidR="00C639E6" w:rsidRDefault="00C639E6" w:rsidP="00832C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4C5A" w:rsidRDefault="00434C5A" w:rsidP="00832C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4C5A" w:rsidRDefault="00434C5A" w:rsidP="00832C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4C5A" w:rsidRDefault="00434C5A" w:rsidP="00832C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F27" w:rsidRDefault="001D2F27" w:rsidP="00832C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28.12.2012    16:08</w:t>
      </w:r>
    </w:p>
    <w:p w:rsidR="00DA31E6" w:rsidRPr="00023D22" w:rsidRDefault="001D2F27" w:rsidP="00832C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239</w:t>
      </w:r>
    </w:p>
    <w:p w:rsidR="00832C8C" w:rsidRPr="00023D22" w:rsidRDefault="00832C8C" w:rsidP="00832C8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OLE_LINK15"/>
      <w:bookmarkStart w:id="1" w:name="OLE_LINK16"/>
      <w:bookmarkStart w:id="2" w:name="OLE_LINK17"/>
      <w:r w:rsidRPr="00023D22">
        <w:rPr>
          <w:rFonts w:ascii="Times New Roman" w:hAnsi="Times New Roman" w:cs="Times New Roman"/>
        </w:rPr>
        <w:t>Ž.Zvaigzne</w:t>
      </w:r>
    </w:p>
    <w:p w:rsidR="008118BF" w:rsidRPr="00C639E6" w:rsidRDefault="00832C8C" w:rsidP="00C639E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OLE_LINK18"/>
      <w:bookmarkEnd w:id="0"/>
      <w:bookmarkEnd w:id="1"/>
      <w:bookmarkEnd w:id="2"/>
      <w:r w:rsidRPr="00023D22">
        <w:rPr>
          <w:rFonts w:ascii="Times New Roman" w:hAnsi="Times New Roman" w:cs="Times New Roman"/>
        </w:rPr>
        <w:t>67876041, Zanete.Zvaigzne@vm.gov.lv</w:t>
      </w:r>
      <w:bookmarkEnd w:id="3"/>
    </w:p>
    <w:p w:rsidR="008118BF" w:rsidRDefault="008118BF"/>
    <w:sectPr w:rsidR="008118BF" w:rsidSect="005646F3">
      <w:headerReference w:type="default" r:id="rId7"/>
      <w:footerReference w:type="default" r:id="rId8"/>
      <w:foot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76" w:rsidRDefault="00270376" w:rsidP="00832C8C">
      <w:pPr>
        <w:spacing w:after="0" w:line="240" w:lineRule="auto"/>
      </w:pPr>
      <w:r>
        <w:separator/>
      </w:r>
    </w:p>
  </w:endnote>
  <w:endnote w:type="continuationSeparator" w:id="0">
    <w:p w:rsidR="00270376" w:rsidRDefault="00270376" w:rsidP="0083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76" w:rsidRPr="001D2F27" w:rsidRDefault="001D2F27" w:rsidP="001D2F27">
    <w:pPr>
      <w:pStyle w:val="Footer"/>
    </w:pPr>
    <w:r w:rsidRPr="00FF1340">
      <w:rPr>
        <w:rFonts w:ascii="Times New Roman" w:hAnsi="Times New Roman" w:cs="Times New Roman"/>
      </w:rPr>
      <w:t>VMAnotp</w:t>
    </w:r>
    <w:r>
      <w:rPr>
        <w:rFonts w:ascii="Times New Roman" w:hAnsi="Times New Roman" w:cs="Times New Roman"/>
      </w:rPr>
      <w:t>3_281212_cenr</w:t>
    </w:r>
    <w:r w:rsidRPr="00FF1340">
      <w:rPr>
        <w:rFonts w:ascii="Times New Roman" w:hAnsi="Times New Roman" w:cs="Times New Roman"/>
      </w:rPr>
      <w:t xml:space="preserve">; </w:t>
    </w:r>
    <w:bookmarkStart w:id="4" w:name="OLE_LINK1"/>
    <w:bookmarkStart w:id="5" w:name="OLE_LINK2"/>
    <w:r>
      <w:rPr>
        <w:rFonts w:ascii="Times New Roman" w:hAnsi="Times New Roman" w:cs="Times New Roman"/>
      </w:rPr>
      <w:t>3.</w:t>
    </w:r>
    <w:r w:rsidRPr="00FF1340">
      <w:rPr>
        <w:rFonts w:ascii="Times New Roman" w:hAnsi="Times New Roman" w:cs="Times New Roman"/>
      </w:rPr>
      <w:t>Pielikums Ministru kabine</w:t>
    </w:r>
    <w:r>
      <w:rPr>
        <w:rFonts w:ascii="Times New Roman" w:hAnsi="Times New Roman" w:cs="Times New Roman"/>
      </w:rPr>
      <w:t xml:space="preserve">ta noteikumu projekta „Zāļu valsts aģentūras </w:t>
    </w:r>
    <w:r w:rsidRPr="00FF1340">
      <w:rPr>
        <w:rFonts w:ascii="Times New Roman" w:hAnsi="Times New Roman" w:cs="Times New Roman"/>
      </w:rPr>
      <w:t>maksas pakalpojumu cenrādi</w:t>
    </w:r>
    <w:r>
      <w:rPr>
        <w:rFonts w:ascii="Times New Roman" w:hAnsi="Times New Roman" w:cs="Times New Roman"/>
      </w:rPr>
      <w:t>s</w:t>
    </w:r>
    <w:r w:rsidRPr="00FF1340">
      <w:rPr>
        <w:rFonts w:ascii="Times New Roman" w:hAnsi="Times New Roman" w:cs="Times New Roman"/>
      </w:rPr>
      <w:t>” sākotnējās ietekmes novērtējuma ziņojumam (anotācijai)</w:t>
    </w:r>
    <w:bookmarkEnd w:id="4"/>
    <w:bookmarkEnd w:id="5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76" w:rsidRPr="008118BF" w:rsidRDefault="00270376" w:rsidP="008118BF">
    <w:pPr>
      <w:jc w:val="both"/>
      <w:rPr>
        <w:rFonts w:ascii="Times New Roman" w:hAnsi="Times New Roman" w:cs="Times New Roman"/>
      </w:rPr>
    </w:pPr>
    <w:r w:rsidRPr="00FF1340">
      <w:rPr>
        <w:rFonts w:ascii="Times New Roman" w:hAnsi="Times New Roman" w:cs="Times New Roman"/>
      </w:rPr>
      <w:t>VMAnotp</w:t>
    </w:r>
    <w:r w:rsidR="001D2F27">
      <w:rPr>
        <w:rFonts w:ascii="Times New Roman" w:hAnsi="Times New Roman" w:cs="Times New Roman"/>
      </w:rPr>
      <w:t>3_28</w:t>
    </w:r>
    <w:r w:rsidR="00303F61">
      <w:rPr>
        <w:rFonts w:ascii="Times New Roman" w:hAnsi="Times New Roman" w:cs="Times New Roman"/>
      </w:rPr>
      <w:t>12</w:t>
    </w:r>
    <w:r>
      <w:rPr>
        <w:rFonts w:ascii="Times New Roman" w:hAnsi="Times New Roman" w:cs="Times New Roman"/>
      </w:rPr>
      <w:t>12_cenr</w:t>
    </w:r>
    <w:r w:rsidRPr="00FF1340">
      <w:rPr>
        <w:rFonts w:ascii="Times New Roman" w:hAnsi="Times New Roman" w:cs="Times New Roman"/>
      </w:rPr>
      <w:t xml:space="preserve">; </w:t>
    </w:r>
    <w:bookmarkStart w:id="6" w:name="OLE_LINK7"/>
    <w:bookmarkStart w:id="7" w:name="OLE_LINK8"/>
    <w:r w:rsidR="00434C5A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</w:t>
    </w:r>
    <w:r w:rsidRPr="00FF1340">
      <w:rPr>
        <w:rFonts w:ascii="Times New Roman" w:hAnsi="Times New Roman" w:cs="Times New Roman"/>
      </w:rPr>
      <w:t>Pielikums Ministru kabine</w:t>
    </w:r>
    <w:r>
      <w:rPr>
        <w:rFonts w:ascii="Times New Roman" w:hAnsi="Times New Roman" w:cs="Times New Roman"/>
      </w:rPr>
      <w:t xml:space="preserve">ta noteikumu projekta „Zāļu valsts aģentūras </w:t>
    </w:r>
    <w:r w:rsidRPr="00FF1340">
      <w:rPr>
        <w:rFonts w:ascii="Times New Roman" w:hAnsi="Times New Roman" w:cs="Times New Roman"/>
      </w:rPr>
      <w:t>maksas pakalpojumu cenrādi</w:t>
    </w:r>
    <w:r w:rsidR="001D2F27">
      <w:rPr>
        <w:rFonts w:ascii="Times New Roman" w:hAnsi="Times New Roman" w:cs="Times New Roman"/>
      </w:rPr>
      <w:t>s</w:t>
    </w:r>
    <w:r w:rsidRPr="00FF1340">
      <w:rPr>
        <w:rFonts w:ascii="Times New Roman" w:hAnsi="Times New Roman" w:cs="Times New Roman"/>
      </w:rPr>
      <w:t>” sākotnējās ietekmes novērtējuma ziņojumam (anotācijai)</w:t>
    </w:r>
    <w:bookmarkEnd w:id="6"/>
    <w:bookmarkEnd w:id="7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76" w:rsidRDefault="00270376" w:rsidP="00832C8C">
      <w:pPr>
        <w:spacing w:after="0" w:line="240" w:lineRule="auto"/>
      </w:pPr>
      <w:r>
        <w:separator/>
      </w:r>
    </w:p>
  </w:footnote>
  <w:footnote w:type="continuationSeparator" w:id="0">
    <w:p w:rsidR="00270376" w:rsidRDefault="00270376" w:rsidP="0083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84438"/>
      <w:docPartObj>
        <w:docPartGallery w:val="Page Numbers (Top of Page)"/>
        <w:docPartUnique/>
      </w:docPartObj>
    </w:sdtPr>
    <w:sdtContent>
      <w:p w:rsidR="00270376" w:rsidRDefault="00AA268C">
        <w:pPr>
          <w:pStyle w:val="Header"/>
          <w:jc w:val="center"/>
        </w:pPr>
        <w:r w:rsidRPr="008118BF">
          <w:rPr>
            <w:rFonts w:ascii="Times New Roman" w:hAnsi="Times New Roman" w:cs="Times New Roman"/>
          </w:rPr>
          <w:fldChar w:fldCharType="begin"/>
        </w:r>
        <w:r w:rsidR="00270376" w:rsidRPr="008118BF">
          <w:rPr>
            <w:rFonts w:ascii="Times New Roman" w:hAnsi="Times New Roman" w:cs="Times New Roman"/>
          </w:rPr>
          <w:instrText xml:space="preserve"> PAGE   \* MERGEFORMAT </w:instrText>
        </w:r>
        <w:r w:rsidRPr="008118BF">
          <w:rPr>
            <w:rFonts w:ascii="Times New Roman" w:hAnsi="Times New Roman" w:cs="Times New Roman"/>
          </w:rPr>
          <w:fldChar w:fldCharType="separate"/>
        </w:r>
        <w:r w:rsidR="001D2F27">
          <w:rPr>
            <w:rFonts w:ascii="Times New Roman" w:hAnsi="Times New Roman" w:cs="Times New Roman"/>
            <w:noProof/>
          </w:rPr>
          <w:t>3</w:t>
        </w:r>
        <w:r w:rsidRPr="008118BF">
          <w:rPr>
            <w:rFonts w:ascii="Times New Roman" w:hAnsi="Times New Roman" w:cs="Times New Roman"/>
          </w:rPr>
          <w:fldChar w:fldCharType="end"/>
        </w:r>
      </w:p>
    </w:sdtContent>
  </w:sdt>
  <w:p w:rsidR="00270376" w:rsidRDefault="002703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C8C"/>
    <w:rsid w:val="00084DFE"/>
    <w:rsid w:val="00155D0D"/>
    <w:rsid w:val="00192384"/>
    <w:rsid w:val="001D2F27"/>
    <w:rsid w:val="00231162"/>
    <w:rsid w:val="00270376"/>
    <w:rsid w:val="002C57C9"/>
    <w:rsid w:val="002C79B4"/>
    <w:rsid w:val="00303F61"/>
    <w:rsid w:val="00304544"/>
    <w:rsid w:val="00375680"/>
    <w:rsid w:val="00434C5A"/>
    <w:rsid w:val="005646F3"/>
    <w:rsid w:val="005B71C6"/>
    <w:rsid w:val="0074465E"/>
    <w:rsid w:val="00791191"/>
    <w:rsid w:val="00794148"/>
    <w:rsid w:val="008118BF"/>
    <w:rsid w:val="00832C8C"/>
    <w:rsid w:val="00851F00"/>
    <w:rsid w:val="00856D0D"/>
    <w:rsid w:val="008D05CB"/>
    <w:rsid w:val="00A34D52"/>
    <w:rsid w:val="00A66938"/>
    <w:rsid w:val="00AA268C"/>
    <w:rsid w:val="00C24BFB"/>
    <w:rsid w:val="00C31933"/>
    <w:rsid w:val="00C56906"/>
    <w:rsid w:val="00C639E6"/>
    <w:rsid w:val="00D07C50"/>
    <w:rsid w:val="00D71128"/>
    <w:rsid w:val="00DA31E6"/>
    <w:rsid w:val="00DC0503"/>
    <w:rsid w:val="00E0677B"/>
    <w:rsid w:val="00EE66F9"/>
    <w:rsid w:val="00F91F5F"/>
    <w:rsid w:val="00FB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8C"/>
    <w:rPr>
      <w:rFonts w:ascii="Calibri" w:eastAsia="Times New Roman" w:hAnsi="Calibri" w:cs="Calibri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C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C8C"/>
    <w:rPr>
      <w:rFonts w:ascii="Calibri" w:eastAsia="Times New Roman" w:hAnsi="Calibri" w:cs="Calibri"/>
      <w:lang w:val="lv-LV"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832C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C8C"/>
    <w:rPr>
      <w:rFonts w:ascii="Calibri" w:eastAsia="Times New Roman" w:hAnsi="Calibri" w:cs="Calibri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5646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6F3"/>
    <w:rPr>
      <w:color w:val="800080"/>
      <w:u w:val="single"/>
    </w:rPr>
  </w:style>
  <w:style w:type="paragraph" w:customStyle="1" w:styleId="font5">
    <w:name w:val="font5"/>
    <w:basedOn w:val="Normal"/>
    <w:rsid w:val="005646F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font6">
    <w:name w:val="font6"/>
    <w:basedOn w:val="Normal"/>
    <w:rsid w:val="005646F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font7">
    <w:name w:val="font7"/>
    <w:basedOn w:val="Normal"/>
    <w:rsid w:val="005646F3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color w:val="000000"/>
      <w:sz w:val="24"/>
      <w:szCs w:val="24"/>
      <w:lang w:val="en-US" w:eastAsia="en-US"/>
    </w:rPr>
  </w:style>
  <w:style w:type="paragraph" w:customStyle="1" w:styleId="font8">
    <w:name w:val="font8"/>
    <w:basedOn w:val="Normal"/>
    <w:rsid w:val="005646F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64">
    <w:name w:val="xl64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65">
    <w:name w:val="xl65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66">
    <w:name w:val="xl66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67">
    <w:name w:val="xl67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68">
    <w:name w:val="xl68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69">
    <w:name w:val="xl69"/>
    <w:basedOn w:val="Normal"/>
    <w:rsid w:val="005646F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70">
    <w:name w:val="xl70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71">
    <w:name w:val="xl71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72">
    <w:name w:val="xl72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73">
    <w:name w:val="xl73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74">
    <w:name w:val="xl74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customStyle="1" w:styleId="xl75">
    <w:name w:val="xl75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customStyle="1" w:styleId="xl76">
    <w:name w:val="xl76"/>
    <w:basedOn w:val="Normal"/>
    <w:rsid w:val="005646F3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77">
    <w:name w:val="xl77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78">
    <w:name w:val="xl78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79">
    <w:name w:val="xl79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80">
    <w:name w:val="xl80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81">
    <w:name w:val="xl81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82">
    <w:name w:val="xl82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83">
    <w:name w:val="xl83"/>
    <w:basedOn w:val="Normal"/>
    <w:rsid w:val="005646F3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63">
    <w:name w:val="xl63"/>
    <w:basedOn w:val="Normal"/>
    <w:rsid w:val="00FB2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customStyle="1" w:styleId="xl84">
    <w:name w:val="xl84"/>
    <w:basedOn w:val="Normal"/>
    <w:rsid w:val="00FB2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85">
    <w:name w:val="xl85"/>
    <w:basedOn w:val="Normal"/>
    <w:rsid w:val="00FB25A5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86">
    <w:name w:val="xl86"/>
    <w:basedOn w:val="Normal"/>
    <w:rsid w:val="00FB2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87">
    <w:name w:val="xl87"/>
    <w:basedOn w:val="Normal"/>
    <w:rsid w:val="00FB2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C00000"/>
      <w:sz w:val="18"/>
      <w:szCs w:val="18"/>
      <w:lang w:val="en-US" w:eastAsia="en-US"/>
    </w:rPr>
  </w:style>
  <w:style w:type="paragraph" w:customStyle="1" w:styleId="xl88">
    <w:name w:val="xl88"/>
    <w:basedOn w:val="Normal"/>
    <w:rsid w:val="00FB2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89">
    <w:name w:val="xl89"/>
    <w:basedOn w:val="Normal"/>
    <w:rsid w:val="00FB2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90">
    <w:name w:val="xl90"/>
    <w:basedOn w:val="Normal"/>
    <w:rsid w:val="00FB2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91">
    <w:name w:val="xl91"/>
    <w:basedOn w:val="Normal"/>
    <w:rsid w:val="00FB2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92">
    <w:name w:val="xl92"/>
    <w:basedOn w:val="Normal"/>
    <w:rsid w:val="00FB2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93">
    <w:name w:val="xl93"/>
    <w:basedOn w:val="Normal"/>
    <w:rsid w:val="00FB2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94">
    <w:name w:val="xl94"/>
    <w:basedOn w:val="Normal"/>
    <w:rsid w:val="00FB2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95">
    <w:name w:val="xl95"/>
    <w:basedOn w:val="Normal"/>
    <w:rsid w:val="00FB25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96">
    <w:name w:val="xl96"/>
    <w:basedOn w:val="Normal"/>
    <w:rsid w:val="00FB25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97">
    <w:name w:val="xl97"/>
    <w:basedOn w:val="Normal"/>
    <w:rsid w:val="00FB25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98">
    <w:name w:val="xl98"/>
    <w:basedOn w:val="Normal"/>
    <w:rsid w:val="00FB2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C00000"/>
      <w:sz w:val="18"/>
      <w:szCs w:val="18"/>
      <w:lang w:val="en-US" w:eastAsia="en-US"/>
    </w:rPr>
  </w:style>
  <w:style w:type="paragraph" w:customStyle="1" w:styleId="xl99">
    <w:name w:val="xl99"/>
    <w:basedOn w:val="Normal"/>
    <w:rsid w:val="00FB2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100">
    <w:name w:val="xl100"/>
    <w:basedOn w:val="Normal"/>
    <w:rsid w:val="00FB2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101">
    <w:name w:val="xl101"/>
    <w:basedOn w:val="Normal"/>
    <w:rsid w:val="00FB25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102">
    <w:name w:val="xl102"/>
    <w:basedOn w:val="Normal"/>
    <w:rsid w:val="00FB25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103">
    <w:name w:val="xl103"/>
    <w:basedOn w:val="Normal"/>
    <w:rsid w:val="00FB25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104">
    <w:name w:val="xl104"/>
    <w:basedOn w:val="Normal"/>
    <w:rsid w:val="00FB25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105">
    <w:name w:val="xl105"/>
    <w:basedOn w:val="Normal"/>
    <w:rsid w:val="00FB2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106">
    <w:name w:val="xl106"/>
    <w:basedOn w:val="Normal"/>
    <w:rsid w:val="00FB25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107">
    <w:name w:val="xl107"/>
    <w:basedOn w:val="Normal"/>
    <w:rsid w:val="00FB25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108">
    <w:name w:val="xl108"/>
    <w:basedOn w:val="Normal"/>
    <w:rsid w:val="00FB2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109">
    <w:name w:val="xl109"/>
    <w:basedOn w:val="Normal"/>
    <w:rsid w:val="00FB25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110">
    <w:name w:val="xl110"/>
    <w:basedOn w:val="Normal"/>
    <w:rsid w:val="00FB2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111">
    <w:name w:val="xl111"/>
    <w:basedOn w:val="Normal"/>
    <w:rsid w:val="00FB2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112">
    <w:name w:val="xl112"/>
    <w:basedOn w:val="Normal"/>
    <w:rsid w:val="00FB25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113">
    <w:name w:val="xl113"/>
    <w:basedOn w:val="Normal"/>
    <w:rsid w:val="00FB2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114">
    <w:name w:val="xl114"/>
    <w:basedOn w:val="Normal"/>
    <w:rsid w:val="00FB25A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115">
    <w:name w:val="xl115"/>
    <w:basedOn w:val="Normal"/>
    <w:rsid w:val="00FB2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116">
    <w:name w:val="xl116"/>
    <w:basedOn w:val="Normal"/>
    <w:rsid w:val="00FB25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117">
    <w:name w:val="xl117"/>
    <w:basedOn w:val="Normal"/>
    <w:rsid w:val="00FB25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FB25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119">
    <w:name w:val="xl119"/>
    <w:basedOn w:val="Normal"/>
    <w:rsid w:val="00FB2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120">
    <w:name w:val="xl120"/>
    <w:basedOn w:val="Normal"/>
    <w:rsid w:val="00FB2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121">
    <w:name w:val="xl121"/>
    <w:basedOn w:val="Normal"/>
    <w:rsid w:val="00FB25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122">
    <w:name w:val="xl122"/>
    <w:basedOn w:val="Normal"/>
    <w:rsid w:val="00FB25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123">
    <w:name w:val="xl123"/>
    <w:basedOn w:val="Normal"/>
    <w:rsid w:val="00FB2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124">
    <w:name w:val="xl124"/>
    <w:basedOn w:val="Normal"/>
    <w:rsid w:val="00FB25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125">
    <w:name w:val="xl125"/>
    <w:basedOn w:val="Normal"/>
    <w:rsid w:val="00FB25A5"/>
    <w:pP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126">
    <w:name w:val="xl126"/>
    <w:basedOn w:val="Normal"/>
    <w:rsid w:val="00FB25A5"/>
    <w:pP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rsid w:val="00192384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92384"/>
    <w:rPr>
      <w:rFonts w:ascii="Times New Roman" w:eastAsia="Times New Roman" w:hAnsi="Times New Roman" w:cs="Times New Roman"/>
      <w:sz w:val="28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.nais.lv/naiser/text.cfm?Ref=0101032006011700061&amp;Req=0101032006011700061&amp;Key=0103011995030932771&amp;Hash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285</Words>
  <Characters>1921</Characters>
  <Application>Microsoft Office Word</Application>
  <DocSecurity>0</DocSecurity>
  <Lines>174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3.Pielikums Ministru kabineta noteikumu projekta „Noteikumi par Zāļu valsts aģentūras publisko maksas pakalpojumu cenrādi” sākotnējās ietekmes novērtējuma ziņojumam (anotācijai)</vt:lpstr>
    </vt:vector>
  </TitlesOfParts>
  <Company>Veselības ministrija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 Ministru kabineta noteikumu projekta „Zāļu valsts aģentūras maksas pakalpojumu cenrādis” sākotnējās ietekmes novērtējuma ziņojumam (anotācijai)</dc:title>
  <dc:subject>3.pielikums anotācijai</dc:subject>
  <dc:creator>Žanete Zvaigzne</dc:creator>
  <cp:keywords/>
  <dc:description>Budžeta un investīciju departamenta Budžeta plānošanas nodaļa, 67876041, Zanete.Zvaigzne@vm.gov.lv</dc:description>
  <cp:lastModifiedBy>zzvaigzne</cp:lastModifiedBy>
  <cp:revision>8</cp:revision>
  <dcterms:created xsi:type="dcterms:W3CDTF">2012-11-21T09:54:00Z</dcterms:created>
  <dcterms:modified xsi:type="dcterms:W3CDTF">2012-12-28T14:08:00Z</dcterms:modified>
</cp:coreProperties>
</file>