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C5" w:rsidRDefault="000C77C5" w:rsidP="00E1450B">
      <w:pPr>
        <w:spacing w:after="120"/>
        <w:jc w:val="center"/>
        <w:rPr>
          <w:rFonts w:ascii="Times New Roman" w:hAnsi="Times New Roman" w:cs="Times New Roman"/>
          <w:b/>
          <w:sz w:val="24"/>
          <w:szCs w:val="24"/>
          <w:lang w:val="lv-LV"/>
        </w:rPr>
      </w:pPr>
    </w:p>
    <w:p w:rsidR="000C77C5" w:rsidRPr="008B4749" w:rsidRDefault="000C77C5" w:rsidP="000C77C5">
      <w:pPr>
        <w:spacing w:after="0" w:line="240" w:lineRule="auto"/>
        <w:ind w:right="57" w:firstLine="720"/>
        <w:jc w:val="right"/>
        <w:rPr>
          <w:rFonts w:ascii="Times New Roman" w:hAnsi="Times New Roman" w:cs="Times New Roman"/>
          <w:b/>
          <w:sz w:val="24"/>
          <w:szCs w:val="24"/>
        </w:rPr>
      </w:pPr>
      <w:r w:rsidRPr="008B4749">
        <w:rPr>
          <w:rFonts w:ascii="Times New Roman" w:hAnsi="Times New Roman" w:cs="Times New Roman"/>
          <w:b/>
          <w:sz w:val="24"/>
          <w:szCs w:val="24"/>
        </w:rPr>
        <w:t>Projekts</w:t>
      </w:r>
    </w:p>
    <w:p w:rsidR="000C77C5" w:rsidRPr="008B4749" w:rsidRDefault="000C77C5" w:rsidP="000C77C5">
      <w:pPr>
        <w:spacing w:after="0" w:line="240" w:lineRule="auto"/>
        <w:ind w:right="57" w:firstLine="720"/>
        <w:jc w:val="right"/>
        <w:rPr>
          <w:rFonts w:ascii="Times New Roman" w:hAnsi="Times New Roman" w:cs="Times New Roman"/>
          <w:b/>
          <w:sz w:val="24"/>
          <w:szCs w:val="24"/>
        </w:rPr>
      </w:pPr>
    </w:p>
    <w:p w:rsidR="000C77C5" w:rsidRPr="008B4749" w:rsidRDefault="000C77C5" w:rsidP="000C77C5">
      <w:pPr>
        <w:spacing w:after="0" w:line="240" w:lineRule="auto"/>
        <w:ind w:right="57" w:firstLine="720"/>
        <w:jc w:val="right"/>
        <w:rPr>
          <w:rFonts w:ascii="Times New Roman" w:hAnsi="Times New Roman" w:cs="Times New Roman"/>
          <w:sz w:val="24"/>
          <w:szCs w:val="24"/>
        </w:rPr>
      </w:pPr>
      <w:r w:rsidRPr="008B4749">
        <w:rPr>
          <w:rFonts w:ascii="Times New Roman" w:hAnsi="Times New Roman" w:cs="Times New Roman"/>
          <w:sz w:val="24"/>
          <w:szCs w:val="24"/>
        </w:rPr>
        <w:t xml:space="preserve"> (Ministru kabineta</w:t>
      </w:r>
    </w:p>
    <w:p w:rsidR="000C77C5" w:rsidRPr="008B4749" w:rsidRDefault="000C77C5" w:rsidP="000C77C5">
      <w:pPr>
        <w:spacing w:after="0" w:line="240" w:lineRule="auto"/>
        <w:ind w:right="57" w:firstLine="720"/>
        <w:jc w:val="center"/>
        <w:rPr>
          <w:rFonts w:ascii="Times New Roman" w:hAnsi="Times New Roman" w:cs="Times New Roman"/>
          <w:sz w:val="24"/>
          <w:szCs w:val="24"/>
        </w:rPr>
      </w:pPr>
      <w:r w:rsidRPr="008B4749">
        <w:rPr>
          <w:rFonts w:ascii="Times New Roman" w:hAnsi="Times New Roman" w:cs="Times New Roman"/>
          <w:sz w:val="24"/>
          <w:szCs w:val="24"/>
        </w:rPr>
        <w:t xml:space="preserve">                                               </w:t>
      </w:r>
      <w:r>
        <w:rPr>
          <w:rFonts w:ascii="Times New Roman" w:hAnsi="Times New Roman" w:cs="Times New Roman"/>
          <w:sz w:val="24"/>
          <w:szCs w:val="24"/>
        </w:rPr>
        <w:t xml:space="preserve">                            2011</w:t>
      </w:r>
      <w:r w:rsidRPr="008B4749">
        <w:rPr>
          <w:rFonts w:ascii="Times New Roman" w:hAnsi="Times New Roman" w:cs="Times New Roman"/>
          <w:sz w:val="24"/>
          <w:szCs w:val="24"/>
        </w:rPr>
        <w:t>. gada _________</w:t>
      </w:r>
    </w:p>
    <w:p w:rsidR="000C77C5" w:rsidRDefault="000C77C5" w:rsidP="000C77C5">
      <w:pPr>
        <w:spacing w:after="0" w:line="240" w:lineRule="auto"/>
        <w:ind w:right="57" w:firstLine="720"/>
        <w:jc w:val="right"/>
        <w:rPr>
          <w:rFonts w:ascii="Times New Roman" w:hAnsi="Times New Roman" w:cs="Times New Roman"/>
          <w:sz w:val="24"/>
          <w:szCs w:val="24"/>
        </w:rPr>
      </w:pPr>
      <w:r w:rsidRPr="008B4749">
        <w:rPr>
          <w:rFonts w:ascii="Times New Roman" w:hAnsi="Times New Roman" w:cs="Times New Roman"/>
          <w:sz w:val="24"/>
          <w:szCs w:val="24"/>
        </w:rPr>
        <w:t>rīkojums Nr.________)</w:t>
      </w: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center"/>
        <w:rPr>
          <w:rFonts w:ascii="Times New Roman" w:hAnsi="Times New Roman" w:cs="Times New Roman"/>
          <w:b/>
          <w:sz w:val="28"/>
          <w:szCs w:val="28"/>
        </w:rPr>
      </w:pPr>
      <w:r w:rsidRPr="000C77C5">
        <w:rPr>
          <w:rFonts w:ascii="Times New Roman" w:hAnsi="Times New Roman" w:cs="Times New Roman"/>
          <w:b/>
          <w:sz w:val="28"/>
          <w:szCs w:val="28"/>
        </w:rPr>
        <w:t>Sabiedrības veselības pamatnostād</w:t>
      </w:r>
      <w:r w:rsidR="0057559D">
        <w:rPr>
          <w:rFonts w:ascii="Times New Roman" w:hAnsi="Times New Roman" w:cs="Times New Roman"/>
          <w:b/>
          <w:sz w:val="28"/>
          <w:szCs w:val="28"/>
        </w:rPr>
        <w:t>ņu</w:t>
      </w:r>
      <w:r w:rsidRPr="000C77C5">
        <w:rPr>
          <w:rFonts w:ascii="Times New Roman" w:hAnsi="Times New Roman" w:cs="Times New Roman"/>
          <w:b/>
          <w:sz w:val="28"/>
          <w:szCs w:val="28"/>
        </w:rPr>
        <w:t xml:space="preserve"> 2011.-2017.gadam </w:t>
      </w:r>
    </w:p>
    <w:p w:rsidR="000C77C5" w:rsidRPr="000C77C5" w:rsidRDefault="000C77C5" w:rsidP="000C77C5">
      <w:pPr>
        <w:spacing w:after="0" w:line="240" w:lineRule="auto"/>
        <w:ind w:right="57" w:firstLine="720"/>
        <w:jc w:val="center"/>
        <w:rPr>
          <w:rFonts w:ascii="Times New Roman" w:hAnsi="Times New Roman" w:cs="Times New Roman"/>
          <w:b/>
          <w:sz w:val="28"/>
          <w:szCs w:val="28"/>
        </w:rPr>
      </w:pPr>
      <w:r>
        <w:rPr>
          <w:rFonts w:ascii="Times New Roman" w:hAnsi="Times New Roman" w:cs="Times New Roman"/>
          <w:b/>
          <w:sz w:val="28"/>
          <w:szCs w:val="28"/>
        </w:rPr>
        <w:t>kopsavilkums</w:t>
      </w:r>
    </w:p>
    <w:p w:rsidR="000C77C5" w:rsidRDefault="000C77C5" w:rsidP="000C77C5">
      <w:pPr>
        <w:jc w:val="right"/>
        <w:rPr>
          <w:rFonts w:ascii="Times New Roman" w:hAnsi="Times New Roman" w:cs="Times New Roman"/>
          <w:b/>
          <w:sz w:val="24"/>
          <w:szCs w:val="24"/>
          <w:lang w:val="lv-LV"/>
        </w:rPr>
      </w:pPr>
      <w:r>
        <w:rPr>
          <w:rFonts w:ascii="Times New Roman" w:hAnsi="Times New Roman" w:cs="Times New Roman"/>
          <w:b/>
          <w:sz w:val="24"/>
          <w:szCs w:val="24"/>
          <w:lang w:val="lv-LV"/>
        </w:rPr>
        <w:br w:type="page"/>
      </w:r>
    </w:p>
    <w:p w:rsidR="000C77C5" w:rsidRDefault="000C77C5" w:rsidP="000C77C5">
      <w:pPr>
        <w:spacing w:after="0" w:line="240" w:lineRule="auto"/>
        <w:jc w:val="center"/>
        <w:rPr>
          <w:rFonts w:ascii="Times New Roman" w:hAnsi="Times New Roman" w:cs="Times New Roman"/>
          <w:b/>
          <w:sz w:val="24"/>
          <w:szCs w:val="24"/>
          <w:lang w:val="lv-LV"/>
        </w:rPr>
      </w:pPr>
    </w:p>
    <w:p w:rsidR="0060686C" w:rsidRDefault="0060686C" w:rsidP="000C77C5">
      <w:pPr>
        <w:spacing w:after="120" w:line="240" w:lineRule="auto"/>
        <w:ind w:firstLine="720"/>
        <w:jc w:val="both"/>
        <w:rPr>
          <w:rFonts w:ascii="Times New Roman" w:hAnsi="Times New Roman" w:cs="Times New Roman"/>
          <w:sz w:val="24"/>
          <w:lang w:val="lv-LV"/>
        </w:rPr>
      </w:pPr>
      <w:r>
        <w:rPr>
          <w:rFonts w:ascii="Times New Roman" w:hAnsi="Times New Roman" w:cs="Times New Roman"/>
          <w:sz w:val="24"/>
          <w:szCs w:val="24"/>
          <w:lang w:val="lv-LV"/>
        </w:rPr>
        <w:t xml:space="preserve">Sabiedrības veselības pamatnostādnes 2011.-2017.gadam (turpmāk - Pamatnostādnes) ir mērķtiecīgi īstenotas sabiedrības veselības politikas kārtējais etaps un </w:t>
      </w:r>
      <w:r w:rsidRPr="0060686C">
        <w:rPr>
          <w:rFonts w:ascii="Times New Roman" w:hAnsi="Times New Roman" w:cs="Times New Roman"/>
          <w:sz w:val="24"/>
          <w:lang w:val="lv-LV"/>
        </w:rPr>
        <w:t xml:space="preserve">2001.gadā Ministru kabinetā apstiprinātās Sabiedrības veselības stratēģijas un tās </w:t>
      </w:r>
      <w:r w:rsidRPr="0060686C">
        <w:rPr>
          <w:rFonts w:ascii="Times New Roman" w:eastAsia="TTA20401A8t00" w:hAnsi="Times New Roman" w:cs="Times New Roman"/>
          <w:sz w:val="24"/>
          <w:lang w:val="lv-LV"/>
        </w:rPr>
        <w:t>rīcības programm</w:t>
      </w:r>
      <w:r>
        <w:rPr>
          <w:rFonts w:ascii="Times New Roman" w:eastAsia="TTA20401A8t00" w:hAnsi="Times New Roman" w:cs="Times New Roman"/>
          <w:sz w:val="24"/>
          <w:lang w:val="lv-LV"/>
        </w:rPr>
        <w:t>as</w:t>
      </w:r>
      <w:r w:rsidRPr="0060686C">
        <w:rPr>
          <w:rFonts w:ascii="Times New Roman" w:eastAsia="TTA20401A8t00" w:hAnsi="Times New Roman" w:cs="Times New Roman"/>
          <w:sz w:val="24"/>
          <w:lang w:val="lv-LV"/>
        </w:rPr>
        <w:t xml:space="preserve"> 2004.-2010.gadam</w:t>
      </w:r>
      <w:r w:rsidRPr="0060686C">
        <w:rPr>
          <w:rFonts w:ascii="Times New Roman" w:hAnsi="Times New Roman" w:cs="Times New Roman"/>
          <w:sz w:val="24"/>
          <w:lang w:val="lv-LV"/>
        </w:rPr>
        <w:t xml:space="preserve"> </w:t>
      </w:r>
      <w:r>
        <w:rPr>
          <w:rFonts w:ascii="Times New Roman" w:hAnsi="Times New Roman" w:cs="Times New Roman"/>
          <w:sz w:val="24"/>
          <w:lang w:val="lv-LV"/>
        </w:rPr>
        <w:t xml:space="preserve">turpinājums. </w:t>
      </w:r>
    </w:p>
    <w:p w:rsidR="009E4156" w:rsidRPr="00B442FA" w:rsidRDefault="000F49A6" w:rsidP="000C77C5">
      <w:pPr>
        <w:spacing w:after="120" w:line="240" w:lineRule="auto"/>
        <w:ind w:firstLine="720"/>
        <w:jc w:val="both"/>
        <w:rPr>
          <w:rFonts w:ascii="Times New Roman" w:hAnsi="Times New Roman" w:cs="Times New Roman"/>
          <w:sz w:val="24"/>
          <w:lang w:val="lv-LV"/>
        </w:rPr>
      </w:pPr>
      <w:r>
        <w:rPr>
          <w:rFonts w:ascii="Times New Roman" w:hAnsi="Times New Roman" w:cs="Times New Roman"/>
          <w:sz w:val="24"/>
          <w:lang w:val="lv-LV"/>
        </w:rPr>
        <w:t xml:space="preserve">Sabiedrības veselības stratēģijas 2001.-2010.gadam vispārējais mērķis bija – sasniegt 95% no ES vidējā jaundzimušo paredzamā mūža ilguma. </w:t>
      </w:r>
      <w:r w:rsidR="00755F6D">
        <w:rPr>
          <w:rFonts w:ascii="Times New Roman" w:hAnsi="Times New Roman" w:cs="Times New Roman"/>
          <w:sz w:val="24"/>
          <w:lang w:val="lv-LV"/>
        </w:rPr>
        <w:t>Mērķis netika sasniegts</w:t>
      </w:r>
      <w:r w:rsidR="00E527D3">
        <w:rPr>
          <w:rFonts w:ascii="Times New Roman" w:hAnsi="Times New Roman" w:cs="Times New Roman"/>
          <w:sz w:val="24"/>
          <w:lang w:val="lv-LV"/>
        </w:rPr>
        <w:t xml:space="preserve"> -</w:t>
      </w:r>
      <w:r w:rsidR="00755F6D">
        <w:rPr>
          <w:rFonts w:ascii="Times New Roman" w:hAnsi="Times New Roman" w:cs="Times New Roman"/>
          <w:sz w:val="24"/>
          <w:lang w:val="lv-LV"/>
        </w:rPr>
        <w:t xml:space="preserve"> 200</w:t>
      </w:r>
      <w:r w:rsidR="006543F4">
        <w:rPr>
          <w:rFonts w:ascii="Times New Roman" w:hAnsi="Times New Roman" w:cs="Times New Roman"/>
          <w:sz w:val="24"/>
          <w:lang w:val="lv-LV"/>
        </w:rPr>
        <w:t>9</w:t>
      </w:r>
      <w:r w:rsidR="00755F6D">
        <w:rPr>
          <w:rFonts w:ascii="Times New Roman" w:hAnsi="Times New Roman" w:cs="Times New Roman"/>
          <w:sz w:val="24"/>
          <w:lang w:val="lv-LV"/>
        </w:rPr>
        <w:t>.gadā jaundzimušo vidējais paredzamais mūža ilgums sasniedza 9</w:t>
      </w:r>
      <w:r w:rsidR="006543F4">
        <w:rPr>
          <w:rFonts w:ascii="Times New Roman" w:hAnsi="Times New Roman" w:cs="Times New Roman"/>
          <w:sz w:val="24"/>
          <w:lang w:val="lv-LV"/>
        </w:rPr>
        <w:t>2</w:t>
      </w:r>
      <w:r w:rsidR="00755F6D">
        <w:rPr>
          <w:rFonts w:ascii="Times New Roman" w:hAnsi="Times New Roman" w:cs="Times New Roman"/>
          <w:sz w:val="24"/>
          <w:lang w:val="lv-LV"/>
        </w:rPr>
        <w:t>% no ES vidējā jaundzimušo paredzamā mūža ilguma</w:t>
      </w:r>
      <w:r w:rsidR="00E527D3">
        <w:rPr>
          <w:rFonts w:ascii="Times New Roman" w:hAnsi="Times New Roman" w:cs="Times New Roman"/>
          <w:sz w:val="24"/>
          <w:lang w:val="lv-LV"/>
        </w:rPr>
        <w:t xml:space="preserve"> un </w:t>
      </w:r>
      <w:r w:rsidR="00755F6D">
        <w:rPr>
          <w:rFonts w:ascii="Times New Roman" w:hAnsi="Times New Roman" w:cs="Times New Roman"/>
          <w:sz w:val="24"/>
          <w:lang w:val="lv-LV"/>
        </w:rPr>
        <w:t xml:space="preserve"> šis rādītājs joprojām būtiski atpaliek no ES vidējā rādītāja.</w:t>
      </w:r>
      <w:r w:rsidR="00E9136F">
        <w:rPr>
          <w:rFonts w:ascii="Times New Roman" w:hAnsi="Times New Roman" w:cs="Times New Roman"/>
          <w:b/>
          <w:sz w:val="24"/>
          <w:lang w:val="lv-LV"/>
        </w:rPr>
        <w:tab/>
      </w:r>
    </w:p>
    <w:p w:rsidR="00E9136F" w:rsidRPr="009402F6" w:rsidRDefault="00E9136F" w:rsidP="009402F6">
      <w:pPr>
        <w:autoSpaceDE w:val="0"/>
        <w:autoSpaceDN w:val="0"/>
        <w:adjustRightInd w:val="0"/>
        <w:spacing w:after="120" w:line="240" w:lineRule="auto"/>
        <w:ind w:firstLine="720"/>
        <w:jc w:val="both"/>
        <w:rPr>
          <w:rFonts w:ascii="Times New Roman" w:hAnsi="Times New Roman" w:cs="Times New Roman"/>
          <w:sz w:val="24"/>
          <w:szCs w:val="24"/>
          <w:lang w:val="lv-LV"/>
        </w:rPr>
      </w:pPr>
      <w:r>
        <w:rPr>
          <w:rFonts w:ascii="Times New Roman" w:hAnsi="Times New Roman" w:cs="Times New Roman"/>
          <w:sz w:val="24"/>
          <w:lang w:val="lv-LV"/>
        </w:rPr>
        <w:t xml:space="preserve">Jāatzīmē </w:t>
      </w:r>
      <w:r w:rsidR="00C372FB">
        <w:rPr>
          <w:rFonts w:ascii="Times New Roman" w:hAnsi="Times New Roman" w:cs="Times New Roman"/>
          <w:sz w:val="24"/>
          <w:lang w:val="lv-LV"/>
        </w:rPr>
        <w:t xml:space="preserve">arī </w:t>
      </w:r>
      <w:r>
        <w:rPr>
          <w:rFonts w:ascii="Times New Roman" w:hAnsi="Times New Roman" w:cs="Times New Roman"/>
          <w:sz w:val="24"/>
          <w:lang w:val="lv-LV"/>
        </w:rPr>
        <w:t xml:space="preserve">vidējā jaundzimušo paredzamā mūža ilguma būtiskās atšķirības </w:t>
      </w:r>
      <w:r w:rsidR="00C372FB">
        <w:rPr>
          <w:rFonts w:ascii="Times New Roman" w:hAnsi="Times New Roman" w:cs="Times New Roman"/>
          <w:sz w:val="24"/>
          <w:lang w:val="lv-LV"/>
        </w:rPr>
        <w:t>starp</w:t>
      </w:r>
      <w:r>
        <w:rPr>
          <w:rFonts w:ascii="Times New Roman" w:hAnsi="Times New Roman" w:cs="Times New Roman"/>
          <w:sz w:val="24"/>
          <w:lang w:val="lv-LV"/>
        </w:rPr>
        <w:t xml:space="preserve"> dzimumiem. 20</w:t>
      </w:r>
      <w:r w:rsidR="00E26170">
        <w:rPr>
          <w:rFonts w:ascii="Times New Roman" w:hAnsi="Times New Roman" w:cs="Times New Roman"/>
          <w:sz w:val="24"/>
          <w:lang w:val="lv-LV"/>
        </w:rPr>
        <w:t>10</w:t>
      </w:r>
      <w:r>
        <w:rPr>
          <w:rFonts w:ascii="Times New Roman" w:hAnsi="Times New Roman" w:cs="Times New Roman"/>
          <w:sz w:val="24"/>
          <w:lang w:val="lv-LV"/>
        </w:rPr>
        <w:t>.gadā jaundzimušo paredzamais mūža ilgums vīriešiem bija 9,</w:t>
      </w:r>
      <w:r w:rsidR="00E26170">
        <w:rPr>
          <w:rFonts w:ascii="Times New Roman" w:hAnsi="Times New Roman" w:cs="Times New Roman"/>
          <w:sz w:val="24"/>
          <w:lang w:val="lv-LV"/>
        </w:rPr>
        <w:t>6</w:t>
      </w:r>
      <w:r>
        <w:rPr>
          <w:rFonts w:ascii="Times New Roman" w:hAnsi="Times New Roman" w:cs="Times New Roman"/>
          <w:sz w:val="24"/>
          <w:lang w:val="lv-LV"/>
        </w:rPr>
        <w:t xml:space="preserve"> gadus īsāks nekā sievietēm</w:t>
      </w:r>
      <w:r>
        <w:rPr>
          <w:rStyle w:val="FootnoteReference"/>
          <w:rFonts w:ascii="Times New Roman" w:hAnsi="Times New Roman" w:cs="Times New Roman"/>
          <w:sz w:val="24"/>
          <w:lang w:val="lv-LV"/>
        </w:rPr>
        <w:footnoteReference w:id="1"/>
      </w:r>
      <w:r w:rsidR="00320939">
        <w:rPr>
          <w:rFonts w:ascii="Times New Roman" w:hAnsi="Times New Roman" w:cs="Times New Roman"/>
          <w:sz w:val="24"/>
          <w:lang w:val="lv-LV"/>
        </w:rPr>
        <w:t>.</w:t>
      </w:r>
      <w:r w:rsidR="001907E9">
        <w:rPr>
          <w:rFonts w:ascii="Times New Roman" w:hAnsi="Times New Roman" w:cs="Times New Roman"/>
          <w:sz w:val="24"/>
          <w:lang w:val="lv-LV"/>
        </w:rPr>
        <w:t xml:space="preserve"> Tas norāda uz pārlieku augstiem Latvijas vīriešu mirstības rādītājiem.</w:t>
      </w:r>
      <w:r w:rsidR="009402F6">
        <w:rPr>
          <w:rFonts w:ascii="Times New Roman" w:hAnsi="Times New Roman" w:cs="Times New Roman"/>
          <w:sz w:val="24"/>
          <w:lang w:val="lv-LV"/>
        </w:rPr>
        <w:t xml:space="preserve"> </w:t>
      </w:r>
      <w:r w:rsidR="009402F6">
        <w:rPr>
          <w:rFonts w:ascii="Times New Roman" w:hAnsi="Times New Roman" w:cs="Times New Roman"/>
          <w:sz w:val="24"/>
          <w:szCs w:val="24"/>
          <w:lang w:val="lv-LV"/>
        </w:rPr>
        <w:t>Standartizētie mirstības rādītāji liecina, ka Latvijā 48% vīriešu nomirst vecumā līdz 65 gadiem (sievietes 28%), savukārt Eiropas Savienībā vecumā līdz 65 gadiem nomirst tikai 29% vīriešu.</w:t>
      </w:r>
    </w:p>
    <w:p w:rsidR="003742CA" w:rsidRPr="003742CA" w:rsidRDefault="003742CA" w:rsidP="00B442FA">
      <w:pPr>
        <w:spacing w:after="120" w:line="240" w:lineRule="auto"/>
        <w:jc w:val="both"/>
        <w:rPr>
          <w:rFonts w:ascii="Times New Roman" w:hAnsi="Times New Roman" w:cs="Times New Roman"/>
          <w:b/>
          <w:sz w:val="24"/>
          <w:lang w:val="lv-LV"/>
        </w:rPr>
      </w:pPr>
      <w:r>
        <w:rPr>
          <w:rFonts w:ascii="Times New Roman" w:hAnsi="Times New Roman" w:cs="Times New Roman"/>
          <w:b/>
          <w:sz w:val="24"/>
          <w:lang w:val="lv-LV"/>
        </w:rPr>
        <w:t>Situācijas apraksts</w:t>
      </w:r>
    </w:p>
    <w:p w:rsidR="00D0150C" w:rsidRPr="000B3761" w:rsidRDefault="0060686C" w:rsidP="00B442FA">
      <w:pPr>
        <w:autoSpaceDE w:val="0"/>
        <w:autoSpaceDN w:val="0"/>
        <w:adjustRightInd w:val="0"/>
        <w:spacing w:after="120" w:line="240" w:lineRule="auto"/>
        <w:ind w:firstLine="720"/>
        <w:jc w:val="both"/>
        <w:rPr>
          <w:rFonts w:ascii="Times New Roman" w:hAnsi="Times New Roman" w:cs="Times New Roman"/>
          <w:sz w:val="24"/>
          <w:szCs w:val="24"/>
          <w:lang w:val="lv-LV"/>
        </w:rPr>
      </w:pPr>
      <w:r w:rsidRPr="0060686C">
        <w:rPr>
          <w:rFonts w:ascii="Times New Roman" w:eastAsia="TTA20401A8t00" w:hAnsi="Times New Roman" w:cs="Times New Roman"/>
          <w:sz w:val="24"/>
          <w:szCs w:val="24"/>
          <w:lang w:val="lv-LV"/>
        </w:rPr>
        <w:t xml:space="preserve">Latvijas iedzīvotāju galvenie nāves cēloņi ir </w:t>
      </w:r>
      <w:proofErr w:type="spellStart"/>
      <w:r w:rsidR="00970965">
        <w:rPr>
          <w:rFonts w:ascii="Times New Roman" w:eastAsia="TTA20401A8t00" w:hAnsi="Times New Roman" w:cs="Times New Roman"/>
          <w:sz w:val="24"/>
          <w:szCs w:val="24"/>
          <w:lang w:val="lv-LV"/>
        </w:rPr>
        <w:t>neinfekcijas</w:t>
      </w:r>
      <w:proofErr w:type="spellEnd"/>
      <w:r w:rsidR="00970965">
        <w:rPr>
          <w:rFonts w:ascii="Times New Roman" w:eastAsia="TTA20401A8t00" w:hAnsi="Times New Roman" w:cs="Times New Roman"/>
          <w:sz w:val="24"/>
          <w:szCs w:val="24"/>
          <w:lang w:val="lv-LV"/>
        </w:rPr>
        <w:t xml:space="preserve"> slimības: </w:t>
      </w:r>
      <w:r w:rsidRPr="0060686C">
        <w:rPr>
          <w:rFonts w:ascii="Times New Roman" w:eastAsia="TTA20401A8t00" w:hAnsi="Times New Roman" w:cs="Times New Roman"/>
          <w:sz w:val="24"/>
          <w:szCs w:val="24"/>
          <w:lang w:val="lv-LV"/>
        </w:rPr>
        <w:t>asinsrites sistēmas slimības</w:t>
      </w:r>
      <w:r w:rsidR="00970965">
        <w:rPr>
          <w:rFonts w:ascii="Times New Roman" w:eastAsia="TTA20401A8t00" w:hAnsi="Times New Roman" w:cs="Times New Roman"/>
          <w:sz w:val="24"/>
          <w:szCs w:val="24"/>
          <w:lang w:val="lv-LV"/>
        </w:rPr>
        <w:t xml:space="preserve"> 53,8%</w:t>
      </w:r>
      <w:r w:rsidRPr="0060686C">
        <w:rPr>
          <w:rFonts w:ascii="Times New Roman" w:eastAsia="TTA20401A8t00" w:hAnsi="Times New Roman" w:cs="Times New Roman"/>
          <w:sz w:val="24"/>
          <w:szCs w:val="24"/>
          <w:lang w:val="lv-LV"/>
        </w:rPr>
        <w:t xml:space="preserve">, ļaundabīgie audzēji </w:t>
      </w:r>
      <w:r w:rsidR="00970965">
        <w:rPr>
          <w:rFonts w:ascii="Times New Roman" w:eastAsia="TTA20401A8t00" w:hAnsi="Times New Roman" w:cs="Times New Roman"/>
          <w:sz w:val="24"/>
          <w:szCs w:val="24"/>
          <w:lang w:val="lv-LV"/>
        </w:rPr>
        <w:t xml:space="preserve">19,9% </w:t>
      </w:r>
      <w:r w:rsidRPr="0060686C">
        <w:rPr>
          <w:rFonts w:ascii="Times New Roman" w:eastAsia="TTA20401A8t00" w:hAnsi="Times New Roman" w:cs="Times New Roman"/>
          <w:sz w:val="24"/>
          <w:szCs w:val="24"/>
          <w:lang w:val="lv-LV"/>
        </w:rPr>
        <w:t>un ārējie nāves cēloņi</w:t>
      </w:r>
      <w:r w:rsidR="00970965">
        <w:rPr>
          <w:rFonts w:ascii="Times New Roman" w:eastAsia="TTA20401A8t00" w:hAnsi="Times New Roman" w:cs="Times New Roman"/>
          <w:sz w:val="24"/>
          <w:szCs w:val="24"/>
          <w:lang w:val="lv-LV"/>
        </w:rPr>
        <w:t xml:space="preserve"> 7,2%</w:t>
      </w:r>
      <w:r w:rsidRPr="0060686C">
        <w:rPr>
          <w:rFonts w:ascii="Times New Roman" w:eastAsia="TTA20401A8t00" w:hAnsi="Times New Roman" w:cs="Times New Roman"/>
          <w:sz w:val="24"/>
          <w:szCs w:val="24"/>
          <w:lang w:val="lv-LV"/>
        </w:rPr>
        <w:t xml:space="preserve">. </w:t>
      </w:r>
    </w:p>
    <w:p w:rsidR="00AB0C99" w:rsidRDefault="00CB0BFC" w:rsidP="009402F6">
      <w:pPr>
        <w:spacing w:after="0" w:line="240" w:lineRule="auto"/>
        <w:jc w:val="both"/>
        <w:rPr>
          <w:rFonts w:ascii="Times New Roman" w:hAnsi="Times New Roman" w:cs="Times New Roman"/>
          <w:sz w:val="24"/>
          <w:szCs w:val="24"/>
          <w:lang w:val="lv-LV"/>
        </w:rPr>
      </w:pPr>
      <w:r w:rsidRPr="00CB0BFC">
        <w:rPr>
          <w:rFonts w:ascii="Times New Roman" w:hAnsi="Times New Roman" w:cs="Times New Roman"/>
          <w:sz w:val="24"/>
          <w:szCs w:val="24"/>
          <w:lang w:val="lv-LV"/>
        </w:rPr>
        <w:tab/>
      </w:r>
      <w:proofErr w:type="spellStart"/>
      <w:r w:rsidR="000701A0">
        <w:rPr>
          <w:rFonts w:ascii="Times New Roman" w:hAnsi="Times New Roman" w:cs="Times New Roman"/>
          <w:sz w:val="24"/>
          <w:szCs w:val="24"/>
          <w:lang w:val="lv-LV"/>
        </w:rPr>
        <w:t>Neinfekcijas</w:t>
      </w:r>
      <w:proofErr w:type="spellEnd"/>
      <w:r w:rsidR="000701A0">
        <w:rPr>
          <w:rFonts w:ascii="Times New Roman" w:hAnsi="Times New Roman" w:cs="Times New Roman"/>
          <w:sz w:val="24"/>
          <w:szCs w:val="24"/>
          <w:lang w:val="lv-LV"/>
        </w:rPr>
        <w:t xml:space="preserve"> slimību attīstību lielā mērā ietekmē ar dzīvesveidu saistīti faktori: neveselīgs uzturs, nepietiekama fiziskā aktivitāte un kaitīgie ieradumi (smēķēšana, alkohola lietošana). </w:t>
      </w:r>
      <w:r w:rsidRPr="00CB0BFC">
        <w:rPr>
          <w:rFonts w:ascii="Times New Roman" w:hAnsi="Times New Roman" w:cs="Times New Roman"/>
          <w:sz w:val="24"/>
          <w:szCs w:val="24"/>
          <w:lang w:val="lv-LV"/>
        </w:rPr>
        <w:t xml:space="preserve">Efektīvākā sirds un asinsvadu slimību profilakse  ir smēķēšanas atmešana un regulāras fiziskas  aktivitātes, veselīga uztura izvēle  un  adekvāta ķermeņa svara uzturēšana. </w:t>
      </w:r>
    </w:p>
    <w:p w:rsidR="009402F6" w:rsidRDefault="009402F6" w:rsidP="009402F6">
      <w:pPr>
        <w:spacing w:after="0" w:line="240" w:lineRule="auto"/>
        <w:jc w:val="both"/>
        <w:rPr>
          <w:rFonts w:ascii="Times New Roman" w:hAnsi="Times New Roman" w:cs="Times New Roman"/>
          <w:sz w:val="24"/>
          <w:szCs w:val="24"/>
          <w:lang w:val="lv-LV"/>
        </w:rPr>
      </w:pPr>
    </w:p>
    <w:p w:rsidR="009402F6" w:rsidRPr="009402F6" w:rsidRDefault="009402F6" w:rsidP="00B442FA">
      <w:pPr>
        <w:spacing w:after="12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r>
      <w:r w:rsidRPr="009402F6">
        <w:rPr>
          <w:rFonts w:ascii="Times New Roman" w:hAnsi="Times New Roman" w:cs="Times New Roman"/>
          <w:sz w:val="24"/>
          <w:szCs w:val="24"/>
          <w:lang w:val="lv-LV"/>
        </w:rPr>
        <w:t>B</w:t>
      </w:r>
      <w:r w:rsidRPr="009402F6">
        <w:rPr>
          <w:rFonts w:ascii="Times New Roman" w:eastAsia="TimesNewRoman" w:hAnsi="Times New Roman" w:cs="Times New Roman"/>
          <w:sz w:val="24"/>
          <w:szCs w:val="24"/>
          <w:lang w:val="lv-LV"/>
        </w:rPr>
        <w:t>ē</w:t>
      </w:r>
      <w:r w:rsidRPr="009402F6">
        <w:rPr>
          <w:rFonts w:ascii="Times New Roman" w:hAnsi="Times New Roman" w:cs="Times New Roman"/>
          <w:sz w:val="24"/>
          <w:szCs w:val="24"/>
          <w:lang w:val="lv-LV"/>
        </w:rPr>
        <w:t>rna vesel</w:t>
      </w:r>
      <w:r w:rsidRPr="009402F6">
        <w:rPr>
          <w:rFonts w:ascii="Times New Roman" w:eastAsia="TimesNewRoman" w:hAnsi="Times New Roman" w:cs="Times New Roman"/>
          <w:sz w:val="24"/>
          <w:szCs w:val="24"/>
          <w:lang w:val="lv-LV"/>
        </w:rPr>
        <w:t>ī</w:t>
      </w:r>
      <w:r w:rsidRPr="009402F6">
        <w:rPr>
          <w:rFonts w:ascii="Times New Roman" w:hAnsi="Times New Roman" w:cs="Times New Roman"/>
          <w:sz w:val="24"/>
          <w:szCs w:val="24"/>
          <w:lang w:val="lv-LV"/>
        </w:rPr>
        <w:t>bu un att</w:t>
      </w:r>
      <w:r w:rsidRPr="009402F6">
        <w:rPr>
          <w:rFonts w:ascii="Times New Roman" w:eastAsia="TimesNewRoman" w:hAnsi="Times New Roman" w:cs="Times New Roman"/>
          <w:sz w:val="24"/>
          <w:szCs w:val="24"/>
          <w:lang w:val="lv-LV"/>
        </w:rPr>
        <w:t>ī</w:t>
      </w:r>
      <w:r w:rsidRPr="009402F6">
        <w:rPr>
          <w:rFonts w:ascii="Times New Roman" w:hAnsi="Times New Roman" w:cs="Times New Roman"/>
          <w:sz w:val="24"/>
          <w:szCs w:val="24"/>
          <w:lang w:val="lv-LV"/>
        </w:rPr>
        <w:t>st</w:t>
      </w:r>
      <w:r w:rsidRPr="009402F6">
        <w:rPr>
          <w:rFonts w:ascii="Times New Roman" w:eastAsia="TimesNewRoman" w:hAnsi="Times New Roman" w:cs="Times New Roman"/>
          <w:sz w:val="24"/>
          <w:szCs w:val="24"/>
          <w:lang w:val="lv-LV"/>
        </w:rPr>
        <w:t>ī</w:t>
      </w:r>
      <w:r w:rsidRPr="009402F6">
        <w:rPr>
          <w:rFonts w:ascii="Times New Roman" w:hAnsi="Times New Roman" w:cs="Times New Roman"/>
          <w:sz w:val="24"/>
          <w:szCs w:val="24"/>
          <w:lang w:val="lv-LV"/>
        </w:rPr>
        <w:t>bu l</w:t>
      </w:r>
      <w:r w:rsidRPr="009402F6">
        <w:rPr>
          <w:rFonts w:ascii="Times New Roman" w:eastAsia="TimesNewRoman" w:hAnsi="Times New Roman" w:cs="Times New Roman"/>
          <w:sz w:val="24"/>
          <w:szCs w:val="24"/>
          <w:lang w:val="lv-LV"/>
        </w:rPr>
        <w:t>ī</w:t>
      </w:r>
      <w:r w:rsidRPr="009402F6">
        <w:rPr>
          <w:rFonts w:ascii="Times New Roman" w:hAnsi="Times New Roman" w:cs="Times New Roman"/>
          <w:sz w:val="24"/>
          <w:szCs w:val="24"/>
          <w:lang w:val="lv-LV"/>
        </w:rPr>
        <w:t>dz dzimšanai un pirmaj</w:t>
      </w:r>
      <w:r w:rsidRPr="009402F6">
        <w:rPr>
          <w:rFonts w:ascii="Times New Roman" w:eastAsia="TimesNewRoman" w:hAnsi="Times New Roman" w:cs="Times New Roman"/>
          <w:sz w:val="24"/>
          <w:szCs w:val="24"/>
          <w:lang w:val="lv-LV"/>
        </w:rPr>
        <w:t xml:space="preserve">ā </w:t>
      </w:r>
      <w:r w:rsidRPr="009402F6">
        <w:rPr>
          <w:rFonts w:ascii="Times New Roman" w:hAnsi="Times New Roman" w:cs="Times New Roman"/>
          <w:sz w:val="24"/>
          <w:szCs w:val="24"/>
          <w:lang w:val="lv-LV"/>
        </w:rPr>
        <w:t>dz</w:t>
      </w:r>
      <w:r w:rsidRPr="009402F6">
        <w:rPr>
          <w:rFonts w:ascii="Times New Roman" w:eastAsia="TimesNewRoman" w:hAnsi="Times New Roman" w:cs="Times New Roman"/>
          <w:sz w:val="24"/>
          <w:szCs w:val="24"/>
          <w:lang w:val="lv-LV"/>
        </w:rPr>
        <w:t>ī</w:t>
      </w:r>
      <w:r w:rsidRPr="009402F6">
        <w:rPr>
          <w:rFonts w:ascii="Times New Roman" w:hAnsi="Times New Roman" w:cs="Times New Roman"/>
          <w:sz w:val="24"/>
          <w:szCs w:val="24"/>
          <w:lang w:val="lv-LV"/>
        </w:rPr>
        <w:t>ves gadā</w:t>
      </w:r>
      <w:r w:rsidRPr="009402F6">
        <w:rPr>
          <w:rFonts w:ascii="Times New Roman" w:eastAsia="TimesNewRoman" w:hAnsi="Times New Roman" w:cs="Times New Roman"/>
          <w:sz w:val="24"/>
          <w:szCs w:val="24"/>
          <w:lang w:val="lv-LV"/>
        </w:rPr>
        <w:t xml:space="preserve"> </w:t>
      </w:r>
      <w:r w:rsidRPr="009402F6">
        <w:rPr>
          <w:rFonts w:ascii="Times New Roman" w:hAnsi="Times New Roman" w:cs="Times New Roman"/>
          <w:sz w:val="24"/>
          <w:szCs w:val="24"/>
          <w:lang w:val="lv-LV"/>
        </w:rPr>
        <w:t>galvenok</w:t>
      </w:r>
      <w:r w:rsidRPr="009402F6">
        <w:rPr>
          <w:rFonts w:ascii="Times New Roman" w:eastAsia="TimesNewRoman" w:hAnsi="Times New Roman" w:cs="Times New Roman"/>
          <w:sz w:val="24"/>
          <w:szCs w:val="24"/>
          <w:lang w:val="lv-LV"/>
        </w:rPr>
        <w:t>ā</w:t>
      </w:r>
      <w:r w:rsidRPr="009402F6">
        <w:rPr>
          <w:rFonts w:ascii="Times New Roman" w:hAnsi="Times New Roman" w:cs="Times New Roman"/>
          <w:sz w:val="24"/>
          <w:szCs w:val="24"/>
          <w:lang w:val="lv-LV"/>
        </w:rPr>
        <w:t>rt nosaka m</w:t>
      </w:r>
      <w:r w:rsidRPr="009402F6">
        <w:rPr>
          <w:rFonts w:ascii="Times New Roman" w:eastAsia="TimesNewRoman" w:hAnsi="Times New Roman" w:cs="Times New Roman"/>
          <w:sz w:val="24"/>
          <w:szCs w:val="24"/>
          <w:lang w:val="lv-LV"/>
        </w:rPr>
        <w:t>ā</w:t>
      </w:r>
      <w:r w:rsidRPr="009402F6">
        <w:rPr>
          <w:rFonts w:ascii="Times New Roman" w:hAnsi="Times New Roman" w:cs="Times New Roman"/>
          <w:sz w:val="24"/>
          <w:szCs w:val="24"/>
          <w:lang w:val="lv-LV"/>
        </w:rPr>
        <w:t>tes un tēva vesel</w:t>
      </w:r>
      <w:r w:rsidRPr="009402F6">
        <w:rPr>
          <w:rFonts w:ascii="Times New Roman" w:eastAsia="TimesNewRoman" w:hAnsi="Times New Roman" w:cs="Times New Roman"/>
          <w:sz w:val="24"/>
          <w:szCs w:val="24"/>
          <w:lang w:val="lv-LV"/>
        </w:rPr>
        <w:t>ī</w:t>
      </w:r>
      <w:r w:rsidRPr="009402F6">
        <w:rPr>
          <w:rFonts w:ascii="Times New Roman" w:hAnsi="Times New Roman" w:cs="Times New Roman"/>
          <w:sz w:val="24"/>
          <w:szCs w:val="24"/>
          <w:lang w:val="lv-LV"/>
        </w:rPr>
        <w:t>ba, kā arī vec</w:t>
      </w:r>
      <w:r w:rsidRPr="009402F6">
        <w:rPr>
          <w:rFonts w:ascii="Times New Roman" w:eastAsia="TimesNewRoman" w:hAnsi="Times New Roman" w:cs="Times New Roman"/>
          <w:sz w:val="24"/>
          <w:szCs w:val="24"/>
          <w:lang w:val="lv-LV"/>
        </w:rPr>
        <w:t>ā</w:t>
      </w:r>
      <w:r w:rsidRPr="009402F6">
        <w:rPr>
          <w:rFonts w:ascii="Times New Roman" w:hAnsi="Times New Roman" w:cs="Times New Roman"/>
          <w:sz w:val="24"/>
          <w:szCs w:val="24"/>
          <w:lang w:val="lv-LV"/>
        </w:rPr>
        <w:t>ku zin</w:t>
      </w:r>
      <w:r w:rsidRPr="009402F6">
        <w:rPr>
          <w:rFonts w:ascii="Times New Roman" w:eastAsia="TimesNewRoman" w:hAnsi="Times New Roman" w:cs="Times New Roman"/>
          <w:sz w:val="24"/>
          <w:szCs w:val="24"/>
          <w:lang w:val="lv-LV"/>
        </w:rPr>
        <w:t>ā</w:t>
      </w:r>
      <w:r w:rsidRPr="009402F6">
        <w:rPr>
          <w:rFonts w:ascii="Times New Roman" w:hAnsi="Times New Roman" w:cs="Times New Roman"/>
          <w:sz w:val="24"/>
          <w:szCs w:val="24"/>
          <w:lang w:val="lv-LV"/>
        </w:rPr>
        <w:t>šan</w:t>
      </w:r>
      <w:r w:rsidRPr="009402F6">
        <w:rPr>
          <w:rFonts w:ascii="Times New Roman" w:eastAsia="TimesNewRoman" w:hAnsi="Times New Roman" w:cs="Times New Roman"/>
          <w:sz w:val="24"/>
          <w:szCs w:val="24"/>
          <w:lang w:val="lv-LV"/>
        </w:rPr>
        <w:t>as</w:t>
      </w:r>
      <w:r w:rsidRPr="009402F6">
        <w:rPr>
          <w:rFonts w:ascii="Times New Roman" w:hAnsi="Times New Roman" w:cs="Times New Roman"/>
          <w:sz w:val="24"/>
          <w:szCs w:val="24"/>
          <w:lang w:val="lv-LV"/>
        </w:rPr>
        <w:t xml:space="preserve"> par savu un gaid</w:t>
      </w:r>
      <w:r w:rsidRPr="009402F6">
        <w:rPr>
          <w:rFonts w:ascii="Times New Roman" w:eastAsia="TimesNewRoman" w:hAnsi="Times New Roman" w:cs="Times New Roman"/>
          <w:sz w:val="24"/>
          <w:szCs w:val="24"/>
          <w:lang w:val="lv-LV"/>
        </w:rPr>
        <w:t>ā</w:t>
      </w:r>
      <w:r w:rsidRPr="009402F6">
        <w:rPr>
          <w:rFonts w:ascii="Times New Roman" w:hAnsi="Times New Roman" w:cs="Times New Roman"/>
          <w:sz w:val="24"/>
          <w:szCs w:val="24"/>
          <w:lang w:val="lv-LV"/>
        </w:rPr>
        <w:t>m</w:t>
      </w:r>
      <w:r w:rsidRPr="009402F6">
        <w:rPr>
          <w:rFonts w:ascii="Times New Roman" w:eastAsia="TimesNewRoman" w:hAnsi="Times New Roman" w:cs="Times New Roman"/>
          <w:sz w:val="24"/>
          <w:szCs w:val="24"/>
          <w:lang w:val="lv-LV"/>
        </w:rPr>
        <w:t xml:space="preserve">ā </w:t>
      </w:r>
      <w:r w:rsidRPr="009402F6">
        <w:rPr>
          <w:rFonts w:ascii="Times New Roman" w:hAnsi="Times New Roman" w:cs="Times New Roman"/>
          <w:sz w:val="24"/>
          <w:szCs w:val="24"/>
          <w:lang w:val="lv-LV"/>
        </w:rPr>
        <w:t>b</w:t>
      </w:r>
      <w:r w:rsidRPr="009402F6">
        <w:rPr>
          <w:rFonts w:ascii="Times New Roman" w:eastAsia="TimesNewRoman" w:hAnsi="Times New Roman" w:cs="Times New Roman"/>
          <w:sz w:val="24"/>
          <w:szCs w:val="24"/>
          <w:lang w:val="lv-LV"/>
        </w:rPr>
        <w:t>ē</w:t>
      </w:r>
      <w:r w:rsidRPr="009402F6">
        <w:rPr>
          <w:rFonts w:ascii="Times New Roman" w:hAnsi="Times New Roman" w:cs="Times New Roman"/>
          <w:sz w:val="24"/>
          <w:szCs w:val="24"/>
          <w:lang w:val="lv-LV"/>
        </w:rPr>
        <w:t>rna vesel</w:t>
      </w:r>
      <w:r w:rsidRPr="009402F6">
        <w:rPr>
          <w:rFonts w:ascii="Times New Roman" w:eastAsia="TimesNewRoman" w:hAnsi="Times New Roman" w:cs="Times New Roman"/>
          <w:sz w:val="24"/>
          <w:szCs w:val="24"/>
          <w:lang w:val="lv-LV"/>
        </w:rPr>
        <w:t>ī</w:t>
      </w:r>
      <w:r w:rsidRPr="009402F6">
        <w:rPr>
          <w:rFonts w:ascii="Times New Roman" w:hAnsi="Times New Roman" w:cs="Times New Roman"/>
          <w:sz w:val="24"/>
          <w:szCs w:val="24"/>
          <w:lang w:val="lv-LV"/>
        </w:rPr>
        <w:t>bu un viņu rūpes par b</w:t>
      </w:r>
      <w:r w:rsidRPr="009402F6">
        <w:rPr>
          <w:rFonts w:ascii="Times New Roman" w:eastAsia="TimesNewRoman" w:hAnsi="Times New Roman" w:cs="Times New Roman"/>
          <w:sz w:val="24"/>
          <w:szCs w:val="24"/>
          <w:lang w:val="lv-LV"/>
        </w:rPr>
        <w:t>ē</w:t>
      </w:r>
      <w:r w:rsidRPr="009402F6">
        <w:rPr>
          <w:rFonts w:ascii="Times New Roman" w:hAnsi="Times New Roman" w:cs="Times New Roman"/>
          <w:sz w:val="24"/>
          <w:szCs w:val="24"/>
          <w:lang w:val="lv-LV"/>
        </w:rPr>
        <w:t>rnu. Taču vecāku zināšanas par atkarību izraisošo vielu lietošanas negatīvo ietekmi uz grūtnieces un augļa veselību, par grūtnieces veselības aprūpes savlaicīgas uzsākšanas nozīmi un profilakses pasākumiem traumatisma mazināšanai bērniem.</w:t>
      </w:r>
    </w:p>
    <w:p w:rsidR="009402F6" w:rsidRPr="009402F6" w:rsidRDefault="009402F6" w:rsidP="009402F6">
      <w:pPr>
        <w:spacing w:after="120" w:line="240" w:lineRule="auto"/>
        <w:ind w:firstLine="720"/>
        <w:jc w:val="both"/>
        <w:rPr>
          <w:rFonts w:ascii="Times New Roman" w:hAnsi="Times New Roman" w:cs="Times New Roman"/>
          <w:sz w:val="24"/>
          <w:szCs w:val="24"/>
          <w:lang w:val="lv-LV"/>
        </w:rPr>
      </w:pPr>
      <w:r w:rsidRPr="009402F6">
        <w:rPr>
          <w:rFonts w:ascii="Times New Roman" w:hAnsi="Times New Roman" w:cs="Times New Roman"/>
          <w:sz w:val="24"/>
          <w:szCs w:val="24"/>
          <w:lang w:val="lv-LV"/>
        </w:rPr>
        <w:t xml:space="preserve">Ārējo nāves cēloņu dēļ Latvijā katru gadu tiek zaudēts vairāk kā 40 tūkstoši potenciālo dzīves gadu līdz 65 gadu vecumam. Joprojām visvairāk potenciāli zaudēto dzīves gadu tiek zaudēts satiksmes negadījumos, otrajā vietā ir noslīkšana, bet trešajā nosmakšana un citi elpceļu traucējumi. Nāves gadījumi ārējo cēloņu dēļ ir vieni no tiem, kurus iespējams novērst  – veicinot apkārtējās vides drošību (ceļu satiksme, mājokļa drošība </w:t>
      </w:r>
      <w:proofErr w:type="spellStart"/>
      <w:r w:rsidRPr="009402F6">
        <w:rPr>
          <w:rFonts w:ascii="Times New Roman" w:hAnsi="Times New Roman" w:cs="Times New Roman"/>
          <w:sz w:val="24"/>
          <w:szCs w:val="24"/>
          <w:lang w:val="lv-LV"/>
        </w:rPr>
        <w:t>utml</w:t>
      </w:r>
      <w:proofErr w:type="spellEnd"/>
      <w:r w:rsidRPr="009402F6">
        <w:rPr>
          <w:rFonts w:ascii="Times New Roman" w:hAnsi="Times New Roman" w:cs="Times New Roman"/>
          <w:sz w:val="24"/>
          <w:szCs w:val="24"/>
          <w:lang w:val="lv-LV"/>
        </w:rPr>
        <w:t>.), kā arī izglītojot sabiedrību par dzīves veida paradumu un uzvedības ietekmi uz personas veselību.</w:t>
      </w:r>
    </w:p>
    <w:p w:rsidR="009402F6" w:rsidRDefault="009402F6" w:rsidP="009402F6">
      <w:pPr>
        <w:spacing w:after="120" w:line="240" w:lineRule="auto"/>
        <w:ind w:firstLine="720"/>
        <w:jc w:val="both"/>
        <w:rPr>
          <w:rFonts w:ascii="Times New Roman" w:hAnsi="Times New Roman" w:cs="Times New Roman"/>
          <w:sz w:val="24"/>
          <w:szCs w:val="24"/>
          <w:lang w:val="lv-LV"/>
        </w:rPr>
      </w:pPr>
      <w:r w:rsidRPr="009402F6">
        <w:rPr>
          <w:rFonts w:ascii="Times New Roman" w:hAnsi="Times New Roman" w:cs="Times New Roman"/>
          <w:sz w:val="24"/>
          <w:szCs w:val="24"/>
          <w:lang w:val="lv-LV"/>
        </w:rPr>
        <w:t>Vairāku infekcijas slimību izplatība daudzās pasaules un ES valstīs, tai skaitā Latvijā, ir pārtraukta, ierobežota vai pilnībā likvidēta, ieviešot jaunas efektīvas vakcīnas, pilnveidojot epidemioloģiskās uzraudzības sistēmu, kā arī efektīvi koordinējot starptautisku rīcību epidēmiju gadījumos. Tai pašā laikā joprojām pastāv epidēmiju riski, jo infekcijas slimības mūsdienās pasaulē izplatās satraucoši ātri, nerespektējot valstu robežas un dzīves līmeni valstī.</w:t>
      </w:r>
    </w:p>
    <w:p w:rsidR="009402F6" w:rsidRPr="009402F6" w:rsidRDefault="009402F6" w:rsidP="009402F6">
      <w:pPr>
        <w:spacing w:after="12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Veselības aprūpes sistēmai ir nepietiekams valsts finansiālais atbalsts, kā arī augsts pacientu tiešo maksājumu līmenis, kas būtiski ietekmē pieejamību veselības aprūpei. Veselības aprūpes sistēma risina ielaistas veselības problēmas, jo pacientiem ne vienmēr ir iespēja laicīgi griezties pie ārsta. </w:t>
      </w:r>
      <w:r w:rsidRPr="006543F4">
        <w:rPr>
          <w:rFonts w:ascii="Times New Roman" w:hAnsi="Times New Roman" w:cs="Times New Roman"/>
          <w:sz w:val="24"/>
          <w:szCs w:val="24"/>
          <w:lang w:val="lv-LV"/>
        </w:rPr>
        <w:t>Nevienlīdzīgu pieejamību veselības aprūpei izraisa ieslodzīto personu veselības aprūpes organizācija.</w:t>
      </w:r>
    </w:p>
    <w:p w:rsidR="009402F6" w:rsidRDefault="009402F6" w:rsidP="000F7C79">
      <w:pPr>
        <w:spacing w:after="0" w:line="240" w:lineRule="auto"/>
        <w:ind w:firstLine="720"/>
        <w:jc w:val="both"/>
        <w:rPr>
          <w:rFonts w:ascii="Times New Roman" w:hAnsi="Times New Roman" w:cs="Times New Roman"/>
          <w:b/>
          <w:sz w:val="24"/>
          <w:szCs w:val="24"/>
          <w:lang w:val="lv-LV"/>
        </w:rPr>
      </w:pPr>
    </w:p>
    <w:p w:rsidR="000F7C79" w:rsidRPr="009402F6" w:rsidRDefault="000F7C79" w:rsidP="000F7C79">
      <w:pPr>
        <w:spacing w:after="0" w:line="240" w:lineRule="auto"/>
        <w:ind w:firstLine="720"/>
        <w:jc w:val="both"/>
        <w:rPr>
          <w:rFonts w:ascii="Times New Roman" w:hAnsi="Times New Roman" w:cs="Times New Roman"/>
          <w:b/>
          <w:sz w:val="24"/>
          <w:szCs w:val="24"/>
          <w:lang w:val="lv-LV"/>
        </w:rPr>
      </w:pPr>
      <w:r w:rsidRPr="009402F6">
        <w:rPr>
          <w:rFonts w:ascii="Times New Roman" w:hAnsi="Times New Roman" w:cs="Times New Roman"/>
          <w:b/>
          <w:sz w:val="24"/>
          <w:szCs w:val="24"/>
          <w:lang w:val="lv-LV"/>
        </w:rPr>
        <w:lastRenderedPageBreak/>
        <w:t xml:space="preserve">Sabiedrības veselības politikas  </w:t>
      </w:r>
      <w:proofErr w:type="spellStart"/>
      <w:r w:rsidRPr="009402F6">
        <w:rPr>
          <w:rFonts w:ascii="Times New Roman" w:hAnsi="Times New Roman" w:cs="Times New Roman"/>
          <w:b/>
          <w:sz w:val="24"/>
          <w:szCs w:val="24"/>
          <w:lang w:val="lv-LV"/>
        </w:rPr>
        <w:t>virsmērķis</w:t>
      </w:r>
      <w:proofErr w:type="spellEnd"/>
      <w:r w:rsidRPr="009402F6">
        <w:rPr>
          <w:rFonts w:ascii="Times New Roman" w:hAnsi="Times New Roman" w:cs="Times New Roman"/>
          <w:b/>
          <w:sz w:val="24"/>
          <w:szCs w:val="24"/>
          <w:lang w:val="lv-LV"/>
        </w:rPr>
        <w:t xml:space="preserve"> ir pagarināt Latvijas iedzīvotāju veselīgi nodzīvotos dzīves gadus un novērst priekšlaicīgu nāvi, saglabājot, uzlabojot un atjaunojot veselību.</w:t>
      </w:r>
    </w:p>
    <w:p w:rsidR="000F7C79" w:rsidRPr="000F7C79" w:rsidRDefault="000F7C79" w:rsidP="000F7C79">
      <w:pPr>
        <w:spacing w:after="0" w:line="240" w:lineRule="auto"/>
        <w:ind w:firstLine="720"/>
        <w:jc w:val="both"/>
        <w:rPr>
          <w:rFonts w:ascii="Times New Roman" w:hAnsi="Times New Roman" w:cs="Times New Roman"/>
          <w:b/>
          <w:sz w:val="24"/>
          <w:szCs w:val="24"/>
          <w:u w:val="single"/>
          <w:lang w:val="lv-LV"/>
        </w:rPr>
      </w:pPr>
    </w:p>
    <w:p w:rsidR="0035399B" w:rsidRPr="00E7406D" w:rsidRDefault="00E7406D" w:rsidP="00B442FA">
      <w:pPr>
        <w:spacing w:after="0" w:line="240" w:lineRule="auto"/>
        <w:ind w:firstLine="720"/>
        <w:jc w:val="both"/>
        <w:rPr>
          <w:rFonts w:ascii="Times New Roman" w:hAnsi="Times New Roman" w:cs="Times New Roman"/>
          <w:b/>
          <w:sz w:val="24"/>
          <w:szCs w:val="24"/>
          <w:lang w:val="lv-LV"/>
        </w:rPr>
      </w:pPr>
      <w:r w:rsidRPr="00E7406D">
        <w:rPr>
          <w:rFonts w:ascii="Times New Roman" w:hAnsi="Times New Roman" w:cs="Times New Roman"/>
          <w:b/>
          <w:sz w:val="24"/>
          <w:szCs w:val="24"/>
          <w:lang w:val="lv-LV"/>
        </w:rPr>
        <w:t xml:space="preserve">Līdz 2017.gadam paveicamais: </w:t>
      </w:r>
    </w:p>
    <w:p w:rsidR="00E7406D" w:rsidRPr="00E7406D" w:rsidRDefault="00E7406D" w:rsidP="00B442FA">
      <w:pPr>
        <w:spacing w:after="0" w:line="240" w:lineRule="auto"/>
        <w:ind w:firstLine="720"/>
        <w:jc w:val="both"/>
        <w:rPr>
          <w:rFonts w:ascii="Times New Roman" w:hAnsi="Times New Roman" w:cs="Times New Roman"/>
          <w:sz w:val="24"/>
          <w:szCs w:val="24"/>
          <w:lang w:val="lv-LV"/>
        </w:rPr>
      </w:pPr>
      <w:r w:rsidRPr="00E7406D">
        <w:rPr>
          <w:rFonts w:ascii="Times New Roman" w:hAnsi="Times New Roman" w:cs="Times New Roman"/>
          <w:sz w:val="24"/>
          <w:szCs w:val="24"/>
          <w:lang w:val="lv-LV"/>
        </w:rPr>
        <w:t xml:space="preserve">- par </w:t>
      </w:r>
      <w:r w:rsidRPr="00E7406D">
        <w:rPr>
          <w:rFonts w:ascii="Times New Roman" w:hAnsi="Times New Roman" w:cs="Times New Roman"/>
          <w:b/>
          <w:bCs/>
          <w:sz w:val="24"/>
          <w:szCs w:val="24"/>
          <w:lang w:val="lv-LV"/>
        </w:rPr>
        <w:t xml:space="preserve">2 gadiem </w:t>
      </w:r>
      <w:r w:rsidRPr="00E7406D">
        <w:rPr>
          <w:rFonts w:ascii="Times New Roman" w:hAnsi="Times New Roman" w:cs="Times New Roman"/>
          <w:sz w:val="24"/>
          <w:szCs w:val="24"/>
          <w:lang w:val="lv-LV"/>
        </w:rPr>
        <w:t>pagarināt v</w:t>
      </w:r>
      <w:r>
        <w:rPr>
          <w:rFonts w:ascii="Times New Roman" w:hAnsi="Times New Roman" w:cs="Times New Roman"/>
          <w:sz w:val="24"/>
          <w:szCs w:val="24"/>
          <w:lang w:val="lv-LV"/>
        </w:rPr>
        <w:t>eselīgi nodzīvotos dzīves gadus</w:t>
      </w:r>
      <w:r w:rsidRPr="00E7406D">
        <w:rPr>
          <w:rFonts w:ascii="Times New Roman" w:hAnsi="Times New Roman" w:cs="Times New Roman"/>
          <w:sz w:val="24"/>
          <w:szCs w:val="24"/>
          <w:lang w:val="lv-LV"/>
        </w:rPr>
        <w:t xml:space="preserve"> </w:t>
      </w:r>
    </w:p>
    <w:p w:rsidR="00EA4421" w:rsidRDefault="00E7406D" w:rsidP="00B442FA">
      <w:pPr>
        <w:spacing w:after="0" w:line="240" w:lineRule="auto"/>
        <w:ind w:firstLine="720"/>
        <w:jc w:val="both"/>
        <w:rPr>
          <w:rFonts w:ascii="Times New Roman" w:hAnsi="Times New Roman" w:cs="Times New Roman"/>
          <w:sz w:val="24"/>
          <w:szCs w:val="24"/>
          <w:lang w:val="lv-LV"/>
        </w:rPr>
      </w:pPr>
      <w:r w:rsidRPr="00E7406D">
        <w:rPr>
          <w:rFonts w:ascii="Times New Roman" w:hAnsi="Times New Roman" w:cs="Times New Roman"/>
          <w:sz w:val="24"/>
          <w:szCs w:val="24"/>
          <w:lang w:val="lv-LV"/>
        </w:rPr>
        <w:t>(no 5</w:t>
      </w:r>
      <w:r w:rsidR="00EA4421">
        <w:rPr>
          <w:rFonts w:ascii="Times New Roman" w:hAnsi="Times New Roman" w:cs="Times New Roman"/>
          <w:sz w:val="24"/>
          <w:szCs w:val="24"/>
          <w:lang w:val="lv-LV"/>
        </w:rPr>
        <w:t xml:space="preserve">2,6 </w:t>
      </w:r>
      <w:r w:rsidRPr="00E7406D">
        <w:rPr>
          <w:rFonts w:ascii="Times New Roman" w:hAnsi="Times New Roman" w:cs="Times New Roman"/>
          <w:sz w:val="24"/>
          <w:szCs w:val="24"/>
          <w:lang w:val="lv-LV"/>
        </w:rPr>
        <w:t xml:space="preserve">veselīgajiem dzīves gadiem </w:t>
      </w:r>
      <w:r w:rsidR="00EA4421">
        <w:rPr>
          <w:rFonts w:ascii="Times New Roman" w:hAnsi="Times New Roman" w:cs="Times New Roman"/>
          <w:sz w:val="24"/>
          <w:szCs w:val="24"/>
          <w:lang w:val="lv-LV"/>
        </w:rPr>
        <w:t xml:space="preserve">vīriešiem </w:t>
      </w:r>
      <w:r w:rsidRPr="00E7406D">
        <w:rPr>
          <w:rFonts w:ascii="Times New Roman" w:hAnsi="Times New Roman" w:cs="Times New Roman"/>
          <w:sz w:val="24"/>
          <w:szCs w:val="24"/>
          <w:lang w:val="lv-LV"/>
        </w:rPr>
        <w:t xml:space="preserve">2009.gadā līdz </w:t>
      </w:r>
      <w:r w:rsidR="00EA4421">
        <w:rPr>
          <w:rFonts w:ascii="Times New Roman" w:hAnsi="Times New Roman" w:cs="Times New Roman"/>
          <w:sz w:val="24"/>
          <w:szCs w:val="24"/>
          <w:lang w:val="lv-LV"/>
        </w:rPr>
        <w:t>54,7</w:t>
      </w:r>
      <w:r w:rsidRPr="00E7406D">
        <w:rPr>
          <w:rFonts w:ascii="Times New Roman" w:hAnsi="Times New Roman" w:cs="Times New Roman"/>
          <w:sz w:val="24"/>
          <w:szCs w:val="24"/>
          <w:lang w:val="lv-LV"/>
        </w:rPr>
        <w:t xml:space="preserve"> – 2017.gadā</w:t>
      </w:r>
      <w:r w:rsidR="00EA4421">
        <w:rPr>
          <w:rFonts w:ascii="Times New Roman" w:hAnsi="Times New Roman" w:cs="Times New Roman"/>
          <w:sz w:val="24"/>
          <w:szCs w:val="24"/>
          <w:lang w:val="lv-LV"/>
        </w:rPr>
        <w:t xml:space="preserve"> un</w:t>
      </w:r>
    </w:p>
    <w:p w:rsidR="00E7406D" w:rsidRPr="006543F4" w:rsidRDefault="00EA4421" w:rsidP="00B442FA">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no 55,8 veselīgajiem dzīves gadiem sievietēm 2009.gadā līdz </w:t>
      </w:r>
      <w:r w:rsidRPr="006543F4">
        <w:rPr>
          <w:rFonts w:ascii="Times New Roman" w:hAnsi="Times New Roman" w:cs="Times New Roman"/>
          <w:sz w:val="24"/>
          <w:szCs w:val="24"/>
          <w:lang w:val="lv-LV"/>
        </w:rPr>
        <w:t>5</w:t>
      </w:r>
      <w:r w:rsidR="00631D3E" w:rsidRPr="006543F4">
        <w:rPr>
          <w:rFonts w:ascii="Times New Roman" w:hAnsi="Times New Roman" w:cs="Times New Roman"/>
          <w:sz w:val="24"/>
          <w:szCs w:val="24"/>
          <w:lang w:val="lv-LV"/>
        </w:rPr>
        <w:t>7</w:t>
      </w:r>
      <w:r w:rsidRPr="006543F4">
        <w:rPr>
          <w:rFonts w:ascii="Times New Roman" w:hAnsi="Times New Roman" w:cs="Times New Roman"/>
          <w:sz w:val="24"/>
          <w:szCs w:val="24"/>
          <w:lang w:val="lv-LV"/>
        </w:rPr>
        <w:t>,8 – 2017.gadā</w:t>
      </w:r>
      <w:r w:rsidR="00E7406D" w:rsidRPr="006543F4">
        <w:rPr>
          <w:rFonts w:ascii="Times New Roman" w:hAnsi="Times New Roman" w:cs="Times New Roman"/>
          <w:sz w:val="24"/>
          <w:szCs w:val="24"/>
          <w:lang w:val="lv-LV"/>
        </w:rPr>
        <w:t>)</w:t>
      </w:r>
    </w:p>
    <w:p w:rsidR="001A6844" w:rsidRPr="00E7406D" w:rsidRDefault="00C3280A" w:rsidP="00B442FA">
      <w:pPr>
        <w:numPr>
          <w:ilvl w:val="0"/>
          <w:numId w:val="6"/>
        </w:numPr>
        <w:spacing w:after="0" w:line="240" w:lineRule="auto"/>
        <w:jc w:val="both"/>
        <w:rPr>
          <w:rFonts w:ascii="Times New Roman" w:hAnsi="Times New Roman" w:cs="Times New Roman"/>
          <w:sz w:val="24"/>
          <w:szCs w:val="24"/>
          <w:lang w:val="lv-LV"/>
        </w:rPr>
      </w:pPr>
      <w:r w:rsidRPr="00E7406D">
        <w:rPr>
          <w:rFonts w:ascii="Times New Roman" w:hAnsi="Times New Roman" w:cs="Times New Roman"/>
          <w:sz w:val="24"/>
          <w:szCs w:val="24"/>
          <w:lang w:val="lv-LV"/>
        </w:rPr>
        <w:t xml:space="preserve"> par </w:t>
      </w:r>
      <w:r w:rsidRPr="00E7406D">
        <w:rPr>
          <w:rFonts w:ascii="Times New Roman" w:hAnsi="Times New Roman" w:cs="Times New Roman"/>
          <w:b/>
          <w:bCs/>
          <w:sz w:val="24"/>
          <w:szCs w:val="24"/>
          <w:lang w:val="lv-LV"/>
        </w:rPr>
        <w:t>20%</w:t>
      </w:r>
      <w:r w:rsidRPr="00E7406D">
        <w:rPr>
          <w:rFonts w:ascii="Times New Roman" w:hAnsi="Times New Roman" w:cs="Times New Roman"/>
          <w:sz w:val="24"/>
          <w:szCs w:val="24"/>
          <w:lang w:val="lv-LV"/>
        </w:rPr>
        <w:t xml:space="preserve"> samazināt po</w:t>
      </w:r>
      <w:r w:rsidR="00CB54FB">
        <w:rPr>
          <w:rFonts w:ascii="Times New Roman" w:hAnsi="Times New Roman" w:cs="Times New Roman"/>
          <w:sz w:val="24"/>
          <w:szCs w:val="24"/>
          <w:lang w:val="lv-LV"/>
        </w:rPr>
        <w:t>tenciāli zaudētos dzīves gadus</w:t>
      </w:r>
      <w:r w:rsidRPr="00E7406D">
        <w:rPr>
          <w:rFonts w:ascii="Times New Roman" w:hAnsi="Times New Roman" w:cs="Times New Roman"/>
          <w:sz w:val="24"/>
          <w:szCs w:val="24"/>
          <w:lang w:val="lv-LV"/>
        </w:rPr>
        <w:t xml:space="preserve"> </w:t>
      </w:r>
    </w:p>
    <w:p w:rsidR="00A3310F" w:rsidRPr="006543F4" w:rsidRDefault="00E7406D" w:rsidP="00B442FA">
      <w:pPr>
        <w:spacing w:after="120" w:line="240" w:lineRule="auto"/>
        <w:ind w:firstLine="720"/>
        <w:jc w:val="both"/>
        <w:rPr>
          <w:rFonts w:ascii="Times New Roman" w:hAnsi="Times New Roman" w:cs="Times New Roman"/>
          <w:sz w:val="24"/>
          <w:szCs w:val="24"/>
          <w:lang w:val="lv-LV"/>
        </w:rPr>
      </w:pPr>
      <w:r w:rsidRPr="006543F4">
        <w:rPr>
          <w:rFonts w:ascii="Times New Roman" w:hAnsi="Times New Roman" w:cs="Times New Roman"/>
          <w:sz w:val="24"/>
          <w:szCs w:val="24"/>
          <w:lang w:val="lv-LV"/>
        </w:rPr>
        <w:t xml:space="preserve">(no </w:t>
      </w:r>
      <w:r w:rsidR="004B3EDD" w:rsidRPr="006543F4">
        <w:rPr>
          <w:rFonts w:ascii="Times New Roman" w:hAnsi="Times New Roman" w:cs="Times New Roman"/>
          <w:sz w:val="24"/>
          <w:szCs w:val="24"/>
          <w:lang w:val="lv-LV"/>
        </w:rPr>
        <w:t>121</w:t>
      </w:r>
      <w:r w:rsidRPr="006543F4">
        <w:rPr>
          <w:rFonts w:ascii="Times New Roman" w:hAnsi="Times New Roman" w:cs="Times New Roman"/>
          <w:sz w:val="24"/>
          <w:szCs w:val="24"/>
          <w:lang w:val="lv-LV"/>
        </w:rPr>
        <w:t xml:space="preserve"> 000 potenciāli zaudētajiem dzīves gadiem 200</w:t>
      </w:r>
      <w:r w:rsidR="004B3EDD" w:rsidRPr="006543F4">
        <w:rPr>
          <w:rFonts w:ascii="Times New Roman" w:hAnsi="Times New Roman" w:cs="Times New Roman"/>
          <w:sz w:val="24"/>
          <w:szCs w:val="24"/>
          <w:lang w:val="lv-LV"/>
        </w:rPr>
        <w:t>9</w:t>
      </w:r>
      <w:r w:rsidRPr="006543F4">
        <w:rPr>
          <w:rFonts w:ascii="Times New Roman" w:hAnsi="Times New Roman" w:cs="Times New Roman"/>
          <w:sz w:val="24"/>
          <w:szCs w:val="24"/>
          <w:lang w:val="lv-LV"/>
        </w:rPr>
        <w:t xml:space="preserve">.gadā uz </w:t>
      </w:r>
      <w:r w:rsidR="004B3EDD" w:rsidRPr="006543F4">
        <w:rPr>
          <w:rFonts w:ascii="Times New Roman" w:hAnsi="Times New Roman" w:cs="Times New Roman"/>
          <w:sz w:val="24"/>
          <w:szCs w:val="24"/>
          <w:lang w:val="lv-LV"/>
        </w:rPr>
        <w:t>96 800</w:t>
      </w:r>
      <w:r w:rsidR="00EA4421" w:rsidRPr="006543F4">
        <w:rPr>
          <w:rFonts w:ascii="Times New Roman" w:hAnsi="Times New Roman" w:cs="Times New Roman"/>
          <w:sz w:val="24"/>
          <w:szCs w:val="24"/>
          <w:lang w:val="lv-LV"/>
        </w:rPr>
        <w:t xml:space="preserve"> </w:t>
      </w:r>
      <w:r w:rsidRPr="006543F4">
        <w:rPr>
          <w:rFonts w:ascii="Times New Roman" w:hAnsi="Times New Roman" w:cs="Times New Roman"/>
          <w:sz w:val="24"/>
          <w:szCs w:val="24"/>
          <w:lang w:val="lv-LV"/>
        </w:rPr>
        <w:t xml:space="preserve"> 2017.gadā)</w:t>
      </w:r>
      <w:r w:rsidR="00210FEE" w:rsidRPr="006543F4">
        <w:rPr>
          <w:rFonts w:ascii="Times New Roman" w:hAnsi="Times New Roman" w:cs="Times New Roman"/>
          <w:sz w:val="24"/>
          <w:szCs w:val="24"/>
          <w:lang w:val="lv-LV"/>
        </w:rPr>
        <w:t>.</w:t>
      </w:r>
    </w:p>
    <w:p w:rsidR="00AA76BF" w:rsidRPr="00AA76BF" w:rsidRDefault="00AB0C99" w:rsidP="00B442FA">
      <w:pPr>
        <w:spacing w:after="120" w:line="24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 xml:space="preserve">Politikas mērķa sasniegšanai ir izvirzīti šādi </w:t>
      </w:r>
      <w:proofErr w:type="spellStart"/>
      <w:r w:rsidR="00AA76BF" w:rsidRPr="00AA76BF">
        <w:rPr>
          <w:rFonts w:ascii="Times New Roman" w:hAnsi="Times New Roman" w:cs="Times New Roman"/>
          <w:b/>
          <w:sz w:val="24"/>
          <w:szCs w:val="24"/>
          <w:lang w:val="lv-LV"/>
        </w:rPr>
        <w:t>apakšmērķi</w:t>
      </w:r>
      <w:proofErr w:type="spellEnd"/>
      <w:r w:rsidR="00AA76BF" w:rsidRPr="00AA76BF">
        <w:rPr>
          <w:rFonts w:ascii="Times New Roman" w:hAnsi="Times New Roman" w:cs="Times New Roman"/>
          <w:b/>
          <w:sz w:val="24"/>
          <w:szCs w:val="24"/>
          <w:lang w:val="lv-LV"/>
        </w:rPr>
        <w:t>:</w:t>
      </w:r>
    </w:p>
    <w:p w:rsidR="009855DF" w:rsidRPr="00AA0C59" w:rsidRDefault="00AA76BF" w:rsidP="00B442FA">
      <w:pPr>
        <w:numPr>
          <w:ilvl w:val="0"/>
          <w:numId w:val="1"/>
        </w:numPr>
        <w:autoSpaceDE w:val="0"/>
        <w:autoSpaceDN w:val="0"/>
        <w:adjustRightInd w:val="0"/>
        <w:spacing w:after="0" w:line="240" w:lineRule="auto"/>
        <w:jc w:val="both"/>
        <w:rPr>
          <w:rFonts w:ascii="Times New Roman" w:hAnsi="Times New Roman" w:cs="Times New Roman"/>
          <w:sz w:val="24"/>
          <w:szCs w:val="24"/>
          <w:lang w:val="lv-LV"/>
        </w:rPr>
      </w:pPr>
      <w:r w:rsidRPr="00AA0C59">
        <w:rPr>
          <w:rFonts w:ascii="Times New Roman" w:hAnsi="Times New Roman" w:cs="Times New Roman"/>
          <w:sz w:val="24"/>
          <w:szCs w:val="24"/>
          <w:lang w:val="lv-LV"/>
        </w:rPr>
        <w:t xml:space="preserve">Novērst nevienlīdzību veselības jomā, veicot pasākumus, lai nodrošinātu visiem Latvijas iedzīvotājiem vienādas iespējas uz veselību. </w:t>
      </w:r>
    </w:p>
    <w:p w:rsidR="00AA76BF" w:rsidRPr="00AA0C59" w:rsidRDefault="00AA76BF" w:rsidP="00B442FA">
      <w:pPr>
        <w:numPr>
          <w:ilvl w:val="0"/>
          <w:numId w:val="1"/>
        </w:numPr>
        <w:autoSpaceDE w:val="0"/>
        <w:autoSpaceDN w:val="0"/>
        <w:adjustRightInd w:val="0"/>
        <w:spacing w:after="0" w:line="240" w:lineRule="auto"/>
        <w:jc w:val="both"/>
        <w:rPr>
          <w:rFonts w:ascii="Times New Roman" w:hAnsi="Times New Roman" w:cs="Times New Roman"/>
          <w:sz w:val="24"/>
          <w:szCs w:val="24"/>
          <w:lang w:val="lv-LV"/>
        </w:rPr>
      </w:pPr>
      <w:r w:rsidRPr="00AA0C59">
        <w:rPr>
          <w:rFonts w:ascii="Times New Roman" w:hAnsi="Times New Roman" w:cs="Times New Roman"/>
          <w:sz w:val="24"/>
          <w:szCs w:val="24"/>
          <w:lang w:val="lv-LV"/>
        </w:rPr>
        <w:t xml:space="preserve">Samazināt saslimstību un mirstību no </w:t>
      </w:r>
      <w:proofErr w:type="spellStart"/>
      <w:r w:rsidRPr="00AA0C59">
        <w:rPr>
          <w:rFonts w:ascii="Times New Roman" w:hAnsi="Times New Roman" w:cs="Times New Roman"/>
          <w:sz w:val="24"/>
          <w:szCs w:val="24"/>
          <w:lang w:val="lv-LV"/>
        </w:rPr>
        <w:t>neinfekcijas</w:t>
      </w:r>
      <w:proofErr w:type="spellEnd"/>
      <w:r w:rsidRPr="00AA0C59">
        <w:rPr>
          <w:rFonts w:ascii="Times New Roman" w:hAnsi="Times New Roman" w:cs="Times New Roman"/>
          <w:sz w:val="24"/>
          <w:szCs w:val="24"/>
          <w:lang w:val="lv-LV"/>
        </w:rPr>
        <w:t xml:space="preserve"> slimībām, mazin</w:t>
      </w:r>
      <w:r w:rsidR="00DC35C0" w:rsidRPr="00AA0C59">
        <w:rPr>
          <w:rFonts w:ascii="Times New Roman" w:hAnsi="Times New Roman" w:cs="Times New Roman"/>
          <w:sz w:val="24"/>
          <w:szCs w:val="24"/>
          <w:lang w:val="lv-LV"/>
        </w:rPr>
        <w:t>ot</w:t>
      </w:r>
      <w:r w:rsidR="00011A3A" w:rsidRPr="00AA0C59">
        <w:rPr>
          <w:rFonts w:ascii="Times New Roman" w:hAnsi="Times New Roman" w:cs="Times New Roman"/>
          <w:sz w:val="24"/>
          <w:szCs w:val="24"/>
          <w:lang w:val="lv-LV"/>
        </w:rPr>
        <w:t xml:space="preserve"> riska faktoru</w:t>
      </w:r>
      <w:r w:rsidR="00DC35C0" w:rsidRPr="00AA0C59">
        <w:rPr>
          <w:rFonts w:ascii="Times New Roman" w:hAnsi="Times New Roman" w:cs="Times New Roman"/>
          <w:sz w:val="24"/>
          <w:szCs w:val="24"/>
          <w:lang w:val="lv-LV"/>
        </w:rPr>
        <w:t xml:space="preserve"> </w:t>
      </w:r>
      <w:r w:rsidRPr="00AA0C59">
        <w:rPr>
          <w:rFonts w:ascii="Times New Roman" w:hAnsi="Times New Roman" w:cs="Times New Roman"/>
          <w:sz w:val="24"/>
          <w:szCs w:val="24"/>
          <w:lang w:val="lv-LV"/>
        </w:rPr>
        <w:t>negatīvo ietekmi uz veselību.</w:t>
      </w:r>
    </w:p>
    <w:p w:rsidR="00AA76BF" w:rsidRPr="00AA0C59" w:rsidRDefault="00AA76BF" w:rsidP="00B442FA">
      <w:pPr>
        <w:numPr>
          <w:ilvl w:val="0"/>
          <w:numId w:val="1"/>
        </w:numPr>
        <w:spacing w:after="0" w:line="240" w:lineRule="auto"/>
        <w:jc w:val="both"/>
        <w:rPr>
          <w:rFonts w:ascii="Times New Roman" w:hAnsi="Times New Roman" w:cs="Times New Roman"/>
          <w:sz w:val="24"/>
          <w:szCs w:val="24"/>
          <w:lang w:val="lv-LV"/>
        </w:rPr>
      </w:pPr>
      <w:r w:rsidRPr="00AA0C59">
        <w:rPr>
          <w:rFonts w:ascii="Times New Roman" w:hAnsi="Times New Roman" w:cs="Times New Roman"/>
          <w:sz w:val="24"/>
          <w:szCs w:val="24"/>
          <w:lang w:val="lv-LV"/>
        </w:rPr>
        <w:t>Uzlabot mātes un bērna veselību, samazināt zīdaiņu mirstību.</w:t>
      </w:r>
    </w:p>
    <w:p w:rsidR="00AA0C59" w:rsidRPr="006543F4" w:rsidRDefault="00AA0C59" w:rsidP="00AA0C59">
      <w:pPr>
        <w:pStyle w:val="ListParagraph"/>
        <w:numPr>
          <w:ilvl w:val="0"/>
          <w:numId w:val="1"/>
        </w:numPr>
        <w:jc w:val="both"/>
        <w:rPr>
          <w:rFonts w:ascii="Times New Roman" w:hAnsi="Times New Roman"/>
          <w:sz w:val="24"/>
          <w:szCs w:val="24"/>
          <w:lang w:val="lv-LV"/>
        </w:rPr>
      </w:pPr>
      <w:r w:rsidRPr="006543F4">
        <w:rPr>
          <w:rFonts w:ascii="Times New Roman" w:hAnsi="Times New Roman"/>
          <w:color w:val="000000"/>
          <w:sz w:val="24"/>
          <w:szCs w:val="24"/>
          <w:lang w:val="lv-LV"/>
        </w:rPr>
        <w:t>Veicināt veselīgu un drošu dzīves un darba vidi, samazināt traumatismu un mirstību no ārējiem nāves cēloņiem.</w:t>
      </w:r>
    </w:p>
    <w:p w:rsidR="00AA76BF" w:rsidRPr="00AA0C59" w:rsidRDefault="00AA76BF" w:rsidP="00AA0C59">
      <w:pPr>
        <w:pStyle w:val="ListParagraph"/>
        <w:numPr>
          <w:ilvl w:val="0"/>
          <w:numId w:val="1"/>
        </w:numPr>
        <w:jc w:val="both"/>
        <w:rPr>
          <w:rFonts w:ascii="Times New Roman" w:hAnsi="Times New Roman"/>
          <w:sz w:val="24"/>
          <w:szCs w:val="24"/>
          <w:lang w:val="lv-LV"/>
        </w:rPr>
      </w:pPr>
      <w:r w:rsidRPr="00AA0C59">
        <w:rPr>
          <w:rFonts w:ascii="Times New Roman" w:hAnsi="Times New Roman"/>
          <w:sz w:val="24"/>
          <w:szCs w:val="24"/>
          <w:lang w:val="lv-LV"/>
        </w:rPr>
        <w:t>Samazināt iedzīvotāju saslimstību ar infekcijas slimībām.</w:t>
      </w:r>
    </w:p>
    <w:p w:rsidR="003742CA" w:rsidRPr="00AA0C59" w:rsidRDefault="003742CA" w:rsidP="00B442FA">
      <w:pPr>
        <w:pStyle w:val="ListParagraph"/>
        <w:numPr>
          <w:ilvl w:val="0"/>
          <w:numId w:val="1"/>
        </w:numPr>
        <w:spacing w:after="0" w:line="240" w:lineRule="auto"/>
        <w:jc w:val="both"/>
        <w:rPr>
          <w:rFonts w:ascii="Times New Roman" w:hAnsi="Times New Roman"/>
          <w:sz w:val="24"/>
          <w:szCs w:val="24"/>
          <w:lang w:val="lv-LV"/>
        </w:rPr>
      </w:pPr>
      <w:r w:rsidRPr="00AA0C59">
        <w:rPr>
          <w:rFonts w:ascii="Times New Roman" w:hAnsi="Times New Roman"/>
          <w:sz w:val="24"/>
          <w:szCs w:val="24"/>
          <w:lang w:val="lv-LV"/>
        </w:rPr>
        <w:t xml:space="preserve">Nodrošināt </w:t>
      </w:r>
      <w:r w:rsidRPr="00AA0C59">
        <w:rPr>
          <w:rStyle w:val="spelle"/>
          <w:rFonts w:ascii="Times New Roman" w:hAnsi="Times New Roman"/>
          <w:sz w:val="24"/>
          <w:szCs w:val="24"/>
          <w:lang w:val="lv-LV"/>
        </w:rPr>
        <w:t xml:space="preserve">efektīvu veselības aprūpes sistēmas pārvaldi un resursu izmantošanu, lai nodrošinātu izdevumu optimizāciju un veselības aprūpes sistēmas darbības ilgtspējību, kā arī </w:t>
      </w:r>
      <w:r w:rsidRPr="00AA0C59">
        <w:rPr>
          <w:rFonts w:ascii="Times New Roman" w:hAnsi="Times New Roman"/>
          <w:sz w:val="24"/>
          <w:szCs w:val="24"/>
          <w:lang w:val="lv-LV"/>
        </w:rPr>
        <w:t>vienlīdzīgu pieeju visiem Latvijas iedzīvotājiem tiem veselības aprūpes pakalpojumiem, kas tiek apmaksāti no valsts budžeta līdzekļiem.</w:t>
      </w:r>
    </w:p>
    <w:p w:rsidR="009855DF" w:rsidRPr="00011A3A" w:rsidRDefault="009855DF" w:rsidP="00B442FA">
      <w:pPr>
        <w:autoSpaceDE w:val="0"/>
        <w:autoSpaceDN w:val="0"/>
        <w:adjustRightInd w:val="0"/>
        <w:spacing w:after="0" w:line="240" w:lineRule="auto"/>
        <w:ind w:left="720"/>
        <w:jc w:val="both"/>
        <w:rPr>
          <w:rFonts w:ascii="Times New Roman" w:hAnsi="Times New Roman" w:cs="Times New Roman"/>
          <w:b/>
          <w:sz w:val="24"/>
          <w:szCs w:val="24"/>
          <w:lang w:val="lv-LV"/>
        </w:rPr>
      </w:pPr>
    </w:p>
    <w:p w:rsidR="00AA76BF" w:rsidRPr="00011A3A" w:rsidRDefault="009855DF" w:rsidP="00B442FA">
      <w:pPr>
        <w:spacing w:after="120" w:line="240" w:lineRule="auto"/>
        <w:jc w:val="both"/>
        <w:rPr>
          <w:rFonts w:ascii="Times New Roman" w:hAnsi="Times New Roman" w:cs="Times New Roman"/>
          <w:b/>
          <w:sz w:val="24"/>
          <w:szCs w:val="24"/>
          <w:lang w:val="lv-LV"/>
        </w:rPr>
      </w:pPr>
      <w:r w:rsidRPr="00011A3A">
        <w:rPr>
          <w:rFonts w:ascii="Times New Roman" w:hAnsi="Times New Roman" w:cs="Times New Roman"/>
          <w:b/>
          <w:sz w:val="24"/>
          <w:szCs w:val="24"/>
          <w:lang w:val="lv-LV"/>
        </w:rPr>
        <w:t xml:space="preserve">Galvenie rīcības virzieni </w:t>
      </w:r>
      <w:r w:rsidR="003742CA" w:rsidRPr="00011A3A">
        <w:rPr>
          <w:rFonts w:ascii="Times New Roman" w:hAnsi="Times New Roman" w:cs="Times New Roman"/>
          <w:b/>
          <w:sz w:val="24"/>
          <w:szCs w:val="24"/>
          <w:lang w:val="lv-LV"/>
        </w:rPr>
        <w:t>izvirzītā mērķa sasniegšanai ir:</w:t>
      </w:r>
    </w:p>
    <w:p w:rsidR="003742CA" w:rsidRPr="00011A3A" w:rsidRDefault="00B442FA" w:rsidP="00B442FA">
      <w:pPr>
        <w:numPr>
          <w:ilvl w:val="0"/>
          <w:numId w:val="3"/>
        </w:numPr>
        <w:spacing w:after="0" w:line="240" w:lineRule="auto"/>
        <w:ind w:left="714" w:hanging="357"/>
        <w:jc w:val="both"/>
        <w:rPr>
          <w:rFonts w:ascii="Times New Roman" w:hAnsi="Times New Roman" w:cs="Times New Roman"/>
          <w:sz w:val="24"/>
          <w:szCs w:val="24"/>
          <w:lang w:val="lv-LV"/>
        </w:rPr>
      </w:pPr>
      <w:r w:rsidRPr="00011A3A">
        <w:rPr>
          <w:rFonts w:ascii="Times New Roman" w:hAnsi="Times New Roman" w:cs="Times New Roman"/>
          <w:sz w:val="24"/>
          <w:szCs w:val="24"/>
          <w:lang w:val="lv-LV"/>
        </w:rPr>
        <w:t>Partnerības un starpnozaru sadarbības nodrošināšana, veicinot vienlīdzīgas veselības iespējas visiem iedzīvotājiem</w:t>
      </w:r>
    </w:p>
    <w:p w:rsidR="003742CA" w:rsidRPr="003742CA" w:rsidRDefault="003742CA" w:rsidP="00B442FA">
      <w:pPr>
        <w:pStyle w:val="ListParagraph"/>
        <w:numPr>
          <w:ilvl w:val="0"/>
          <w:numId w:val="3"/>
        </w:numPr>
        <w:spacing w:after="0" w:line="240" w:lineRule="auto"/>
        <w:ind w:left="714" w:hanging="357"/>
        <w:jc w:val="both"/>
        <w:rPr>
          <w:rFonts w:ascii="Times New Roman" w:hAnsi="Times New Roman"/>
          <w:sz w:val="24"/>
          <w:szCs w:val="24"/>
          <w:lang w:val="lv-LV"/>
        </w:rPr>
      </w:pPr>
      <w:proofErr w:type="spellStart"/>
      <w:r w:rsidRPr="003742CA">
        <w:rPr>
          <w:rFonts w:ascii="Times New Roman" w:hAnsi="Times New Roman"/>
          <w:sz w:val="24"/>
          <w:szCs w:val="24"/>
          <w:lang w:val="lv-LV"/>
        </w:rPr>
        <w:t>Neinfekcijas</w:t>
      </w:r>
      <w:proofErr w:type="spellEnd"/>
      <w:r w:rsidRPr="003742CA">
        <w:rPr>
          <w:rFonts w:ascii="Times New Roman" w:hAnsi="Times New Roman"/>
          <w:sz w:val="24"/>
          <w:szCs w:val="24"/>
          <w:lang w:val="lv-LV"/>
        </w:rPr>
        <w:t xml:space="preserve"> slimību riska faktoru mazināšana</w:t>
      </w:r>
    </w:p>
    <w:p w:rsidR="003742CA" w:rsidRPr="003742CA" w:rsidRDefault="003742CA" w:rsidP="00B442FA">
      <w:pPr>
        <w:pStyle w:val="ListParagraph"/>
        <w:numPr>
          <w:ilvl w:val="0"/>
          <w:numId w:val="3"/>
        </w:numPr>
        <w:spacing w:after="0" w:line="240" w:lineRule="auto"/>
        <w:jc w:val="both"/>
        <w:rPr>
          <w:rFonts w:ascii="Times New Roman" w:hAnsi="Times New Roman"/>
          <w:sz w:val="24"/>
          <w:szCs w:val="24"/>
          <w:lang w:val="lv-LV"/>
        </w:rPr>
      </w:pPr>
      <w:r w:rsidRPr="003742CA">
        <w:rPr>
          <w:rFonts w:ascii="Times New Roman" w:hAnsi="Times New Roman"/>
          <w:sz w:val="24"/>
          <w:szCs w:val="24"/>
          <w:lang w:val="lv-LV"/>
        </w:rPr>
        <w:t xml:space="preserve">Grūtnieču un bērnu veselības uzlabošana </w:t>
      </w:r>
    </w:p>
    <w:p w:rsidR="003742CA" w:rsidRPr="003742CA" w:rsidRDefault="003742CA" w:rsidP="00B442FA">
      <w:pPr>
        <w:pStyle w:val="ListParagraph"/>
        <w:numPr>
          <w:ilvl w:val="0"/>
          <w:numId w:val="3"/>
        </w:numPr>
        <w:spacing w:after="0" w:line="240" w:lineRule="auto"/>
        <w:jc w:val="both"/>
        <w:rPr>
          <w:rFonts w:ascii="Times New Roman" w:hAnsi="Times New Roman"/>
          <w:sz w:val="24"/>
          <w:szCs w:val="24"/>
          <w:lang w:val="lv-LV"/>
        </w:rPr>
      </w:pPr>
      <w:r w:rsidRPr="003742CA">
        <w:rPr>
          <w:rFonts w:ascii="Times New Roman" w:hAnsi="Times New Roman"/>
          <w:sz w:val="24"/>
          <w:szCs w:val="24"/>
          <w:lang w:val="lv-LV"/>
        </w:rPr>
        <w:t>Traumatisma</w:t>
      </w:r>
      <w:r w:rsidR="00DD500F">
        <w:rPr>
          <w:rFonts w:ascii="Times New Roman" w:hAnsi="Times New Roman"/>
          <w:sz w:val="24"/>
          <w:szCs w:val="24"/>
          <w:lang w:val="lv-LV"/>
        </w:rPr>
        <w:t xml:space="preserve"> </w:t>
      </w:r>
      <w:r w:rsidR="00DD500F" w:rsidRPr="006543F4">
        <w:rPr>
          <w:rFonts w:ascii="Times New Roman" w:hAnsi="Times New Roman"/>
          <w:sz w:val="24"/>
          <w:szCs w:val="24"/>
          <w:lang w:val="lv-LV"/>
        </w:rPr>
        <w:t>un vides risku</w:t>
      </w:r>
      <w:r w:rsidR="00DD500F">
        <w:rPr>
          <w:rFonts w:ascii="Times New Roman" w:hAnsi="Times New Roman"/>
          <w:sz w:val="24"/>
          <w:szCs w:val="24"/>
          <w:lang w:val="lv-LV"/>
        </w:rPr>
        <w:t xml:space="preserve"> </w:t>
      </w:r>
      <w:r w:rsidRPr="003742CA">
        <w:rPr>
          <w:rFonts w:ascii="Times New Roman" w:hAnsi="Times New Roman"/>
          <w:sz w:val="24"/>
          <w:szCs w:val="24"/>
          <w:lang w:val="lv-LV"/>
        </w:rPr>
        <w:t xml:space="preserve"> mazināšana</w:t>
      </w:r>
    </w:p>
    <w:p w:rsidR="003742CA" w:rsidRPr="003742CA" w:rsidRDefault="003742CA" w:rsidP="00B442FA">
      <w:pPr>
        <w:pStyle w:val="ListParagraph"/>
        <w:numPr>
          <w:ilvl w:val="0"/>
          <w:numId w:val="3"/>
        </w:numPr>
        <w:spacing w:after="0" w:line="240" w:lineRule="auto"/>
        <w:jc w:val="both"/>
        <w:rPr>
          <w:rFonts w:ascii="Times New Roman" w:hAnsi="Times New Roman"/>
          <w:sz w:val="24"/>
          <w:szCs w:val="24"/>
          <w:lang w:val="lv-LV"/>
        </w:rPr>
      </w:pPr>
      <w:r w:rsidRPr="003742CA">
        <w:rPr>
          <w:rFonts w:ascii="Times New Roman" w:hAnsi="Times New Roman"/>
          <w:sz w:val="24"/>
          <w:szCs w:val="24"/>
          <w:lang w:val="lv-LV"/>
        </w:rPr>
        <w:t>Infekcijas slimību profilakse</w:t>
      </w:r>
    </w:p>
    <w:p w:rsidR="003742CA" w:rsidRPr="003742CA" w:rsidRDefault="003742CA" w:rsidP="00B442FA">
      <w:pPr>
        <w:pStyle w:val="ListParagraph"/>
        <w:numPr>
          <w:ilvl w:val="0"/>
          <w:numId w:val="4"/>
        </w:numPr>
        <w:spacing w:after="0" w:line="240" w:lineRule="auto"/>
        <w:jc w:val="both"/>
        <w:rPr>
          <w:rFonts w:ascii="Times New Roman" w:hAnsi="Times New Roman"/>
          <w:sz w:val="24"/>
          <w:szCs w:val="24"/>
          <w:lang w:val="lv-LV"/>
        </w:rPr>
      </w:pPr>
      <w:r w:rsidRPr="003742CA">
        <w:rPr>
          <w:rFonts w:ascii="Times New Roman" w:hAnsi="Times New Roman"/>
          <w:sz w:val="24"/>
          <w:szCs w:val="24"/>
          <w:lang w:val="lv-LV"/>
        </w:rPr>
        <w:t>Kvalitatīvas veselības aprūpes pakalpojumu sistēmas veidošana, nodrošinot pakalpojumu vienlīdzīgu  pieejamību visiem Latvijas iedzīvotājiem</w:t>
      </w:r>
    </w:p>
    <w:p w:rsidR="009402F6" w:rsidRDefault="009402F6" w:rsidP="009402F6">
      <w:pPr>
        <w:pStyle w:val="BodyText"/>
        <w:spacing w:after="0"/>
        <w:ind w:firstLine="720"/>
        <w:jc w:val="both"/>
        <w:rPr>
          <w:rFonts w:ascii="Times New Roman" w:hAnsi="Times New Roman" w:cs="Times New Roman"/>
          <w:sz w:val="28"/>
          <w:szCs w:val="28"/>
        </w:rPr>
      </w:pPr>
    </w:p>
    <w:p w:rsidR="009402F6" w:rsidRPr="009402F6" w:rsidRDefault="009402F6" w:rsidP="009402F6">
      <w:pPr>
        <w:pStyle w:val="BodyText"/>
        <w:spacing w:after="0"/>
        <w:ind w:firstLine="720"/>
        <w:jc w:val="both"/>
        <w:rPr>
          <w:rFonts w:ascii="Times New Roman" w:hAnsi="Times New Roman" w:cs="Times New Roman"/>
          <w:color w:val="000000"/>
          <w:sz w:val="24"/>
          <w:szCs w:val="24"/>
        </w:rPr>
      </w:pPr>
      <w:r w:rsidRPr="009402F6">
        <w:rPr>
          <w:rFonts w:ascii="Times New Roman" w:hAnsi="Times New Roman" w:cs="Times New Roman"/>
          <w:sz w:val="24"/>
          <w:szCs w:val="24"/>
        </w:rPr>
        <w:t xml:space="preserve">Pamatnostādnēs paredzēto pasākumu īstenošanai </w:t>
      </w:r>
      <w:r w:rsidR="00D66AF3">
        <w:rPr>
          <w:rFonts w:ascii="Times New Roman" w:hAnsi="Times New Roman" w:cs="Times New Roman"/>
          <w:sz w:val="24"/>
          <w:szCs w:val="24"/>
        </w:rPr>
        <w:t xml:space="preserve">Veselības ministrijai </w:t>
      </w:r>
      <w:r w:rsidRPr="009402F6">
        <w:rPr>
          <w:rFonts w:ascii="Times New Roman" w:hAnsi="Times New Roman" w:cs="Times New Roman"/>
          <w:sz w:val="24"/>
          <w:szCs w:val="24"/>
        </w:rPr>
        <w:t xml:space="preserve">nepieciešami papildus budžeta līdzekļi 2014.gadā – </w:t>
      </w:r>
      <w:r w:rsidRPr="009402F6">
        <w:rPr>
          <w:rFonts w:ascii="Times New Roman" w:hAnsi="Times New Roman"/>
          <w:sz w:val="24"/>
          <w:szCs w:val="24"/>
        </w:rPr>
        <w:t xml:space="preserve">46 610 </w:t>
      </w:r>
      <w:r w:rsidRPr="009402F6">
        <w:rPr>
          <w:rFonts w:ascii="Times New Roman" w:hAnsi="Times New Roman" w:cs="Times New Roman"/>
          <w:color w:val="000000"/>
          <w:sz w:val="24"/>
          <w:szCs w:val="24"/>
        </w:rPr>
        <w:t xml:space="preserve">latu, 2015.gadā – </w:t>
      </w:r>
      <w:r w:rsidR="00D66AF3">
        <w:rPr>
          <w:rFonts w:ascii="Times New Roman" w:hAnsi="Times New Roman"/>
          <w:sz w:val="24"/>
          <w:szCs w:val="24"/>
        </w:rPr>
        <w:t>28</w:t>
      </w:r>
      <w:r w:rsidRPr="009402F6">
        <w:rPr>
          <w:rFonts w:ascii="Times New Roman" w:hAnsi="Times New Roman"/>
          <w:sz w:val="24"/>
          <w:szCs w:val="24"/>
        </w:rPr>
        <w:t xml:space="preserve"> 860 </w:t>
      </w:r>
      <w:r w:rsidRPr="009402F6">
        <w:rPr>
          <w:rFonts w:ascii="Times New Roman" w:hAnsi="Times New Roman" w:cs="Times New Roman"/>
          <w:color w:val="000000"/>
          <w:sz w:val="24"/>
          <w:szCs w:val="24"/>
        </w:rPr>
        <w:t xml:space="preserve">latu, 2016.gadā – </w:t>
      </w:r>
      <w:r w:rsidR="00D66AF3">
        <w:rPr>
          <w:rFonts w:ascii="Times New Roman" w:hAnsi="Times New Roman"/>
          <w:sz w:val="24"/>
          <w:szCs w:val="24"/>
        </w:rPr>
        <w:t>28 860</w:t>
      </w:r>
      <w:r w:rsidRPr="009402F6">
        <w:rPr>
          <w:rFonts w:ascii="Times New Roman" w:hAnsi="Times New Roman"/>
          <w:sz w:val="24"/>
          <w:szCs w:val="24"/>
        </w:rPr>
        <w:t xml:space="preserve"> </w:t>
      </w:r>
      <w:r w:rsidRPr="009402F6">
        <w:rPr>
          <w:rFonts w:ascii="Times New Roman" w:hAnsi="Times New Roman" w:cs="Times New Roman"/>
          <w:color w:val="000000"/>
          <w:sz w:val="24"/>
          <w:szCs w:val="24"/>
        </w:rPr>
        <w:t xml:space="preserve">latu un 2017.gadā – </w:t>
      </w:r>
      <w:r w:rsidR="00D66AF3">
        <w:rPr>
          <w:rFonts w:ascii="Times New Roman" w:hAnsi="Times New Roman"/>
          <w:sz w:val="24"/>
          <w:szCs w:val="24"/>
        </w:rPr>
        <w:t>28 860</w:t>
      </w:r>
      <w:r w:rsidRPr="009402F6">
        <w:rPr>
          <w:rFonts w:ascii="Times New Roman" w:hAnsi="Times New Roman"/>
          <w:sz w:val="24"/>
          <w:szCs w:val="24"/>
        </w:rPr>
        <w:t xml:space="preserve"> </w:t>
      </w:r>
      <w:r w:rsidRPr="009402F6">
        <w:rPr>
          <w:rFonts w:ascii="Times New Roman" w:hAnsi="Times New Roman" w:cs="Times New Roman"/>
          <w:color w:val="000000"/>
          <w:sz w:val="24"/>
          <w:szCs w:val="24"/>
        </w:rPr>
        <w:t xml:space="preserve"> latu apmērā.</w:t>
      </w:r>
    </w:p>
    <w:p w:rsidR="009402F6" w:rsidRDefault="009402F6" w:rsidP="00B442FA">
      <w:pPr>
        <w:jc w:val="both"/>
        <w:rPr>
          <w:rFonts w:ascii="Times New Roman" w:hAnsi="Times New Roman"/>
          <w:sz w:val="24"/>
          <w:szCs w:val="24"/>
          <w:lang w:val="lv-LV"/>
        </w:rPr>
      </w:pPr>
    </w:p>
    <w:p w:rsidR="000C77C5" w:rsidRDefault="00E87BBF" w:rsidP="00B442FA">
      <w:pPr>
        <w:jc w:val="both"/>
        <w:rPr>
          <w:rFonts w:ascii="Times New Roman" w:hAnsi="Times New Roman"/>
          <w:sz w:val="24"/>
          <w:szCs w:val="24"/>
          <w:lang w:val="lv-LV"/>
        </w:rPr>
      </w:pPr>
      <w:r>
        <w:rPr>
          <w:rFonts w:ascii="Times New Roman" w:hAnsi="Times New Roman"/>
          <w:sz w:val="24"/>
          <w:szCs w:val="24"/>
          <w:lang w:val="lv-LV"/>
        </w:rPr>
        <w:t xml:space="preserve">Veselības ministrs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J. </w:t>
      </w:r>
      <w:proofErr w:type="spellStart"/>
      <w:r>
        <w:rPr>
          <w:rFonts w:ascii="Times New Roman" w:hAnsi="Times New Roman"/>
          <w:sz w:val="24"/>
          <w:szCs w:val="24"/>
          <w:lang w:val="lv-LV"/>
        </w:rPr>
        <w:t>Bārzdiņš</w:t>
      </w:r>
      <w:proofErr w:type="spellEnd"/>
    </w:p>
    <w:p w:rsidR="00AA0C59" w:rsidRDefault="00AA0C59" w:rsidP="000C77C5">
      <w:pPr>
        <w:spacing w:after="0" w:line="240" w:lineRule="auto"/>
        <w:rPr>
          <w:rFonts w:ascii="Times New Roman" w:hAnsi="Times New Roman" w:cs="Times New Roman"/>
          <w:sz w:val="20"/>
          <w:szCs w:val="20"/>
          <w:lang w:val="lv-LV"/>
        </w:rPr>
      </w:pPr>
    </w:p>
    <w:p w:rsidR="006543F4" w:rsidRDefault="006543F4" w:rsidP="000C77C5">
      <w:pPr>
        <w:spacing w:after="0" w:line="240" w:lineRule="auto"/>
        <w:rPr>
          <w:rFonts w:ascii="Times New Roman" w:hAnsi="Times New Roman" w:cs="Times New Roman"/>
          <w:sz w:val="20"/>
          <w:szCs w:val="20"/>
          <w:lang w:val="lv-LV"/>
        </w:rPr>
      </w:pPr>
    </w:p>
    <w:p w:rsidR="006543F4" w:rsidRDefault="006543F4" w:rsidP="000C77C5">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31.08.2011 14:03</w:t>
      </w:r>
    </w:p>
    <w:p w:rsidR="000C77C5" w:rsidRPr="009402F6" w:rsidRDefault="00AA0C59" w:rsidP="000C77C5">
      <w:pPr>
        <w:spacing w:after="0" w:line="240" w:lineRule="auto"/>
        <w:rPr>
          <w:rFonts w:ascii="Times New Roman" w:hAnsi="Times New Roman" w:cs="Times New Roman"/>
          <w:sz w:val="20"/>
          <w:szCs w:val="20"/>
        </w:rPr>
      </w:pPr>
      <w:r>
        <w:rPr>
          <w:rFonts w:ascii="Times New Roman" w:hAnsi="Times New Roman" w:cs="Times New Roman"/>
          <w:sz w:val="20"/>
          <w:szCs w:val="20"/>
        </w:rPr>
        <w:t>729</w:t>
      </w:r>
    </w:p>
    <w:p w:rsidR="000C77C5" w:rsidRPr="009402F6" w:rsidRDefault="000C77C5" w:rsidP="000C77C5">
      <w:pPr>
        <w:spacing w:after="0" w:line="240" w:lineRule="auto"/>
        <w:rPr>
          <w:rFonts w:ascii="Times New Roman" w:hAnsi="Times New Roman" w:cs="Times New Roman"/>
          <w:sz w:val="20"/>
          <w:szCs w:val="20"/>
        </w:rPr>
      </w:pPr>
      <w:r w:rsidRPr="009402F6">
        <w:rPr>
          <w:rFonts w:ascii="Times New Roman" w:hAnsi="Times New Roman" w:cs="Times New Roman"/>
          <w:sz w:val="20"/>
          <w:szCs w:val="20"/>
        </w:rPr>
        <w:t>S. Terela</w:t>
      </w:r>
    </w:p>
    <w:p w:rsidR="00E87BBF" w:rsidRPr="006543F4" w:rsidRDefault="000C77C5" w:rsidP="006543F4">
      <w:pPr>
        <w:spacing w:after="0" w:line="240" w:lineRule="auto"/>
        <w:jc w:val="both"/>
        <w:rPr>
          <w:rFonts w:ascii="Times New Roman" w:hAnsi="Times New Roman" w:cs="Times New Roman"/>
          <w:sz w:val="20"/>
          <w:szCs w:val="20"/>
        </w:rPr>
      </w:pPr>
      <w:r w:rsidRPr="009402F6">
        <w:rPr>
          <w:rFonts w:ascii="Times New Roman" w:hAnsi="Times New Roman" w:cs="Times New Roman"/>
          <w:sz w:val="20"/>
          <w:szCs w:val="20"/>
        </w:rPr>
        <w:t xml:space="preserve">67876081, </w:t>
      </w:r>
      <w:hyperlink r:id="rId8" w:history="1">
        <w:r w:rsidRPr="009402F6">
          <w:rPr>
            <w:rStyle w:val="Hyperlink"/>
            <w:rFonts w:ascii="Times New Roman" w:eastAsia="Calibri" w:hAnsi="Times New Roman" w:cs="Times New Roman"/>
            <w:sz w:val="20"/>
            <w:szCs w:val="20"/>
          </w:rPr>
          <w:t>sanda.terela@vm.gov.lv</w:t>
        </w:r>
      </w:hyperlink>
      <w:r w:rsidRPr="009402F6">
        <w:rPr>
          <w:rFonts w:ascii="Times New Roman" w:hAnsi="Times New Roman" w:cs="Times New Roman"/>
          <w:sz w:val="20"/>
          <w:szCs w:val="20"/>
        </w:rPr>
        <w:t xml:space="preserve"> </w:t>
      </w:r>
    </w:p>
    <w:sectPr w:rsidR="00E87BBF" w:rsidRPr="006543F4" w:rsidSect="00770A0A">
      <w:headerReference w:type="default" r:id="rId9"/>
      <w:footerReference w:type="default" r:id="rId10"/>
      <w:footerReference w:type="first" r:id="rId11"/>
      <w:pgSz w:w="12240" w:h="15840"/>
      <w:pgMar w:top="1134" w:right="1134" w:bottom="1134"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E14" w:rsidRDefault="00BB6E14" w:rsidP="00916577">
      <w:pPr>
        <w:spacing w:after="0" w:line="240" w:lineRule="auto"/>
      </w:pPr>
      <w:r>
        <w:separator/>
      </w:r>
    </w:p>
  </w:endnote>
  <w:endnote w:type="continuationSeparator" w:id="0">
    <w:p w:rsidR="00BB6E14" w:rsidRDefault="00BB6E14" w:rsidP="00916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TA20401A8t00">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14" w:rsidRPr="00E87BBF" w:rsidRDefault="00BB6E14">
    <w:pPr>
      <w:pStyle w:val="Footer"/>
      <w:rPr>
        <w:rFonts w:ascii="Times New Roman" w:hAnsi="Times New Roman" w:cs="Times New Roman"/>
        <w:sz w:val="24"/>
        <w:szCs w:val="24"/>
        <w:lang w:val="lv-LV"/>
      </w:rPr>
    </w:pPr>
    <w:r w:rsidRPr="00E87BBF">
      <w:rPr>
        <w:rFonts w:ascii="Times New Roman" w:hAnsi="Times New Roman" w:cs="Times New Roman"/>
        <w:sz w:val="24"/>
        <w:szCs w:val="24"/>
        <w:lang w:val="lv-LV"/>
      </w:rPr>
      <w:t>VMPdsat_</w:t>
    </w:r>
    <w:r w:rsidR="006543F4">
      <w:rPr>
        <w:rFonts w:ascii="Times New Roman" w:hAnsi="Times New Roman" w:cs="Times New Roman"/>
        <w:sz w:val="24"/>
        <w:szCs w:val="24"/>
        <w:lang w:val="lv-LV"/>
      </w:rPr>
      <w:t>31</w:t>
    </w:r>
    <w:r w:rsidR="000F7C79">
      <w:rPr>
        <w:rFonts w:ascii="Times New Roman" w:hAnsi="Times New Roman" w:cs="Times New Roman"/>
        <w:sz w:val="24"/>
        <w:szCs w:val="24"/>
        <w:lang w:val="lv-LV"/>
      </w:rPr>
      <w:t>08</w:t>
    </w:r>
    <w:r w:rsidRPr="00E87BBF">
      <w:rPr>
        <w:rFonts w:ascii="Times New Roman" w:hAnsi="Times New Roman" w:cs="Times New Roman"/>
        <w:sz w:val="24"/>
        <w:szCs w:val="24"/>
        <w:lang w:val="lv-LV"/>
      </w:rPr>
      <w:t>11_SVP; Sabiedrības veselības pamatnostādnes 2011.-2017.gadam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14" w:rsidRPr="00E87BBF" w:rsidRDefault="00BB6E14" w:rsidP="00E87BBF">
    <w:pPr>
      <w:pStyle w:val="Footer"/>
      <w:rPr>
        <w:rFonts w:ascii="Times New Roman" w:hAnsi="Times New Roman" w:cs="Times New Roman"/>
        <w:sz w:val="24"/>
        <w:szCs w:val="24"/>
        <w:lang w:val="lv-LV"/>
      </w:rPr>
    </w:pPr>
    <w:r w:rsidRPr="00E87BBF">
      <w:rPr>
        <w:rFonts w:ascii="Times New Roman" w:hAnsi="Times New Roman" w:cs="Times New Roman"/>
        <w:sz w:val="24"/>
        <w:szCs w:val="24"/>
        <w:lang w:val="lv-LV"/>
      </w:rPr>
      <w:t>VMPdsat_</w:t>
    </w:r>
    <w:r w:rsidR="006543F4">
      <w:rPr>
        <w:rFonts w:ascii="Times New Roman" w:hAnsi="Times New Roman" w:cs="Times New Roman"/>
        <w:sz w:val="24"/>
        <w:szCs w:val="24"/>
        <w:lang w:val="lv-LV"/>
      </w:rPr>
      <w:t>31</w:t>
    </w:r>
    <w:r w:rsidR="000F7C79">
      <w:rPr>
        <w:rFonts w:ascii="Times New Roman" w:hAnsi="Times New Roman" w:cs="Times New Roman"/>
        <w:sz w:val="24"/>
        <w:szCs w:val="24"/>
        <w:lang w:val="lv-LV"/>
      </w:rPr>
      <w:t>08</w:t>
    </w:r>
    <w:r w:rsidRPr="00E87BBF">
      <w:rPr>
        <w:rFonts w:ascii="Times New Roman" w:hAnsi="Times New Roman" w:cs="Times New Roman"/>
        <w:sz w:val="24"/>
        <w:szCs w:val="24"/>
        <w:lang w:val="lv-LV"/>
      </w:rPr>
      <w:t>11_SVP; Sabiedrības veselības pamatnostādnes 2011.-2017.gadam</w:t>
    </w:r>
  </w:p>
  <w:p w:rsidR="00BB6E14" w:rsidRPr="00E87BBF" w:rsidRDefault="00BB6E14">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E14" w:rsidRDefault="00BB6E14" w:rsidP="00916577">
      <w:pPr>
        <w:spacing w:after="0" w:line="240" w:lineRule="auto"/>
      </w:pPr>
      <w:r>
        <w:separator/>
      </w:r>
    </w:p>
  </w:footnote>
  <w:footnote w:type="continuationSeparator" w:id="0">
    <w:p w:rsidR="00BB6E14" w:rsidRDefault="00BB6E14" w:rsidP="00916577">
      <w:pPr>
        <w:spacing w:after="0" w:line="240" w:lineRule="auto"/>
      </w:pPr>
      <w:r>
        <w:continuationSeparator/>
      </w:r>
    </w:p>
  </w:footnote>
  <w:footnote w:id="1">
    <w:p w:rsidR="00BB6E14" w:rsidRPr="00320939" w:rsidRDefault="00BB6E14" w:rsidP="00BB6E14">
      <w:pPr>
        <w:pStyle w:val="FootnoteText"/>
        <w:spacing w:after="0" w:line="240" w:lineRule="auto"/>
        <w:rPr>
          <w:rFonts w:ascii="Times New Roman" w:hAnsi="Times New Roman"/>
        </w:rPr>
      </w:pPr>
      <w:r>
        <w:rPr>
          <w:rStyle w:val="FootnoteReference"/>
        </w:rPr>
        <w:footnoteRef/>
      </w:r>
      <w:r>
        <w:t xml:space="preserve"> </w:t>
      </w:r>
      <w:r w:rsidRPr="00320939">
        <w:rPr>
          <w:rFonts w:ascii="Times New Roman" w:hAnsi="Times New Roman"/>
        </w:rPr>
        <w:t>CSP dati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260672"/>
      <w:docPartObj>
        <w:docPartGallery w:val="Page Numbers (Top of Page)"/>
        <w:docPartUnique/>
      </w:docPartObj>
    </w:sdtPr>
    <w:sdtContent>
      <w:p w:rsidR="00BB6E14" w:rsidRDefault="00EE0E04">
        <w:pPr>
          <w:pStyle w:val="Header"/>
          <w:jc w:val="center"/>
        </w:pPr>
        <w:fldSimple w:instr=" PAGE   \* MERGEFORMAT ">
          <w:r w:rsidR="006543F4">
            <w:rPr>
              <w:noProof/>
            </w:rPr>
            <w:t>3</w:t>
          </w:r>
        </w:fldSimple>
      </w:p>
    </w:sdtContent>
  </w:sdt>
  <w:p w:rsidR="00BB6E14" w:rsidRDefault="00BB6E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688"/>
    <w:multiLevelType w:val="hybridMultilevel"/>
    <w:tmpl w:val="DC1840C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271CCB"/>
    <w:multiLevelType w:val="hybridMultilevel"/>
    <w:tmpl w:val="7A44255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8953FEA"/>
    <w:multiLevelType w:val="multilevel"/>
    <w:tmpl w:val="27426B8A"/>
    <w:lvl w:ilvl="0">
      <w:start w:val="1"/>
      <w:numFmt w:val="decimal"/>
      <w:pStyle w:val="1pakapesvirsraksts"/>
      <w:lvlText w:val="%1."/>
      <w:lvlJc w:val="left"/>
      <w:pPr>
        <w:ind w:left="720" w:hanging="360"/>
      </w:pPr>
      <w:rPr>
        <w:rFonts w:hint="default"/>
      </w:rPr>
    </w:lvl>
    <w:lvl w:ilvl="1">
      <w:start w:val="1"/>
      <w:numFmt w:val="decimal"/>
      <w:pStyle w:val="2pakapesvirsraksts"/>
      <w:isLgl/>
      <w:lvlText w:val="%1.%2."/>
      <w:lvlJc w:val="left"/>
      <w:pPr>
        <w:ind w:left="547" w:hanging="405"/>
      </w:pPr>
      <w:rPr>
        <w:rFonts w:hint="default"/>
      </w:rPr>
    </w:lvl>
    <w:lvl w:ilvl="2">
      <w:start w:val="1"/>
      <w:numFmt w:val="decimal"/>
      <w:pStyle w:val="3pakapesvirsraksts"/>
      <w:isLgl/>
      <w:lvlText w:val="%1.%2.%3."/>
      <w:lvlJc w:val="left"/>
      <w:pPr>
        <w:ind w:left="862" w:hanging="720"/>
      </w:pPr>
      <w:rPr>
        <w:rFonts w:hint="default"/>
      </w:rPr>
    </w:lvl>
    <w:lvl w:ilvl="3">
      <w:start w:val="1"/>
      <w:numFmt w:val="decimal"/>
      <w:pStyle w:val="4pakapesvirsraksts"/>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A750B01"/>
    <w:multiLevelType w:val="hybridMultilevel"/>
    <w:tmpl w:val="9B08FD86"/>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47812A4"/>
    <w:multiLevelType w:val="hybridMultilevel"/>
    <w:tmpl w:val="3DEE5908"/>
    <w:lvl w:ilvl="0" w:tplc="04FCBAF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11A609A"/>
    <w:multiLevelType w:val="hybridMultilevel"/>
    <w:tmpl w:val="0C0EDB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7473A37"/>
    <w:multiLevelType w:val="hybridMultilevel"/>
    <w:tmpl w:val="25F81EF2"/>
    <w:lvl w:ilvl="0" w:tplc="7D722550">
      <w:start w:val="1"/>
      <w:numFmt w:val="bullet"/>
      <w:lvlText w:val="-"/>
      <w:lvlJc w:val="left"/>
      <w:pPr>
        <w:tabs>
          <w:tab w:val="num" w:pos="720"/>
        </w:tabs>
        <w:ind w:left="720" w:hanging="360"/>
      </w:pPr>
      <w:rPr>
        <w:rFonts w:ascii="Times New Roman" w:hAnsi="Times New Roman" w:hint="default"/>
      </w:rPr>
    </w:lvl>
    <w:lvl w:ilvl="1" w:tplc="F0F45D8A" w:tentative="1">
      <w:start w:val="1"/>
      <w:numFmt w:val="bullet"/>
      <w:lvlText w:val="-"/>
      <w:lvlJc w:val="left"/>
      <w:pPr>
        <w:tabs>
          <w:tab w:val="num" w:pos="1440"/>
        </w:tabs>
        <w:ind w:left="1440" w:hanging="360"/>
      </w:pPr>
      <w:rPr>
        <w:rFonts w:ascii="Times New Roman" w:hAnsi="Times New Roman" w:hint="default"/>
      </w:rPr>
    </w:lvl>
    <w:lvl w:ilvl="2" w:tplc="F95CDE5A" w:tentative="1">
      <w:start w:val="1"/>
      <w:numFmt w:val="bullet"/>
      <w:lvlText w:val="-"/>
      <w:lvlJc w:val="left"/>
      <w:pPr>
        <w:tabs>
          <w:tab w:val="num" w:pos="2160"/>
        </w:tabs>
        <w:ind w:left="2160" w:hanging="360"/>
      </w:pPr>
      <w:rPr>
        <w:rFonts w:ascii="Times New Roman" w:hAnsi="Times New Roman" w:hint="default"/>
      </w:rPr>
    </w:lvl>
    <w:lvl w:ilvl="3" w:tplc="AFC6BDDA" w:tentative="1">
      <w:start w:val="1"/>
      <w:numFmt w:val="bullet"/>
      <w:lvlText w:val="-"/>
      <w:lvlJc w:val="left"/>
      <w:pPr>
        <w:tabs>
          <w:tab w:val="num" w:pos="2880"/>
        </w:tabs>
        <w:ind w:left="2880" w:hanging="360"/>
      </w:pPr>
      <w:rPr>
        <w:rFonts w:ascii="Times New Roman" w:hAnsi="Times New Roman" w:hint="default"/>
      </w:rPr>
    </w:lvl>
    <w:lvl w:ilvl="4" w:tplc="D4A415A4" w:tentative="1">
      <w:start w:val="1"/>
      <w:numFmt w:val="bullet"/>
      <w:lvlText w:val="-"/>
      <w:lvlJc w:val="left"/>
      <w:pPr>
        <w:tabs>
          <w:tab w:val="num" w:pos="3600"/>
        </w:tabs>
        <w:ind w:left="3600" w:hanging="360"/>
      </w:pPr>
      <w:rPr>
        <w:rFonts w:ascii="Times New Roman" w:hAnsi="Times New Roman" w:hint="default"/>
      </w:rPr>
    </w:lvl>
    <w:lvl w:ilvl="5" w:tplc="BB0A1112" w:tentative="1">
      <w:start w:val="1"/>
      <w:numFmt w:val="bullet"/>
      <w:lvlText w:val="-"/>
      <w:lvlJc w:val="left"/>
      <w:pPr>
        <w:tabs>
          <w:tab w:val="num" w:pos="4320"/>
        </w:tabs>
        <w:ind w:left="4320" w:hanging="360"/>
      </w:pPr>
      <w:rPr>
        <w:rFonts w:ascii="Times New Roman" w:hAnsi="Times New Roman" w:hint="default"/>
      </w:rPr>
    </w:lvl>
    <w:lvl w:ilvl="6" w:tplc="5F8286BA" w:tentative="1">
      <w:start w:val="1"/>
      <w:numFmt w:val="bullet"/>
      <w:lvlText w:val="-"/>
      <w:lvlJc w:val="left"/>
      <w:pPr>
        <w:tabs>
          <w:tab w:val="num" w:pos="5040"/>
        </w:tabs>
        <w:ind w:left="5040" w:hanging="360"/>
      </w:pPr>
      <w:rPr>
        <w:rFonts w:ascii="Times New Roman" w:hAnsi="Times New Roman" w:hint="default"/>
      </w:rPr>
    </w:lvl>
    <w:lvl w:ilvl="7" w:tplc="F19477B2" w:tentative="1">
      <w:start w:val="1"/>
      <w:numFmt w:val="bullet"/>
      <w:lvlText w:val="-"/>
      <w:lvlJc w:val="left"/>
      <w:pPr>
        <w:tabs>
          <w:tab w:val="num" w:pos="5760"/>
        </w:tabs>
        <w:ind w:left="5760" w:hanging="360"/>
      </w:pPr>
      <w:rPr>
        <w:rFonts w:ascii="Times New Roman" w:hAnsi="Times New Roman" w:hint="default"/>
      </w:rPr>
    </w:lvl>
    <w:lvl w:ilvl="8" w:tplc="449C721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686C"/>
    <w:rsid w:val="00011A3A"/>
    <w:rsid w:val="0006369C"/>
    <w:rsid w:val="00066F74"/>
    <w:rsid w:val="000701A0"/>
    <w:rsid w:val="000871AB"/>
    <w:rsid w:val="000B3761"/>
    <w:rsid w:val="000C77C5"/>
    <w:rsid w:val="000D2E71"/>
    <w:rsid w:val="000E2F97"/>
    <w:rsid w:val="000F49A6"/>
    <w:rsid w:val="000F7C79"/>
    <w:rsid w:val="00153E54"/>
    <w:rsid w:val="001907E9"/>
    <w:rsid w:val="001976F5"/>
    <w:rsid w:val="001A6844"/>
    <w:rsid w:val="001C1ED9"/>
    <w:rsid w:val="00210FEE"/>
    <w:rsid w:val="00232660"/>
    <w:rsid w:val="002740D8"/>
    <w:rsid w:val="00317D53"/>
    <w:rsid w:val="00320939"/>
    <w:rsid w:val="0035399B"/>
    <w:rsid w:val="003707EB"/>
    <w:rsid w:val="0037199E"/>
    <w:rsid w:val="003742CA"/>
    <w:rsid w:val="003B4464"/>
    <w:rsid w:val="003F53B6"/>
    <w:rsid w:val="004269B8"/>
    <w:rsid w:val="0047765F"/>
    <w:rsid w:val="004B163A"/>
    <w:rsid w:val="004B3EDD"/>
    <w:rsid w:val="004C0112"/>
    <w:rsid w:val="004F367D"/>
    <w:rsid w:val="004F7C08"/>
    <w:rsid w:val="00562197"/>
    <w:rsid w:val="0057559D"/>
    <w:rsid w:val="005F262D"/>
    <w:rsid w:val="00601D09"/>
    <w:rsid w:val="00603366"/>
    <w:rsid w:val="0060686C"/>
    <w:rsid w:val="00631D3E"/>
    <w:rsid w:val="006543F4"/>
    <w:rsid w:val="006825B4"/>
    <w:rsid w:val="0070362A"/>
    <w:rsid w:val="00755F6D"/>
    <w:rsid w:val="00770A0A"/>
    <w:rsid w:val="007B0BB6"/>
    <w:rsid w:val="00822A1A"/>
    <w:rsid w:val="008936B7"/>
    <w:rsid w:val="008957C1"/>
    <w:rsid w:val="008A12A5"/>
    <w:rsid w:val="008A4CB9"/>
    <w:rsid w:val="008D3DE0"/>
    <w:rsid w:val="008F17A4"/>
    <w:rsid w:val="009048B8"/>
    <w:rsid w:val="00916577"/>
    <w:rsid w:val="009402F6"/>
    <w:rsid w:val="00970965"/>
    <w:rsid w:val="00971EE6"/>
    <w:rsid w:val="00981BB9"/>
    <w:rsid w:val="009855DF"/>
    <w:rsid w:val="009C4E34"/>
    <w:rsid w:val="009E4156"/>
    <w:rsid w:val="00A065A6"/>
    <w:rsid w:val="00A3310F"/>
    <w:rsid w:val="00A7217E"/>
    <w:rsid w:val="00AA0C59"/>
    <w:rsid w:val="00AA2D80"/>
    <w:rsid w:val="00AA76BF"/>
    <w:rsid w:val="00AB0C99"/>
    <w:rsid w:val="00B442FA"/>
    <w:rsid w:val="00B51F41"/>
    <w:rsid w:val="00B55858"/>
    <w:rsid w:val="00B877D2"/>
    <w:rsid w:val="00BA0D2B"/>
    <w:rsid w:val="00BB0648"/>
    <w:rsid w:val="00BB6E14"/>
    <w:rsid w:val="00BC46C1"/>
    <w:rsid w:val="00BE18D4"/>
    <w:rsid w:val="00C03B1F"/>
    <w:rsid w:val="00C3280A"/>
    <w:rsid w:val="00C372FB"/>
    <w:rsid w:val="00C91360"/>
    <w:rsid w:val="00CB0BFC"/>
    <w:rsid w:val="00CB54FB"/>
    <w:rsid w:val="00D0150C"/>
    <w:rsid w:val="00D66AF3"/>
    <w:rsid w:val="00DC35C0"/>
    <w:rsid w:val="00DD16F4"/>
    <w:rsid w:val="00DD500F"/>
    <w:rsid w:val="00E1450B"/>
    <w:rsid w:val="00E26170"/>
    <w:rsid w:val="00E527D3"/>
    <w:rsid w:val="00E57524"/>
    <w:rsid w:val="00E609A0"/>
    <w:rsid w:val="00E7406D"/>
    <w:rsid w:val="00E87BBF"/>
    <w:rsid w:val="00E9136F"/>
    <w:rsid w:val="00EA4421"/>
    <w:rsid w:val="00ED2D05"/>
    <w:rsid w:val="00ED473B"/>
    <w:rsid w:val="00EE0E04"/>
    <w:rsid w:val="00F200E5"/>
    <w:rsid w:val="00F622D0"/>
    <w:rsid w:val="00F839C7"/>
    <w:rsid w:val="00FB232C"/>
    <w:rsid w:val="00FF033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916577"/>
    <w:rPr>
      <w:rFonts w:ascii="Times New Roman" w:eastAsia="Times New Roman" w:hAnsi="Times New Roman"/>
      <w:lang w:val="lv-LV" w:eastAsia="lv-LV"/>
    </w:rPr>
  </w:style>
  <w:style w:type="paragraph" w:styleId="CommentText">
    <w:name w:val="annotation text"/>
    <w:basedOn w:val="Normal"/>
    <w:link w:val="CommentTextChar"/>
    <w:uiPriority w:val="99"/>
    <w:semiHidden/>
    <w:unhideWhenUsed/>
    <w:rsid w:val="00916577"/>
    <w:pPr>
      <w:spacing w:after="0" w:line="240" w:lineRule="auto"/>
    </w:pPr>
    <w:rPr>
      <w:rFonts w:ascii="Times New Roman" w:eastAsia="Times New Roman" w:hAnsi="Times New Roman"/>
      <w:lang w:val="lv-LV" w:eastAsia="lv-LV"/>
    </w:rPr>
  </w:style>
  <w:style w:type="character" w:customStyle="1" w:styleId="CommentTextChar1">
    <w:name w:val="Comment Text Char1"/>
    <w:basedOn w:val="DefaultParagraphFont"/>
    <w:link w:val="CommentText"/>
    <w:uiPriority w:val="99"/>
    <w:semiHidden/>
    <w:rsid w:val="00916577"/>
    <w:rPr>
      <w:sz w:val="20"/>
      <w:szCs w:val="20"/>
    </w:rPr>
  </w:style>
  <w:style w:type="character" w:customStyle="1" w:styleId="CommentSubjectChar">
    <w:name w:val="Comment Subject Char"/>
    <w:basedOn w:val="CommentTextChar"/>
    <w:link w:val="CommentSubject"/>
    <w:uiPriority w:val="99"/>
    <w:semiHidden/>
    <w:rsid w:val="00916577"/>
    <w:rPr>
      <w:b/>
      <w:bCs/>
    </w:rPr>
  </w:style>
  <w:style w:type="paragraph" w:styleId="CommentSubject">
    <w:name w:val="annotation subject"/>
    <w:basedOn w:val="CommentText"/>
    <w:next w:val="CommentText"/>
    <w:link w:val="CommentSubjectChar"/>
    <w:uiPriority w:val="99"/>
    <w:semiHidden/>
    <w:unhideWhenUsed/>
    <w:rsid w:val="00916577"/>
    <w:rPr>
      <w:b/>
      <w:bCs/>
    </w:rPr>
  </w:style>
  <w:style w:type="character" w:customStyle="1" w:styleId="CommentSubjectChar1">
    <w:name w:val="Comment Subject Char1"/>
    <w:basedOn w:val="CommentTextChar1"/>
    <w:link w:val="CommentSubject"/>
    <w:uiPriority w:val="99"/>
    <w:semiHidden/>
    <w:rsid w:val="00916577"/>
    <w:rPr>
      <w:b/>
      <w:bCs/>
    </w:rPr>
  </w:style>
  <w:style w:type="paragraph" w:styleId="FootnoteText">
    <w:name w:val="footnote text"/>
    <w:aliases w:val="Footnote,Fußnote,single space,ft Rakstz. Rakstz.,ft Rakstz.,ft,-E Fußnotentext,footnote text,Fußnotentext Ursprung"/>
    <w:basedOn w:val="Normal"/>
    <w:link w:val="FootnoteTextChar"/>
    <w:uiPriority w:val="99"/>
    <w:unhideWhenUsed/>
    <w:rsid w:val="00916577"/>
    <w:rPr>
      <w:rFonts w:ascii="Calibri" w:eastAsia="Calibri" w:hAnsi="Calibri" w:cs="Times New Roman"/>
      <w:sz w:val="20"/>
      <w:szCs w:val="20"/>
      <w:lang w:val="lv-LV"/>
    </w:rPr>
  </w:style>
  <w:style w:type="character" w:customStyle="1" w:styleId="FootnoteTextChar">
    <w:name w:val="Footnote Text Char"/>
    <w:aliases w:val="Footnote Char,Fußnote Char,single space Char,ft Rakstz. Rakstz. Char,ft Rakstz. Char,ft Char,-E Fußnotentext Char,footnote text Char,Fußnotentext Ursprung Char"/>
    <w:basedOn w:val="DefaultParagraphFont"/>
    <w:link w:val="FootnoteText"/>
    <w:uiPriority w:val="99"/>
    <w:rsid w:val="00916577"/>
    <w:rPr>
      <w:rFonts w:ascii="Calibri" w:eastAsia="Calibri" w:hAnsi="Calibri" w:cs="Times New Roman"/>
      <w:sz w:val="20"/>
      <w:szCs w:val="20"/>
      <w:lang w:val="lv-LV"/>
    </w:rPr>
  </w:style>
  <w:style w:type="character" w:styleId="FootnoteReference">
    <w:name w:val="footnote reference"/>
    <w:aliases w:val="Footnote Reference Number,ftref"/>
    <w:basedOn w:val="DefaultParagraphFont"/>
    <w:uiPriority w:val="99"/>
    <w:unhideWhenUsed/>
    <w:rsid w:val="00916577"/>
    <w:rPr>
      <w:vertAlign w:val="superscript"/>
    </w:rPr>
  </w:style>
  <w:style w:type="paragraph" w:styleId="Header">
    <w:name w:val="header"/>
    <w:basedOn w:val="Normal"/>
    <w:link w:val="HeaderChar"/>
    <w:uiPriority w:val="99"/>
    <w:unhideWhenUsed/>
    <w:rsid w:val="00AA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76BF"/>
  </w:style>
  <w:style w:type="paragraph" w:styleId="Footer">
    <w:name w:val="footer"/>
    <w:basedOn w:val="Normal"/>
    <w:link w:val="FooterChar"/>
    <w:uiPriority w:val="99"/>
    <w:semiHidden/>
    <w:unhideWhenUsed/>
    <w:rsid w:val="00AA76B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A76BF"/>
  </w:style>
  <w:style w:type="paragraph" w:customStyle="1" w:styleId="1pakapesvirsraksts">
    <w:name w:val="1. pakapes virsraksts"/>
    <w:qFormat/>
    <w:rsid w:val="003707EB"/>
    <w:pPr>
      <w:keepNext/>
      <w:keepLines/>
      <w:numPr>
        <w:numId w:val="2"/>
      </w:numPr>
      <w:spacing w:before="360" w:after="240" w:line="240" w:lineRule="auto"/>
      <w:ind w:left="426" w:hanging="426"/>
    </w:pPr>
    <w:rPr>
      <w:rFonts w:ascii="Times New Roman" w:eastAsia="Times New Roman" w:hAnsi="Times New Roman" w:cs="Times New Roman"/>
      <w:b/>
      <w:sz w:val="32"/>
      <w:szCs w:val="24"/>
      <w:lang w:val="lv-LV" w:eastAsia="lv-LV"/>
    </w:rPr>
  </w:style>
  <w:style w:type="paragraph" w:customStyle="1" w:styleId="2pakapesvirsraksts">
    <w:name w:val="2. pakapes virsraksts"/>
    <w:link w:val="2pakapesvirsrakstsChar"/>
    <w:qFormat/>
    <w:rsid w:val="003707EB"/>
    <w:pPr>
      <w:keepNext/>
      <w:keepLines/>
      <w:numPr>
        <w:ilvl w:val="1"/>
        <w:numId w:val="2"/>
      </w:numPr>
      <w:spacing w:after="120" w:line="240" w:lineRule="auto"/>
      <w:ind w:left="426"/>
    </w:pPr>
    <w:rPr>
      <w:rFonts w:ascii="Times New Roman" w:eastAsia="Calibri" w:hAnsi="Times New Roman" w:cs="Times New Roman"/>
      <w:b/>
      <w:sz w:val="24"/>
      <w:lang w:val="lv-LV"/>
    </w:rPr>
  </w:style>
  <w:style w:type="character" w:customStyle="1" w:styleId="2pakapesvirsrakstsChar">
    <w:name w:val="2. pakapes virsraksts Char"/>
    <w:basedOn w:val="HeaderChar"/>
    <w:link w:val="2pakapesvirsraksts"/>
    <w:rsid w:val="003707EB"/>
    <w:rPr>
      <w:rFonts w:ascii="Times New Roman" w:eastAsia="Calibri" w:hAnsi="Times New Roman" w:cs="Times New Roman"/>
      <w:b/>
      <w:sz w:val="24"/>
      <w:lang w:val="lv-LV"/>
    </w:rPr>
  </w:style>
  <w:style w:type="paragraph" w:customStyle="1" w:styleId="3pakapesvirsraksts">
    <w:name w:val="3. pakapes virsraksts"/>
    <w:qFormat/>
    <w:rsid w:val="003707EB"/>
    <w:pPr>
      <w:keepNext/>
      <w:keepLines/>
      <w:numPr>
        <w:ilvl w:val="2"/>
        <w:numId w:val="2"/>
      </w:numPr>
      <w:spacing w:after="120" w:line="240" w:lineRule="auto"/>
      <w:ind w:left="709"/>
    </w:pPr>
    <w:rPr>
      <w:rFonts w:ascii="Times New Roman" w:eastAsia="Times New Roman" w:hAnsi="Times New Roman" w:cs="Times New Roman"/>
      <w:b/>
      <w:sz w:val="24"/>
      <w:szCs w:val="32"/>
      <w:lang w:val="lv-LV" w:eastAsia="lv-LV"/>
    </w:rPr>
  </w:style>
  <w:style w:type="paragraph" w:customStyle="1" w:styleId="4pakapesvirsraksts">
    <w:name w:val="4. pakapes virsraksts"/>
    <w:basedOn w:val="3pakapesvirsraksts"/>
    <w:qFormat/>
    <w:rsid w:val="003707EB"/>
    <w:pPr>
      <w:numPr>
        <w:ilvl w:val="3"/>
      </w:numPr>
    </w:pPr>
  </w:style>
  <w:style w:type="paragraph" w:styleId="ListParagraph">
    <w:name w:val="List Paragraph"/>
    <w:basedOn w:val="Normal"/>
    <w:uiPriority w:val="99"/>
    <w:qFormat/>
    <w:rsid w:val="009855DF"/>
    <w:pPr>
      <w:ind w:left="720"/>
      <w:contextualSpacing/>
    </w:pPr>
    <w:rPr>
      <w:rFonts w:ascii="Calibri" w:eastAsia="Calibri" w:hAnsi="Calibri" w:cs="Times New Roman"/>
    </w:rPr>
  </w:style>
  <w:style w:type="paragraph" w:styleId="NormalWeb">
    <w:name w:val="Normal (Web)"/>
    <w:basedOn w:val="Normal"/>
    <w:uiPriority w:val="99"/>
    <w:semiHidden/>
    <w:unhideWhenUsed/>
    <w:rsid w:val="00603366"/>
    <w:pPr>
      <w:spacing w:after="0"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603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66"/>
    <w:rPr>
      <w:rFonts w:ascii="Tahoma" w:hAnsi="Tahoma" w:cs="Tahoma"/>
      <w:sz w:val="16"/>
      <w:szCs w:val="16"/>
    </w:rPr>
  </w:style>
  <w:style w:type="character" w:customStyle="1" w:styleId="CaptionChar">
    <w:name w:val="Caption Char"/>
    <w:link w:val="Caption"/>
    <w:locked/>
    <w:rsid w:val="00D0150C"/>
    <w:rPr>
      <w:b/>
      <w:bCs/>
    </w:rPr>
  </w:style>
  <w:style w:type="paragraph" w:styleId="Caption">
    <w:name w:val="caption"/>
    <w:basedOn w:val="Normal"/>
    <w:next w:val="Normal"/>
    <w:link w:val="CaptionChar"/>
    <w:qFormat/>
    <w:rsid w:val="00D0150C"/>
    <w:pPr>
      <w:spacing w:after="0" w:line="240" w:lineRule="auto"/>
    </w:pPr>
    <w:rPr>
      <w:b/>
      <w:bCs/>
    </w:rPr>
  </w:style>
  <w:style w:type="character" w:customStyle="1" w:styleId="spelle">
    <w:name w:val="spelle"/>
    <w:basedOn w:val="DefaultParagraphFont"/>
    <w:rsid w:val="003742CA"/>
  </w:style>
  <w:style w:type="character" w:styleId="Hyperlink">
    <w:name w:val="Hyperlink"/>
    <w:basedOn w:val="DefaultParagraphFont"/>
    <w:uiPriority w:val="99"/>
    <w:unhideWhenUsed/>
    <w:rsid w:val="00BC46C1"/>
    <w:rPr>
      <w:color w:val="0000FF" w:themeColor="hyperlink"/>
      <w:u w:val="single"/>
    </w:rPr>
  </w:style>
  <w:style w:type="paragraph" w:styleId="BodyText">
    <w:name w:val="Body Text"/>
    <w:basedOn w:val="Normal"/>
    <w:link w:val="BodyTextChar"/>
    <w:rsid w:val="009402F6"/>
    <w:pPr>
      <w:spacing w:after="120"/>
    </w:pPr>
    <w:rPr>
      <w:rFonts w:ascii="Calibri" w:eastAsia="Times New Roman" w:hAnsi="Calibri" w:cs="Calibri"/>
      <w:lang w:val="lv-LV"/>
    </w:rPr>
  </w:style>
  <w:style w:type="character" w:customStyle="1" w:styleId="BodyTextChar">
    <w:name w:val="Body Text Char"/>
    <w:basedOn w:val="DefaultParagraphFont"/>
    <w:link w:val="BodyText"/>
    <w:rsid w:val="009402F6"/>
    <w:rPr>
      <w:rFonts w:ascii="Calibri" w:eastAsia="Times New Roman" w:hAnsi="Calibri" w:cs="Calibri"/>
      <w:lang w:val="lv-LV"/>
    </w:rPr>
  </w:style>
</w:styles>
</file>

<file path=word/webSettings.xml><?xml version="1.0" encoding="utf-8"?>
<w:webSettings xmlns:r="http://schemas.openxmlformats.org/officeDocument/2006/relationships" xmlns:w="http://schemas.openxmlformats.org/wordprocessingml/2006/main">
  <w:divs>
    <w:div w:id="899830933">
      <w:bodyDiv w:val="1"/>
      <w:marLeft w:val="0"/>
      <w:marRight w:val="0"/>
      <w:marTop w:val="0"/>
      <w:marBottom w:val="0"/>
      <w:divBdr>
        <w:top w:val="none" w:sz="0" w:space="0" w:color="auto"/>
        <w:left w:val="none" w:sz="0" w:space="0" w:color="auto"/>
        <w:bottom w:val="none" w:sz="0" w:space="0" w:color="auto"/>
        <w:right w:val="none" w:sz="0" w:space="0" w:color="auto"/>
      </w:divBdr>
      <w:divsChild>
        <w:div w:id="423037213">
          <w:marLeft w:val="0"/>
          <w:marRight w:val="0"/>
          <w:marTop w:val="120"/>
          <w:marBottom w:val="0"/>
          <w:divBdr>
            <w:top w:val="none" w:sz="0" w:space="0" w:color="auto"/>
            <w:left w:val="none" w:sz="0" w:space="0" w:color="auto"/>
            <w:bottom w:val="none" w:sz="0" w:space="0" w:color="auto"/>
            <w:right w:val="none" w:sz="0" w:space="0" w:color="auto"/>
          </w:divBdr>
        </w:div>
      </w:divsChild>
    </w:div>
    <w:div w:id="965046766">
      <w:bodyDiv w:val="1"/>
      <w:marLeft w:val="0"/>
      <w:marRight w:val="0"/>
      <w:marTop w:val="0"/>
      <w:marBottom w:val="0"/>
      <w:divBdr>
        <w:top w:val="none" w:sz="0" w:space="0" w:color="auto"/>
        <w:left w:val="none" w:sz="0" w:space="0" w:color="auto"/>
        <w:bottom w:val="none" w:sz="0" w:space="0" w:color="auto"/>
        <w:right w:val="none" w:sz="0" w:space="0" w:color="auto"/>
      </w:divBdr>
      <w:divsChild>
        <w:div w:id="414012173">
          <w:marLeft w:val="0"/>
          <w:marRight w:val="0"/>
          <w:marTop w:val="0"/>
          <w:marBottom w:val="0"/>
          <w:divBdr>
            <w:top w:val="none" w:sz="0" w:space="0" w:color="auto"/>
            <w:left w:val="single" w:sz="6" w:space="0" w:color="2F8E88"/>
            <w:bottom w:val="none" w:sz="0" w:space="0" w:color="auto"/>
            <w:right w:val="single" w:sz="6" w:space="0" w:color="2F8E88"/>
          </w:divBdr>
          <w:divsChild>
            <w:div w:id="201985723">
              <w:marLeft w:val="225"/>
              <w:marRight w:val="0"/>
              <w:marTop w:val="0"/>
              <w:marBottom w:val="225"/>
              <w:divBdr>
                <w:top w:val="none" w:sz="0" w:space="0" w:color="auto"/>
                <w:left w:val="none" w:sz="0" w:space="0" w:color="auto"/>
                <w:bottom w:val="none" w:sz="0" w:space="0" w:color="auto"/>
                <w:right w:val="dotted" w:sz="6" w:space="23" w:color="999999"/>
              </w:divBdr>
            </w:div>
          </w:divsChild>
        </w:div>
      </w:divsChild>
    </w:div>
    <w:div w:id="2025008360">
      <w:bodyDiv w:val="1"/>
      <w:marLeft w:val="0"/>
      <w:marRight w:val="0"/>
      <w:marTop w:val="0"/>
      <w:marBottom w:val="0"/>
      <w:divBdr>
        <w:top w:val="none" w:sz="0" w:space="0" w:color="auto"/>
        <w:left w:val="none" w:sz="0" w:space="0" w:color="auto"/>
        <w:bottom w:val="none" w:sz="0" w:space="0" w:color="auto"/>
        <w:right w:val="none" w:sz="0" w:space="0" w:color="auto"/>
      </w:divBdr>
      <w:divsChild>
        <w:div w:id="1528448899">
          <w:marLeft w:val="0"/>
          <w:marRight w:val="0"/>
          <w:marTop w:val="0"/>
          <w:marBottom w:val="0"/>
          <w:divBdr>
            <w:top w:val="none" w:sz="0" w:space="0" w:color="auto"/>
            <w:left w:val="single" w:sz="6" w:space="0" w:color="2F8E88"/>
            <w:bottom w:val="none" w:sz="0" w:space="0" w:color="auto"/>
            <w:right w:val="single" w:sz="6" w:space="0" w:color="2F8E88"/>
          </w:divBdr>
          <w:divsChild>
            <w:div w:id="581530971">
              <w:marLeft w:val="225"/>
              <w:marRight w:val="0"/>
              <w:marTop w:val="0"/>
              <w:marBottom w:val="225"/>
              <w:divBdr>
                <w:top w:val="none" w:sz="0" w:space="0" w:color="auto"/>
                <w:left w:val="none" w:sz="0" w:space="0" w:color="auto"/>
                <w:bottom w:val="none" w:sz="0" w:space="0" w:color="auto"/>
                <w:right w:val="dotted" w:sz="6" w:space="23" w:color="999999"/>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a.terel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A7C8-79E2-486B-A015-50FF7F3B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746</Words>
  <Characters>5202</Characters>
  <Application>Microsoft Office Word</Application>
  <DocSecurity>0</DocSecurity>
  <Lines>113</Lines>
  <Paragraphs>51</Paragraphs>
  <ScaleCrop>false</ScaleCrop>
  <HeadingPairs>
    <vt:vector size="2" baseType="variant">
      <vt:variant>
        <vt:lpstr>Title</vt:lpstr>
      </vt:variant>
      <vt:variant>
        <vt:i4>1</vt:i4>
      </vt:variant>
    </vt:vector>
  </HeadingPairs>
  <TitlesOfParts>
    <vt:vector size="1" baseType="lpstr">
      <vt:lpstr>Sabiedrības veselības pamatnostādnes 2011.-2017.gadam</vt:lpstr>
    </vt:vector>
  </TitlesOfParts>
  <Company>Veselības ministrija</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Sabiedrības veselības pamatnostādnes 2011.-2017.gadam</dc:title>
  <dc:subject>kopsavilkums</dc:subject>
  <dc:creator>Sanda Terela</dc:creator>
  <dc:description>sanda.terela@vm.gov.lv, 67876081</dc:description>
  <cp:lastModifiedBy>VM</cp:lastModifiedBy>
  <cp:revision>7</cp:revision>
  <cp:lastPrinted>2011-08-11T12:03:00Z</cp:lastPrinted>
  <dcterms:created xsi:type="dcterms:W3CDTF">2011-08-23T12:02:00Z</dcterms:created>
  <dcterms:modified xsi:type="dcterms:W3CDTF">2011-08-31T11:03:00Z</dcterms:modified>
</cp:coreProperties>
</file>