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25" w:rsidRDefault="006103C8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  <w:r>
        <w:rPr>
          <w:b w:val="0"/>
          <w:bCs w:val="0"/>
          <w:i/>
          <w:iCs/>
          <w:smallCaps w:val="0"/>
          <w:lang w:val="lv-LV"/>
        </w:rPr>
        <w:t xml:space="preserve"> </w:t>
      </w:r>
      <w:r w:rsidR="00D11F25" w:rsidRPr="00D11F25">
        <w:rPr>
          <w:b w:val="0"/>
          <w:bCs w:val="0"/>
          <w:i/>
          <w:iCs/>
          <w:smallCaps w:val="0"/>
          <w:lang w:val="lv-LV"/>
        </w:rPr>
        <w:t xml:space="preserve">Projekts </w:t>
      </w:r>
    </w:p>
    <w:p w:rsidR="00395632" w:rsidRPr="00D11F25" w:rsidRDefault="00395632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</w:p>
    <w:p w:rsidR="00CE3DDC" w:rsidRDefault="00CE3DDC">
      <w:pPr>
        <w:pStyle w:val="Title"/>
      </w:pPr>
      <w:r>
        <w:t>MINISTRU KABINET</w:t>
      </w:r>
      <w:r w:rsidR="00624BFE">
        <w:t>A SĒDES PROTOKOLLĒMUMS</w:t>
      </w:r>
    </w:p>
    <w:p w:rsidR="00CE3DDC" w:rsidRDefault="00CE3DDC">
      <w:pPr>
        <w:jc w:val="both"/>
        <w:rPr>
          <w:sz w:val="28"/>
        </w:rPr>
      </w:pPr>
    </w:p>
    <w:p w:rsidR="00AE074A" w:rsidRDefault="00AE074A">
      <w:pPr>
        <w:rPr>
          <w:sz w:val="28"/>
        </w:rPr>
      </w:pPr>
    </w:p>
    <w:p w:rsidR="006F7475" w:rsidRPr="00402EA8" w:rsidRDefault="00FD515C">
      <w:pPr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</w:r>
      <w:r>
        <w:rPr>
          <w:sz w:val="28"/>
        </w:rPr>
        <w:tab/>
        <w:t xml:space="preserve">Nr. 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CE3DDC">
        <w:rPr>
          <w:sz w:val="28"/>
        </w:rPr>
        <w:t xml:space="preserve">   </w:t>
      </w:r>
      <w:r w:rsidR="00395632">
        <w:rPr>
          <w:sz w:val="28"/>
        </w:rPr>
        <w:t>201</w:t>
      </w:r>
      <w:r w:rsidR="006021B5">
        <w:rPr>
          <w:sz w:val="28"/>
        </w:rPr>
        <w:t>3</w:t>
      </w:r>
      <w:r w:rsidR="00CE3DDC" w:rsidRPr="00013C95">
        <w:rPr>
          <w:sz w:val="28"/>
        </w:rPr>
        <w:t xml:space="preserve">.gada   </w:t>
      </w:r>
      <w:r w:rsidR="002669E9">
        <w:rPr>
          <w:sz w:val="28"/>
        </w:rPr>
        <w:t>aprīlī</w:t>
      </w:r>
    </w:p>
    <w:p w:rsidR="00CE3DDC" w:rsidRDefault="00CE3DDC">
      <w:pPr>
        <w:ind w:left="2880" w:firstLine="720"/>
        <w:rPr>
          <w:sz w:val="28"/>
        </w:rPr>
      </w:pPr>
    </w:p>
    <w:p w:rsidR="00CE3DDC" w:rsidRDefault="00CE3DDC">
      <w:pPr>
        <w:ind w:left="2880"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           .§</w:t>
      </w:r>
    </w:p>
    <w:p w:rsidR="00CE3DDC" w:rsidRPr="00FF3760" w:rsidRDefault="00CE3DDC">
      <w:pPr>
        <w:rPr>
          <w:sz w:val="28"/>
          <w:szCs w:val="28"/>
        </w:rPr>
      </w:pPr>
    </w:p>
    <w:p w:rsidR="00F84145" w:rsidRPr="00F66BF8" w:rsidRDefault="00C00A27" w:rsidP="003E31C2">
      <w:pPr>
        <w:jc w:val="center"/>
        <w:rPr>
          <w:b/>
          <w:sz w:val="28"/>
          <w:szCs w:val="28"/>
        </w:rPr>
      </w:pPr>
      <w:bookmarkStart w:id="0" w:name="OLE_LINK13"/>
      <w:bookmarkStart w:id="1" w:name="OLE_LINK14"/>
      <w:bookmarkStart w:id="2" w:name="OLE_LINK15"/>
      <w:bookmarkStart w:id="3" w:name="OLE_LINK16"/>
      <w:r w:rsidRPr="00F66BF8">
        <w:rPr>
          <w:b/>
          <w:sz w:val="28"/>
          <w:szCs w:val="28"/>
        </w:rPr>
        <w:t xml:space="preserve">Par </w:t>
      </w:r>
      <w:r w:rsidR="00FF3760" w:rsidRPr="00F66BF8">
        <w:rPr>
          <w:b/>
          <w:sz w:val="28"/>
          <w:szCs w:val="28"/>
        </w:rPr>
        <w:t>Rīkojuma projekts</w:t>
      </w:r>
      <w:r w:rsidR="003E31C2" w:rsidRPr="00F66BF8">
        <w:rPr>
          <w:b/>
          <w:sz w:val="28"/>
          <w:szCs w:val="28"/>
        </w:rPr>
        <w:t xml:space="preserve"> </w:t>
      </w:r>
      <w:r w:rsidR="00F66BF8" w:rsidRPr="00F66BF8">
        <w:rPr>
          <w:b/>
          <w:sz w:val="28"/>
          <w:szCs w:val="28"/>
        </w:rPr>
        <w:t>"</w:t>
      </w:r>
      <w:r w:rsidR="003E31C2" w:rsidRPr="00F66BF8">
        <w:rPr>
          <w:b/>
          <w:sz w:val="28"/>
          <w:szCs w:val="28"/>
        </w:rPr>
        <w:t xml:space="preserve">Par finanšu līdzekļu piešķiršanu no valsts budžeta programmas </w:t>
      </w:r>
      <w:r w:rsidR="00F66BF8" w:rsidRPr="00F66BF8">
        <w:rPr>
          <w:b/>
          <w:sz w:val="28"/>
          <w:szCs w:val="28"/>
        </w:rPr>
        <w:t>"</w:t>
      </w:r>
      <w:r w:rsidR="003E31C2" w:rsidRPr="00F66BF8">
        <w:rPr>
          <w:b/>
          <w:sz w:val="28"/>
          <w:szCs w:val="28"/>
        </w:rPr>
        <w:t>Līdzekļi neparedzētiem gadījumiem</w:t>
      </w:r>
      <w:bookmarkEnd w:id="0"/>
      <w:bookmarkEnd w:id="1"/>
      <w:bookmarkEnd w:id="2"/>
      <w:bookmarkEnd w:id="3"/>
      <w:r w:rsidR="00F66BF8" w:rsidRPr="00F66BF8">
        <w:rPr>
          <w:b/>
          <w:sz w:val="28"/>
          <w:szCs w:val="28"/>
        </w:rPr>
        <w:t>""</w:t>
      </w:r>
    </w:p>
    <w:p w:rsidR="00CE3DDC" w:rsidRDefault="00CE3DDC" w:rsidP="009B5CAE">
      <w:pPr>
        <w:jc w:val="center"/>
        <w:rPr>
          <w:sz w:val="28"/>
        </w:rPr>
      </w:pPr>
      <w:r>
        <w:rPr>
          <w:sz w:val="28"/>
        </w:rPr>
        <w:t>________________________________________________________</w:t>
      </w:r>
    </w:p>
    <w:p w:rsidR="00CE3DDC" w:rsidRPr="00013C95" w:rsidRDefault="00CE3DDC">
      <w:pPr>
        <w:jc w:val="center"/>
        <w:rPr>
          <w:sz w:val="24"/>
        </w:rPr>
      </w:pPr>
      <w:r w:rsidRPr="00013C95">
        <w:rPr>
          <w:sz w:val="24"/>
        </w:rPr>
        <w:t>(</w:t>
      </w:r>
      <w:r w:rsidR="005C0E20">
        <w:rPr>
          <w:sz w:val="24"/>
        </w:rPr>
        <w:t>I.Circene,</w:t>
      </w:r>
      <w:r w:rsidRPr="00013C95">
        <w:rPr>
          <w:sz w:val="24"/>
        </w:rPr>
        <w:t xml:space="preserve"> </w:t>
      </w:r>
      <w:r w:rsidR="00C4216C">
        <w:rPr>
          <w:sz w:val="24"/>
        </w:rPr>
        <w:t>R.Muciņš</w:t>
      </w:r>
      <w:r w:rsidRPr="00013C95">
        <w:rPr>
          <w:sz w:val="24"/>
        </w:rPr>
        <w:t>)</w:t>
      </w:r>
    </w:p>
    <w:p w:rsidR="00CE3DDC" w:rsidRDefault="00CE3DDC">
      <w:pPr>
        <w:rPr>
          <w:sz w:val="28"/>
        </w:rPr>
      </w:pPr>
    </w:p>
    <w:p w:rsidR="006103C8" w:rsidRPr="006103C8" w:rsidRDefault="006103C8" w:rsidP="006103C8">
      <w:pPr>
        <w:spacing w:before="240" w:after="240"/>
        <w:jc w:val="both"/>
        <w:rPr>
          <w:sz w:val="28"/>
          <w:szCs w:val="28"/>
        </w:rPr>
      </w:pPr>
      <w:r w:rsidRPr="006103C8">
        <w:rPr>
          <w:sz w:val="28"/>
          <w:szCs w:val="28"/>
        </w:rPr>
        <w:t xml:space="preserve">1.Atbalstīt iesniegto </w:t>
      </w:r>
      <w:r w:rsidR="006021B5">
        <w:rPr>
          <w:sz w:val="28"/>
          <w:szCs w:val="28"/>
        </w:rPr>
        <w:t xml:space="preserve">rīkojuma </w:t>
      </w:r>
      <w:r w:rsidRPr="006103C8">
        <w:rPr>
          <w:sz w:val="28"/>
          <w:szCs w:val="28"/>
        </w:rPr>
        <w:t>projektu.</w:t>
      </w:r>
    </w:p>
    <w:p w:rsidR="00997F6F" w:rsidRPr="0024779D" w:rsidRDefault="006103C8" w:rsidP="00D5288B">
      <w:pPr>
        <w:spacing w:before="120" w:after="120"/>
        <w:jc w:val="both"/>
        <w:rPr>
          <w:sz w:val="28"/>
          <w:szCs w:val="28"/>
        </w:rPr>
      </w:pPr>
      <w:r w:rsidRPr="0024779D">
        <w:rPr>
          <w:sz w:val="28"/>
          <w:szCs w:val="28"/>
        </w:rPr>
        <w:t xml:space="preserve">2.Valsts kancelejai sagatavot </w:t>
      </w:r>
      <w:r w:rsidR="00995561" w:rsidRPr="0024779D">
        <w:rPr>
          <w:sz w:val="28"/>
          <w:szCs w:val="28"/>
        </w:rPr>
        <w:t>rīkojuma projektu parakstīšanai.</w:t>
      </w:r>
    </w:p>
    <w:p w:rsidR="00B663BB" w:rsidRPr="0024779D" w:rsidRDefault="00B663BB" w:rsidP="00D5288B">
      <w:pPr>
        <w:spacing w:before="120" w:after="120"/>
        <w:jc w:val="both"/>
        <w:rPr>
          <w:sz w:val="28"/>
          <w:szCs w:val="28"/>
        </w:rPr>
      </w:pPr>
      <w:r w:rsidRPr="0024779D">
        <w:rPr>
          <w:sz w:val="28"/>
          <w:szCs w:val="28"/>
        </w:rPr>
        <w:t xml:space="preserve">3. Jautājumu par papildu valsts budžeta līdzekļu piešķiršanu Veselības ministrijai </w:t>
      </w:r>
      <w:r w:rsidR="00F44645" w:rsidRPr="0024779D">
        <w:rPr>
          <w:sz w:val="28"/>
          <w:szCs w:val="28"/>
        </w:rPr>
        <w:t xml:space="preserve">2014.gadā un turpmākajos gados </w:t>
      </w:r>
      <w:r w:rsidR="00B118D0" w:rsidRPr="0024779D">
        <w:rPr>
          <w:sz w:val="28"/>
          <w:szCs w:val="28"/>
        </w:rPr>
        <w:t>128 430 latu apmērā</w:t>
      </w:r>
      <w:r w:rsidR="00F44645" w:rsidRPr="0024779D">
        <w:rPr>
          <w:sz w:val="28"/>
          <w:szCs w:val="28"/>
        </w:rPr>
        <w:t>, lai</w:t>
      </w:r>
      <w:r w:rsidR="00B118D0" w:rsidRPr="0024779D">
        <w:rPr>
          <w:sz w:val="28"/>
          <w:szCs w:val="28"/>
        </w:rPr>
        <w:t xml:space="preserve"> </w:t>
      </w:r>
      <w:r w:rsidR="00F44645" w:rsidRPr="0024779D">
        <w:rPr>
          <w:sz w:val="28"/>
          <w:szCs w:val="28"/>
        </w:rPr>
        <w:t>valsts sabiedrība</w:t>
      </w:r>
      <w:r w:rsidRPr="0024779D">
        <w:rPr>
          <w:sz w:val="28"/>
          <w:szCs w:val="28"/>
        </w:rPr>
        <w:t xml:space="preserve"> ar ierobežotu atbildību "Rīgas psihiatrijas un narkoloģijas centrs" nodrošinātu tiesu psihiatriskās ekspertīzes savlaicīgu veikšanu bērniem</w:t>
      </w:r>
      <w:r w:rsidR="001A4357" w:rsidRPr="0024779D">
        <w:rPr>
          <w:sz w:val="28"/>
          <w:szCs w:val="28"/>
        </w:rPr>
        <w:t xml:space="preserve"> un</w:t>
      </w:r>
      <w:r w:rsidRPr="0024779D">
        <w:rPr>
          <w:sz w:val="28"/>
          <w:szCs w:val="28"/>
        </w:rPr>
        <w:t xml:space="preserve"> pieaugušajiem </w:t>
      </w:r>
      <w:r w:rsidR="001A4357" w:rsidRPr="0024779D">
        <w:rPr>
          <w:sz w:val="28"/>
          <w:szCs w:val="28"/>
        </w:rPr>
        <w:t>ambulatorā līguma pakalpojuma programm</w:t>
      </w:r>
      <w:r w:rsidR="004E6DA6" w:rsidRPr="0024779D">
        <w:rPr>
          <w:sz w:val="28"/>
          <w:szCs w:val="28"/>
        </w:rPr>
        <w:t>as</w:t>
      </w:r>
      <w:r w:rsidR="001A4357" w:rsidRPr="0024779D">
        <w:rPr>
          <w:sz w:val="28"/>
          <w:szCs w:val="28"/>
        </w:rPr>
        <w:t xml:space="preserve">  </w:t>
      </w:r>
      <w:r w:rsidR="00CA6FC6" w:rsidRPr="0024779D">
        <w:rPr>
          <w:sz w:val="28"/>
          <w:szCs w:val="28"/>
        </w:rPr>
        <w:t>"</w:t>
      </w:r>
      <w:r w:rsidR="001A4357" w:rsidRPr="0024779D">
        <w:rPr>
          <w:sz w:val="28"/>
          <w:szCs w:val="28"/>
        </w:rPr>
        <w:t>Tiesu psihiatriskā un psiholoģiskā ekspertīze</w:t>
      </w:r>
      <w:r w:rsidR="00CA6FC6" w:rsidRPr="0024779D">
        <w:rPr>
          <w:sz w:val="28"/>
          <w:szCs w:val="28"/>
        </w:rPr>
        <w:t>"</w:t>
      </w:r>
      <w:r w:rsidR="00CA6FC6">
        <w:rPr>
          <w:sz w:val="28"/>
          <w:szCs w:val="28"/>
        </w:rPr>
        <w:t xml:space="preserve"> </w:t>
      </w:r>
      <w:r w:rsidR="004E6DA6" w:rsidRPr="0024779D">
        <w:rPr>
          <w:sz w:val="28"/>
          <w:szCs w:val="28"/>
        </w:rPr>
        <w:t xml:space="preserve">ietvaros </w:t>
      </w:r>
      <w:r w:rsidR="001A4357" w:rsidRPr="0024779D">
        <w:rPr>
          <w:sz w:val="28"/>
          <w:szCs w:val="28"/>
        </w:rPr>
        <w:t xml:space="preserve">25 085 latu apmērā </w:t>
      </w:r>
      <w:r w:rsidRPr="0024779D">
        <w:rPr>
          <w:sz w:val="28"/>
          <w:szCs w:val="28"/>
        </w:rPr>
        <w:t>un</w:t>
      </w:r>
      <w:r w:rsidR="00F44645" w:rsidRPr="0024779D">
        <w:rPr>
          <w:sz w:val="28"/>
          <w:szCs w:val="28"/>
        </w:rPr>
        <w:t xml:space="preserve"> </w:t>
      </w:r>
      <w:r w:rsidR="001A4357" w:rsidRPr="0024779D">
        <w:rPr>
          <w:sz w:val="28"/>
          <w:szCs w:val="28"/>
        </w:rPr>
        <w:t>piespiedu ārstēšanu saistībā ar piespiedu kārtā ārstējamo pacientu skaita pieaugumu 103 345 latu apmērā</w:t>
      </w:r>
      <w:r w:rsidR="00F44645" w:rsidRPr="0024779D">
        <w:rPr>
          <w:sz w:val="28"/>
          <w:szCs w:val="28"/>
        </w:rPr>
        <w:t>,</w:t>
      </w:r>
      <w:r w:rsidR="001A4357" w:rsidRPr="0024779D">
        <w:rPr>
          <w:sz w:val="28"/>
          <w:szCs w:val="28"/>
        </w:rPr>
        <w:t xml:space="preserve"> </w:t>
      </w:r>
      <w:r w:rsidRPr="0024779D">
        <w:rPr>
          <w:sz w:val="28"/>
          <w:szCs w:val="28"/>
        </w:rPr>
        <w:t xml:space="preserve">izskatīt Ministru kabinetā kopā ar visu ministriju un centrālo valsts iestāžu priekšlikumiem jaunajām politikas iniciatīvām </w:t>
      </w:r>
      <w:r w:rsidR="004334C3" w:rsidRPr="0024779D">
        <w:rPr>
          <w:sz w:val="28"/>
          <w:szCs w:val="28"/>
        </w:rPr>
        <w:t xml:space="preserve">un iesniegtajiem papildus finansējuma pieprasījumiem </w:t>
      </w:r>
      <w:r w:rsidRPr="0024779D">
        <w:rPr>
          <w:sz w:val="28"/>
          <w:szCs w:val="28"/>
        </w:rPr>
        <w:t xml:space="preserve">likumprojekta </w:t>
      </w:r>
      <w:r w:rsidR="00BA22D9" w:rsidRPr="0024779D">
        <w:rPr>
          <w:sz w:val="28"/>
          <w:szCs w:val="28"/>
        </w:rPr>
        <w:t>"</w:t>
      </w:r>
      <w:r w:rsidRPr="0024779D">
        <w:rPr>
          <w:sz w:val="28"/>
          <w:szCs w:val="28"/>
        </w:rPr>
        <w:t>Par valsts budžetu 2014.gadam</w:t>
      </w:r>
      <w:r w:rsidR="00BA22D9" w:rsidRPr="0024779D">
        <w:rPr>
          <w:sz w:val="28"/>
          <w:szCs w:val="28"/>
        </w:rPr>
        <w:t>"</w:t>
      </w:r>
      <w:r w:rsidRPr="0024779D">
        <w:rPr>
          <w:sz w:val="28"/>
          <w:szCs w:val="28"/>
        </w:rPr>
        <w:t xml:space="preserve"> un likumprojekta </w:t>
      </w:r>
      <w:r w:rsidR="00BA22D9" w:rsidRPr="0024779D">
        <w:rPr>
          <w:sz w:val="28"/>
          <w:szCs w:val="28"/>
        </w:rPr>
        <w:t>"</w:t>
      </w:r>
      <w:r w:rsidRPr="0024779D">
        <w:rPr>
          <w:sz w:val="28"/>
          <w:szCs w:val="28"/>
        </w:rPr>
        <w:t>Par vidēja termiņa budžeta ietvaru 2014., 2015. un 2016.gadam</w:t>
      </w:r>
      <w:r w:rsidR="00BA22D9" w:rsidRPr="0024779D">
        <w:rPr>
          <w:sz w:val="28"/>
          <w:szCs w:val="28"/>
        </w:rPr>
        <w:t>"</w:t>
      </w:r>
      <w:r w:rsidRPr="0024779D">
        <w:rPr>
          <w:sz w:val="28"/>
          <w:szCs w:val="28"/>
        </w:rPr>
        <w:t xml:space="preserve"> sagata</w:t>
      </w:r>
      <w:r w:rsidR="00E756EB">
        <w:rPr>
          <w:sz w:val="28"/>
          <w:szCs w:val="28"/>
        </w:rPr>
        <w:t>vošanas un izskatīšanas procesā.</w:t>
      </w:r>
    </w:p>
    <w:p w:rsidR="00DB432C" w:rsidRDefault="00DB432C" w:rsidP="002B79B2">
      <w:pPr>
        <w:pStyle w:val="PlainText"/>
        <w:jc w:val="both"/>
        <w:rPr>
          <w:rFonts w:ascii="Times New Roman" w:hAnsi="Times New Roman"/>
          <w:color w:val="000000"/>
          <w:szCs w:val="28"/>
        </w:rPr>
      </w:pPr>
    </w:p>
    <w:p w:rsidR="009B5CAE" w:rsidRPr="00395632" w:rsidRDefault="009B5CAE" w:rsidP="008E5CD1">
      <w:pPr>
        <w:pStyle w:val="PlainText"/>
        <w:rPr>
          <w:rFonts w:ascii="Times New Roman" w:hAnsi="Times New Roman"/>
          <w:color w:val="000000"/>
          <w:szCs w:val="28"/>
        </w:rPr>
      </w:pPr>
      <w:r w:rsidRPr="00395632">
        <w:rPr>
          <w:rFonts w:ascii="Times New Roman" w:hAnsi="Times New Roman"/>
          <w:color w:val="000000"/>
          <w:szCs w:val="28"/>
        </w:rPr>
        <w:t>Ministru prezidents</w:t>
      </w:r>
      <w:r w:rsidRPr="00395632">
        <w:rPr>
          <w:rFonts w:ascii="Times New Roman" w:hAnsi="Times New Roman"/>
          <w:color w:val="000000"/>
          <w:szCs w:val="28"/>
        </w:rPr>
        <w:tab/>
      </w:r>
      <w:r w:rsidR="00DF632C" w:rsidRPr="00395632">
        <w:rPr>
          <w:rFonts w:ascii="Times New Roman" w:hAnsi="Times New Roman"/>
          <w:color w:val="000000"/>
          <w:szCs w:val="28"/>
        </w:rPr>
        <w:tab/>
      </w:r>
      <w:r w:rsidR="00DF632C" w:rsidRPr="00395632">
        <w:rPr>
          <w:rFonts w:ascii="Times New Roman" w:hAnsi="Times New Roman"/>
          <w:color w:val="000000"/>
          <w:szCs w:val="28"/>
        </w:rPr>
        <w:tab/>
      </w:r>
      <w:r w:rsidR="00DF632C" w:rsidRPr="00395632">
        <w:rPr>
          <w:rFonts w:ascii="Times New Roman" w:hAnsi="Times New Roman"/>
          <w:color w:val="000000"/>
          <w:szCs w:val="28"/>
        </w:rPr>
        <w:tab/>
      </w:r>
      <w:r w:rsidR="00DF632C" w:rsidRPr="00395632">
        <w:rPr>
          <w:rFonts w:ascii="Times New Roman" w:hAnsi="Times New Roman"/>
          <w:color w:val="000000"/>
          <w:szCs w:val="28"/>
        </w:rPr>
        <w:tab/>
      </w:r>
      <w:r w:rsidR="00395632">
        <w:rPr>
          <w:rFonts w:ascii="Times New Roman" w:hAnsi="Times New Roman"/>
          <w:color w:val="000000"/>
          <w:szCs w:val="28"/>
        </w:rPr>
        <w:tab/>
      </w:r>
      <w:r w:rsidR="008E5CD1">
        <w:rPr>
          <w:rFonts w:ascii="Times New Roman" w:hAnsi="Times New Roman"/>
          <w:color w:val="000000"/>
          <w:szCs w:val="28"/>
        </w:rPr>
        <w:t xml:space="preserve">       </w:t>
      </w:r>
      <w:r w:rsidR="00DF632C" w:rsidRPr="00395632">
        <w:rPr>
          <w:rFonts w:ascii="Times New Roman" w:hAnsi="Times New Roman"/>
          <w:color w:val="000000"/>
          <w:szCs w:val="28"/>
        </w:rPr>
        <w:t>V.Dombrovskis</w:t>
      </w:r>
    </w:p>
    <w:p w:rsidR="00CE3DDC" w:rsidRPr="00395632" w:rsidRDefault="00CE3DDC" w:rsidP="006103C8">
      <w:pPr>
        <w:pStyle w:val="PlainText"/>
        <w:rPr>
          <w:rFonts w:ascii="Times New Roman" w:hAnsi="Times New Roman"/>
        </w:rPr>
      </w:pPr>
    </w:p>
    <w:p w:rsidR="00CE3DDC" w:rsidRPr="00395632" w:rsidRDefault="00CE3DDC" w:rsidP="008E5CD1">
      <w:pPr>
        <w:pStyle w:val="PlainText"/>
        <w:rPr>
          <w:rFonts w:ascii="Times New Roman" w:hAnsi="Times New Roman"/>
        </w:rPr>
      </w:pPr>
      <w:r w:rsidRPr="00395632">
        <w:rPr>
          <w:rFonts w:ascii="Times New Roman" w:hAnsi="Times New Roman"/>
        </w:rPr>
        <w:t>Valsts kancelejas direktore</w:t>
      </w:r>
      <w:r w:rsidRPr="00395632">
        <w:rPr>
          <w:rFonts w:ascii="Times New Roman" w:hAnsi="Times New Roman"/>
        </w:rPr>
        <w:tab/>
      </w:r>
      <w:r w:rsidRPr="00395632">
        <w:rPr>
          <w:rFonts w:ascii="Times New Roman" w:hAnsi="Times New Roman"/>
        </w:rPr>
        <w:tab/>
      </w:r>
      <w:r w:rsidR="009B5CAE" w:rsidRPr="00395632">
        <w:rPr>
          <w:rFonts w:ascii="Times New Roman" w:hAnsi="Times New Roman"/>
        </w:rPr>
        <w:t xml:space="preserve">   </w:t>
      </w:r>
      <w:r w:rsidRPr="00395632">
        <w:rPr>
          <w:rFonts w:ascii="Times New Roman" w:hAnsi="Times New Roman"/>
        </w:rPr>
        <w:tab/>
      </w:r>
      <w:r w:rsidRPr="00395632">
        <w:rPr>
          <w:rFonts w:ascii="Times New Roman" w:hAnsi="Times New Roman"/>
        </w:rPr>
        <w:tab/>
      </w:r>
      <w:r w:rsidR="009B5CAE" w:rsidRPr="00395632">
        <w:rPr>
          <w:rFonts w:ascii="Times New Roman" w:hAnsi="Times New Roman"/>
        </w:rPr>
        <w:t xml:space="preserve">  </w:t>
      </w:r>
      <w:r w:rsidR="00395632">
        <w:rPr>
          <w:rFonts w:ascii="Times New Roman" w:hAnsi="Times New Roman"/>
        </w:rPr>
        <w:tab/>
      </w:r>
      <w:r w:rsidR="008E5CD1">
        <w:rPr>
          <w:rFonts w:ascii="Times New Roman" w:hAnsi="Times New Roman"/>
        </w:rPr>
        <w:t xml:space="preserve">          </w:t>
      </w:r>
      <w:r w:rsidR="00395632">
        <w:rPr>
          <w:rFonts w:ascii="Times New Roman" w:hAnsi="Times New Roman"/>
        </w:rPr>
        <w:t xml:space="preserve"> </w:t>
      </w:r>
      <w:r w:rsidR="00C4216C">
        <w:rPr>
          <w:rFonts w:ascii="Times New Roman" w:hAnsi="Times New Roman"/>
        </w:rPr>
        <w:t>E.Dreimane</w:t>
      </w:r>
    </w:p>
    <w:p w:rsidR="0086714B" w:rsidRDefault="0086714B">
      <w:pPr>
        <w:pStyle w:val="PlainText"/>
        <w:jc w:val="both"/>
        <w:rPr>
          <w:rFonts w:ascii="Times New Roman" w:hAnsi="Times New Roman"/>
        </w:rPr>
      </w:pPr>
    </w:p>
    <w:p w:rsidR="0086714B" w:rsidRDefault="006103C8"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Veselības ministre                                                                        I.Circene</w:t>
      </w:r>
    </w:p>
    <w:p w:rsidR="00D62B03" w:rsidRDefault="00D62B03">
      <w:pPr>
        <w:pStyle w:val="PlainText"/>
        <w:jc w:val="both"/>
        <w:rPr>
          <w:rFonts w:ascii="Times New Roman" w:hAnsi="Times New Roman"/>
        </w:rPr>
      </w:pPr>
    </w:p>
    <w:p w:rsidR="00D62B03" w:rsidRDefault="00961B80" w:rsidP="00E55EF1">
      <w:pPr>
        <w:jc w:val="both"/>
        <w:rPr>
          <w:sz w:val="22"/>
          <w:szCs w:val="22"/>
        </w:rPr>
      </w:pPr>
      <w:r>
        <w:rPr>
          <w:sz w:val="22"/>
          <w:szCs w:val="22"/>
        </w:rPr>
        <w:t>09.04</w:t>
      </w:r>
      <w:r w:rsidR="006021B5">
        <w:rPr>
          <w:sz w:val="22"/>
          <w:szCs w:val="22"/>
        </w:rPr>
        <w:t>.2013</w:t>
      </w:r>
      <w:r w:rsidR="00D62B03">
        <w:rPr>
          <w:sz w:val="22"/>
          <w:szCs w:val="22"/>
        </w:rPr>
        <w:t xml:space="preserve">    </w:t>
      </w:r>
      <w:r w:rsidR="003A7C20">
        <w:rPr>
          <w:sz w:val="22"/>
          <w:szCs w:val="22"/>
        </w:rPr>
        <w:t>15:06</w:t>
      </w:r>
    </w:p>
    <w:p w:rsidR="00E55EF1" w:rsidRPr="00827E80" w:rsidRDefault="00961B80" w:rsidP="00E55EF1">
      <w:pPr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24779D">
        <w:rPr>
          <w:sz w:val="22"/>
          <w:szCs w:val="22"/>
        </w:rPr>
        <w:t>0</w:t>
      </w:r>
    </w:p>
    <w:p w:rsidR="00E55EF1" w:rsidRPr="00827E80" w:rsidRDefault="006021B5" w:rsidP="00E55EF1">
      <w:pPr>
        <w:jc w:val="both"/>
        <w:rPr>
          <w:sz w:val="22"/>
          <w:szCs w:val="22"/>
        </w:rPr>
      </w:pPr>
      <w:r>
        <w:rPr>
          <w:sz w:val="22"/>
          <w:szCs w:val="22"/>
        </w:rPr>
        <w:t>S.Dreimane</w:t>
      </w:r>
    </w:p>
    <w:p w:rsidR="00F84145" w:rsidRPr="00136E47" w:rsidRDefault="006021B5" w:rsidP="00136E47">
      <w:pPr>
        <w:jc w:val="both"/>
        <w:rPr>
          <w:sz w:val="22"/>
          <w:szCs w:val="22"/>
        </w:rPr>
      </w:pPr>
      <w:r>
        <w:rPr>
          <w:sz w:val="22"/>
          <w:szCs w:val="22"/>
        </w:rPr>
        <w:t>67876147</w:t>
      </w:r>
      <w:r w:rsidR="00E55EF1" w:rsidRPr="00827E80">
        <w:rPr>
          <w:sz w:val="22"/>
          <w:szCs w:val="22"/>
        </w:rPr>
        <w:t xml:space="preserve">, </w:t>
      </w:r>
      <w:r>
        <w:rPr>
          <w:sz w:val="22"/>
          <w:szCs w:val="22"/>
        </w:rPr>
        <w:t>sandra.dreimane</w:t>
      </w:r>
      <w:r w:rsidR="00E55EF1" w:rsidRPr="00827E80">
        <w:rPr>
          <w:sz w:val="22"/>
          <w:szCs w:val="22"/>
        </w:rPr>
        <w:t>@vm.gov.lv</w:t>
      </w:r>
    </w:p>
    <w:p w:rsidR="00414541" w:rsidRPr="00395632" w:rsidRDefault="00414541" w:rsidP="00414541">
      <w:pPr>
        <w:pStyle w:val="naisf"/>
        <w:spacing w:before="0" w:beforeAutospacing="0" w:after="0" w:afterAutospacing="0"/>
        <w:jc w:val="both"/>
        <w:rPr>
          <w:noProof/>
        </w:rPr>
      </w:pPr>
    </w:p>
    <w:sectPr w:rsidR="00414541" w:rsidRPr="00395632" w:rsidSect="009B5CAE">
      <w:headerReference w:type="even" r:id="rId8"/>
      <w:headerReference w:type="default" r:id="rId9"/>
      <w:footerReference w:type="first" r:id="rId10"/>
      <w:pgSz w:w="11906" w:h="16838"/>
      <w:pgMar w:top="1418" w:right="1134" w:bottom="1134" w:left="1701" w:header="113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BC6" w:rsidRDefault="002F6BC6">
      <w:r>
        <w:separator/>
      </w:r>
    </w:p>
  </w:endnote>
  <w:endnote w:type="continuationSeparator" w:id="0">
    <w:p w:rsidR="002F6BC6" w:rsidRDefault="002F6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C6" w:rsidRPr="00EB1A43" w:rsidRDefault="004D5F75" w:rsidP="00EB1A43">
    <w:pPr>
      <w:pStyle w:val="Footer"/>
      <w:jc w:val="both"/>
      <w:rPr>
        <w:sz w:val="24"/>
        <w:szCs w:val="24"/>
      </w:rPr>
    </w:pPr>
    <w:r>
      <w:rPr>
        <w:sz w:val="24"/>
        <w:szCs w:val="24"/>
      </w:rPr>
      <w:t>VMProt_</w:t>
    </w:r>
    <w:r w:rsidR="00136E47">
      <w:rPr>
        <w:sz w:val="24"/>
        <w:szCs w:val="24"/>
      </w:rPr>
      <w:t>0904</w:t>
    </w:r>
    <w:r w:rsidR="000F2C9A">
      <w:rPr>
        <w:sz w:val="24"/>
        <w:szCs w:val="24"/>
      </w:rPr>
      <w:t>13</w:t>
    </w:r>
    <w:r w:rsidR="002F6BC6" w:rsidRPr="00EB1A43">
      <w:rPr>
        <w:sz w:val="24"/>
        <w:szCs w:val="24"/>
      </w:rPr>
      <w:t>_</w:t>
    </w:r>
    <w:r w:rsidR="000F2C9A">
      <w:rPr>
        <w:sz w:val="24"/>
        <w:szCs w:val="24"/>
      </w:rPr>
      <w:t>TPEPAC</w:t>
    </w:r>
    <w:r w:rsidR="002F6BC6" w:rsidRPr="00EB1A43">
      <w:rPr>
        <w:sz w:val="24"/>
        <w:szCs w:val="24"/>
      </w:rPr>
      <w:t>;</w:t>
    </w:r>
    <w:bookmarkStart w:id="4" w:name="OLE_LINK1"/>
    <w:bookmarkStart w:id="5" w:name="OLE_LINK2"/>
    <w:r w:rsidR="002F6BC6" w:rsidRPr="00EB1A43">
      <w:rPr>
        <w:sz w:val="24"/>
        <w:szCs w:val="24"/>
      </w:rPr>
      <w:t xml:space="preserve"> </w:t>
    </w:r>
    <w:bookmarkStart w:id="6" w:name="OLE_LINK3"/>
    <w:bookmarkStart w:id="7" w:name="OLE_LINK4"/>
    <w:bookmarkStart w:id="8" w:name="OLE_LINK5"/>
    <w:bookmarkStart w:id="9" w:name="OLE_LINK6"/>
    <w:bookmarkStart w:id="10" w:name="_Hlk293558881"/>
    <w:bookmarkStart w:id="11" w:name="OLE_LINK8"/>
    <w:bookmarkStart w:id="12" w:name="OLE_LINK9"/>
    <w:bookmarkStart w:id="13" w:name="_Hlk301860415"/>
    <w:bookmarkStart w:id="14" w:name="OLE_LINK10"/>
    <w:bookmarkStart w:id="15" w:name="OLE_LINK11"/>
    <w:bookmarkStart w:id="16" w:name="OLE_LINK7"/>
    <w:bookmarkEnd w:id="4"/>
    <w:bookmarkEnd w:id="5"/>
    <w:r w:rsidR="002F6BC6" w:rsidRPr="00EB1A43">
      <w:rPr>
        <w:sz w:val="24"/>
        <w:szCs w:val="24"/>
      </w:rPr>
      <w:t xml:space="preserve">Ministru kabineta sēdes protokollēmuma projekts </w:t>
    </w:r>
    <w:bookmarkEnd w:id="6"/>
    <w:bookmarkEnd w:id="7"/>
    <w:bookmarkEnd w:id="8"/>
    <w:bookmarkEnd w:id="9"/>
    <w:bookmarkEnd w:id="10"/>
    <w:bookmarkEnd w:id="11"/>
    <w:bookmarkEnd w:id="12"/>
    <w:bookmarkEnd w:id="13"/>
    <w:r w:rsidR="000F2C9A" w:rsidRPr="0090751B">
      <w:rPr>
        <w:sz w:val="22"/>
        <w:szCs w:val="22"/>
      </w:rPr>
      <w:t>Ministru kabineta rīkojuma projekta</w:t>
    </w:r>
    <w:r w:rsidR="000F2C9A">
      <w:rPr>
        <w:sz w:val="22"/>
        <w:szCs w:val="22"/>
      </w:rPr>
      <w:t>m „</w:t>
    </w:r>
    <w:r w:rsidR="000F2C9A" w:rsidRPr="0090751B">
      <w:rPr>
        <w:sz w:val="22"/>
        <w:szCs w:val="22"/>
      </w:rPr>
      <w:t>Par finanšu līdzekļu piešķiršanu no valsts budžeta programmas „Līdzekļi neparedzētiem gadījumiem””</w:t>
    </w:r>
  </w:p>
  <w:bookmarkEnd w:id="14"/>
  <w:bookmarkEnd w:id="15"/>
  <w:bookmarkEnd w:id="16"/>
  <w:p w:rsidR="002F6BC6" w:rsidRPr="00395632" w:rsidRDefault="002F6BC6" w:rsidP="00395632">
    <w:pPr>
      <w:jc w:val="both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BC6" w:rsidRDefault="002F6BC6">
      <w:r>
        <w:separator/>
      </w:r>
    </w:p>
  </w:footnote>
  <w:footnote w:type="continuationSeparator" w:id="0">
    <w:p w:rsidR="002F6BC6" w:rsidRDefault="002F6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C6" w:rsidRDefault="001665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F6B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6BC6" w:rsidRDefault="002F6B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C6" w:rsidRDefault="001665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F6B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6E47">
      <w:rPr>
        <w:rStyle w:val="PageNumber"/>
        <w:noProof/>
      </w:rPr>
      <w:t>2</w:t>
    </w:r>
    <w:r>
      <w:rPr>
        <w:rStyle w:val="PageNumber"/>
      </w:rPr>
      <w:fldChar w:fldCharType="end"/>
    </w:r>
  </w:p>
  <w:p w:rsidR="002F6BC6" w:rsidRDefault="002F6B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90C50"/>
    <w:multiLevelType w:val="hybridMultilevel"/>
    <w:tmpl w:val="14822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231D6"/>
    <w:multiLevelType w:val="multilevel"/>
    <w:tmpl w:val="757E0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8E9"/>
    <w:rsid w:val="00013C95"/>
    <w:rsid w:val="00024E34"/>
    <w:rsid w:val="000302BF"/>
    <w:rsid w:val="000921D5"/>
    <w:rsid w:val="00096701"/>
    <w:rsid w:val="000C5EC7"/>
    <w:rsid w:val="000C628E"/>
    <w:rsid w:val="000D06C3"/>
    <w:rsid w:val="000D130B"/>
    <w:rsid w:val="000F2C9A"/>
    <w:rsid w:val="000F4142"/>
    <w:rsid w:val="000F7789"/>
    <w:rsid w:val="001105A9"/>
    <w:rsid w:val="001320B0"/>
    <w:rsid w:val="00136E47"/>
    <w:rsid w:val="00161A92"/>
    <w:rsid w:val="00163FFB"/>
    <w:rsid w:val="0016651D"/>
    <w:rsid w:val="00170E47"/>
    <w:rsid w:val="00181537"/>
    <w:rsid w:val="00187325"/>
    <w:rsid w:val="001904EE"/>
    <w:rsid w:val="001A4357"/>
    <w:rsid w:val="001B4AB6"/>
    <w:rsid w:val="001B72CB"/>
    <w:rsid w:val="001D00E5"/>
    <w:rsid w:val="001F7495"/>
    <w:rsid w:val="00200CDE"/>
    <w:rsid w:val="0020513C"/>
    <w:rsid w:val="00222C0D"/>
    <w:rsid w:val="0023416D"/>
    <w:rsid w:val="00235FCE"/>
    <w:rsid w:val="00236E92"/>
    <w:rsid w:val="0024779D"/>
    <w:rsid w:val="00253454"/>
    <w:rsid w:val="0025375E"/>
    <w:rsid w:val="00255BD7"/>
    <w:rsid w:val="002611BD"/>
    <w:rsid w:val="002669E9"/>
    <w:rsid w:val="002744D8"/>
    <w:rsid w:val="002871A5"/>
    <w:rsid w:val="00296F75"/>
    <w:rsid w:val="00297FBB"/>
    <w:rsid w:val="002B79B2"/>
    <w:rsid w:val="002B7A6D"/>
    <w:rsid w:val="002D2877"/>
    <w:rsid w:val="002E7AB2"/>
    <w:rsid w:val="002F1CA2"/>
    <w:rsid w:val="002F36C1"/>
    <w:rsid w:val="002F6BC6"/>
    <w:rsid w:val="00306E4C"/>
    <w:rsid w:val="00312C4B"/>
    <w:rsid w:val="00313A84"/>
    <w:rsid w:val="00337A62"/>
    <w:rsid w:val="00341119"/>
    <w:rsid w:val="00341286"/>
    <w:rsid w:val="00353DA6"/>
    <w:rsid w:val="003720EC"/>
    <w:rsid w:val="0037332E"/>
    <w:rsid w:val="00393C97"/>
    <w:rsid w:val="00395632"/>
    <w:rsid w:val="003A0D61"/>
    <w:rsid w:val="003A15C0"/>
    <w:rsid w:val="003A5C99"/>
    <w:rsid w:val="003A7C20"/>
    <w:rsid w:val="003B4473"/>
    <w:rsid w:val="003B4BC3"/>
    <w:rsid w:val="003C1493"/>
    <w:rsid w:val="003D1BE1"/>
    <w:rsid w:val="003D63B9"/>
    <w:rsid w:val="003E0976"/>
    <w:rsid w:val="003E31C2"/>
    <w:rsid w:val="00402EA8"/>
    <w:rsid w:val="00414541"/>
    <w:rsid w:val="00430056"/>
    <w:rsid w:val="004334C3"/>
    <w:rsid w:val="00441F8D"/>
    <w:rsid w:val="0046046E"/>
    <w:rsid w:val="0046483D"/>
    <w:rsid w:val="00475BB9"/>
    <w:rsid w:val="00486F94"/>
    <w:rsid w:val="004879C0"/>
    <w:rsid w:val="00494C45"/>
    <w:rsid w:val="004A1CFD"/>
    <w:rsid w:val="004B042C"/>
    <w:rsid w:val="004D5F75"/>
    <w:rsid w:val="004D6610"/>
    <w:rsid w:val="004E2761"/>
    <w:rsid w:val="004E5FD7"/>
    <w:rsid w:val="004E6DA6"/>
    <w:rsid w:val="00501EC4"/>
    <w:rsid w:val="00501FA0"/>
    <w:rsid w:val="0051013C"/>
    <w:rsid w:val="00514614"/>
    <w:rsid w:val="00521926"/>
    <w:rsid w:val="0053717F"/>
    <w:rsid w:val="00542696"/>
    <w:rsid w:val="00545A68"/>
    <w:rsid w:val="00570521"/>
    <w:rsid w:val="0057319A"/>
    <w:rsid w:val="00577075"/>
    <w:rsid w:val="00591993"/>
    <w:rsid w:val="005920F5"/>
    <w:rsid w:val="005A1C6B"/>
    <w:rsid w:val="005A2A51"/>
    <w:rsid w:val="005C0E20"/>
    <w:rsid w:val="005E14F9"/>
    <w:rsid w:val="005F1FBD"/>
    <w:rsid w:val="00600B37"/>
    <w:rsid w:val="006021B5"/>
    <w:rsid w:val="00604CC7"/>
    <w:rsid w:val="006103C8"/>
    <w:rsid w:val="00623B38"/>
    <w:rsid w:val="00624BFE"/>
    <w:rsid w:val="00630B43"/>
    <w:rsid w:val="006352D2"/>
    <w:rsid w:val="006374C1"/>
    <w:rsid w:val="00680670"/>
    <w:rsid w:val="006820DF"/>
    <w:rsid w:val="006969EB"/>
    <w:rsid w:val="006C0E32"/>
    <w:rsid w:val="006F0D15"/>
    <w:rsid w:val="006F1E1D"/>
    <w:rsid w:val="006F2EE4"/>
    <w:rsid w:val="006F7475"/>
    <w:rsid w:val="007210D3"/>
    <w:rsid w:val="00734AAA"/>
    <w:rsid w:val="00745546"/>
    <w:rsid w:val="00751277"/>
    <w:rsid w:val="00753550"/>
    <w:rsid w:val="00763DD2"/>
    <w:rsid w:val="007808CA"/>
    <w:rsid w:val="0078234F"/>
    <w:rsid w:val="007921FB"/>
    <w:rsid w:val="00793F11"/>
    <w:rsid w:val="007A01C2"/>
    <w:rsid w:val="007A0964"/>
    <w:rsid w:val="007A1136"/>
    <w:rsid w:val="007C126B"/>
    <w:rsid w:val="007D34F4"/>
    <w:rsid w:val="007E3B10"/>
    <w:rsid w:val="007F1858"/>
    <w:rsid w:val="007F2E3D"/>
    <w:rsid w:val="0080789C"/>
    <w:rsid w:val="00816845"/>
    <w:rsid w:val="00821826"/>
    <w:rsid w:val="0082345E"/>
    <w:rsid w:val="008271E8"/>
    <w:rsid w:val="00827E80"/>
    <w:rsid w:val="008363D4"/>
    <w:rsid w:val="00855258"/>
    <w:rsid w:val="00860212"/>
    <w:rsid w:val="00865CFF"/>
    <w:rsid w:val="0086714B"/>
    <w:rsid w:val="0087255A"/>
    <w:rsid w:val="008A192A"/>
    <w:rsid w:val="008B27C8"/>
    <w:rsid w:val="008C69C1"/>
    <w:rsid w:val="008C7233"/>
    <w:rsid w:val="008D3D67"/>
    <w:rsid w:val="008E5CD1"/>
    <w:rsid w:val="008F5F66"/>
    <w:rsid w:val="00905D7D"/>
    <w:rsid w:val="00923357"/>
    <w:rsid w:val="009407AA"/>
    <w:rsid w:val="009434AD"/>
    <w:rsid w:val="00961B80"/>
    <w:rsid w:val="00982430"/>
    <w:rsid w:val="00995561"/>
    <w:rsid w:val="00997F6F"/>
    <w:rsid w:val="009B0816"/>
    <w:rsid w:val="009B5CAE"/>
    <w:rsid w:val="009C7EA4"/>
    <w:rsid w:val="00A13A19"/>
    <w:rsid w:val="00A149C2"/>
    <w:rsid w:val="00A15E47"/>
    <w:rsid w:val="00A26561"/>
    <w:rsid w:val="00A6392A"/>
    <w:rsid w:val="00A720A9"/>
    <w:rsid w:val="00A74F41"/>
    <w:rsid w:val="00A775DA"/>
    <w:rsid w:val="00A83C87"/>
    <w:rsid w:val="00A86A03"/>
    <w:rsid w:val="00A9257D"/>
    <w:rsid w:val="00AA4C84"/>
    <w:rsid w:val="00AA6608"/>
    <w:rsid w:val="00AC070D"/>
    <w:rsid w:val="00AC1534"/>
    <w:rsid w:val="00AC23F0"/>
    <w:rsid w:val="00AC6A43"/>
    <w:rsid w:val="00AD0D5C"/>
    <w:rsid w:val="00AE074A"/>
    <w:rsid w:val="00AE5F08"/>
    <w:rsid w:val="00AF0159"/>
    <w:rsid w:val="00AF2F23"/>
    <w:rsid w:val="00AF32BC"/>
    <w:rsid w:val="00B000AC"/>
    <w:rsid w:val="00B012DD"/>
    <w:rsid w:val="00B118D0"/>
    <w:rsid w:val="00B23EE9"/>
    <w:rsid w:val="00B304C3"/>
    <w:rsid w:val="00B34EEF"/>
    <w:rsid w:val="00B416D3"/>
    <w:rsid w:val="00B41FC1"/>
    <w:rsid w:val="00B44C4D"/>
    <w:rsid w:val="00B45649"/>
    <w:rsid w:val="00B476D7"/>
    <w:rsid w:val="00B520BD"/>
    <w:rsid w:val="00B52588"/>
    <w:rsid w:val="00B663BB"/>
    <w:rsid w:val="00B80146"/>
    <w:rsid w:val="00B96894"/>
    <w:rsid w:val="00BA2078"/>
    <w:rsid w:val="00BA22D9"/>
    <w:rsid w:val="00BC0751"/>
    <w:rsid w:val="00BD7481"/>
    <w:rsid w:val="00BE0DB2"/>
    <w:rsid w:val="00BE4E4F"/>
    <w:rsid w:val="00BE5FCE"/>
    <w:rsid w:val="00C00A27"/>
    <w:rsid w:val="00C21A9F"/>
    <w:rsid w:val="00C24D19"/>
    <w:rsid w:val="00C26996"/>
    <w:rsid w:val="00C37968"/>
    <w:rsid w:val="00C42159"/>
    <w:rsid w:val="00C4216C"/>
    <w:rsid w:val="00C56384"/>
    <w:rsid w:val="00C76D8E"/>
    <w:rsid w:val="00C878A6"/>
    <w:rsid w:val="00C95035"/>
    <w:rsid w:val="00C967DB"/>
    <w:rsid w:val="00CA6FC6"/>
    <w:rsid w:val="00CB7460"/>
    <w:rsid w:val="00CC6BED"/>
    <w:rsid w:val="00CE3DDC"/>
    <w:rsid w:val="00CE4E04"/>
    <w:rsid w:val="00CF3248"/>
    <w:rsid w:val="00D00912"/>
    <w:rsid w:val="00D05E75"/>
    <w:rsid w:val="00D1036C"/>
    <w:rsid w:val="00D11F25"/>
    <w:rsid w:val="00D23C28"/>
    <w:rsid w:val="00D347A2"/>
    <w:rsid w:val="00D5288B"/>
    <w:rsid w:val="00D617C9"/>
    <w:rsid w:val="00D62B03"/>
    <w:rsid w:val="00D638E9"/>
    <w:rsid w:val="00D7027D"/>
    <w:rsid w:val="00D7105A"/>
    <w:rsid w:val="00D8366C"/>
    <w:rsid w:val="00DA3020"/>
    <w:rsid w:val="00DA72A2"/>
    <w:rsid w:val="00DB432C"/>
    <w:rsid w:val="00DC0D36"/>
    <w:rsid w:val="00DF632C"/>
    <w:rsid w:val="00E02264"/>
    <w:rsid w:val="00E058C1"/>
    <w:rsid w:val="00E066B3"/>
    <w:rsid w:val="00E23EC5"/>
    <w:rsid w:val="00E24E43"/>
    <w:rsid w:val="00E5076A"/>
    <w:rsid w:val="00E5083B"/>
    <w:rsid w:val="00E55EF1"/>
    <w:rsid w:val="00E61FFA"/>
    <w:rsid w:val="00E67D55"/>
    <w:rsid w:val="00E756EB"/>
    <w:rsid w:val="00E836C2"/>
    <w:rsid w:val="00E870FB"/>
    <w:rsid w:val="00E95534"/>
    <w:rsid w:val="00EA53A3"/>
    <w:rsid w:val="00EB1A43"/>
    <w:rsid w:val="00EE0281"/>
    <w:rsid w:val="00F0033F"/>
    <w:rsid w:val="00F02E2C"/>
    <w:rsid w:val="00F054BD"/>
    <w:rsid w:val="00F16590"/>
    <w:rsid w:val="00F25CEE"/>
    <w:rsid w:val="00F44645"/>
    <w:rsid w:val="00F56A31"/>
    <w:rsid w:val="00F63F55"/>
    <w:rsid w:val="00F66BF8"/>
    <w:rsid w:val="00F723AB"/>
    <w:rsid w:val="00F72969"/>
    <w:rsid w:val="00F77435"/>
    <w:rsid w:val="00F82ADB"/>
    <w:rsid w:val="00F84145"/>
    <w:rsid w:val="00FA6E94"/>
    <w:rsid w:val="00FB29F5"/>
    <w:rsid w:val="00FB49C2"/>
    <w:rsid w:val="00FB674F"/>
    <w:rsid w:val="00FC2DBC"/>
    <w:rsid w:val="00FD515C"/>
    <w:rsid w:val="00FD6B99"/>
    <w:rsid w:val="00FF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435"/>
    <w:rPr>
      <w:lang w:val="lv-LV"/>
    </w:rPr>
  </w:style>
  <w:style w:type="paragraph" w:styleId="Heading1">
    <w:name w:val="heading 1"/>
    <w:basedOn w:val="Normal"/>
    <w:next w:val="Normal"/>
    <w:qFormat/>
    <w:rsid w:val="00F77435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77435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F77435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F77435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F77435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F77435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435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paragraph" w:styleId="BodyText2">
    <w:name w:val="Body Text 2"/>
    <w:basedOn w:val="Normal"/>
    <w:rsid w:val="00F77435"/>
    <w:pPr>
      <w:jc w:val="center"/>
    </w:pPr>
    <w:rPr>
      <w:b/>
      <w:bCs/>
      <w:sz w:val="28"/>
      <w:szCs w:val="24"/>
    </w:rPr>
  </w:style>
  <w:style w:type="paragraph" w:styleId="BodyTextIndent3">
    <w:name w:val="Body Text Indent 3"/>
    <w:basedOn w:val="Normal"/>
    <w:rsid w:val="00F77435"/>
    <w:pPr>
      <w:ind w:firstLine="720"/>
      <w:jc w:val="both"/>
    </w:pPr>
    <w:rPr>
      <w:sz w:val="28"/>
    </w:rPr>
  </w:style>
  <w:style w:type="paragraph" w:styleId="PlainText">
    <w:name w:val="Plain Text"/>
    <w:basedOn w:val="Normal"/>
    <w:link w:val="PlainTextChar"/>
    <w:rsid w:val="00F77435"/>
    <w:pPr>
      <w:snapToGrid w:val="0"/>
    </w:pPr>
    <w:rPr>
      <w:rFonts w:ascii="Courier New" w:hAnsi="Courier New"/>
      <w:sz w:val="28"/>
    </w:rPr>
  </w:style>
  <w:style w:type="paragraph" w:customStyle="1" w:styleId="naisf">
    <w:name w:val="naisf"/>
    <w:basedOn w:val="Normal"/>
    <w:rsid w:val="00F77435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rsid w:val="00F77435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rsid w:val="00F774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77435"/>
  </w:style>
  <w:style w:type="paragraph" w:styleId="Footer">
    <w:name w:val="footer"/>
    <w:basedOn w:val="Normal"/>
    <w:rsid w:val="00F77435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77435"/>
    <w:pPr>
      <w:ind w:firstLine="709"/>
    </w:pPr>
    <w:rPr>
      <w:sz w:val="28"/>
    </w:rPr>
  </w:style>
  <w:style w:type="paragraph" w:styleId="NormalWeb">
    <w:name w:val="Normal (Web)"/>
    <w:basedOn w:val="Normal"/>
    <w:rsid w:val="00F77435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rsid w:val="00F77435"/>
    <w:pPr>
      <w:ind w:firstLine="709"/>
      <w:jc w:val="both"/>
    </w:pPr>
    <w:rPr>
      <w:sz w:val="28"/>
    </w:rPr>
  </w:style>
  <w:style w:type="paragraph" w:styleId="BodyText">
    <w:name w:val="Body Text"/>
    <w:basedOn w:val="Normal"/>
    <w:rsid w:val="00F77435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7808C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locked/>
    <w:rsid w:val="009B5CAE"/>
    <w:rPr>
      <w:rFonts w:ascii="Courier New" w:hAnsi="Courier New"/>
      <w:sz w:val="28"/>
      <w:lang w:val="lv-LV" w:eastAsia="en-US" w:bidi="ar-SA"/>
    </w:rPr>
  </w:style>
  <w:style w:type="paragraph" w:customStyle="1" w:styleId="naisc">
    <w:name w:val="naisc"/>
    <w:basedOn w:val="Normal"/>
    <w:rsid w:val="00402EA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103C8"/>
    <w:pPr>
      <w:ind w:left="720"/>
      <w:contextualSpacing/>
    </w:pPr>
    <w:rPr>
      <w:sz w:val="28"/>
      <w:szCs w:val="24"/>
      <w:lang w:eastAsia="lv-LV"/>
    </w:rPr>
  </w:style>
  <w:style w:type="character" w:customStyle="1" w:styleId="spelle">
    <w:name w:val="spelle"/>
    <w:basedOn w:val="DefaultParagraphFont"/>
    <w:rsid w:val="00610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1B74-140E-410F-AA6F-82CFAAE7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160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 Ministru kabineta rīkojuma projektam „Par finanšu līdzekļu piešķiršanu no valsts budžeta programmas „Līdzekļi neparedzētiem gadījumiem””</vt:lpstr>
      <vt:lpstr>Ministru kabineta sēdes protokollēmuma projekts likumprojektam „Grozījums Pacientu tiesību likumā”</vt:lpstr>
    </vt:vector>
  </TitlesOfParts>
  <Company>Veselības ministrija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Ministru kabineta rīkojuma projektam „Par finanšu līdzekļu piešķiršanu no valsts budžeta programmas „Līdzekļi neparedzētiem gadījumiem””</dc:title>
  <dc:subject>Protokollēmuma projekts</dc:subject>
  <dc:creator>Sandra Dreimane</dc:creator>
  <cp:keywords/>
  <dc:description>Budžeta un investīciju departamenta Budžeta plānošanas nodaļas vecākā referente Sandra Dreimane, 67876147, sandra.dreimane@vm.gov.lv</dc:description>
  <cp:lastModifiedBy>sdreimane</cp:lastModifiedBy>
  <cp:revision>128</cp:revision>
  <cp:lastPrinted>2010-09-16T11:01:00Z</cp:lastPrinted>
  <dcterms:created xsi:type="dcterms:W3CDTF">2011-11-15T06:46:00Z</dcterms:created>
  <dcterms:modified xsi:type="dcterms:W3CDTF">2013-04-09T12:06:00Z</dcterms:modified>
</cp:coreProperties>
</file>