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3C" w:rsidRPr="009215BB" w:rsidRDefault="00547E3C" w:rsidP="009215BB">
      <w:pPr>
        <w:pStyle w:val="Nosaukums"/>
        <w:rPr>
          <w:lang w:val="de-DE"/>
        </w:rPr>
      </w:pPr>
      <w:r w:rsidRPr="003A4A59">
        <w:rPr>
          <w:lang w:val="de-DE"/>
        </w:rPr>
        <w:t>LATVIJAS REPUBLIKAS MINISTRU KABINETS</w:t>
      </w:r>
    </w:p>
    <w:p w:rsidR="00547E3C" w:rsidRDefault="00547E3C" w:rsidP="00547E3C">
      <w:pPr>
        <w:jc w:val="both"/>
        <w:rPr>
          <w:sz w:val="28"/>
          <w:szCs w:val="28"/>
        </w:rPr>
      </w:pPr>
    </w:p>
    <w:p w:rsidR="00547E3C" w:rsidRPr="00B3118B" w:rsidRDefault="00547E3C" w:rsidP="00547E3C">
      <w:pPr>
        <w:rPr>
          <w:sz w:val="28"/>
          <w:szCs w:val="28"/>
        </w:rPr>
      </w:pPr>
      <w:r w:rsidRPr="00B3118B">
        <w:rPr>
          <w:sz w:val="28"/>
          <w:szCs w:val="28"/>
        </w:rPr>
        <w:t>Rīgā</w:t>
      </w:r>
      <w:r w:rsidRPr="00B3118B">
        <w:rPr>
          <w:sz w:val="28"/>
          <w:szCs w:val="28"/>
        </w:rPr>
        <w:tab/>
      </w:r>
      <w:r w:rsidRPr="00B3118B">
        <w:rPr>
          <w:sz w:val="28"/>
          <w:szCs w:val="28"/>
        </w:rPr>
        <w:tab/>
      </w:r>
      <w:r w:rsidRPr="00B3118B">
        <w:rPr>
          <w:sz w:val="28"/>
          <w:szCs w:val="28"/>
        </w:rPr>
        <w:tab/>
      </w:r>
      <w:r w:rsidRPr="00B3118B">
        <w:rPr>
          <w:sz w:val="28"/>
          <w:szCs w:val="28"/>
        </w:rPr>
        <w:tab/>
        <w:t xml:space="preserve">        </w:t>
      </w:r>
      <w:r w:rsidRPr="00B3118B">
        <w:rPr>
          <w:sz w:val="28"/>
          <w:szCs w:val="28"/>
        </w:rPr>
        <w:tab/>
      </w:r>
      <w:r w:rsidRPr="00B3118B">
        <w:rPr>
          <w:sz w:val="28"/>
          <w:szCs w:val="28"/>
        </w:rPr>
        <w:tab/>
        <w:t xml:space="preserve">Nr. </w:t>
      </w:r>
      <w:r w:rsidRPr="00B3118B">
        <w:rPr>
          <w:sz w:val="28"/>
          <w:szCs w:val="28"/>
        </w:rPr>
        <w:tab/>
      </w:r>
      <w:r w:rsidRPr="00B3118B">
        <w:rPr>
          <w:sz w:val="28"/>
          <w:szCs w:val="28"/>
        </w:rPr>
        <w:tab/>
        <w:t xml:space="preserve">                   201</w:t>
      </w:r>
      <w:r w:rsidR="00FD6983">
        <w:rPr>
          <w:sz w:val="28"/>
          <w:szCs w:val="28"/>
        </w:rPr>
        <w:t>2</w:t>
      </w:r>
      <w:r w:rsidRPr="00B3118B">
        <w:rPr>
          <w:sz w:val="28"/>
          <w:szCs w:val="28"/>
        </w:rPr>
        <w:t xml:space="preserve">.gada  </w:t>
      </w:r>
    </w:p>
    <w:p w:rsidR="00547E3C" w:rsidRPr="00B3118B" w:rsidRDefault="00547E3C" w:rsidP="00547E3C">
      <w:pPr>
        <w:ind w:left="2880" w:firstLine="720"/>
        <w:rPr>
          <w:sz w:val="28"/>
          <w:szCs w:val="28"/>
        </w:rPr>
      </w:pPr>
    </w:p>
    <w:p w:rsidR="00613E2C" w:rsidRPr="00B3118B" w:rsidRDefault="00547E3C" w:rsidP="00613E2C">
      <w:pPr>
        <w:ind w:left="2880" w:firstLine="720"/>
        <w:rPr>
          <w:b/>
          <w:bCs/>
          <w:sz w:val="28"/>
          <w:szCs w:val="28"/>
        </w:rPr>
      </w:pPr>
      <w:r w:rsidRPr="00B3118B">
        <w:rPr>
          <w:b/>
          <w:bCs/>
          <w:sz w:val="28"/>
          <w:szCs w:val="28"/>
        </w:rPr>
        <w:t xml:space="preserve">             .§</w:t>
      </w:r>
    </w:p>
    <w:p w:rsidR="00547E3C" w:rsidRPr="00B3118B" w:rsidRDefault="00547E3C" w:rsidP="00547E3C">
      <w:pPr>
        <w:rPr>
          <w:sz w:val="28"/>
          <w:szCs w:val="28"/>
        </w:rPr>
      </w:pPr>
    </w:p>
    <w:p w:rsidR="00547E3C" w:rsidRPr="00B3118B" w:rsidRDefault="001519F5" w:rsidP="00547E3C">
      <w:pPr>
        <w:jc w:val="center"/>
        <w:rPr>
          <w:b/>
          <w:bCs/>
          <w:sz w:val="28"/>
          <w:szCs w:val="28"/>
        </w:rPr>
      </w:pPr>
      <w:bookmarkStart w:id="0" w:name="OLE_LINK1"/>
      <w:bookmarkStart w:id="1" w:name="OLE_LINK2"/>
      <w:bookmarkStart w:id="2" w:name="OLE_LINK5"/>
      <w:bookmarkStart w:id="3" w:name="OLE_LINK6"/>
      <w:bookmarkStart w:id="4" w:name="OLE_LINK7"/>
      <w:bookmarkStart w:id="5" w:name="OLE_LINK3"/>
      <w:bookmarkStart w:id="6" w:name="OLE_LINK4"/>
      <w:r>
        <w:rPr>
          <w:b/>
          <w:sz w:val="28"/>
          <w:szCs w:val="28"/>
        </w:rPr>
        <w:t xml:space="preserve">Informatīvais ziņojums </w:t>
      </w:r>
      <w:bookmarkEnd w:id="0"/>
      <w:bookmarkEnd w:id="1"/>
      <w:bookmarkEnd w:id="2"/>
      <w:r w:rsidR="0034714A">
        <w:rPr>
          <w:b/>
          <w:sz w:val="28"/>
          <w:szCs w:val="28"/>
        </w:rPr>
        <w:t>„</w:t>
      </w:r>
      <w:r w:rsidR="001F0B2E" w:rsidRPr="001F0B2E">
        <w:rPr>
          <w:b/>
          <w:sz w:val="28"/>
          <w:szCs w:val="28"/>
        </w:rPr>
        <w:t>Par mācību priekšmeta „Veselības mācība” iekļaušanu vispārējās vidējās un profesionālās izglītības mācību programmās</w:t>
      </w:r>
      <w:r w:rsidR="0034714A">
        <w:rPr>
          <w:b/>
          <w:sz w:val="28"/>
          <w:szCs w:val="28"/>
        </w:rPr>
        <w:t>”</w:t>
      </w:r>
      <w:bookmarkEnd w:id="3"/>
      <w:bookmarkEnd w:id="4"/>
      <w:r w:rsidR="00547E3C" w:rsidRPr="00B3118B">
        <w:rPr>
          <w:b/>
          <w:bCs/>
          <w:sz w:val="28"/>
          <w:szCs w:val="28"/>
        </w:rPr>
        <w:t xml:space="preserve"> </w:t>
      </w:r>
    </w:p>
    <w:bookmarkEnd w:id="5"/>
    <w:bookmarkEnd w:id="6"/>
    <w:p w:rsidR="00547E3C" w:rsidRPr="00B3118B" w:rsidRDefault="00547E3C" w:rsidP="00547E3C">
      <w:pPr>
        <w:jc w:val="center"/>
        <w:rPr>
          <w:sz w:val="28"/>
          <w:szCs w:val="28"/>
        </w:rPr>
      </w:pPr>
      <w:r w:rsidRPr="00B3118B">
        <w:rPr>
          <w:sz w:val="28"/>
          <w:szCs w:val="28"/>
        </w:rPr>
        <w:t>________________________________________________________</w:t>
      </w:r>
    </w:p>
    <w:p w:rsidR="00547E3C" w:rsidRPr="00B3118B" w:rsidRDefault="00547E3C" w:rsidP="001802C9">
      <w:pPr>
        <w:jc w:val="center"/>
        <w:rPr>
          <w:sz w:val="28"/>
          <w:szCs w:val="28"/>
        </w:rPr>
      </w:pPr>
      <w:r w:rsidRPr="00B3118B">
        <w:rPr>
          <w:sz w:val="28"/>
          <w:szCs w:val="28"/>
        </w:rPr>
        <w:t>(.......)</w:t>
      </w:r>
    </w:p>
    <w:p w:rsidR="00547E3C" w:rsidRPr="00B3118B" w:rsidRDefault="00547E3C" w:rsidP="001802C9">
      <w:pPr>
        <w:pStyle w:val="Sarakstarindkopa"/>
        <w:rPr>
          <w:sz w:val="28"/>
          <w:szCs w:val="28"/>
        </w:rPr>
      </w:pPr>
    </w:p>
    <w:p w:rsidR="00FA08A0" w:rsidRPr="00FA08A0" w:rsidRDefault="00547E3C" w:rsidP="00FA08A0">
      <w:pPr>
        <w:pStyle w:val="Sarakstarindkopa"/>
        <w:numPr>
          <w:ilvl w:val="0"/>
          <w:numId w:val="1"/>
        </w:numPr>
        <w:spacing w:after="120"/>
        <w:ind w:left="284" w:hanging="284"/>
        <w:jc w:val="both"/>
        <w:rPr>
          <w:sz w:val="28"/>
          <w:szCs w:val="28"/>
        </w:rPr>
      </w:pPr>
      <w:r w:rsidRPr="008C230D">
        <w:rPr>
          <w:sz w:val="28"/>
          <w:szCs w:val="28"/>
        </w:rPr>
        <w:t xml:space="preserve">Pieņemt zināšanai </w:t>
      </w:r>
      <w:r w:rsidR="00700026" w:rsidRPr="00700026">
        <w:rPr>
          <w:sz w:val="28"/>
          <w:szCs w:val="28"/>
        </w:rPr>
        <w:t xml:space="preserve">iesniegto </w:t>
      </w:r>
      <w:r w:rsidR="0034714A">
        <w:rPr>
          <w:sz w:val="28"/>
          <w:szCs w:val="28"/>
        </w:rPr>
        <w:t>i</w:t>
      </w:r>
      <w:r w:rsidR="00974991">
        <w:rPr>
          <w:sz w:val="28"/>
          <w:szCs w:val="28"/>
        </w:rPr>
        <w:t>nformatīvo ziņojumu</w:t>
      </w:r>
      <w:r w:rsidR="0034714A">
        <w:rPr>
          <w:sz w:val="28"/>
          <w:szCs w:val="28"/>
        </w:rPr>
        <w:t>.</w:t>
      </w:r>
    </w:p>
    <w:p w:rsidR="00637F62" w:rsidRPr="00637F62" w:rsidRDefault="00415B1F" w:rsidP="00637F62">
      <w:pPr>
        <w:pStyle w:val="Sarakstarindkopa"/>
        <w:numPr>
          <w:ilvl w:val="0"/>
          <w:numId w:val="1"/>
        </w:numPr>
        <w:spacing w:before="120" w:after="12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Izglītības un zinātnes ministrijai </w:t>
      </w:r>
      <w:r w:rsidRPr="00D86600">
        <w:rPr>
          <w:sz w:val="28"/>
          <w:szCs w:val="28"/>
        </w:rPr>
        <w:t xml:space="preserve">līdz </w:t>
      </w:r>
      <w:r w:rsidR="00D72EF5">
        <w:rPr>
          <w:sz w:val="28"/>
          <w:szCs w:val="28"/>
        </w:rPr>
        <w:t>2014.gada 1.septembrim</w:t>
      </w:r>
      <w:r w:rsidRPr="00D86600">
        <w:rPr>
          <w:sz w:val="28"/>
          <w:szCs w:val="28"/>
        </w:rPr>
        <w:t xml:space="preserve"> sagatavot grozījumus Ministru kabineta 2008.gada 2.septembra noteikumos Nr.715 „Noteikumi par valsts vispārējās vidējās izglītības standartu un vispārējās vidējās izglītības mācību priekšmetu standartiem”</w:t>
      </w:r>
      <w:r w:rsidR="00610BCB" w:rsidRPr="00D86600">
        <w:rPr>
          <w:sz w:val="28"/>
          <w:szCs w:val="28"/>
        </w:rPr>
        <w:t xml:space="preserve"> un Ministru kabineta 2000.gada 27.jūnija noteikumos Nr.211 „Noteikumi par valsts profesionālās vidējās </w:t>
      </w:r>
      <w:r w:rsidR="00610BCB" w:rsidRPr="00277388">
        <w:rPr>
          <w:sz w:val="28"/>
          <w:szCs w:val="28"/>
        </w:rPr>
        <w:t>izglītības standartu un valsts arodizglītības standartu”</w:t>
      </w:r>
      <w:r w:rsidR="00584672" w:rsidRPr="00277388">
        <w:rPr>
          <w:sz w:val="28"/>
          <w:szCs w:val="28"/>
        </w:rPr>
        <w:t xml:space="preserve">, vienlaikus nepalielinot </w:t>
      </w:r>
      <w:r w:rsidR="00B519D5" w:rsidRPr="00277388">
        <w:rPr>
          <w:sz w:val="28"/>
          <w:szCs w:val="28"/>
        </w:rPr>
        <w:t>izglītojamo</w:t>
      </w:r>
      <w:r w:rsidR="00584672" w:rsidRPr="00277388">
        <w:rPr>
          <w:sz w:val="28"/>
          <w:szCs w:val="28"/>
        </w:rPr>
        <w:t xml:space="preserve"> </w:t>
      </w:r>
      <w:r w:rsidR="00B519D5" w:rsidRPr="00277388">
        <w:rPr>
          <w:sz w:val="28"/>
          <w:szCs w:val="28"/>
        </w:rPr>
        <w:t xml:space="preserve">un audzēkņu </w:t>
      </w:r>
      <w:r w:rsidR="00584672" w:rsidRPr="00277388">
        <w:rPr>
          <w:sz w:val="28"/>
          <w:szCs w:val="28"/>
        </w:rPr>
        <w:t>noslodzi,</w:t>
      </w:r>
      <w:r w:rsidRPr="00277388">
        <w:rPr>
          <w:sz w:val="28"/>
          <w:szCs w:val="28"/>
        </w:rPr>
        <w:t xml:space="preserve"> un</w:t>
      </w:r>
      <w:r w:rsidR="000E11CC" w:rsidRPr="00277388">
        <w:rPr>
          <w:sz w:val="28"/>
          <w:szCs w:val="28"/>
        </w:rPr>
        <w:t xml:space="preserve"> iesniegt tos Ministru kabinetā.</w:t>
      </w:r>
      <w:r w:rsidRPr="00277388">
        <w:rPr>
          <w:sz w:val="28"/>
          <w:szCs w:val="28"/>
        </w:rPr>
        <w:t xml:space="preserve"> </w:t>
      </w:r>
      <w:r w:rsidR="000E11CC" w:rsidRPr="00277388">
        <w:rPr>
          <w:sz w:val="28"/>
          <w:szCs w:val="28"/>
        </w:rPr>
        <w:t>Izglītības un zinātnes ministrijai v</w:t>
      </w:r>
      <w:r w:rsidR="006B5B95" w:rsidRPr="00277388">
        <w:rPr>
          <w:sz w:val="28"/>
          <w:szCs w:val="28"/>
        </w:rPr>
        <w:t xml:space="preserve">eikt nepieciešamo pedagogu sagatavošanu, </w:t>
      </w:r>
      <w:r w:rsidRPr="00277388">
        <w:rPr>
          <w:sz w:val="28"/>
          <w:szCs w:val="28"/>
        </w:rPr>
        <w:t xml:space="preserve">lai </w:t>
      </w:r>
      <w:r w:rsidR="00277388" w:rsidRPr="00277388">
        <w:rPr>
          <w:sz w:val="28"/>
          <w:szCs w:val="28"/>
        </w:rPr>
        <w:t xml:space="preserve">mācību priekšmeta „Veselības mācība” </w:t>
      </w:r>
      <w:r w:rsidR="006B5B95" w:rsidRPr="00277388">
        <w:rPr>
          <w:sz w:val="28"/>
          <w:szCs w:val="28"/>
        </w:rPr>
        <w:t>noteiktu par</w:t>
      </w:r>
      <w:r w:rsidRPr="00277388">
        <w:rPr>
          <w:sz w:val="28"/>
          <w:szCs w:val="28"/>
        </w:rPr>
        <w:t xml:space="preserve"> obligātu mācību priekšmetu</w:t>
      </w:r>
      <w:r w:rsidR="006B5B95" w:rsidRPr="00277388">
        <w:rPr>
          <w:sz w:val="28"/>
          <w:szCs w:val="28"/>
        </w:rPr>
        <w:t xml:space="preserve"> </w:t>
      </w:r>
      <w:r w:rsidR="00277388" w:rsidRPr="00277388">
        <w:rPr>
          <w:sz w:val="28"/>
          <w:szCs w:val="28"/>
        </w:rPr>
        <w:t xml:space="preserve">vispārējās vidējās un profesionālās izglītības mācību programmās </w:t>
      </w:r>
      <w:r w:rsidR="006B5B95" w:rsidRPr="00277388">
        <w:rPr>
          <w:sz w:val="28"/>
          <w:szCs w:val="28"/>
        </w:rPr>
        <w:t>ar 2014./2015.mācību gadu</w:t>
      </w:r>
      <w:r w:rsidR="00B778CD" w:rsidRPr="00277388">
        <w:rPr>
          <w:sz w:val="28"/>
          <w:szCs w:val="28"/>
        </w:rPr>
        <w:t>.</w:t>
      </w:r>
    </w:p>
    <w:p w:rsidR="00277388" w:rsidRPr="00637F62" w:rsidRDefault="00B778CD" w:rsidP="00637F62">
      <w:pPr>
        <w:pStyle w:val="Sarakstarindkopa"/>
        <w:numPr>
          <w:ilvl w:val="0"/>
          <w:numId w:val="1"/>
        </w:numPr>
        <w:spacing w:before="120" w:after="120"/>
        <w:ind w:left="284" w:hanging="284"/>
        <w:jc w:val="both"/>
        <w:rPr>
          <w:sz w:val="28"/>
          <w:szCs w:val="28"/>
        </w:rPr>
      </w:pPr>
      <w:r w:rsidRPr="00637F62">
        <w:rPr>
          <w:sz w:val="28"/>
          <w:szCs w:val="28"/>
        </w:rPr>
        <w:t xml:space="preserve">Izglītības un zinātnes ministrijai </w:t>
      </w:r>
      <w:r w:rsidR="00085CDD" w:rsidRPr="00637F62">
        <w:rPr>
          <w:sz w:val="28"/>
          <w:szCs w:val="28"/>
        </w:rPr>
        <w:t>līdz 2013.gada 1.jūnijam</w:t>
      </w:r>
      <w:r w:rsidR="00CC143E" w:rsidRPr="00637F62">
        <w:rPr>
          <w:sz w:val="28"/>
          <w:szCs w:val="28"/>
        </w:rPr>
        <w:t xml:space="preserve"> izveidot darba grupu, </w:t>
      </w:r>
      <w:r w:rsidRPr="00637F62">
        <w:rPr>
          <w:sz w:val="28"/>
          <w:szCs w:val="28"/>
        </w:rPr>
        <w:t>iesaistot Veselības ministriju</w:t>
      </w:r>
      <w:r w:rsidR="00F56D84" w:rsidRPr="00637F62">
        <w:rPr>
          <w:sz w:val="28"/>
          <w:szCs w:val="28"/>
        </w:rPr>
        <w:t>, Labklājības ministriju</w:t>
      </w:r>
      <w:r w:rsidR="009E7200" w:rsidRPr="00637F62">
        <w:rPr>
          <w:sz w:val="28"/>
          <w:szCs w:val="28"/>
        </w:rPr>
        <w:t>,</w:t>
      </w:r>
      <w:r w:rsidRPr="00637F62">
        <w:rPr>
          <w:sz w:val="28"/>
          <w:szCs w:val="28"/>
        </w:rPr>
        <w:t xml:space="preserve"> veselības nozares </w:t>
      </w:r>
      <w:r w:rsidR="009E7200" w:rsidRPr="00637F62">
        <w:rPr>
          <w:sz w:val="28"/>
          <w:szCs w:val="28"/>
        </w:rPr>
        <w:t>un izglītības nozares nevalsti</w:t>
      </w:r>
      <w:r w:rsidRPr="00637F62">
        <w:rPr>
          <w:sz w:val="28"/>
          <w:szCs w:val="28"/>
        </w:rPr>
        <w:t>skās organizācijas, lai izvērtētu Ministru kabineta 2006.gada 19.decembra noteikumus Nr.1027 „</w:t>
      </w:r>
      <w:r w:rsidRPr="00637F62">
        <w:rPr>
          <w:bCs/>
          <w:sz w:val="28"/>
          <w:szCs w:val="28"/>
        </w:rPr>
        <w:t xml:space="preserve">Noteikumi par valsts standartu pamatizglītībā un pamatizglītības mācību priekšmetu standartiem” un </w:t>
      </w:r>
      <w:r w:rsidR="008E35B1" w:rsidRPr="00637F62">
        <w:rPr>
          <w:bCs/>
          <w:sz w:val="28"/>
          <w:szCs w:val="28"/>
        </w:rPr>
        <w:t>izstrādātu</w:t>
      </w:r>
      <w:r w:rsidRPr="00637F62">
        <w:rPr>
          <w:bCs/>
          <w:sz w:val="28"/>
          <w:szCs w:val="28"/>
        </w:rPr>
        <w:t xml:space="preserve"> priekšlikumus grozījumiem par mācību priekšmeta „Sociālās zinības”</w:t>
      </w:r>
      <w:r w:rsidRPr="00637F62">
        <w:rPr>
          <w:bCs/>
          <w:i/>
          <w:sz w:val="28"/>
          <w:szCs w:val="28"/>
        </w:rPr>
        <w:t xml:space="preserve"> </w:t>
      </w:r>
      <w:r w:rsidRPr="00637F62">
        <w:rPr>
          <w:bCs/>
          <w:sz w:val="28"/>
          <w:szCs w:val="28"/>
        </w:rPr>
        <w:t>saturu, programmu paraugiem un</w:t>
      </w:r>
      <w:r w:rsidRPr="00637F62">
        <w:rPr>
          <w:sz w:val="28"/>
          <w:szCs w:val="28"/>
        </w:rPr>
        <w:t xml:space="preserve"> par </w:t>
      </w:r>
      <w:r w:rsidR="00B519D5" w:rsidRPr="00637F62">
        <w:rPr>
          <w:sz w:val="28"/>
          <w:szCs w:val="28"/>
        </w:rPr>
        <w:t xml:space="preserve">izglītojamo </w:t>
      </w:r>
      <w:r w:rsidRPr="00637F62">
        <w:rPr>
          <w:sz w:val="28"/>
          <w:szCs w:val="28"/>
        </w:rPr>
        <w:t>zināšanu, prasmju un attieksmju diagnostiku par veselības izglītības jautājumiem</w:t>
      </w:r>
      <w:r w:rsidR="00584672" w:rsidRPr="00637F62">
        <w:rPr>
          <w:sz w:val="28"/>
          <w:szCs w:val="28"/>
        </w:rPr>
        <w:t xml:space="preserve">, vienlaikus nepalielinot </w:t>
      </w:r>
      <w:r w:rsidR="00B519D5" w:rsidRPr="00637F62">
        <w:rPr>
          <w:sz w:val="28"/>
          <w:szCs w:val="28"/>
        </w:rPr>
        <w:t>izglītojamo</w:t>
      </w:r>
      <w:r w:rsidR="00584672" w:rsidRPr="00637F62">
        <w:rPr>
          <w:sz w:val="28"/>
          <w:szCs w:val="28"/>
        </w:rPr>
        <w:t xml:space="preserve"> noslodzi</w:t>
      </w:r>
      <w:r w:rsidR="002C1687" w:rsidRPr="00637F62">
        <w:rPr>
          <w:sz w:val="28"/>
          <w:szCs w:val="28"/>
        </w:rPr>
        <w:t>.</w:t>
      </w:r>
      <w:r w:rsidR="00215596" w:rsidRPr="00637F62">
        <w:rPr>
          <w:sz w:val="28"/>
          <w:szCs w:val="28"/>
        </w:rPr>
        <w:t xml:space="preserve"> </w:t>
      </w:r>
    </w:p>
    <w:p w:rsidR="00ED12AF" w:rsidRPr="00042776" w:rsidRDefault="00CC143E" w:rsidP="00547E3C">
      <w:pPr>
        <w:pStyle w:val="Sarakstarindkopa"/>
        <w:numPr>
          <w:ilvl w:val="0"/>
          <w:numId w:val="1"/>
        </w:numPr>
        <w:tabs>
          <w:tab w:val="left" w:pos="6804"/>
        </w:tabs>
        <w:spacing w:before="120" w:after="120"/>
        <w:ind w:left="284" w:hanging="284"/>
        <w:jc w:val="both"/>
        <w:rPr>
          <w:color w:val="000000"/>
        </w:rPr>
      </w:pPr>
      <w:r w:rsidRPr="00FA08A0">
        <w:rPr>
          <w:sz w:val="28"/>
          <w:szCs w:val="28"/>
        </w:rPr>
        <w:t xml:space="preserve">Darba grupai </w:t>
      </w:r>
      <w:r w:rsidR="00B04692" w:rsidRPr="00FA08A0">
        <w:rPr>
          <w:sz w:val="28"/>
          <w:szCs w:val="28"/>
        </w:rPr>
        <w:t>izstrādātos priekšlikumus grozījumiem Ministru kabineta 2006.gada 19.decembra noteikumos Nr.1027 „</w:t>
      </w:r>
      <w:r w:rsidR="00B04692" w:rsidRPr="00042776">
        <w:rPr>
          <w:bCs/>
          <w:sz w:val="28"/>
          <w:szCs w:val="28"/>
        </w:rPr>
        <w:t>Noteikumi par valsts standartu pamatizglītībā un pamatizglītības mācību priekšmetu standartiem”</w:t>
      </w:r>
      <w:r w:rsidR="00B04692" w:rsidRPr="00FA08A0">
        <w:rPr>
          <w:sz w:val="28"/>
          <w:szCs w:val="28"/>
        </w:rPr>
        <w:t xml:space="preserve"> </w:t>
      </w:r>
      <w:r w:rsidR="00894797" w:rsidRPr="00FA08A0">
        <w:rPr>
          <w:sz w:val="28"/>
          <w:szCs w:val="28"/>
        </w:rPr>
        <w:t xml:space="preserve">līdz </w:t>
      </w:r>
      <w:r w:rsidR="00C561D6">
        <w:rPr>
          <w:sz w:val="28"/>
          <w:szCs w:val="28"/>
        </w:rPr>
        <w:t>2013.</w:t>
      </w:r>
      <w:r w:rsidR="00C561D6" w:rsidRPr="00D86600">
        <w:rPr>
          <w:sz w:val="28"/>
          <w:szCs w:val="28"/>
        </w:rPr>
        <w:t>gada 1.decembrim</w:t>
      </w:r>
      <w:r w:rsidR="002A53D3" w:rsidRPr="00D86600">
        <w:rPr>
          <w:sz w:val="28"/>
          <w:szCs w:val="28"/>
        </w:rPr>
        <w:t xml:space="preserve"> </w:t>
      </w:r>
      <w:r w:rsidRPr="00D86600">
        <w:rPr>
          <w:sz w:val="28"/>
          <w:szCs w:val="28"/>
        </w:rPr>
        <w:t>iesniegt</w:t>
      </w:r>
      <w:r w:rsidR="00D7225A" w:rsidRPr="00D86600">
        <w:rPr>
          <w:sz w:val="28"/>
          <w:szCs w:val="28"/>
        </w:rPr>
        <w:t xml:space="preserve"> Izglītības</w:t>
      </w:r>
      <w:r w:rsidR="00613E2C">
        <w:rPr>
          <w:sz w:val="28"/>
          <w:szCs w:val="28"/>
        </w:rPr>
        <w:t xml:space="preserve"> un zinātnes ministram, </w:t>
      </w:r>
      <w:r w:rsidR="00042776">
        <w:rPr>
          <w:sz w:val="28"/>
          <w:szCs w:val="28"/>
        </w:rPr>
        <w:t xml:space="preserve">iesniegšanai </w:t>
      </w:r>
      <w:r w:rsidR="00613E2C">
        <w:rPr>
          <w:sz w:val="28"/>
          <w:szCs w:val="28"/>
        </w:rPr>
        <w:t>Ministru kabinetā</w:t>
      </w:r>
      <w:r w:rsidR="00042776" w:rsidRPr="00042776">
        <w:rPr>
          <w:sz w:val="28"/>
          <w:szCs w:val="28"/>
        </w:rPr>
        <w:t xml:space="preserve"> </w:t>
      </w:r>
      <w:r w:rsidR="00042776">
        <w:rPr>
          <w:sz w:val="28"/>
          <w:szCs w:val="28"/>
        </w:rPr>
        <w:t>normatīvajos aktos noteiktajā kārtībā.</w:t>
      </w:r>
    </w:p>
    <w:p w:rsidR="00042776" w:rsidRDefault="00042776" w:rsidP="00042776">
      <w:pPr>
        <w:pStyle w:val="Sarakstarindkopa"/>
        <w:tabs>
          <w:tab w:val="left" w:pos="6804"/>
        </w:tabs>
        <w:spacing w:before="120" w:after="120"/>
        <w:ind w:left="284"/>
        <w:jc w:val="both"/>
        <w:rPr>
          <w:sz w:val="28"/>
          <w:szCs w:val="28"/>
        </w:rPr>
      </w:pPr>
    </w:p>
    <w:p w:rsidR="00042776" w:rsidRPr="00042776" w:rsidRDefault="00042776" w:rsidP="00042776">
      <w:pPr>
        <w:pStyle w:val="Sarakstarindkopa"/>
        <w:tabs>
          <w:tab w:val="left" w:pos="6804"/>
        </w:tabs>
        <w:spacing w:before="120" w:after="120"/>
        <w:ind w:left="284"/>
        <w:jc w:val="both"/>
        <w:rPr>
          <w:color w:val="000000"/>
        </w:rPr>
      </w:pPr>
    </w:p>
    <w:p w:rsidR="00512BEF" w:rsidRDefault="00547E3C" w:rsidP="00547E3C">
      <w:pPr>
        <w:pStyle w:val="Vienkrsteksts"/>
        <w:tabs>
          <w:tab w:val="left" w:pos="6804"/>
        </w:tabs>
        <w:jc w:val="both"/>
        <w:rPr>
          <w:rFonts w:ascii="Times New Roman" w:hAnsi="Times New Roman" w:cs="Times New Roman"/>
          <w:color w:val="000000"/>
        </w:rPr>
      </w:pPr>
      <w:r w:rsidRPr="00B96BA8">
        <w:rPr>
          <w:rFonts w:ascii="Times New Roman" w:hAnsi="Times New Roman" w:cs="Times New Roman"/>
          <w:color w:val="000000"/>
        </w:rPr>
        <w:t>Ministru prezidents</w:t>
      </w:r>
      <w:r>
        <w:rPr>
          <w:rFonts w:ascii="Times New Roman" w:hAnsi="Times New Roman" w:cs="Times New Roman"/>
          <w:color w:val="000000"/>
        </w:rPr>
        <w:t xml:space="preserve">    </w:t>
      </w:r>
      <w:r w:rsidRPr="00B96BA8">
        <w:rPr>
          <w:rFonts w:ascii="Times New Roman" w:hAnsi="Times New Roman" w:cs="Times New Roman"/>
          <w:color w:val="000000"/>
        </w:rPr>
        <w:t xml:space="preserve">                                                                  </w:t>
      </w:r>
      <w:proofErr w:type="spellStart"/>
      <w:r w:rsidRPr="00B96BA8">
        <w:rPr>
          <w:rFonts w:ascii="Times New Roman" w:hAnsi="Times New Roman" w:cs="Times New Roman"/>
          <w:color w:val="000000"/>
        </w:rPr>
        <w:t>V.Dombrovskis</w:t>
      </w:r>
      <w:proofErr w:type="spellEnd"/>
    </w:p>
    <w:p w:rsidR="00ED12AF" w:rsidRPr="00B96BA8" w:rsidRDefault="00ED12AF" w:rsidP="00547E3C">
      <w:pPr>
        <w:pStyle w:val="Vienkrsteksts"/>
        <w:tabs>
          <w:tab w:val="left" w:pos="6804"/>
        </w:tabs>
        <w:jc w:val="both"/>
        <w:rPr>
          <w:rFonts w:ascii="Times New Roman" w:hAnsi="Times New Roman" w:cs="Times New Roman"/>
          <w:color w:val="000000"/>
        </w:rPr>
      </w:pPr>
    </w:p>
    <w:p w:rsidR="00547E3C" w:rsidRPr="00B96BA8" w:rsidRDefault="00547E3C" w:rsidP="00547E3C">
      <w:pPr>
        <w:pStyle w:val="Vienkrsteksts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Valsts kancelejas direktore</w:t>
      </w:r>
      <w:r w:rsidRPr="00B96BA8">
        <w:rPr>
          <w:rFonts w:ascii="Times New Roman" w:hAnsi="Times New Roman" w:cs="Times New Roman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E.Dreimane</w:t>
      </w:r>
      <w:proofErr w:type="spellEnd"/>
    </w:p>
    <w:p w:rsidR="00547E3C" w:rsidRPr="00B96BA8" w:rsidRDefault="00547E3C" w:rsidP="00547E3C">
      <w:pPr>
        <w:pStyle w:val="Vienkrsteksts"/>
        <w:jc w:val="both"/>
        <w:rPr>
          <w:rFonts w:ascii="Times New Roman" w:hAnsi="Times New Roman" w:cs="Times New Roman"/>
        </w:rPr>
      </w:pPr>
    </w:p>
    <w:p w:rsidR="00547E3C" w:rsidRPr="00B96BA8" w:rsidRDefault="00547E3C" w:rsidP="00547E3C">
      <w:pPr>
        <w:pStyle w:val="Vienkrsteksts"/>
        <w:jc w:val="both"/>
        <w:rPr>
          <w:rFonts w:ascii="Times New Roman" w:hAnsi="Times New Roman" w:cs="Times New Roman"/>
        </w:rPr>
      </w:pPr>
    </w:p>
    <w:p w:rsidR="00892791" w:rsidRPr="001802C9" w:rsidRDefault="00B37707" w:rsidP="00547E3C">
      <w:pPr>
        <w:jc w:val="both"/>
        <w:rPr>
          <w:sz w:val="28"/>
          <w:szCs w:val="28"/>
        </w:rPr>
      </w:pPr>
      <w:r>
        <w:rPr>
          <w:sz w:val="28"/>
          <w:szCs w:val="28"/>
        </w:rPr>
        <w:t>Veselības ministre</w:t>
      </w:r>
      <w:r w:rsidR="00547E3C">
        <w:rPr>
          <w:sz w:val="28"/>
          <w:szCs w:val="28"/>
        </w:rPr>
        <w:t xml:space="preserve">  </w:t>
      </w:r>
      <w:r w:rsidR="00547E3C" w:rsidRPr="00B96BA8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>I.Circene</w:t>
      </w:r>
    </w:p>
    <w:p w:rsidR="00134F8F" w:rsidRDefault="00134F8F" w:rsidP="00547E3C">
      <w:pPr>
        <w:jc w:val="both"/>
        <w:rPr>
          <w:sz w:val="22"/>
          <w:szCs w:val="22"/>
        </w:rPr>
      </w:pPr>
    </w:p>
    <w:p w:rsidR="005F5AD6" w:rsidRDefault="005F5AD6" w:rsidP="00547E3C">
      <w:pPr>
        <w:jc w:val="both"/>
        <w:rPr>
          <w:sz w:val="22"/>
          <w:szCs w:val="22"/>
        </w:rPr>
      </w:pPr>
    </w:p>
    <w:p w:rsidR="005F5AD6" w:rsidRDefault="005F5AD6" w:rsidP="00547E3C">
      <w:pPr>
        <w:jc w:val="both"/>
        <w:rPr>
          <w:sz w:val="22"/>
          <w:szCs w:val="22"/>
        </w:rPr>
      </w:pPr>
    </w:p>
    <w:p w:rsidR="008D4D3A" w:rsidRDefault="008D4D3A" w:rsidP="00547E3C">
      <w:pPr>
        <w:jc w:val="both"/>
        <w:rPr>
          <w:sz w:val="22"/>
          <w:szCs w:val="22"/>
        </w:rPr>
      </w:pPr>
    </w:p>
    <w:p w:rsidR="00B04692" w:rsidRDefault="00B04692" w:rsidP="00547E3C">
      <w:pPr>
        <w:jc w:val="both"/>
        <w:rPr>
          <w:sz w:val="22"/>
          <w:szCs w:val="22"/>
        </w:rPr>
      </w:pPr>
    </w:p>
    <w:p w:rsidR="00B04692" w:rsidRDefault="00B04692" w:rsidP="00547E3C">
      <w:pPr>
        <w:jc w:val="both"/>
        <w:rPr>
          <w:sz w:val="22"/>
          <w:szCs w:val="22"/>
        </w:rPr>
      </w:pPr>
    </w:p>
    <w:p w:rsidR="00B04692" w:rsidRDefault="00B04692" w:rsidP="00547E3C">
      <w:pPr>
        <w:jc w:val="both"/>
        <w:rPr>
          <w:sz w:val="22"/>
          <w:szCs w:val="22"/>
        </w:rPr>
      </w:pPr>
    </w:p>
    <w:p w:rsidR="00B04692" w:rsidRDefault="00B04692" w:rsidP="00547E3C">
      <w:pPr>
        <w:jc w:val="both"/>
        <w:rPr>
          <w:sz w:val="22"/>
          <w:szCs w:val="22"/>
        </w:rPr>
      </w:pPr>
    </w:p>
    <w:p w:rsidR="00B04692" w:rsidRDefault="00B04692" w:rsidP="00547E3C">
      <w:pPr>
        <w:jc w:val="both"/>
        <w:rPr>
          <w:sz w:val="22"/>
          <w:szCs w:val="22"/>
        </w:rPr>
      </w:pPr>
    </w:p>
    <w:p w:rsidR="00B04692" w:rsidRDefault="00B04692" w:rsidP="00547E3C">
      <w:pPr>
        <w:jc w:val="both"/>
        <w:rPr>
          <w:sz w:val="22"/>
          <w:szCs w:val="22"/>
        </w:rPr>
      </w:pPr>
    </w:p>
    <w:p w:rsidR="00B04692" w:rsidRDefault="00B04692" w:rsidP="00547E3C">
      <w:pPr>
        <w:jc w:val="both"/>
        <w:rPr>
          <w:sz w:val="22"/>
          <w:szCs w:val="22"/>
        </w:rPr>
      </w:pPr>
    </w:p>
    <w:p w:rsidR="00B04692" w:rsidRDefault="00B04692" w:rsidP="00547E3C">
      <w:pPr>
        <w:jc w:val="both"/>
        <w:rPr>
          <w:sz w:val="22"/>
          <w:szCs w:val="22"/>
        </w:rPr>
      </w:pPr>
    </w:p>
    <w:p w:rsidR="00B04692" w:rsidRDefault="00B04692" w:rsidP="00547E3C">
      <w:pPr>
        <w:jc w:val="both"/>
        <w:rPr>
          <w:sz w:val="22"/>
          <w:szCs w:val="22"/>
        </w:rPr>
      </w:pPr>
    </w:p>
    <w:p w:rsidR="00B04692" w:rsidRDefault="00B04692" w:rsidP="00547E3C">
      <w:pPr>
        <w:jc w:val="both"/>
        <w:rPr>
          <w:sz w:val="22"/>
          <w:szCs w:val="22"/>
        </w:rPr>
      </w:pPr>
    </w:p>
    <w:p w:rsidR="00B04692" w:rsidRDefault="00B04692" w:rsidP="00547E3C">
      <w:pPr>
        <w:jc w:val="both"/>
        <w:rPr>
          <w:sz w:val="22"/>
          <w:szCs w:val="22"/>
        </w:rPr>
      </w:pPr>
    </w:p>
    <w:p w:rsidR="00B04692" w:rsidRDefault="00B04692" w:rsidP="00547E3C">
      <w:pPr>
        <w:jc w:val="both"/>
        <w:rPr>
          <w:sz w:val="22"/>
          <w:szCs w:val="22"/>
        </w:rPr>
      </w:pPr>
    </w:p>
    <w:p w:rsidR="00B04692" w:rsidRDefault="00B04692" w:rsidP="00547E3C">
      <w:pPr>
        <w:jc w:val="both"/>
        <w:rPr>
          <w:sz w:val="22"/>
          <w:szCs w:val="22"/>
        </w:rPr>
      </w:pPr>
    </w:p>
    <w:p w:rsidR="00B04692" w:rsidRDefault="00B04692" w:rsidP="00547E3C">
      <w:pPr>
        <w:jc w:val="both"/>
        <w:rPr>
          <w:sz w:val="22"/>
          <w:szCs w:val="22"/>
        </w:rPr>
      </w:pPr>
    </w:p>
    <w:p w:rsidR="00B04692" w:rsidRDefault="00B04692" w:rsidP="00547E3C">
      <w:pPr>
        <w:jc w:val="both"/>
        <w:rPr>
          <w:sz w:val="22"/>
          <w:szCs w:val="22"/>
        </w:rPr>
      </w:pPr>
    </w:p>
    <w:p w:rsidR="00B04692" w:rsidRDefault="00B04692" w:rsidP="00547E3C">
      <w:pPr>
        <w:jc w:val="both"/>
        <w:rPr>
          <w:sz w:val="22"/>
          <w:szCs w:val="22"/>
        </w:rPr>
      </w:pPr>
    </w:p>
    <w:p w:rsidR="00B04692" w:rsidRDefault="00B04692" w:rsidP="00547E3C">
      <w:pPr>
        <w:jc w:val="both"/>
        <w:rPr>
          <w:sz w:val="22"/>
          <w:szCs w:val="22"/>
        </w:rPr>
      </w:pPr>
    </w:p>
    <w:p w:rsidR="00B04692" w:rsidRDefault="00B04692" w:rsidP="00547E3C">
      <w:pPr>
        <w:jc w:val="both"/>
        <w:rPr>
          <w:sz w:val="22"/>
          <w:szCs w:val="22"/>
        </w:rPr>
      </w:pPr>
    </w:p>
    <w:p w:rsidR="00B04692" w:rsidRDefault="00B04692" w:rsidP="00547E3C">
      <w:pPr>
        <w:jc w:val="both"/>
        <w:rPr>
          <w:sz w:val="22"/>
          <w:szCs w:val="22"/>
        </w:rPr>
      </w:pPr>
    </w:p>
    <w:p w:rsidR="00B04692" w:rsidRDefault="00B04692" w:rsidP="00547E3C">
      <w:pPr>
        <w:jc w:val="both"/>
        <w:rPr>
          <w:sz w:val="22"/>
          <w:szCs w:val="22"/>
        </w:rPr>
      </w:pPr>
    </w:p>
    <w:p w:rsidR="00884A94" w:rsidRDefault="00884A94" w:rsidP="00547E3C">
      <w:pPr>
        <w:jc w:val="both"/>
        <w:rPr>
          <w:sz w:val="22"/>
          <w:szCs w:val="22"/>
        </w:rPr>
      </w:pPr>
    </w:p>
    <w:p w:rsidR="00884A94" w:rsidRDefault="00884A94" w:rsidP="00547E3C">
      <w:pPr>
        <w:jc w:val="both"/>
        <w:rPr>
          <w:sz w:val="22"/>
          <w:szCs w:val="22"/>
        </w:rPr>
      </w:pPr>
    </w:p>
    <w:p w:rsidR="00884A94" w:rsidRDefault="00884A94" w:rsidP="00547E3C">
      <w:pPr>
        <w:jc w:val="both"/>
        <w:rPr>
          <w:sz w:val="22"/>
          <w:szCs w:val="22"/>
        </w:rPr>
      </w:pPr>
    </w:p>
    <w:p w:rsidR="00B04692" w:rsidRDefault="00B04692" w:rsidP="00547E3C">
      <w:pPr>
        <w:jc w:val="both"/>
        <w:rPr>
          <w:sz w:val="22"/>
          <w:szCs w:val="22"/>
        </w:rPr>
      </w:pPr>
    </w:p>
    <w:p w:rsidR="00FA08A0" w:rsidRDefault="00FA08A0" w:rsidP="00547E3C">
      <w:pPr>
        <w:jc w:val="both"/>
        <w:rPr>
          <w:sz w:val="22"/>
          <w:szCs w:val="22"/>
        </w:rPr>
      </w:pPr>
    </w:p>
    <w:p w:rsidR="00FA08A0" w:rsidRDefault="00FA08A0" w:rsidP="00547E3C">
      <w:pPr>
        <w:jc w:val="both"/>
        <w:rPr>
          <w:sz w:val="22"/>
          <w:szCs w:val="22"/>
        </w:rPr>
      </w:pPr>
    </w:p>
    <w:p w:rsidR="00FA08A0" w:rsidRDefault="00FA08A0" w:rsidP="00547E3C">
      <w:pPr>
        <w:jc w:val="both"/>
        <w:rPr>
          <w:sz w:val="22"/>
          <w:szCs w:val="22"/>
        </w:rPr>
      </w:pPr>
    </w:p>
    <w:p w:rsidR="00FA08A0" w:rsidRDefault="00FA08A0" w:rsidP="00547E3C">
      <w:pPr>
        <w:jc w:val="both"/>
        <w:rPr>
          <w:sz w:val="22"/>
          <w:szCs w:val="22"/>
        </w:rPr>
      </w:pPr>
    </w:p>
    <w:p w:rsidR="00FA08A0" w:rsidRDefault="00FA08A0" w:rsidP="00547E3C">
      <w:pPr>
        <w:jc w:val="both"/>
        <w:rPr>
          <w:sz w:val="22"/>
          <w:szCs w:val="22"/>
        </w:rPr>
      </w:pPr>
    </w:p>
    <w:p w:rsidR="00FA08A0" w:rsidRDefault="00FA08A0" w:rsidP="00547E3C">
      <w:pPr>
        <w:jc w:val="both"/>
        <w:rPr>
          <w:sz w:val="22"/>
          <w:szCs w:val="22"/>
        </w:rPr>
      </w:pPr>
    </w:p>
    <w:p w:rsidR="00FA08A0" w:rsidRDefault="00FA08A0" w:rsidP="00547E3C">
      <w:pPr>
        <w:jc w:val="both"/>
        <w:rPr>
          <w:sz w:val="22"/>
          <w:szCs w:val="22"/>
        </w:rPr>
      </w:pPr>
    </w:p>
    <w:p w:rsidR="00FA08A0" w:rsidRDefault="00FA08A0" w:rsidP="00547E3C">
      <w:pPr>
        <w:jc w:val="both"/>
        <w:rPr>
          <w:sz w:val="22"/>
          <w:szCs w:val="22"/>
        </w:rPr>
      </w:pPr>
    </w:p>
    <w:p w:rsidR="00FA08A0" w:rsidRDefault="00FA08A0" w:rsidP="00547E3C">
      <w:pPr>
        <w:jc w:val="both"/>
        <w:rPr>
          <w:sz w:val="22"/>
          <w:szCs w:val="22"/>
        </w:rPr>
      </w:pPr>
    </w:p>
    <w:p w:rsidR="00FA08A0" w:rsidRDefault="00FA08A0" w:rsidP="00547E3C">
      <w:pPr>
        <w:jc w:val="both"/>
        <w:rPr>
          <w:sz w:val="22"/>
          <w:szCs w:val="22"/>
        </w:rPr>
      </w:pPr>
    </w:p>
    <w:p w:rsidR="00FA08A0" w:rsidRDefault="00FA08A0" w:rsidP="00547E3C">
      <w:pPr>
        <w:jc w:val="both"/>
        <w:rPr>
          <w:sz w:val="22"/>
          <w:szCs w:val="22"/>
        </w:rPr>
      </w:pPr>
    </w:p>
    <w:p w:rsidR="00FA08A0" w:rsidRDefault="00FA08A0" w:rsidP="00547E3C">
      <w:pPr>
        <w:jc w:val="both"/>
        <w:rPr>
          <w:sz w:val="22"/>
          <w:szCs w:val="22"/>
        </w:rPr>
      </w:pPr>
    </w:p>
    <w:p w:rsidR="00FA08A0" w:rsidRDefault="00FA08A0" w:rsidP="00547E3C">
      <w:pPr>
        <w:jc w:val="both"/>
        <w:rPr>
          <w:sz w:val="22"/>
          <w:szCs w:val="22"/>
        </w:rPr>
      </w:pPr>
    </w:p>
    <w:p w:rsidR="00FA08A0" w:rsidRDefault="00FA08A0" w:rsidP="00547E3C">
      <w:pPr>
        <w:jc w:val="both"/>
        <w:rPr>
          <w:sz w:val="22"/>
          <w:szCs w:val="22"/>
        </w:rPr>
      </w:pPr>
    </w:p>
    <w:p w:rsidR="00FA08A0" w:rsidRDefault="00FA08A0" w:rsidP="00547E3C">
      <w:pPr>
        <w:jc w:val="both"/>
        <w:rPr>
          <w:sz w:val="22"/>
          <w:szCs w:val="22"/>
        </w:rPr>
      </w:pPr>
    </w:p>
    <w:p w:rsidR="00FA08A0" w:rsidRPr="00B04692" w:rsidRDefault="00FA08A0" w:rsidP="00547E3C">
      <w:pPr>
        <w:jc w:val="both"/>
        <w:rPr>
          <w:sz w:val="22"/>
          <w:szCs w:val="22"/>
        </w:rPr>
      </w:pPr>
    </w:p>
    <w:p w:rsidR="00547E3C" w:rsidRPr="00884A94" w:rsidRDefault="001F374B" w:rsidP="00547E3C">
      <w:pPr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="00544319" w:rsidRPr="00884A94">
        <w:rPr>
          <w:sz w:val="22"/>
          <w:szCs w:val="22"/>
        </w:rPr>
        <w:t>.</w:t>
      </w:r>
      <w:r w:rsidR="00637F62">
        <w:rPr>
          <w:sz w:val="22"/>
          <w:szCs w:val="22"/>
        </w:rPr>
        <w:t>03</w:t>
      </w:r>
      <w:r w:rsidR="00B04692" w:rsidRPr="00884A94">
        <w:rPr>
          <w:sz w:val="22"/>
          <w:szCs w:val="22"/>
        </w:rPr>
        <w:t>.2013</w:t>
      </w:r>
      <w:r w:rsidR="003D06BC">
        <w:rPr>
          <w:sz w:val="22"/>
          <w:szCs w:val="22"/>
        </w:rPr>
        <w:t xml:space="preserve"> 1</w:t>
      </w:r>
      <w:r>
        <w:rPr>
          <w:sz w:val="22"/>
          <w:szCs w:val="22"/>
        </w:rPr>
        <w:t>6:14</w:t>
      </w:r>
    </w:p>
    <w:p w:rsidR="000F43E0" w:rsidRPr="00884A94" w:rsidRDefault="004A7F7D" w:rsidP="00884A94">
      <w:pPr>
        <w:tabs>
          <w:tab w:val="left" w:pos="1620"/>
        </w:tabs>
        <w:jc w:val="both"/>
        <w:rPr>
          <w:sz w:val="22"/>
          <w:szCs w:val="22"/>
        </w:rPr>
      </w:pPr>
      <w:r>
        <w:rPr>
          <w:sz w:val="22"/>
          <w:szCs w:val="22"/>
        </w:rPr>
        <w:t>240</w:t>
      </w:r>
    </w:p>
    <w:p w:rsidR="00B04692" w:rsidRPr="00884A94" w:rsidRDefault="00B04692" w:rsidP="00B04692">
      <w:pPr>
        <w:rPr>
          <w:sz w:val="22"/>
          <w:szCs w:val="22"/>
        </w:rPr>
      </w:pPr>
      <w:r w:rsidRPr="00884A94">
        <w:rPr>
          <w:sz w:val="22"/>
          <w:szCs w:val="22"/>
          <w:lang w:val="pl-PL"/>
        </w:rPr>
        <w:t>S.Kukliča</w:t>
      </w:r>
    </w:p>
    <w:p w:rsidR="00B04692" w:rsidRDefault="00B04692" w:rsidP="00B04692">
      <w:pPr>
        <w:rPr>
          <w:sz w:val="22"/>
          <w:szCs w:val="22"/>
          <w:lang w:val="pl-PL"/>
        </w:rPr>
      </w:pPr>
      <w:r w:rsidRPr="00884A94">
        <w:rPr>
          <w:sz w:val="22"/>
          <w:szCs w:val="22"/>
          <w:lang w:val="pl-PL"/>
        </w:rPr>
        <w:t xml:space="preserve">67876076, </w:t>
      </w:r>
      <w:hyperlink r:id="rId8" w:history="1">
        <w:r w:rsidR="00211E6E" w:rsidRPr="006B0764">
          <w:rPr>
            <w:rStyle w:val="Hipersaite"/>
            <w:sz w:val="22"/>
            <w:szCs w:val="22"/>
            <w:lang w:val="pl-PL"/>
          </w:rPr>
          <w:t>Sanita.Kuklica@vm.gov.lv</w:t>
        </w:r>
      </w:hyperlink>
    </w:p>
    <w:p w:rsidR="00C265E6" w:rsidRPr="004E2111" w:rsidRDefault="00C265E6" w:rsidP="00B04692">
      <w:pPr>
        <w:tabs>
          <w:tab w:val="left" w:pos="3750"/>
          <w:tab w:val="center" w:pos="4535"/>
        </w:tabs>
        <w:jc w:val="both"/>
      </w:pPr>
    </w:p>
    <w:sectPr w:rsidR="00C265E6" w:rsidRPr="004E2111" w:rsidSect="009215BB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63F" w:rsidRDefault="00A7563F" w:rsidP="00547E3C">
      <w:r>
        <w:separator/>
      </w:r>
    </w:p>
  </w:endnote>
  <w:endnote w:type="continuationSeparator" w:id="0">
    <w:p w:rsidR="00A7563F" w:rsidRDefault="00A7563F" w:rsidP="00547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600" w:rsidRPr="005F5AD6" w:rsidRDefault="005753AC" w:rsidP="005F5AD6">
    <w:pPr>
      <w:jc w:val="both"/>
    </w:pPr>
    <w:r>
      <w:t>VMProt_13</w:t>
    </w:r>
    <w:r w:rsidR="00637F62">
      <w:t>03</w:t>
    </w:r>
    <w:r w:rsidR="00D86600">
      <w:t>13</w:t>
    </w:r>
    <w:r w:rsidR="00D86600" w:rsidRPr="005F5AD6">
      <w:t xml:space="preserve">; Ministru kabineta sēdes </w:t>
    </w:r>
    <w:proofErr w:type="spellStart"/>
    <w:r w:rsidR="00D86600" w:rsidRPr="005F5AD6">
      <w:t>protokollēmuma</w:t>
    </w:r>
    <w:proofErr w:type="spellEnd"/>
    <w:r w:rsidR="00D86600" w:rsidRPr="005F5AD6">
      <w:t xml:space="preserve"> projekts „Informatīvais ziņojums „Par mācību priekšmeta „Veselības mācība” iekļaušanu vispārējās vidējās un profesionālās izglītības mācību programmās””</w:t>
    </w:r>
  </w:p>
  <w:p w:rsidR="00D86600" w:rsidRPr="00A8274A" w:rsidRDefault="00D86600" w:rsidP="008D0EE3">
    <w:pPr>
      <w:pStyle w:val="Kjene"/>
      <w:rPr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600" w:rsidRPr="005F5AD6" w:rsidRDefault="00D86600" w:rsidP="00547E3C">
    <w:pPr>
      <w:jc w:val="both"/>
    </w:pPr>
    <w:r w:rsidRPr="005F5AD6">
      <w:t>VMProt_</w:t>
    </w:r>
    <w:r w:rsidR="001F374B">
      <w:t>13</w:t>
    </w:r>
    <w:r w:rsidR="00637F62">
      <w:t>03</w:t>
    </w:r>
    <w:r>
      <w:t>13</w:t>
    </w:r>
    <w:r w:rsidRPr="005F5AD6">
      <w:t xml:space="preserve">; Ministru kabineta sēdes </w:t>
    </w:r>
    <w:proofErr w:type="spellStart"/>
    <w:r w:rsidRPr="005F5AD6">
      <w:t>protokollēmuma</w:t>
    </w:r>
    <w:proofErr w:type="spellEnd"/>
    <w:r w:rsidRPr="005F5AD6">
      <w:t xml:space="preserve"> projekts „Informatīvais ziņojums </w:t>
    </w:r>
    <w:bookmarkStart w:id="7" w:name="OLE_LINK8"/>
    <w:bookmarkStart w:id="8" w:name="OLE_LINK9"/>
    <w:r w:rsidRPr="005F5AD6">
      <w:t>„Par mācību priekšmeta „Veselības mācība” iekļaušanu vispārējās vidējās un profesionālās izglītības mācību programmās””</w:t>
    </w:r>
    <w:bookmarkEnd w:id="7"/>
    <w:bookmarkEnd w:id="8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63F" w:rsidRDefault="00A7563F" w:rsidP="00547E3C">
      <w:r>
        <w:separator/>
      </w:r>
    </w:p>
  </w:footnote>
  <w:footnote w:type="continuationSeparator" w:id="0">
    <w:p w:rsidR="00A7563F" w:rsidRDefault="00A7563F" w:rsidP="00547E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600" w:rsidRDefault="00102320">
    <w:pPr>
      <w:pStyle w:val="Galvene"/>
      <w:jc w:val="center"/>
    </w:pPr>
    <w:r>
      <w:fldChar w:fldCharType="begin"/>
    </w:r>
    <w:r w:rsidR="001135E6">
      <w:instrText xml:space="preserve"> PAGE   \* MERGEFORMAT </w:instrText>
    </w:r>
    <w:r>
      <w:fldChar w:fldCharType="separate"/>
    </w:r>
    <w:r w:rsidR="005753AC">
      <w:rPr>
        <w:noProof/>
      </w:rPr>
      <w:t>2</w:t>
    </w:r>
    <w:r>
      <w:fldChar w:fldCharType="end"/>
    </w:r>
  </w:p>
  <w:p w:rsidR="00D86600" w:rsidRDefault="00D86600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06B0D"/>
    <w:multiLevelType w:val="hybridMultilevel"/>
    <w:tmpl w:val="A2B46770"/>
    <w:lvl w:ilvl="0" w:tplc="9D88FE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>
      <w:start w:val="1"/>
      <w:numFmt w:val="lowerLetter"/>
      <w:lvlText w:val="%2."/>
      <w:lvlJc w:val="left"/>
      <w:pPr>
        <w:ind w:left="1516" w:hanging="360"/>
      </w:pPr>
      <w:rPr>
        <w:rFonts w:ascii="Times New Roman" w:hAnsi="Times New Roman" w:cs="Times New Roman"/>
      </w:rPr>
    </w:lvl>
    <w:lvl w:ilvl="2" w:tplc="0426001B">
      <w:start w:val="1"/>
      <w:numFmt w:val="lowerRoman"/>
      <w:lvlText w:val="%3."/>
      <w:lvlJc w:val="right"/>
      <w:pPr>
        <w:ind w:left="2236" w:hanging="180"/>
      </w:pPr>
      <w:rPr>
        <w:rFonts w:ascii="Times New Roman" w:hAnsi="Times New Roman" w:cs="Times New Roman"/>
      </w:rPr>
    </w:lvl>
    <w:lvl w:ilvl="3" w:tplc="0426000F">
      <w:start w:val="1"/>
      <w:numFmt w:val="decimal"/>
      <w:lvlText w:val="%4."/>
      <w:lvlJc w:val="left"/>
      <w:pPr>
        <w:ind w:left="2956" w:hanging="360"/>
      </w:pPr>
      <w:rPr>
        <w:rFonts w:ascii="Times New Roman" w:hAnsi="Times New Roman" w:cs="Times New Roman"/>
      </w:rPr>
    </w:lvl>
    <w:lvl w:ilvl="4" w:tplc="04260019">
      <w:start w:val="1"/>
      <w:numFmt w:val="lowerLetter"/>
      <w:lvlText w:val="%5."/>
      <w:lvlJc w:val="left"/>
      <w:pPr>
        <w:ind w:left="3676" w:hanging="360"/>
      </w:pPr>
      <w:rPr>
        <w:rFonts w:ascii="Times New Roman" w:hAnsi="Times New Roman" w:cs="Times New Roman"/>
      </w:rPr>
    </w:lvl>
    <w:lvl w:ilvl="5" w:tplc="0426001B">
      <w:start w:val="1"/>
      <w:numFmt w:val="lowerRoman"/>
      <w:lvlText w:val="%6."/>
      <w:lvlJc w:val="right"/>
      <w:pPr>
        <w:ind w:left="4396" w:hanging="180"/>
      </w:pPr>
      <w:rPr>
        <w:rFonts w:ascii="Times New Roman" w:hAnsi="Times New Roman" w:cs="Times New Roman"/>
      </w:rPr>
    </w:lvl>
    <w:lvl w:ilvl="6" w:tplc="0426000F">
      <w:start w:val="1"/>
      <w:numFmt w:val="decimal"/>
      <w:lvlText w:val="%7."/>
      <w:lvlJc w:val="left"/>
      <w:pPr>
        <w:ind w:left="5116" w:hanging="360"/>
      </w:pPr>
      <w:rPr>
        <w:rFonts w:ascii="Times New Roman" w:hAnsi="Times New Roman" w:cs="Times New Roman"/>
      </w:rPr>
    </w:lvl>
    <w:lvl w:ilvl="7" w:tplc="04260019">
      <w:start w:val="1"/>
      <w:numFmt w:val="lowerLetter"/>
      <w:lvlText w:val="%8."/>
      <w:lvlJc w:val="left"/>
      <w:pPr>
        <w:ind w:left="5836" w:hanging="360"/>
      </w:pPr>
      <w:rPr>
        <w:rFonts w:ascii="Times New Roman" w:hAnsi="Times New Roman" w:cs="Times New Roman"/>
      </w:rPr>
    </w:lvl>
    <w:lvl w:ilvl="8" w:tplc="0426001B">
      <w:start w:val="1"/>
      <w:numFmt w:val="lowerRoman"/>
      <w:lvlText w:val="%9."/>
      <w:lvlJc w:val="right"/>
      <w:pPr>
        <w:ind w:left="6556" w:hanging="180"/>
      </w:pPr>
      <w:rPr>
        <w:rFonts w:ascii="Times New Roman" w:hAnsi="Times New Roman" w:cs="Times New Roman"/>
      </w:rPr>
    </w:lvl>
  </w:abstractNum>
  <w:abstractNum w:abstractNumId="1">
    <w:nsid w:val="6C0D03B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547E3C"/>
    <w:rsid w:val="000121F7"/>
    <w:rsid w:val="0001683A"/>
    <w:rsid w:val="00024930"/>
    <w:rsid w:val="00041CD2"/>
    <w:rsid w:val="00042776"/>
    <w:rsid w:val="00046686"/>
    <w:rsid w:val="00072F91"/>
    <w:rsid w:val="00085CDD"/>
    <w:rsid w:val="00096AF3"/>
    <w:rsid w:val="000A1764"/>
    <w:rsid w:val="000A4A3C"/>
    <w:rsid w:val="000E11CC"/>
    <w:rsid w:val="000F43E0"/>
    <w:rsid w:val="00102320"/>
    <w:rsid w:val="00112ABB"/>
    <w:rsid w:val="001135E6"/>
    <w:rsid w:val="00134F8F"/>
    <w:rsid w:val="00144DF5"/>
    <w:rsid w:val="001474BA"/>
    <w:rsid w:val="001519F5"/>
    <w:rsid w:val="00155B48"/>
    <w:rsid w:val="00172681"/>
    <w:rsid w:val="001726FF"/>
    <w:rsid w:val="0017407F"/>
    <w:rsid w:val="0017635A"/>
    <w:rsid w:val="001802C9"/>
    <w:rsid w:val="001858F0"/>
    <w:rsid w:val="001A3926"/>
    <w:rsid w:val="001A74E5"/>
    <w:rsid w:val="001F0B2E"/>
    <w:rsid w:val="001F374B"/>
    <w:rsid w:val="00211E6E"/>
    <w:rsid w:val="00215596"/>
    <w:rsid w:val="002160BC"/>
    <w:rsid w:val="00216423"/>
    <w:rsid w:val="00224F9F"/>
    <w:rsid w:val="00277388"/>
    <w:rsid w:val="00287CA0"/>
    <w:rsid w:val="002A53D3"/>
    <w:rsid w:val="002A70A5"/>
    <w:rsid w:val="002C1687"/>
    <w:rsid w:val="002F17E8"/>
    <w:rsid w:val="00304DF1"/>
    <w:rsid w:val="0031015D"/>
    <w:rsid w:val="00321B9C"/>
    <w:rsid w:val="00330D20"/>
    <w:rsid w:val="0034714A"/>
    <w:rsid w:val="00351078"/>
    <w:rsid w:val="003829B6"/>
    <w:rsid w:val="003B30C4"/>
    <w:rsid w:val="003B36F9"/>
    <w:rsid w:val="003B6CB6"/>
    <w:rsid w:val="003D06BC"/>
    <w:rsid w:val="003D28AC"/>
    <w:rsid w:val="003F55C3"/>
    <w:rsid w:val="003F5BC4"/>
    <w:rsid w:val="00414FDD"/>
    <w:rsid w:val="00415B1F"/>
    <w:rsid w:val="00426780"/>
    <w:rsid w:val="00470804"/>
    <w:rsid w:val="0047642F"/>
    <w:rsid w:val="00497207"/>
    <w:rsid w:val="004A7F7D"/>
    <w:rsid w:val="004E2111"/>
    <w:rsid w:val="004E2C1F"/>
    <w:rsid w:val="004F240A"/>
    <w:rsid w:val="004F7DF9"/>
    <w:rsid w:val="00510AFA"/>
    <w:rsid w:val="00512BEF"/>
    <w:rsid w:val="00544319"/>
    <w:rsid w:val="00547E3C"/>
    <w:rsid w:val="005753AC"/>
    <w:rsid w:val="00584672"/>
    <w:rsid w:val="005F5AD6"/>
    <w:rsid w:val="00610BCB"/>
    <w:rsid w:val="00613E2C"/>
    <w:rsid w:val="0062016F"/>
    <w:rsid w:val="006357E7"/>
    <w:rsid w:val="0063718E"/>
    <w:rsid w:val="006375A3"/>
    <w:rsid w:val="00637F62"/>
    <w:rsid w:val="00651215"/>
    <w:rsid w:val="0065503B"/>
    <w:rsid w:val="006730AC"/>
    <w:rsid w:val="006957D7"/>
    <w:rsid w:val="006A0938"/>
    <w:rsid w:val="006B5B95"/>
    <w:rsid w:val="006D433C"/>
    <w:rsid w:val="006F4FE3"/>
    <w:rsid w:val="00700026"/>
    <w:rsid w:val="00717946"/>
    <w:rsid w:val="007276A3"/>
    <w:rsid w:val="00727B1E"/>
    <w:rsid w:val="00767515"/>
    <w:rsid w:val="007708BD"/>
    <w:rsid w:val="00771463"/>
    <w:rsid w:val="007839F0"/>
    <w:rsid w:val="007C7345"/>
    <w:rsid w:val="0081205E"/>
    <w:rsid w:val="00815FB7"/>
    <w:rsid w:val="00816ECB"/>
    <w:rsid w:val="008619E9"/>
    <w:rsid w:val="008661DA"/>
    <w:rsid w:val="00884A94"/>
    <w:rsid w:val="00892791"/>
    <w:rsid w:val="00894797"/>
    <w:rsid w:val="008A30CC"/>
    <w:rsid w:val="008C230D"/>
    <w:rsid w:val="008D0EE3"/>
    <w:rsid w:val="008D4D3A"/>
    <w:rsid w:val="008E35B1"/>
    <w:rsid w:val="008F2185"/>
    <w:rsid w:val="00900544"/>
    <w:rsid w:val="00904E77"/>
    <w:rsid w:val="00905CD7"/>
    <w:rsid w:val="009215BB"/>
    <w:rsid w:val="00937583"/>
    <w:rsid w:val="00974991"/>
    <w:rsid w:val="009C5B39"/>
    <w:rsid w:val="009E7200"/>
    <w:rsid w:val="00A57C3B"/>
    <w:rsid w:val="00A7563F"/>
    <w:rsid w:val="00A9569C"/>
    <w:rsid w:val="00AA7EC5"/>
    <w:rsid w:val="00AB1D26"/>
    <w:rsid w:val="00AC1E71"/>
    <w:rsid w:val="00AF35B3"/>
    <w:rsid w:val="00B02329"/>
    <w:rsid w:val="00B04692"/>
    <w:rsid w:val="00B2465E"/>
    <w:rsid w:val="00B32DCA"/>
    <w:rsid w:val="00B37707"/>
    <w:rsid w:val="00B4607B"/>
    <w:rsid w:val="00B519D5"/>
    <w:rsid w:val="00B61FE3"/>
    <w:rsid w:val="00B778CD"/>
    <w:rsid w:val="00B9343F"/>
    <w:rsid w:val="00BB65AD"/>
    <w:rsid w:val="00BB7514"/>
    <w:rsid w:val="00BD1C08"/>
    <w:rsid w:val="00C03890"/>
    <w:rsid w:val="00C24145"/>
    <w:rsid w:val="00C265E6"/>
    <w:rsid w:val="00C343E1"/>
    <w:rsid w:val="00C52371"/>
    <w:rsid w:val="00C561D6"/>
    <w:rsid w:val="00C61623"/>
    <w:rsid w:val="00C90456"/>
    <w:rsid w:val="00C94D67"/>
    <w:rsid w:val="00CC143E"/>
    <w:rsid w:val="00D0171D"/>
    <w:rsid w:val="00D11062"/>
    <w:rsid w:val="00D156AC"/>
    <w:rsid w:val="00D17D25"/>
    <w:rsid w:val="00D4622F"/>
    <w:rsid w:val="00D52E56"/>
    <w:rsid w:val="00D7225A"/>
    <w:rsid w:val="00D72EF5"/>
    <w:rsid w:val="00D76620"/>
    <w:rsid w:val="00D86600"/>
    <w:rsid w:val="00DC1262"/>
    <w:rsid w:val="00DD22FD"/>
    <w:rsid w:val="00DE2DE7"/>
    <w:rsid w:val="00E20435"/>
    <w:rsid w:val="00E26ABE"/>
    <w:rsid w:val="00E26CC1"/>
    <w:rsid w:val="00E33A89"/>
    <w:rsid w:val="00E62C85"/>
    <w:rsid w:val="00ED12AF"/>
    <w:rsid w:val="00ED2500"/>
    <w:rsid w:val="00ED2AF0"/>
    <w:rsid w:val="00ED3258"/>
    <w:rsid w:val="00F04358"/>
    <w:rsid w:val="00F2155A"/>
    <w:rsid w:val="00F56D84"/>
    <w:rsid w:val="00F671D0"/>
    <w:rsid w:val="00F92B86"/>
    <w:rsid w:val="00FA08A0"/>
    <w:rsid w:val="00FB1EF7"/>
    <w:rsid w:val="00FB64CD"/>
    <w:rsid w:val="00FD6983"/>
    <w:rsid w:val="00FF0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547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Virsraksts4">
    <w:name w:val="heading 4"/>
    <w:basedOn w:val="Parastais"/>
    <w:next w:val="Parastais"/>
    <w:link w:val="Virsraksts4Rakstz"/>
    <w:uiPriority w:val="99"/>
    <w:qFormat/>
    <w:rsid w:val="00547E3C"/>
    <w:pPr>
      <w:keepNext/>
      <w:ind w:firstLine="720"/>
      <w:outlineLvl w:val="3"/>
    </w:pPr>
    <w:rPr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uiPriority w:val="99"/>
    <w:rsid w:val="00547E3C"/>
    <w:rPr>
      <w:rFonts w:ascii="Times New Roman" w:eastAsia="Times New Roman" w:hAnsi="Times New Roman" w:cs="Times New Roman"/>
      <w:sz w:val="28"/>
      <w:szCs w:val="28"/>
    </w:rPr>
  </w:style>
  <w:style w:type="paragraph" w:styleId="Nosaukums">
    <w:name w:val="Title"/>
    <w:basedOn w:val="Parastais"/>
    <w:link w:val="NosaukumsRakstz"/>
    <w:uiPriority w:val="99"/>
    <w:qFormat/>
    <w:rsid w:val="00547E3C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szCs w:val="28"/>
      <w:lang w:val="en-US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547E3C"/>
    <w:rPr>
      <w:rFonts w:ascii="Times New Roman" w:eastAsia="Times New Roman" w:hAnsi="Times New Roman" w:cs="Times New Roman"/>
      <w:b/>
      <w:bCs/>
      <w:smallCaps/>
      <w:spacing w:val="20"/>
      <w:sz w:val="28"/>
      <w:szCs w:val="28"/>
      <w:lang w:val="en-US"/>
    </w:rPr>
  </w:style>
  <w:style w:type="paragraph" w:styleId="Vienkrsteksts">
    <w:name w:val="Plain Text"/>
    <w:basedOn w:val="Parastais"/>
    <w:link w:val="VienkrstekstsRakstz"/>
    <w:uiPriority w:val="99"/>
    <w:rsid w:val="00547E3C"/>
    <w:pPr>
      <w:snapToGrid w:val="0"/>
    </w:pPr>
    <w:rPr>
      <w:rFonts w:ascii="Courier New" w:hAnsi="Courier New" w:cs="Courier New"/>
      <w:sz w:val="28"/>
      <w:szCs w:val="28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547E3C"/>
    <w:rPr>
      <w:rFonts w:ascii="Courier New" w:eastAsia="Times New Roman" w:hAnsi="Courier New" w:cs="Courier New"/>
      <w:sz w:val="28"/>
      <w:szCs w:val="28"/>
    </w:rPr>
  </w:style>
  <w:style w:type="paragraph" w:styleId="Galvene">
    <w:name w:val="header"/>
    <w:basedOn w:val="Parastais"/>
    <w:link w:val="GalveneRakstz"/>
    <w:uiPriority w:val="99"/>
    <w:rsid w:val="00547E3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47E3C"/>
    <w:rPr>
      <w:rFonts w:ascii="Times New Roman" w:eastAsia="Times New Roman" w:hAnsi="Times New Roman" w:cs="Times New Roman"/>
      <w:sz w:val="20"/>
      <w:szCs w:val="20"/>
    </w:rPr>
  </w:style>
  <w:style w:type="paragraph" w:styleId="Sarakstarindkopa">
    <w:name w:val="List Paragraph"/>
    <w:basedOn w:val="Parastais"/>
    <w:uiPriority w:val="99"/>
    <w:qFormat/>
    <w:rsid w:val="00547E3C"/>
    <w:pPr>
      <w:ind w:left="720"/>
    </w:pPr>
  </w:style>
  <w:style w:type="paragraph" w:styleId="Kjene">
    <w:name w:val="footer"/>
    <w:basedOn w:val="Parastais"/>
    <w:link w:val="KjeneRakstz"/>
    <w:uiPriority w:val="99"/>
    <w:rsid w:val="00547E3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47E3C"/>
    <w:rPr>
      <w:rFonts w:ascii="Times New Roman" w:eastAsia="Times New Roman" w:hAnsi="Times New Roman" w:cs="Times New Roman"/>
      <w:sz w:val="20"/>
      <w:szCs w:val="20"/>
    </w:rPr>
  </w:style>
  <w:style w:type="character" w:styleId="Hipersaite">
    <w:name w:val="Hyperlink"/>
    <w:basedOn w:val="Noklusjumarindkopasfonts"/>
    <w:uiPriority w:val="99"/>
    <w:unhideWhenUsed/>
    <w:rsid w:val="00547E3C"/>
    <w:rPr>
      <w:color w:val="0000FF" w:themeColor="hyperlink"/>
      <w:u w:val="single"/>
    </w:rPr>
  </w:style>
  <w:style w:type="paragraph" w:styleId="ParastaisWeb">
    <w:name w:val="Normal (Web)"/>
    <w:basedOn w:val="Parastais"/>
    <w:uiPriority w:val="99"/>
    <w:rsid w:val="004E2111"/>
    <w:pPr>
      <w:spacing w:before="100" w:beforeAutospacing="1" w:after="119"/>
    </w:pPr>
    <w:rPr>
      <w:sz w:val="24"/>
      <w:szCs w:val="24"/>
      <w:lang w:eastAsia="lv-LV"/>
    </w:rPr>
  </w:style>
  <w:style w:type="paragraph" w:styleId="Vresteksts">
    <w:name w:val="footnote text"/>
    <w:basedOn w:val="Parastais"/>
    <w:link w:val="VrestekstsRakstz"/>
    <w:uiPriority w:val="99"/>
    <w:semiHidden/>
    <w:unhideWhenUsed/>
    <w:rsid w:val="00415B1F"/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415B1F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415B1F"/>
    <w:rPr>
      <w:vertAlign w:val="superscript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6F4FE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F4FE3"/>
    <w:rPr>
      <w:rFonts w:ascii="Tahoma" w:eastAsia="Times New Roman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584672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584672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84672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8467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8467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47E3C"/>
    <w:pPr>
      <w:keepNext/>
      <w:ind w:firstLine="720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547E3C"/>
    <w:rPr>
      <w:rFonts w:ascii="Times New Roman" w:eastAsia="Times New Roman" w:hAnsi="Times New Roman" w:cs="Times New Roman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547E3C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547E3C"/>
    <w:rPr>
      <w:rFonts w:ascii="Times New Roman" w:eastAsia="Times New Roman" w:hAnsi="Times New Roman" w:cs="Times New Roman"/>
      <w:b/>
      <w:bCs/>
      <w:smallCaps/>
      <w:spacing w:val="20"/>
      <w:sz w:val="28"/>
      <w:szCs w:val="28"/>
      <w:lang w:val="en-US"/>
    </w:rPr>
  </w:style>
  <w:style w:type="paragraph" w:styleId="PlainText">
    <w:name w:val="Plain Text"/>
    <w:basedOn w:val="Normal"/>
    <w:link w:val="PlainTextChar"/>
    <w:uiPriority w:val="99"/>
    <w:rsid w:val="00547E3C"/>
    <w:pPr>
      <w:snapToGrid w:val="0"/>
    </w:pPr>
    <w:rPr>
      <w:rFonts w:ascii="Courier New" w:hAnsi="Courier New" w:cs="Courier New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547E3C"/>
    <w:rPr>
      <w:rFonts w:ascii="Courier New" w:eastAsia="Times New Roman" w:hAnsi="Courier New" w:cs="Courier New"/>
      <w:sz w:val="28"/>
      <w:szCs w:val="28"/>
    </w:rPr>
  </w:style>
  <w:style w:type="paragraph" w:styleId="Header">
    <w:name w:val="header"/>
    <w:basedOn w:val="Normal"/>
    <w:link w:val="HeaderChar"/>
    <w:uiPriority w:val="99"/>
    <w:rsid w:val="00547E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E3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547E3C"/>
    <w:pPr>
      <w:ind w:left="720"/>
    </w:pPr>
  </w:style>
  <w:style w:type="paragraph" w:styleId="Footer">
    <w:name w:val="footer"/>
    <w:basedOn w:val="Normal"/>
    <w:link w:val="FooterChar"/>
    <w:uiPriority w:val="99"/>
    <w:rsid w:val="00547E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E3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7E3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4E2111"/>
    <w:pPr>
      <w:spacing w:before="100" w:beforeAutospacing="1" w:after="119"/>
    </w:pPr>
    <w:rPr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5B1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5B1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5B1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FE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846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467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467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46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467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ita.Kuklica@v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95F72-369E-47FF-942F-BC11188AE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325</Words>
  <Characters>2275</Characters>
  <Application>Microsoft Office Word</Application>
  <DocSecurity>0</DocSecurity>
  <Lines>41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Informatīvais ziņojums „Par mācību priekšmeta „Veselības mācība” iekļaušanu vispārējās vidējās un profesionālās izglītības mācību programmās””</vt:lpstr>
      <vt:lpstr>Informatīvais ziņojums „Par mācību priekšmeta „Veselības mācība” iekļaušanu vispārējās vidējās un profesionālās izglītības mācību programmās””</vt:lpstr>
    </vt:vector>
  </TitlesOfParts>
  <Company>Veselības ministrija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„Par mācību priekšmeta „Veselības mācība” iekļaušanu vispārējās vidējās un profesionālās izglītības mācību programmās””</dc:title>
  <dc:subject>Ministru kabineta protokollēmums</dc:subject>
  <dc:creator>Sanita Kukliča</dc:creator>
  <dc:description>6787074, Sanita.Kuklica@vm.gov.lv</dc:description>
  <cp:lastModifiedBy>skuklica</cp:lastModifiedBy>
  <cp:revision>17</cp:revision>
  <cp:lastPrinted>2013-02-20T10:23:00Z</cp:lastPrinted>
  <dcterms:created xsi:type="dcterms:W3CDTF">2013-02-04T13:29:00Z</dcterms:created>
  <dcterms:modified xsi:type="dcterms:W3CDTF">2013-03-13T14:14:00Z</dcterms:modified>
</cp:coreProperties>
</file>