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F25" w:rsidRDefault="00D11F25" w:rsidP="00D11F25">
      <w:pPr>
        <w:pStyle w:val="Title"/>
        <w:jc w:val="right"/>
        <w:rPr>
          <w:b w:val="0"/>
          <w:bCs w:val="0"/>
          <w:i/>
          <w:iCs/>
          <w:smallCaps w:val="0"/>
          <w:lang w:val="lv-LV"/>
        </w:rPr>
      </w:pPr>
      <w:r w:rsidRPr="00D11F25">
        <w:rPr>
          <w:b w:val="0"/>
          <w:bCs w:val="0"/>
          <w:i/>
          <w:iCs/>
          <w:smallCaps w:val="0"/>
          <w:lang w:val="lv-LV"/>
        </w:rPr>
        <w:t xml:space="preserve">Projekts </w:t>
      </w:r>
    </w:p>
    <w:p w:rsidR="00395632" w:rsidRPr="00D11F25" w:rsidRDefault="00395632" w:rsidP="00D11F25">
      <w:pPr>
        <w:pStyle w:val="Title"/>
        <w:jc w:val="right"/>
        <w:rPr>
          <w:b w:val="0"/>
          <w:bCs w:val="0"/>
          <w:i/>
          <w:iCs/>
          <w:smallCaps w:val="0"/>
          <w:lang w:val="lv-LV"/>
        </w:rPr>
      </w:pPr>
    </w:p>
    <w:p w:rsidR="00CE3DDC" w:rsidRDefault="00CE3DDC">
      <w:pPr>
        <w:pStyle w:val="Title"/>
      </w:pPr>
      <w:r>
        <w:t>MINISTRU KABINET</w:t>
      </w:r>
      <w:r w:rsidR="00624BFE">
        <w:t>A SĒDES PROTOKOLLĒMUMS</w:t>
      </w:r>
    </w:p>
    <w:p w:rsidR="00CE3DDC" w:rsidRDefault="00CE3DDC">
      <w:pPr>
        <w:jc w:val="both"/>
        <w:rPr>
          <w:sz w:val="28"/>
        </w:rPr>
      </w:pPr>
    </w:p>
    <w:p w:rsidR="00AE074A" w:rsidRDefault="00AE074A">
      <w:pPr>
        <w:rPr>
          <w:sz w:val="28"/>
        </w:rPr>
      </w:pPr>
    </w:p>
    <w:p w:rsidR="006F7475" w:rsidRPr="00402EA8" w:rsidRDefault="00FD515C">
      <w:pPr>
        <w:rPr>
          <w:sz w:val="28"/>
        </w:rPr>
      </w:pPr>
      <w:r>
        <w:rPr>
          <w:sz w:val="28"/>
        </w:rPr>
        <w:t>Rīgā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</w:t>
      </w:r>
      <w:r>
        <w:rPr>
          <w:sz w:val="28"/>
        </w:rPr>
        <w:tab/>
      </w:r>
      <w:r>
        <w:rPr>
          <w:sz w:val="28"/>
        </w:rPr>
        <w:tab/>
        <w:t xml:space="preserve">Nr. </w:t>
      </w:r>
      <w:r>
        <w:rPr>
          <w:sz w:val="28"/>
        </w:rPr>
        <w:tab/>
      </w:r>
      <w:r>
        <w:rPr>
          <w:sz w:val="28"/>
        </w:rPr>
        <w:tab/>
        <w:t xml:space="preserve">     </w:t>
      </w:r>
      <w:r w:rsidR="00CE3DDC">
        <w:rPr>
          <w:sz w:val="28"/>
        </w:rPr>
        <w:t xml:space="preserve">   </w:t>
      </w:r>
      <w:r w:rsidR="00395632">
        <w:rPr>
          <w:sz w:val="28"/>
        </w:rPr>
        <w:t>201</w:t>
      </w:r>
      <w:r w:rsidR="00C4216C">
        <w:rPr>
          <w:sz w:val="28"/>
        </w:rPr>
        <w:t>1</w:t>
      </w:r>
      <w:r w:rsidR="00CE3DDC" w:rsidRPr="00013C95">
        <w:rPr>
          <w:sz w:val="28"/>
        </w:rPr>
        <w:t xml:space="preserve">.gada   </w:t>
      </w:r>
      <w:r w:rsidR="00827E80">
        <w:rPr>
          <w:sz w:val="28"/>
        </w:rPr>
        <w:t>septembrī</w:t>
      </w:r>
      <w:r w:rsidR="00F16590" w:rsidRPr="00013C95">
        <w:rPr>
          <w:sz w:val="28"/>
        </w:rPr>
        <w:t xml:space="preserve"> </w:t>
      </w:r>
    </w:p>
    <w:p w:rsidR="00CE3DDC" w:rsidRDefault="00CE3DDC">
      <w:pPr>
        <w:ind w:left="2880" w:firstLine="720"/>
        <w:rPr>
          <w:sz w:val="28"/>
        </w:rPr>
      </w:pPr>
    </w:p>
    <w:p w:rsidR="00CE3DDC" w:rsidRDefault="00CE3DDC">
      <w:pPr>
        <w:ind w:left="2880" w:firstLine="720"/>
        <w:rPr>
          <w:b/>
          <w:bCs/>
          <w:sz w:val="28"/>
        </w:rPr>
      </w:pPr>
      <w:r>
        <w:rPr>
          <w:b/>
          <w:bCs/>
          <w:sz w:val="28"/>
        </w:rPr>
        <w:t xml:space="preserve">             .§</w:t>
      </w:r>
    </w:p>
    <w:p w:rsidR="00CE3DDC" w:rsidRPr="00827E80" w:rsidRDefault="00CE3DDC">
      <w:pPr>
        <w:rPr>
          <w:sz w:val="28"/>
          <w:szCs w:val="28"/>
        </w:rPr>
      </w:pPr>
    </w:p>
    <w:p w:rsidR="00827E80" w:rsidRPr="00827E80" w:rsidRDefault="00F84145" w:rsidP="00827E80">
      <w:pPr>
        <w:jc w:val="center"/>
        <w:rPr>
          <w:b/>
          <w:sz w:val="28"/>
          <w:szCs w:val="28"/>
        </w:rPr>
      </w:pPr>
      <w:r w:rsidRPr="00827E80">
        <w:rPr>
          <w:b/>
          <w:bCs/>
          <w:sz w:val="28"/>
          <w:szCs w:val="28"/>
        </w:rPr>
        <w:t xml:space="preserve">Par Ministru kabineta </w:t>
      </w:r>
      <w:bookmarkStart w:id="0" w:name="_Hlk243982562"/>
      <w:bookmarkStart w:id="1" w:name="OLE_LINK7"/>
      <w:bookmarkStart w:id="2" w:name="OLE_LINK14"/>
      <w:bookmarkStart w:id="3" w:name="OLE_LINK15"/>
      <w:r w:rsidR="00827E80" w:rsidRPr="00827E80">
        <w:rPr>
          <w:b/>
          <w:bCs/>
          <w:sz w:val="28"/>
          <w:szCs w:val="28"/>
        </w:rPr>
        <w:t xml:space="preserve">noteikumu </w:t>
      </w:r>
      <w:r w:rsidR="00827E80" w:rsidRPr="00827E80">
        <w:rPr>
          <w:b/>
          <w:sz w:val="28"/>
          <w:szCs w:val="28"/>
        </w:rPr>
        <w:t>„</w:t>
      </w:r>
      <w:r w:rsidR="00827E80" w:rsidRPr="00827E80">
        <w:rPr>
          <w:b/>
          <w:bCs/>
          <w:sz w:val="28"/>
          <w:szCs w:val="28"/>
        </w:rPr>
        <w:t xml:space="preserve">Grozījumi Ministru kabineta 2006.gada 17.janvāra noteikumos Nr.61 „Noteikumi par Zāļu valsts aģentūras publisko maksas pakalpojumu cenrādi”” </w:t>
      </w:r>
      <w:r w:rsidR="00827E80" w:rsidRPr="00827E80">
        <w:rPr>
          <w:b/>
          <w:sz w:val="28"/>
          <w:szCs w:val="28"/>
        </w:rPr>
        <w:t>projekt</w:t>
      </w:r>
      <w:bookmarkEnd w:id="0"/>
      <w:bookmarkEnd w:id="1"/>
      <w:bookmarkEnd w:id="2"/>
      <w:bookmarkEnd w:id="3"/>
      <w:r w:rsidR="00827E80" w:rsidRPr="00827E80">
        <w:rPr>
          <w:b/>
          <w:sz w:val="28"/>
          <w:szCs w:val="28"/>
        </w:rPr>
        <w:t>u</w:t>
      </w:r>
    </w:p>
    <w:p w:rsidR="00F84145" w:rsidRPr="00F84145" w:rsidRDefault="00F84145" w:rsidP="00F84145">
      <w:pPr>
        <w:jc w:val="center"/>
        <w:rPr>
          <w:b/>
          <w:bCs/>
          <w:sz w:val="28"/>
          <w:szCs w:val="28"/>
        </w:rPr>
      </w:pPr>
    </w:p>
    <w:p w:rsidR="00CE3DDC" w:rsidRDefault="00CE3DDC" w:rsidP="009B5CAE">
      <w:pPr>
        <w:jc w:val="center"/>
        <w:rPr>
          <w:sz w:val="28"/>
        </w:rPr>
      </w:pPr>
      <w:r>
        <w:rPr>
          <w:sz w:val="28"/>
        </w:rPr>
        <w:t>________________________________________________________</w:t>
      </w:r>
    </w:p>
    <w:p w:rsidR="00CE3DDC" w:rsidRPr="00013C95" w:rsidRDefault="00CE3DDC">
      <w:pPr>
        <w:jc w:val="center"/>
        <w:rPr>
          <w:sz w:val="24"/>
        </w:rPr>
      </w:pPr>
      <w:r w:rsidRPr="00013C95">
        <w:rPr>
          <w:sz w:val="24"/>
        </w:rPr>
        <w:t>(</w:t>
      </w:r>
      <w:proofErr w:type="spellStart"/>
      <w:r w:rsidR="00C4216C">
        <w:rPr>
          <w:sz w:val="24"/>
        </w:rPr>
        <w:t>J.Bārzdiņš</w:t>
      </w:r>
      <w:proofErr w:type="spellEnd"/>
      <w:r w:rsidRPr="00013C95">
        <w:rPr>
          <w:sz w:val="24"/>
        </w:rPr>
        <w:t xml:space="preserve">, </w:t>
      </w:r>
      <w:proofErr w:type="spellStart"/>
      <w:r w:rsidR="00C4216C">
        <w:rPr>
          <w:sz w:val="24"/>
        </w:rPr>
        <w:t>R.Muciņš</w:t>
      </w:r>
      <w:proofErr w:type="spellEnd"/>
      <w:r w:rsidRPr="00013C95">
        <w:rPr>
          <w:sz w:val="24"/>
        </w:rPr>
        <w:t>)</w:t>
      </w:r>
    </w:p>
    <w:p w:rsidR="00CE3DDC" w:rsidRDefault="00CE3DDC">
      <w:pPr>
        <w:rPr>
          <w:sz w:val="28"/>
        </w:rPr>
      </w:pPr>
    </w:p>
    <w:p w:rsidR="00402EA8" w:rsidRPr="00402EA8" w:rsidRDefault="00402EA8" w:rsidP="00827E80">
      <w:pPr>
        <w:rPr>
          <w:sz w:val="28"/>
          <w:szCs w:val="28"/>
        </w:rPr>
      </w:pPr>
      <w:r w:rsidRPr="00402EA8">
        <w:rPr>
          <w:sz w:val="28"/>
          <w:szCs w:val="28"/>
        </w:rPr>
        <w:t xml:space="preserve">1. Pieņemt iesniegto </w:t>
      </w:r>
      <w:r w:rsidR="0082345E">
        <w:rPr>
          <w:sz w:val="28"/>
          <w:szCs w:val="28"/>
        </w:rPr>
        <w:t>noteikumu</w:t>
      </w:r>
      <w:r w:rsidRPr="00402EA8">
        <w:rPr>
          <w:sz w:val="28"/>
          <w:szCs w:val="28"/>
        </w:rPr>
        <w:t xml:space="preserve"> projektu.</w:t>
      </w:r>
    </w:p>
    <w:p w:rsidR="00402EA8" w:rsidRPr="00402EA8" w:rsidRDefault="00402EA8" w:rsidP="00827E80">
      <w:pPr>
        <w:rPr>
          <w:sz w:val="28"/>
          <w:szCs w:val="28"/>
        </w:rPr>
      </w:pPr>
      <w:r w:rsidRPr="00402EA8">
        <w:rPr>
          <w:sz w:val="28"/>
          <w:szCs w:val="28"/>
        </w:rPr>
        <w:t xml:space="preserve">Valsts kancelejai sagatavot </w:t>
      </w:r>
      <w:r w:rsidR="0082345E">
        <w:rPr>
          <w:sz w:val="28"/>
          <w:szCs w:val="28"/>
        </w:rPr>
        <w:t>noteikumu</w:t>
      </w:r>
      <w:r w:rsidRPr="00402EA8">
        <w:rPr>
          <w:sz w:val="28"/>
          <w:szCs w:val="28"/>
        </w:rPr>
        <w:t xml:space="preserve"> projektu parakstīšanai.</w:t>
      </w:r>
    </w:p>
    <w:p w:rsidR="00402EA8" w:rsidRPr="00402EA8" w:rsidRDefault="00402EA8" w:rsidP="00402EA8">
      <w:pPr>
        <w:ind w:firstLine="720"/>
        <w:rPr>
          <w:sz w:val="28"/>
          <w:szCs w:val="28"/>
        </w:rPr>
      </w:pPr>
    </w:p>
    <w:p w:rsidR="008E5CD1" w:rsidRPr="008E5CD1" w:rsidRDefault="00402EA8" w:rsidP="00827E80">
      <w:pPr>
        <w:jc w:val="both"/>
        <w:rPr>
          <w:color w:val="2A2A2A"/>
          <w:sz w:val="28"/>
          <w:szCs w:val="28"/>
        </w:rPr>
      </w:pPr>
      <w:r w:rsidRPr="00827E80">
        <w:rPr>
          <w:sz w:val="28"/>
          <w:szCs w:val="28"/>
        </w:rPr>
        <w:t>2.</w:t>
      </w:r>
      <w:r w:rsidR="008E5CD1">
        <w:rPr>
          <w:sz w:val="28"/>
          <w:szCs w:val="28"/>
        </w:rPr>
        <w:t xml:space="preserve"> </w:t>
      </w:r>
      <w:r w:rsidR="00827E80">
        <w:rPr>
          <w:color w:val="2A2A2A"/>
          <w:sz w:val="28"/>
          <w:szCs w:val="28"/>
        </w:rPr>
        <w:t>Veselības</w:t>
      </w:r>
      <w:r w:rsidR="008E5CD1">
        <w:rPr>
          <w:color w:val="2A2A2A"/>
          <w:sz w:val="28"/>
          <w:szCs w:val="28"/>
        </w:rPr>
        <w:t xml:space="preserve"> ministrijai izstrādāt un </w:t>
      </w:r>
      <w:r w:rsidR="001105A9">
        <w:rPr>
          <w:color w:val="2A2A2A"/>
          <w:sz w:val="28"/>
          <w:szCs w:val="28"/>
        </w:rPr>
        <w:t>veselības ministram līdz 2011.gada 15</w:t>
      </w:r>
      <w:r w:rsidR="008E5CD1">
        <w:rPr>
          <w:color w:val="2A2A2A"/>
          <w:sz w:val="28"/>
          <w:szCs w:val="28"/>
        </w:rPr>
        <w:t>.</w:t>
      </w:r>
      <w:r w:rsidR="001105A9">
        <w:rPr>
          <w:color w:val="2A2A2A"/>
          <w:sz w:val="28"/>
          <w:szCs w:val="28"/>
        </w:rPr>
        <w:t>decembrim</w:t>
      </w:r>
      <w:r w:rsidR="008E5CD1">
        <w:rPr>
          <w:color w:val="2A2A2A"/>
          <w:sz w:val="28"/>
          <w:szCs w:val="28"/>
        </w:rPr>
        <w:t xml:space="preserve"> noteiktā kārtībā iesniegt Ministru kabinetā noteikumu projektu </w:t>
      </w:r>
      <w:r w:rsidR="008E5CD1" w:rsidRPr="008E5CD1">
        <w:rPr>
          <w:color w:val="2A2A2A"/>
          <w:sz w:val="28"/>
          <w:szCs w:val="28"/>
        </w:rPr>
        <w:t>„</w:t>
      </w:r>
      <w:r w:rsidR="008E5CD1" w:rsidRPr="008E5CD1">
        <w:rPr>
          <w:bCs/>
          <w:sz w:val="28"/>
          <w:szCs w:val="28"/>
        </w:rPr>
        <w:t>Grozījumi Ministru kabineta 2006.gada 17.janvāra noteikumos Nr.61 „Noteikumi par Zāļu valsts aģentūras publisko maksas pakalpojumu cenrādi””</w:t>
      </w:r>
      <w:r w:rsidR="008E5CD1">
        <w:rPr>
          <w:bCs/>
          <w:sz w:val="28"/>
          <w:szCs w:val="28"/>
        </w:rPr>
        <w:t xml:space="preserve">, saskaņojot Zāļu valsts aģentūras publisko maksas pakalpojumu apmēru ar maksu par atbilstošiem pakalpojumiem Igaunijā un Lietuvā.  </w:t>
      </w:r>
      <w:r w:rsidR="00827E80" w:rsidRPr="008E5CD1">
        <w:rPr>
          <w:color w:val="2A2A2A"/>
          <w:sz w:val="28"/>
          <w:szCs w:val="28"/>
        </w:rPr>
        <w:t xml:space="preserve"> </w:t>
      </w:r>
    </w:p>
    <w:p w:rsidR="008E5CD1" w:rsidRDefault="008E5CD1" w:rsidP="00827E80">
      <w:pPr>
        <w:jc w:val="both"/>
        <w:rPr>
          <w:color w:val="2A2A2A"/>
          <w:sz w:val="28"/>
          <w:szCs w:val="28"/>
        </w:rPr>
      </w:pPr>
    </w:p>
    <w:p w:rsidR="008E5CD1" w:rsidRDefault="008E5CD1" w:rsidP="00827E80">
      <w:pPr>
        <w:jc w:val="both"/>
        <w:rPr>
          <w:color w:val="2A2A2A"/>
          <w:sz w:val="28"/>
          <w:szCs w:val="28"/>
        </w:rPr>
      </w:pPr>
    </w:p>
    <w:p w:rsidR="00C4216C" w:rsidRDefault="00C4216C" w:rsidP="008E5CD1">
      <w:pPr>
        <w:pStyle w:val="PlainText"/>
        <w:jc w:val="both"/>
        <w:rPr>
          <w:rFonts w:ascii="Times New Roman" w:hAnsi="Times New Roman"/>
          <w:color w:val="000000"/>
          <w:szCs w:val="28"/>
        </w:rPr>
      </w:pPr>
    </w:p>
    <w:p w:rsidR="00C4216C" w:rsidRDefault="00C4216C" w:rsidP="00395632">
      <w:pPr>
        <w:pStyle w:val="PlainText"/>
        <w:ind w:firstLine="720"/>
        <w:jc w:val="both"/>
        <w:rPr>
          <w:rFonts w:ascii="Times New Roman" w:hAnsi="Times New Roman"/>
          <w:color w:val="000000"/>
          <w:szCs w:val="28"/>
        </w:rPr>
      </w:pPr>
    </w:p>
    <w:p w:rsidR="009B5CAE" w:rsidRPr="00395632" w:rsidRDefault="009B5CAE" w:rsidP="008E5CD1">
      <w:pPr>
        <w:pStyle w:val="PlainText"/>
        <w:rPr>
          <w:rFonts w:ascii="Times New Roman" w:hAnsi="Times New Roman"/>
          <w:color w:val="000000"/>
          <w:szCs w:val="28"/>
        </w:rPr>
      </w:pPr>
      <w:r w:rsidRPr="00395632">
        <w:rPr>
          <w:rFonts w:ascii="Times New Roman" w:hAnsi="Times New Roman"/>
          <w:color w:val="000000"/>
          <w:szCs w:val="28"/>
        </w:rPr>
        <w:t>Ministru prezidents</w:t>
      </w:r>
      <w:r w:rsidRPr="00395632">
        <w:rPr>
          <w:rFonts w:ascii="Times New Roman" w:hAnsi="Times New Roman"/>
          <w:color w:val="000000"/>
          <w:szCs w:val="28"/>
        </w:rPr>
        <w:tab/>
      </w:r>
      <w:r w:rsidR="00DF632C" w:rsidRPr="00395632">
        <w:rPr>
          <w:rFonts w:ascii="Times New Roman" w:hAnsi="Times New Roman"/>
          <w:color w:val="000000"/>
          <w:szCs w:val="28"/>
        </w:rPr>
        <w:tab/>
      </w:r>
      <w:r w:rsidR="00DF632C" w:rsidRPr="00395632">
        <w:rPr>
          <w:rFonts w:ascii="Times New Roman" w:hAnsi="Times New Roman"/>
          <w:color w:val="000000"/>
          <w:szCs w:val="28"/>
        </w:rPr>
        <w:tab/>
      </w:r>
      <w:r w:rsidR="00DF632C" w:rsidRPr="00395632">
        <w:rPr>
          <w:rFonts w:ascii="Times New Roman" w:hAnsi="Times New Roman"/>
          <w:color w:val="000000"/>
          <w:szCs w:val="28"/>
        </w:rPr>
        <w:tab/>
      </w:r>
      <w:r w:rsidR="00DF632C" w:rsidRPr="00395632">
        <w:rPr>
          <w:rFonts w:ascii="Times New Roman" w:hAnsi="Times New Roman"/>
          <w:color w:val="000000"/>
          <w:szCs w:val="28"/>
        </w:rPr>
        <w:tab/>
      </w:r>
      <w:r w:rsidR="00395632">
        <w:rPr>
          <w:rFonts w:ascii="Times New Roman" w:hAnsi="Times New Roman"/>
          <w:color w:val="000000"/>
          <w:szCs w:val="28"/>
        </w:rPr>
        <w:tab/>
      </w:r>
      <w:r w:rsidR="008E5CD1">
        <w:rPr>
          <w:rFonts w:ascii="Times New Roman" w:hAnsi="Times New Roman"/>
          <w:color w:val="000000"/>
          <w:szCs w:val="28"/>
        </w:rPr>
        <w:t xml:space="preserve">       </w:t>
      </w:r>
      <w:proofErr w:type="spellStart"/>
      <w:r w:rsidR="00DF632C" w:rsidRPr="00395632">
        <w:rPr>
          <w:rFonts w:ascii="Times New Roman" w:hAnsi="Times New Roman"/>
          <w:color w:val="000000"/>
          <w:szCs w:val="28"/>
        </w:rPr>
        <w:t>V.Dombrovskis</w:t>
      </w:r>
      <w:proofErr w:type="spellEnd"/>
    </w:p>
    <w:p w:rsidR="00CE3DDC" w:rsidRPr="00395632" w:rsidRDefault="00CE3DDC" w:rsidP="008E5CD1">
      <w:pPr>
        <w:pStyle w:val="PlainText"/>
        <w:jc w:val="center"/>
        <w:rPr>
          <w:rFonts w:ascii="Times New Roman" w:hAnsi="Times New Roman"/>
        </w:rPr>
      </w:pPr>
    </w:p>
    <w:p w:rsidR="00CE3DDC" w:rsidRPr="00395632" w:rsidRDefault="00CE3DDC" w:rsidP="008E5CD1">
      <w:pPr>
        <w:pStyle w:val="PlainText"/>
        <w:jc w:val="center"/>
        <w:rPr>
          <w:rFonts w:ascii="Times New Roman" w:hAnsi="Times New Roman"/>
        </w:rPr>
      </w:pPr>
    </w:p>
    <w:p w:rsidR="00CE3DDC" w:rsidRPr="00395632" w:rsidRDefault="00CE3DDC" w:rsidP="008E5CD1">
      <w:pPr>
        <w:pStyle w:val="PlainText"/>
        <w:rPr>
          <w:rFonts w:ascii="Times New Roman" w:hAnsi="Times New Roman"/>
        </w:rPr>
      </w:pPr>
      <w:r w:rsidRPr="00395632">
        <w:rPr>
          <w:rFonts w:ascii="Times New Roman" w:hAnsi="Times New Roman"/>
        </w:rPr>
        <w:t>Valsts kancelejas direktore</w:t>
      </w:r>
      <w:r w:rsidRPr="00395632">
        <w:rPr>
          <w:rFonts w:ascii="Times New Roman" w:hAnsi="Times New Roman"/>
        </w:rPr>
        <w:tab/>
      </w:r>
      <w:r w:rsidRPr="00395632">
        <w:rPr>
          <w:rFonts w:ascii="Times New Roman" w:hAnsi="Times New Roman"/>
        </w:rPr>
        <w:tab/>
      </w:r>
      <w:r w:rsidR="009B5CAE" w:rsidRPr="00395632">
        <w:rPr>
          <w:rFonts w:ascii="Times New Roman" w:hAnsi="Times New Roman"/>
        </w:rPr>
        <w:t xml:space="preserve">   </w:t>
      </w:r>
      <w:r w:rsidRPr="00395632">
        <w:rPr>
          <w:rFonts w:ascii="Times New Roman" w:hAnsi="Times New Roman"/>
        </w:rPr>
        <w:tab/>
      </w:r>
      <w:r w:rsidRPr="00395632">
        <w:rPr>
          <w:rFonts w:ascii="Times New Roman" w:hAnsi="Times New Roman"/>
        </w:rPr>
        <w:tab/>
      </w:r>
      <w:r w:rsidR="009B5CAE" w:rsidRPr="00395632">
        <w:rPr>
          <w:rFonts w:ascii="Times New Roman" w:hAnsi="Times New Roman"/>
        </w:rPr>
        <w:t xml:space="preserve">  </w:t>
      </w:r>
      <w:r w:rsidR="00395632">
        <w:rPr>
          <w:rFonts w:ascii="Times New Roman" w:hAnsi="Times New Roman"/>
        </w:rPr>
        <w:tab/>
      </w:r>
      <w:r w:rsidR="008E5CD1">
        <w:rPr>
          <w:rFonts w:ascii="Times New Roman" w:hAnsi="Times New Roman"/>
        </w:rPr>
        <w:t xml:space="preserve">          </w:t>
      </w:r>
      <w:r w:rsidR="00395632">
        <w:rPr>
          <w:rFonts w:ascii="Times New Roman" w:hAnsi="Times New Roman"/>
        </w:rPr>
        <w:t xml:space="preserve"> </w:t>
      </w:r>
      <w:proofErr w:type="spellStart"/>
      <w:r w:rsidR="00C4216C">
        <w:rPr>
          <w:rFonts w:ascii="Times New Roman" w:hAnsi="Times New Roman"/>
        </w:rPr>
        <w:t>E.Dreimane</w:t>
      </w:r>
      <w:proofErr w:type="spellEnd"/>
    </w:p>
    <w:p w:rsidR="0086714B" w:rsidRDefault="0086714B">
      <w:pPr>
        <w:pStyle w:val="PlainText"/>
        <w:jc w:val="both"/>
        <w:rPr>
          <w:rFonts w:ascii="Times New Roman" w:hAnsi="Times New Roman"/>
        </w:rPr>
      </w:pPr>
    </w:p>
    <w:p w:rsidR="0086714B" w:rsidRDefault="0086714B">
      <w:pPr>
        <w:pStyle w:val="PlainText"/>
        <w:jc w:val="both"/>
        <w:rPr>
          <w:rFonts w:ascii="Times New Roman" w:hAnsi="Times New Roman"/>
        </w:rPr>
      </w:pPr>
    </w:p>
    <w:p w:rsidR="001105A9" w:rsidRDefault="001105A9" w:rsidP="00E55EF1">
      <w:pPr>
        <w:jc w:val="both"/>
        <w:rPr>
          <w:sz w:val="22"/>
          <w:szCs w:val="22"/>
        </w:rPr>
      </w:pPr>
      <w:r>
        <w:rPr>
          <w:sz w:val="22"/>
          <w:szCs w:val="22"/>
        </w:rPr>
        <w:t>26.08.2011     16:02</w:t>
      </w:r>
    </w:p>
    <w:p w:rsidR="00E55EF1" w:rsidRPr="00827E80" w:rsidRDefault="001105A9" w:rsidP="00E55EF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107 </w:t>
      </w:r>
    </w:p>
    <w:p w:rsidR="00E55EF1" w:rsidRPr="00827E80" w:rsidRDefault="00827E80" w:rsidP="00E55EF1">
      <w:pPr>
        <w:jc w:val="both"/>
        <w:rPr>
          <w:sz w:val="22"/>
          <w:szCs w:val="22"/>
        </w:rPr>
      </w:pPr>
      <w:r w:rsidRPr="00827E80">
        <w:rPr>
          <w:sz w:val="22"/>
          <w:szCs w:val="22"/>
        </w:rPr>
        <w:t>Ž.Zvaigzne</w:t>
      </w:r>
    </w:p>
    <w:p w:rsidR="00E55EF1" w:rsidRPr="00827E80" w:rsidRDefault="00E55EF1" w:rsidP="00E55EF1">
      <w:pPr>
        <w:jc w:val="both"/>
        <w:rPr>
          <w:sz w:val="22"/>
          <w:szCs w:val="22"/>
        </w:rPr>
      </w:pPr>
      <w:r w:rsidRPr="00827E80">
        <w:rPr>
          <w:sz w:val="22"/>
          <w:szCs w:val="22"/>
        </w:rPr>
        <w:t>678760</w:t>
      </w:r>
      <w:r w:rsidR="00827E80" w:rsidRPr="00827E80">
        <w:rPr>
          <w:sz w:val="22"/>
          <w:szCs w:val="22"/>
        </w:rPr>
        <w:t>41</w:t>
      </w:r>
      <w:r w:rsidRPr="00827E80">
        <w:rPr>
          <w:sz w:val="22"/>
          <w:szCs w:val="22"/>
        </w:rPr>
        <w:t xml:space="preserve">, </w:t>
      </w:r>
      <w:r w:rsidR="00827E80" w:rsidRPr="00827E80">
        <w:rPr>
          <w:sz w:val="22"/>
          <w:szCs w:val="22"/>
        </w:rPr>
        <w:t>zanete.zvaigzne</w:t>
      </w:r>
      <w:r w:rsidRPr="00827E80">
        <w:rPr>
          <w:sz w:val="22"/>
          <w:szCs w:val="22"/>
        </w:rPr>
        <w:t>@vm.gov.lv</w:t>
      </w:r>
    </w:p>
    <w:p w:rsidR="00B45649" w:rsidRDefault="00B45649" w:rsidP="00395632">
      <w:pPr>
        <w:pStyle w:val="PlainText"/>
        <w:tabs>
          <w:tab w:val="left" w:pos="6804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84145" w:rsidRDefault="00F84145" w:rsidP="00395632">
      <w:pPr>
        <w:pStyle w:val="PlainText"/>
        <w:tabs>
          <w:tab w:val="left" w:pos="6804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84145" w:rsidRDefault="00F84145" w:rsidP="00395632">
      <w:pPr>
        <w:pStyle w:val="PlainText"/>
        <w:tabs>
          <w:tab w:val="left" w:pos="6804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84145" w:rsidRPr="00395632" w:rsidRDefault="00F84145" w:rsidP="00395632">
      <w:pPr>
        <w:pStyle w:val="PlainText"/>
        <w:tabs>
          <w:tab w:val="left" w:pos="6804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14541" w:rsidRPr="00395632" w:rsidRDefault="00414541" w:rsidP="00414541">
      <w:pPr>
        <w:pStyle w:val="naisf"/>
        <w:spacing w:before="0" w:beforeAutospacing="0" w:after="0" w:afterAutospacing="0"/>
        <w:jc w:val="both"/>
        <w:rPr>
          <w:noProof/>
        </w:rPr>
      </w:pPr>
    </w:p>
    <w:sectPr w:rsidR="00414541" w:rsidRPr="00395632" w:rsidSect="009B5CA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113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E80" w:rsidRDefault="00827E80">
      <w:r>
        <w:separator/>
      </w:r>
    </w:p>
  </w:endnote>
  <w:endnote w:type="continuationSeparator" w:id="0">
    <w:p w:rsidR="00827E80" w:rsidRDefault="00827E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E80" w:rsidRPr="00DF632C" w:rsidRDefault="00827E80" w:rsidP="00DF632C">
    <w:pPr>
      <w:tabs>
        <w:tab w:val="left" w:pos="1620"/>
        <w:tab w:val="left" w:pos="3600"/>
      </w:tabs>
      <w:jc w:val="both"/>
      <w:rPr>
        <w:sz w:val="22"/>
        <w:szCs w:val="22"/>
      </w:rPr>
    </w:pPr>
    <w:r w:rsidRPr="00DF632C">
      <w:rPr>
        <w:sz w:val="22"/>
        <w:szCs w:val="22"/>
      </w:rPr>
      <w:t>VMProt_080609; Rīkojuma projekts „Par ilgstošas sociālās aprūpes un sociālās rehabilitācijas</w:t>
    </w:r>
    <w:r w:rsidRPr="00DF632C">
      <w:rPr>
        <w:color w:val="000000"/>
        <w:sz w:val="22"/>
        <w:szCs w:val="22"/>
      </w:rPr>
      <w:t xml:space="preserve"> pakalpojumu </w:t>
    </w:r>
    <w:r w:rsidRPr="00DF632C">
      <w:rPr>
        <w:sz w:val="22"/>
        <w:szCs w:val="22"/>
      </w:rPr>
      <w:t>nodrošināšanu valsts sabiedrībā ar ierobežotu atbildību „Rīgas psihiatrijas un narkoloģijas centrs”, valsts sabiedrībā ar ierobežotu atbildību „Daugavpils psihoneiro</w:t>
    </w:r>
    <w:r w:rsidRPr="00DF632C">
      <w:rPr>
        <w:sz w:val="22"/>
        <w:szCs w:val="22"/>
      </w:rPr>
      <w:softHyphen/>
      <w:t>loģiskā slimnīca”, valsts sabiedrībā ar ierobežotu atbildību „Slimnīca „</w:t>
    </w:r>
    <w:proofErr w:type="spellStart"/>
    <w:r w:rsidRPr="00DF632C">
      <w:rPr>
        <w:sz w:val="22"/>
        <w:szCs w:val="22"/>
      </w:rPr>
      <w:t>Ģintermuiža</w:t>
    </w:r>
    <w:proofErr w:type="spellEnd"/>
    <w:r w:rsidRPr="00DF632C">
      <w:rPr>
        <w:sz w:val="22"/>
        <w:szCs w:val="22"/>
      </w:rPr>
      <w:t>”” un valsts sabiedrībā ar ierobežotu atbildību „Strenču psihoneiroloģiskā slimnīca””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E80" w:rsidRPr="00395632" w:rsidRDefault="001105A9" w:rsidP="00395632">
    <w:pPr>
      <w:jc w:val="both"/>
      <w:rPr>
        <w:sz w:val="22"/>
        <w:szCs w:val="22"/>
      </w:rPr>
    </w:pPr>
    <w:r>
      <w:rPr>
        <w:sz w:val="22"/>
        <w:szCs w:val="22"/>
      </w:rPr>
      <w:t>VMProt_26</w:t>
    </w:r>
    <w:r w:rsidR="00827E80">
      <w:rPr>
        <w:sz w:val="22"/>
        <w:szCs w:val="22"/>
      </w:rPr>
      <w:t>0811_not61</w:t>
    </w:r>
    <w:r w:rsidR="00827E80" w:rsidRPr="00395632">
      <w:rPr>
        <w:sz w:val="22"/>
        <w:szCs w:val="22"/>
      </w:rPr>
      <w:t>;</w:t>
    </w:r>
    <w:bookmarkStart w:id="4" w:name="OLE_LINK1"/>
    <w:bookmarkStart w:id="5" w:name="OLE_LINK2"/>
    <w:r w:rsidR="00827E80" w:rsidRPr="00395632">
      <w:rPr>
        <w:sz w:val="22"/>
        <w:szCs w:val="22"/>
      </w:rPr>
      <w:t xml:space="preserve"> </w:t>
    </w:r>
    <w:bookmarkStart w:id="6" w:name="OLE_LINK3"/>
    <w:bookmarkStart w:id="7" w:name="OLE_LINK4"/>
    <w:bookmarkStart w:id="8" w:name="OLE_LINK5"/>
    <w:bookmarkStart w:id="9" w:name="OLE_LINK6"/>
    <w:bookmarkStart w:id="10" w:name="_Hlk293558881"/>
    <w:bookmarkStart w:id="11" w:name="OLE_LINK8"/>
    <w:bookmarkStart w:id="12" w:name="OLE_LINK9"/>
    <w:bookmarkStart w:id="13" w:name="_Hlk301860415"/>
    <w:bookmarkEnd w:id="4"/>
    <w:bookmarkEnd w:id="5"/>
    <w:r w:rsidR="00827E80">
      <w:rPr>
        <w:sz w:val="22"/>
        <w:szCs w:val="22"/>
      </w:rPr>
      <w:t xml:space="preserve">Ministru kabineta sēdes </w:t>
    </w:r>
    <w:proofErr w:type="spellStart"/>
    <w:r w:rsidR="00827E80">
      <w:rPr>
        <w:sz w:val="22"/>
        <w:szCs w:val="22"/>
      </w:rPr>
      <w:t>protokollēmuma</w:t>
    </w:r>
    <w:proofErr w:type="spellEnd"/>
    <w:r w:rsidR="00827E80">
      <w:rPr>
        <w:sz w:val="22"/>
        <w:szCs w:val="22"/>
      </w:rPr>
      <w:t xml:space="preserve"> projekts „</w:t>
    </w:r>
    <w:r w:rsidR="00827E80" w:rsidRPr="00AF0159">
      <w:rPr>
        <w:sz w:val="24"/>
        <w:szCs w:val="24"/>
      </w:rPr>
      <w:t xml:space="preserve">Par Ministru kabineta noteikumu projektu </w:t>
    </w:r>
    <w:bookmarkEnd w:id="6"/>
    <w:bookmarkEnd w:id="7"/>
    <w:bookmarkEnd w:id="8"/>
    <w:bookmarkEnd w:id="9"/>
    <w:bookmarkEnd w:id="10"/>
    <w:r w:rsidR="00827E80" w:rsidRPr="004C138D">
      <w:rPr>
        <w:sz w:val="22"/>
        <w:szCs w:val="22"/>
      </w:rPr>
      <w:t>„</w:t>
    </w:r>
    <w:r w:rsidR="00827E80" w:rsidRPr="004C138D">
      <w:rPr>
        <w:bCs/>
        <w:sz w:val="22"/>
        <w:szCs w:val="22"/>
      </w:rPr>
      <w:t>Grozījumi Ministru kabineta 2006.gada 17.janvāra</w:t>
    </w:r>
    <w:r w:rsidR="00827E80" w:rsidRPr="004A53E6">
      <w:rPr>
        <w:bCs/>
        <w:sz w:val="22"/>
        <w:szCs w:val="22"/>
      </w:rPr>
      <w:t xml:space="preserve"> noteikumos Nr.</w:t>
    </w:r>
    <w:r w:rsidR="00827E80">
      <w:rPr>
        <w:bCs/>
        <w:sz w:val="22"/>
        <w:szCs w:val="22"/>
      </w:rPr>
      <w:t>61</w:t>
    </w:r>
    <w:r w:rsidR="00827E80" w:rsidRPr="004A53E6">
      <w:rPr>
        <w:bCs/>
        <w:sz w:val="22"/>
        <w:szCs w:val="22"/>
      </w:rPr>
      <w:t xml:space="preserve"> „Noteikumi par </w:t>
    </w:r>
    <w:r w:rsidR="00827E80">
      <w:rPr>
        <w:bCs/>
        <w:sz w:val="22"/>
        <w:szCs w:val="22"/>
      </w:rPr>
      <w:t>Zāļu valsts aģentūras</w:t>
    </w:r>
    <w:r w:rsidR="00827E80" w:rsidRPr="004A53E6">
      <w:rPr>
        <w:bCs/>
        <w:sz w:val="22"/>
        <w:szCs w:val="22"/>
      </w:rPr>
      <w:t xml:space="preserve"> publisko maksas pakalpojumu cenrādi”</w:t>
    </w:r>
    <w:r w:rsidR="00827E80">
      <w:rPr>
        <w:bCs/>
        <w:sz w:val="22"/>
        <w:szCs w:val="22"/>
      </w:rPr>
      <w:t>”</w:t>
    </w:r>
    <w:bookmarkEnd w:id="11"/>
    <w:bookmarkEnd w:id="12"/>
    <w:bookmarkEnd w:id="13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E80" w:rsidRDefault="00827E80">
      <w:r>
        <w:separator/>
      </w:r>
    </w:p>
  </w:footnote>
  <w:footnote w:type="continuationSeparator" w:id="0">
    <w:p w:rsidR="00827E80" w:rsidRDefault="00827E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E80" w:rsidRDefault="00F774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27E8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7E80" w:rsidRDefault="00827E8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E80" w:rsidRDefault="00F774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27E8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5CD1">
      <w:rPr>
        <w:rStyle w:val="PageNumber"/>
        <w:noProof/>
      </w:rPr>
      <w:t>2</w:t>
    </w:r>
    <w:r>
      <w:rPr>
        <w:rStyle w:val="PageNumber"/>
      </w:rPr>
      <w:fldChar w:fldCharType="end"/>
    </w:r>
  </w:p>
  <w:p w:rsidR="00827E80" w:rsidRDefault="00827E8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13149"/>
    <w:multiLevelType w:val="hybridMultilevel"/>
    <w:tmpl w:val="862A9FDE"/>
    <w:lvl w:ilvl="0" w:tplc="81AACC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6B7792"/>
    <w:multiLevelType w:val="hybridMultilevel"/>
    <w:tmpl w:val="D23AB06A"/>
    <w:lvl w:ilvl="0" w:tplc="4F9EF2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9731B9B"/>
    <w:multiLevelType w:val="hybridMultilevel"/>
    <w:tmpl w:val="DBA4C61C"/>
    <w:lvl w:ilvl="0" w:tplc="C65EAD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5123AF"/>
    <w:multiLevelType w:val="hybridMultilevel"/>
    <w:tmpl w:val="76ECC3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38E9"/>
    <w:rsid w:val="00013C95"/>
    <w:rsid w:val="00024E34"/>
    <w:rsid w:val="000921D5"/>
    <w:rsid w:val="00096701"/>
    <w:rsid w:val="000C5EC7"/>
    <w:rsid w:val="000C628E"/>
    <w:rsid w:val="000D06C3"/>
    <w:rsid w:val="000D130B"/>
    <w:rsid w:val="000F4142"/>
    <w:rsid w:val="000F7789"/>
    <w:rsid w:val="001105A9"/>
    <w:rsid w:val="001320B0"/>
    <w:rsid w:val="00161A92"/>
    <w:rsid w:val="00163FFB"/>
    <w:rsid w:val="00170E47"/>
    <w:rsid w:val="00181537"/>
    <w:rsid w:val="00187325"/>
    <w:rsid w:val="001904EE"/>
    <w:rsid w:val="001B4AB6"/>
    <w:rsid w:val="001B72CB"/>
    <w:rsid w:val="001D00E5"/>
    <w:rsid w:val="001F7495"/>
    <w:rsid w:val="0020513C"/>
    <w:rsid w:val="00222C0D"/>
    <w:rsid w:val="00235FCE"/>
    <w:rsid w:val="00236E92"/>
    <w:rsid w:val="00255BD7"/>
    <w:rsid w:val="002744D8"/>
    <w:rsid w:val="002871A5"/>
    <w:rsid w:val="00296F75"/>
    <w:rsid w:val="00297FBB"/>
    <w:rsid w:val="002D2877"/>
    <w:rsid w:val="002E7AB2"/>
    <w:rsid w:val="002F36C1"/>
    <w:rsid w:val="00312C4B"/>
    <w:rsid w:val="00313A84"/>
    <w:rsid w:val="00337A62"/>
    <w:rsid w:val="00341119"/>
    <w:rsid w:val="00341286"/>
    <w:rsid w:val="00353DA6"/>
    <w:rsid w:val="003720EC"/>
    <w:rsid w:val="0037332E"/>
    <w:rsid w:val="00393C97"/>
    <w:rsid w:val="00395632"/>
    <w:rsid w:val="003A0D61"/>
    <w:rsid w:val="003A15C0"/>
    <w:rsid w:val="003A5C99"/>
    <w:rsid w:val="003B4473"/>
    <w:rsid w:val="003B4BC3"/>
    <w:rsid w:val="003D1BE1"/>
    <w:rsid w:val="003D63B9"/>
    <w:rsid w:val="003E0976"/>
    <w:rsid w:val="00402EA8"/>
    <w:rsid w:val="00414541"/>
    <w:rsid w:val="00430056"/>
    <w:rsid w:val="00441F8D"/>
    <w:rsid w:val="00475BB9"/>
    <w:rsid w:val="00486F94"/>
    <w:rsid w:val="004879C0"/>
    <w:rsid w:val="00494C45"/>
    <w:rsid w:val="004A1CFD"/>
    <w:rsid w:val="004B042C"/>
    <w:rsid w:val="004D6610"/>
    <w:rsid w:val="004E2761"/>
    <w:rsid w:val="004E5FD7"/>
    <w:rsid w:val="0051013C"/>
    <w:rsid w:val="00514614"/>
    <w:rsid w:val="00521926"/>
    <w:rsid w:val="0053717F"/>
    <w:rsid w:val="00542696"/>
    <w:rsid w:val="00545A68"/>
    <w:rsid w:val="0057319A"/>
    <w:rsid w:val="00577075"/>
    <w:rsid w:val="00591993"/>
    <w:rsid w:val="005920F5"/>
    <w:rsid w:val="005A1C6B"/>
    <w:rsid w:val="005A2A51"/>
    <w:rsid w:val="005E14F9"/>
    <w:rsid w:val="005F1FBD"/>
    <w:rsid w:val="00600B37"/>
    <w:rsid w:val="00604CC7"/>
    <w:rsid w:val="00623B38"/>
    <w:rsid w:val="00624BFE"/>
    <w:rsid w:val="00630B43"/>
    <w:rsid w:val="006374C1"/>
    <w:rsid w:val="00680670"/>
    <w:rsid w:val="006969EB"/>
    <w:rsid w:val="006C0E32"/>
    <w:rsid w:val="006F0D15"/>
    <w:rsid w:val="006F1E1D"/>
    <w:rsid w:val="006F2EE4"/>
    <w:rsid w:val="006F7475"/>
    <w:rsid w:val="007210D3"/>
    <w:rsid w:val="00751277"/>
    <w:rsid w:val="00763DD2"/>
    <w:rsid w:val="007808CA"/>
    <w:rsid w:val="007921FB"/>
    <w:rsid w:val="007A01C2"/>
    <w:rsid w:val="007A0964"/>
    <w:rsid w:val="007A1136"/>
    <w:rsid w:val="007C126B"/>
    <w:rsid w:val="007D34F4"/>
    <w:rsid w:val="007E3B10"/>
    <w:rsid w:val="007F1858"/>
    <w:rsid w:val="007F2E3D"/>
    <w:rsid w:val="0080789C"/>
    <w:rsid w:val="00816845"/>
    <w:rsid w:val="00821826"/>
    <w:rsid w:val="0082345E"/>
    <w:rsid w:val="008271E8"/>
    <w:rsid w:val="00827E80"/>
    <w:rsid w:val="008363D4"/>
    <w:rsid w:val="00855258"/>
    <w:rsid w:val="00865CFF"/>
    <w:rsid w:val="0086714B"/>
    <w:rsid w:val="0087255A"/>
    <w:rsid w:val="008A192A"/>
    <w:rsid w:val="008B27C8"/>
    <w:rsid w:val="008C69C1"/>
    <w:rsid w:val="008C7233"/>
    <w:rsid w:val="008D3D67"/>
    <w:rsid w:val="008E5CD1"/>
    <w:rsid w:val="008F5F66"/>
    <w:rsid w:val="00905D7D"/>
    <w:rsid w:val="009407AA"/>
    <w:rsid w:val="009434AD"/>
    <w:rsid w:val="00982430"/>
    <w:rsid w:val="009B5CAE"/>
    <w:rsid w:val="009C7EA4"/>
    <w:rsid w:val="00A13A19"/>
    <w:rsid w:val="00A149C2"/>
    <w:rsid w:val="00A15E47"/>
    <w:rsid w:val="00A74F41"/>
    <w:rsid w:val="00A775DA"/>
    <w:rsid w:val="00A83C87"/>
    <w:rsid w:val="00A86A03"/>
    <w:rsid w:val="00A9257D"/>
    <w:rsid w:val="00AA4C84"/>
    <w:rsid w:val="00AA6608"/>
    <w:rsid w:val="00AC070D"/>
    <w:rsid w:val="00AC1534"/>
    <w:rsid w:val="00AC23F0"/>
    <w:rsid w:val="00AC6A43"/>
    <w:rsid w:val="00AD0D5C"/>
    <w:rsid w:val="00AE074A"/>
    <w:rsid w:val="00AF0159"/>
    <w:rsid w:val="00AF32BC"/>
    <w:rsid w:val="00B000AC"/>
    <w:rsid w:val="00B012DD"/>
    <w:rsid w:val="00B23EE9"/>
    <w:rsid w:val="00B304C3"/>
    <w:rsid w:val="00B34EEF"/>
    <w:rsid w:val="00B416D3"/>
    <w:rsid w:val="00B44C4D"/>
    <w:rsid w:val="00B45649"/>
    <w:rsid w:val="00B476D7"/>
    <w:rsid w:val="00B520BD"/>
    <w:rsid w:val="00B52588"/>
    <w:rsid w:val="00B80146"/>
    <w:rsid w:val="00B96894"/>
    <w:rsid w:val="00BA2078"/>
    <w:rsid w:val="00BC0751"/>
    <w:rsid w:val="00BD7481"/>
    <w:rsid w:val="00BE0DB2"/>
    <w:rsid w:val="00BE4E4F"/>
    <w:rsid w:val="00BE5FCE"/>
    <w:rsid w:val="00C21A9F"/>
    <w:rsid w:val="00C26996"/>
    <w:rsid w:val="00C37968"/>
    <w:rsid w:val="00C4216C"/>
    <w:rsid w:val="00C56384"/>
    <w:rsid w:val="00C76D8E"/>
    <w:rsid w:val="00C878A6"/>
    <w:rsid w:val="00C967DB"/>
    <w:rsid w:val="00CB7460"/>
    <w:rsid w:val="00CE3DDC"/>
    <w:rsid w:val="00CE4E04"/>
    <w:rsid w:val="00D00912"/>
    <w:rsid w:val="00D1036C"/>
    <w:rsid w:val="00D11F25"/>
    <w:rsid w:val="00D23C28"/>
    <w:rsid w:val="00D617C9"/>
    <w:rsid w:val="00D638E9"/>
    <w:rsid w:val="00D7027D"/>
    <w:rsid w:val="00D7105A"/>
    <w:rsid w:val="00D8366C"/>
    <w:rsid w:val="00DC0D36"/>
    <w:rsid w:val="00DF632C"/>
    <w:rsid w:val="00E24E43"/>
    <w:rsid w:val="00E5076A"/>
    <w:rsid w:val="00E5083B"/>
    <w:rsid w:val="00E55EF1"/>
    <w:rsid w:val="00E61FFA"/>
    <w:rsid w:val="00E67D55"/>
    <w:rsid w:val="00E836C2"/>
    <w:rsid w:val="00E870FB"/>
    <w:rsid w:val="00E95534"/>
    <w:rsid w:val="00EA53A3"/>
    <w:rsid w:val="00EE0281"/>
    <w:rsid w:val="00F0033F"/>
    <w:rsid w:val="00F02E2C"/>
    <w:rsid w:val="00F054BD"/>
    <w:rsid w:val="00F16590"/>
    <w:rsid w:val="00F25CEE"/>
    <w:rsid w:val="00F63F55"/>
    <w:rsid w:val="00F723AB"/>
    <w:rsid w:val="00F72969"/>
    <w:rsid w:val="00F77435"/>
    <w:rsid w:val="00F82ADB"/>
    <w:rsid w:val="00F84145"/>
    <w:rsid w:val="00FA6E94"/>
    <w:rsid w:val="00FB49C2"/>
    <w:rsid w:val="00FB674F"/>
    <w:rsid w:val="00FC2DBC"/>
    <w:rsid w:val="00FD5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7435"/>
    <w:rPr>
      <w:lang w:val="lv-LV"/>
    </w:rPr>
  </w:style>
  <w:style w:type="paragraph" w:styleId="Heading1">
    <w:name w:val="heading 1"/>
    <w:basedOn w:val="Normal"/>
    <w:next w:val="Normal"/>
    <w:qFormat/>
    <w:rsid w:val="00F77435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F77435"/>
    <w:pPr>
      <w:keepNext/>
      <w:ind w:left="5040"/>
      <w:outlineLvl w:val="1"/>
    </w:pPr>
    <w:rPr>
      <w:sz w:val="28"/>
      <w:szCs w:val="24"/>
    </w:rPr>
  </w:style>
  <w:style w:type="paragraph" w:styleId="Heading3">
    <w:name w:val="heading 3"/>
    <w:basedOn w:val="Normal"/>
    <w:next w:val="Normal"/>
    <w:qFormat/>
    <w:rsid w:val="00F77435"/>
    <w:pPr>
      <w:keepNext/>
      <w:ind w:firstLine="720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F77435"/>
    <w:pPr>
      <w:keepNext/>
      <w:ind w:firstLine="720"/>
      <w:outlineLvl w:val="3"/>
    </w:pPr>
    <w:rPr>
      <w:sz w:val="28"/>
    </w:rPr>
  </w:style>
  <w:style w:type="paragraph" w:styleId="Heading6">
    <w:name w:val="heading 6"/>
    <w:basedOn w:val="Normal"/>
    <w:next w:val="Normal"/>
    <w:qFormat/>
    <w:rsid w:val="00F77435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F77435"/>
    <w:pPr>
      <w:keepNext/>
      <w:ind w:left="720"/>
      <w:outlineLvl w:val="6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77435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lang w:val="en-US"/>
    </w:rPr>
  </w:style>
  <w:style w:type="paragraph" w:styleId="BodyText2">
    <w:name w:val="Body Text 2"/>
    <w:basedOn w:val="Normal"/>
    <w:rsid w:val="00F77435"/>
    <w:pPr>
      <w:jc w:val="center"/>
    </w:pPr>
    <w:rPr>
      <w:b/>
      <w:bCs/>
      <w:sz w:val="28"/>
      <w:szCs w:val="24"/>
    </w:rPr>
  </w:style>
  <w:style w:type="paragraph" w:styleId="BodyTextIndent3">
    <w:name w:val="Body Text Indent 3"/>
    <w:basedOn w:val="Normal"/>
    <w:rsid w:val="00F77435"/>
    <w:pPr>
      <w:ind w:firstLine="720"/>
      <w:jc w:val="both"/>
    </w:pPr>
    <w:rPr>
      <w:sz w:val="28"/>
    </w:rPr>
  </w:style>
  <w:style w:type="paragraph" w:styleId="PlainText">
    <w:name w:val="Plain Text"/>
    <w:basedOn w:val="Normal"/>
    <w:link w:val="PlainTextChar"/>
    <w:rsid w:val="00F77435"/>
    <w:pPr>
      <w:snapToGrid w:val="0"/>
    </w:pPr>
    <w:rPr>
      <w:rFonts w:ascii="Courier New" w:hAnsi="Courier New"/>
      <w:sz w:val="28"/>
    </w:rPr>
  </w:style>
  <w:style w:type="paragraph" w:customStyle="1" w:styleId="naisf">
    <w:name w:val="naisf"/>
    <w:basedOn w:val="Normal"/>
    <w:rsid w:val="00F77435"/>
    <w:pPr>
      <w:spacing w:before="100" w:beforeAutospacing="1" w:after="100" w:afterAutospacing="1"/>
    </w:pPr>
    <w:rPr>
      <w:sz w:val="24"/>
      <w:szCs w:val="24"/>
    </w:rPr>
  </w:style>
  <w:style w:type="paragraph" w:customStyle="1" w:styleId="naisnod">
    <w:name w:val="naisnod"/>
    <w:basedOn w:val="Normal"/>
    <w:rsid w:val="00F77435"/>
    <w:pPr>
      <w:spacing w:before="100" w:beforeAutospacing="1" w:after="100" w:afterAutospacing="1"/>
      <w:jc w:val="center"/>
    </w:pPr>
    <w:rPr>
      <w:b/>
      <w:bCs/>
      <w:sz w:val="24"/>
      <w:szCs w:val="24"/>
      <w:lang w:val="en-GB"/>
    </w:rPr>
  </w:style>
  <w:style w:type="paragraph" w:styleId="Header">
    <w:name w:val="header"/>
    <w:basedOn w:val="Normal"/>
    <w:rsid w:val="00F7743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77435"/>
  </w:style>
  <w:style w:type="paragraph" w:styleId="Footer">
    <w:name w:val="footer"/>
    <w:basedOn w:val="Normal"/>
    <w:rsid w:val="00F77435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F77435"/>
    <w:pPr>
      <w:ind w:firstLine="709"/>
    </w:pPr>
    <w:rPr>
      <w:sz w:val="28"/>
    </w:rPr>
  </w:style>
  <w:style w:type="paragraph" w:styleId="NormalWeb">
    <w:name w:val="Normal (Web)"/>
    <w:basedOn w:val="Normal"/>
    <w:rsid w:val="00F77435"/>
    <w:pPr>
      <w:spacing w:before="100" w:beforeAutospacing="1" w:after="100" w:afterAutospacing="1"/>
    </w:pPr>
    <w:rPr>
      <w:sz w:val="24"/>
      <w:szCs w:val="24"/>
      <w:lang w:val="en-GB"/>
    </w:rPr>
  </w:style>
  <w:style w:type="paragraph" w:styleId="BodyTextIndent2">
    <w:name w:val="Body Text Indent 2"/>
    <w:basedOn w:val="Normal"/>
    <w:rsid w:val="00F77435"/>
    <w:pPr>
      <w:ind w:firstLine="709"/>
      <w:jc w:val="both"/>
    </w:pPr>
    <w:rPr>
      <w:sz w:val="28"/>
    </w:rPr>
  </w:style>
  <w:style w:type="paragraph" w:styleId="BodyText">
    <w:name w:val="Body Text"/>
    <w:basedOn w:val="Normal"/>
    <w:rsid w:val="00F77435"/>
    <w:pPr>
      <w:jc w:val="both"/>
    </w:pPr>
    <w:rPr>
      <w:sz w:val="28"/>
    </w:rPr>
  </w:style>
  <w:style w:type="paragraph" w:styleId="BalloonText">
    <w:name w:val="Balloon Text"/>
    <w:basedOn w:val="Normal"/>
    <w:semiHidden/>
    <w:rsid w:val="007808CA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locked/>
    <w:rsid w:val="009B5CAE"/>
    <w:rPr>
      <w:rFonts w:ascii="Courier New" w:hAnsi="Courier New"/>
      <w:sz w:val="28"/>
      <w:lang w:val="lv-LV" w:eastAsia="en-US" w:bidi="ar-SA"/>
    </w:rPr>
  </w:style>
  <w:style w:type="paragraph" w:customStyle="1" w:styleId="naisc">
    <w:name w:val="naisc"/>
    <w:basedOn w:val="Normal"/>
    <w:rsid w:val="00402EA8"/>
    <w:pPr>
      <w:spacing w:before="100" w:beforeAutospacing="1" w:after="100" w:afterAutospacing="1"/>
    </w:pPr>
    <w:rPr>
      <w:sz w:val="24"/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A6103-5FCA-416C-A4E4-880E9BAD4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107</Words>
  <Characters>1002</Characters>
  <Application>Microsoft Office Word</Application>
  <DocSecurity>0</DocSecurity>
  <Lines>50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sēdes protokollēmuma projekts „Par Ministru kabineta noteikumu projektu „Grozījumi Ministru kabineta 2006.gada 17.janvāra noteikumos Nr.61 „Noteikumi par Zāļu valsts aģentūras publisko maksas pakalpojumu cenrādi””</vt:lpstr>
    </vt:vector>
  </TitlesOfParts>
  <Company>Veselības ministrija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 „Par Ministru kabineta noteikumu projektu „Grozījumi Ministru kabineta 2006.gada 17.janvāra noteikumos Nr.61 „Noteikumi par Zāļu valsts aģentūras publisko maksas pakalpojumu cenrādi””</dc:title>
  <dc:subject>Protokollēmuma projekts</dc:subject>
  <dc:creator>Žanete Zvaigzne</dc:creator>
  <cp:keywords/>
  <dc:description>Zanete.Zvaigzne@vm.gov.lv; tālr.: 67876041</dc:description>
  <cp:lastModifiedBy>zzvaigzne</cp:lastModifiedBy>
  <cp:revision>4</cp:revision>
  <cp:lastPrinted>2010-09-16T11:01:00Z</cp:lastPrinted>
  <dcterms:created xsi:type="dcterms:W3CDTF">2011-08-23T07:53:00Z</dcterms:created>
  <dcterms:modified xsi:type="dcterms:W3CDTF">2011-08-26T13:02:00Z</dcterms:modified>
</cp:coreProperties>
</file>