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489E4B" w14:textId="77777777" w:rsidR="00CD0E95" w:rsidRPr="005B3359" w:rsidRDefault="00CD0E95" w:rsidP="00E32E88">
      <w:pPr>
        <w:shd w:val="clear" w:color="auto" w:fill="FFFFFF"/>
        <w:jc w:val="right"/>
        <w:rPr>
          <w:sz w:val="28"/>
          <w:szCs w:val="28"/>
          <w:lang w:val="lv-LV"/>
        </w:rPr>
      </w:pPr>
      <w:r w:rsidRPr="005B3359">
        <w:rPr>
          <w:sz w:val="28"/>
          <w:szCs w:val="28"/>
          <w:lang w:val="lv-LV"/>
        </w:rPr>
        <w:t>Likumprojekts</w:t>
      </w:r>
    </w:p>
    <w:p w14:paraId="02489E4C" w14:textId="77777777" w:rsidR="00CD0E95" w:rsidRPr="005B3359" w:rsidRDefault="00CD0E95" w:rsidP="00E32E88">
      <w:pPr>
        <w:shd w:val="clear" w:color="auto" w:fill="FFFFFF"/>
        <w:jc w:val="right"/>
        <w:rPr>
          <w:sz w:val="28"/>
          <w:szCs w:val="28"/>
          <w:lang w:val="lv-LV"/>
        </w:rPr>
      </w:pPr>
    </w:p>
    <w:p w14:paraId="02489E4D" w14:textId="7DF827B4" w:rsidR="00CD0E95" w:rsidRPr="005B3359" w:rsidRDefault="00CD0E95" w:rsidP="00A20AC9">
      <w:pPr>
        <w:pStyle w:val="Title"/>
      </w:pPr>
      <w:r w:rsidRPr="005B3359">
        <w:t>Grozījum</w:t>
      </w:r>
      <w:r>
        <w:t>i</w:t>
      </w:r>
      <w:r w:rsidRPr="005B3359">
        <w:t xml:space="preserve"> likumā </w:t>
      </w:r>
      <w:r w:rsidR="00DB1CA2">
        <w:t>"</w:t>
      </w:r>
      <w:r w:rsidRPr="005B3359">
        <w:t>Par narkotisko un psihotropo vielu un zāļu likumīgās aprites kārtību</w:t>
      </w:r>
      <w:r w:rsidR="00DB1CA2">
        <w:t>"</w:t>
      </w:r>
    </w:p>
    <w:p w14:paraId="02489E4E" w14:textId="77777777" w:rsidR="00CD0E95" w:rsidRPr="005B3359" w:rsidRDefault="00CD0E95" w:rsidP="00A20AC9">
      <w:pPr>
        <w:ind w:firstLine="720"/>
        <w:jc w:val="both"/>
        <w:rPr>
          <w:sz w:val="28"/>
          <w:lang w:val="lv-LV"/>
        </w:rPr>
      </w:pPr>
    </w:p>
    <w:p w14:paraId="02489E4F" w14:textId="325841A9" w:rsidR="00CD0E95" w:rsidRPr="005B3359" w:rsidRDefault="00CD0E95" w:rsidP="00A20AC9">
      <w:pPr>
        <w:ind w:firstLine="720"/>
        <w:jc w:val="both"/>
        <w:rPr>
          <w:sz w:val="28"/>
          <w:szCs w:val="28"/>
          <w:lang w:val="lv-LV"/>
        </w:rPr>
      </w:pPr>
      <w:r w:rsidRPr="005B3359">
        <w:rPr>
          <w:sz w:val="28"/>
          <w:szCs w:val="28"/>
          <w:lang w:val="lv-LV"/>
        </w:rPr>
        <w:t xml:space="preserve">Izdarīt likumā </w:t>
      </w:r>
      <w:r w:rsidR="00DB1CA2">
        <w:rPr>
          <w:sz w:val="28"/>
          <w:szCs w:val="28"/>
          <w:lang w:val="lv-LV"/>
        </w:rPr>
        <w:t>"</w:t>
      </w:r>
      <w:r w:rsidRPr="005B3359">
        <w:rPr>
          <w:sz w:val="28"/>
          <w:szCs w:val="28"/>
          <w:lang w:val="lv-LV"/>
        </w:rPr>
        <w:t>Par narkotisko un psihotropo vielu un zāļu likumīgās aprites kārtību</w:t>
      </w:r>
      <w:r w:rsidR="00DB1CA2">
        <w:rPr>
          <w:sz w:val="28"/>
          <w:szCs w:val="28"/>
          <w:lang w:val="lv-LV"/>
        </w:rPr>
        <w:t>"</w:t>
      </w:r>
      <w:r w:rsidRPr="005B3359">
        <w:rPr>
          <w:sz w:val="28"/>
          <w:szCs w:val="28"/>
          <w:lang w:val="lv-LV"/>
        </w:rPr>
        <w:t xml:space="preserve"> (Latvijas Republikas Saeimas un Ministru Kabineta Ziņotājs, 1996, 12.nr.; 1998, 15.nr.; 2000, 10.nr.; 2003, 15.nr.; 2006, 12.nr.; 2007, 12., 21.nr.; 2008, 16.nr.; Latvijas Vēstnesis, 2010, 183.nr.</w:t>
      </w:r>
      <w:r w:rsidR="00174F40">
        <w:rPr>
          <w:sz w:val="28"/>
          <w:szCs w:val="28"/>
          <w:lang w:val="lv-LV"/>
        </w:rPr>
        <w:t>; 2012, 200.nr.</w:t>
      </w:r>
      <w:r w:rsidRPr="005B3359">
        <w:rPr>
          <w:sz w:val="28"/>
          <w:szCs w:val="28"/>
          <w:lang w:val="lv-LV"/>
        </w:rPr>
        <w:t>) šādus grozījumus:</w:t>
      </w:r>
    </w:p>
    <w:p w14:paraId="02489E50" w14:textId="77777777" w:rsidR="00CD0E95" w:rsidRPr="005B3359" w:rsidRDefault="00CD0E95" w:rsidP="00A20AC9">
      <w:pPr>
        <w:ind w:firstLine="720"/>
        <w:jc w:val="both"/>
        <w:rPr>
          <w:sz w:val="28"/>
          <w:szCs w:val="28"/>
          <w:lang w:val="lv-LV"/>
        </w:rPr>
      </w:pPr>
    </w:p>
    <w:p w14:paraId="02489E51" w14:textId="5ADE21CB" w:rsidR="00CD0E95" w:rsidRDefault="00DB1CA2" w:rsidP="00DB1CA2">
      <w:pPr>
        <w:ind w:left="720"/>
        <w:jc w:val="both"/>
        <w:rPr>
          <w:sz w:val="28"/>
          <w:szCs w:val="28"/>
          <w:lang w:val="lv-LV"/>
        </w:rPr>
      </w:pPr>
      <w:r>
        <w:rPr>
          <w:sz w:val="28"/>
          <w:szCs w:val="28"/>
          <w:lang w:val="lv-LV"/>
        </w:rPr>
        <w:t>1. </w:t>
      </w:r>
      <w:r w:rsidR="00CD0E95" w:rsidRPr="005B3359">
        <w:rPr>
          <w:sz w:val="28"/>
          <w:szCs w:val="28"/>
          <w:lang w:val="lv-LV"/>
        </w:rPr>
        <w:t xml:space="preserve">Papildināt </w:t>
      </w:r>
      <w:proofErr w:type="spellStart"/>
      <w:r w:rsidR="00CD0E95" w:rsidRPr="005B3359">
        <w:rPr>
          <w:sz w:val="28"/>
          <w:szCs w:val="28"/>
          <w:lang w:val="lv-LV"/>
        </w:rPr>
        <w:t>1.pantu</w:t>
      </w:r>
      <w:proofErr w:type="spellEnd"/>
      <w:r w:rsidR="00CD0E95" w:rsidRPr="005B3359">
        <w:rPr>
          <w:sz w:val="28"/>
          <w:szCs w:val="28"/>
          <w:lang w:val="lv-LV"/>
        </w:rPr>
        <w:t xml:space="preserve"> ar </w:t>
      </w:r>
      <w:proofErr w:type="spellStart"/>
      <w:r w:rsidR="00CD0E95" w:rsidRPr="005B3359">
        <w:rPr>
          <w:sz w:val="28"/>
          <w:szCs w:val="28"/>
          <w:lang w:val="lv-LV"/>
        </w:rPr>
        <w:t>13.punktu</w:t>
      </w:r>
      <w:proofErr w:type="spellEnd"/>
      <w:r w:rsidR="00CD0E95" w:rsidRPr="005B3359">
        <w:rPr>
          <w:sz w:val="28"/>
          <w:szCs w:val="28"/>
          <w:lang w:val="lv-LV"/>
        </w:rPr>
        <w:t xml:space="preserve"> šādā redakcijā:</w:t>
      </w:r>
    </w:p>
    <w:p w14:paraId="16C34AE8" w14:textId="77777777" w:rsidR="00DB1CA2" w:rsidRPr="005B3359" w:rsidRDefault="00DB1CA2" w:rsidP="00DB1CA2">
      <w:pPr>
        <w:ind w:left="720"/>
        <w:jc w:val="both"/>
        <w:rPr>
          <w:sz w:val="28"/>
          <w:szCs w:val="28"/>
          <w:lang w:val="lv-LV"/>
        </w:rPr>
      </w:pPr>
    </w:p>
    <w:p w14:paraId="02489E52" w14:textId="4391F3C7" w:rsidR="00CD0E95" w:rsidRPr="005B3359" w:rsidRDefault="00DB1CA2" w:rsidP="00DB1CA2">
      <w:pPr>
        <w:ind w:firstLine="709"/>
        <w:jc w:val="both"/>
        <w:rPr>
          <w:sz w:val="28"/>
          <w:szCs w:val="28"/>
          <w:lang w:val="lv-LV"/>
        </w:rPr>
      </w:pPr>
      <w:r>
        <w:rPr>
          <w:sz w:val="28"/>
          <w:szCs w:val="28"/>
          <w:lang w:val="lv-LV"/>
        </w:rPr>
        <w:t>"</w:t>
      </w:r>
      <w:r w:rsidR="00CD0E95" w:rsidRPr="005B3359">
        <w:rPr>
          <w:sz w:val="28"/>
          <w:szCs w:val="28"/>
          <w:lang w:val="lv-LV"/>
        </w:rPr>
        <w:t xml:space="preserve">13) </w:t>
      </w:r>
      <w:r w:rsidR="00CD0E95" w:rsidRPr="00D9757A">
        <w:rPr>
          <w:b/>
          <w:sz w:val="28"/>
          <w:szCs w:val="28"/>
          <w:lang w:val="lv-LV"/>
        </w:rPr>
        <w:t>jauna psihoaktīva viela</w:t>
      </w:r>
      <w:r w:rsidR="00CD0E95" w:rsidRPr="005B3359">
        <w:rPr>
          <w:sz w:val="28"/>
          <w:szCs w:val="28"/>
          <w:lang w:val="lv-LV"/>
        </w:rPr>
        <w:t xml:space="preserve"> – jauna narkotiska viela tīrā formā vai preparātā, kas nav uzskaitīta atbilstoši 1961.gada </w:t>
      </w:r>
      <w:r w:rsidR="00B2317C">
        <w:rPr>
          <w:sz w:val="28"/>
          <w:szCs w:val="28"/>
          <w:lang w:val="lv-LV"/>
        </w:rPr>
        <w:t xml:space="preserve">30.marta </w:t>
      </w:r>
      <w:r w:rsidR="00CD0E95" w:rsidRPr="005B3359">
        <w:rPr>
          <w:sz w:val="28"/>
          <w:szCs w:val="28"/>
          <w:lang w:val="lv-LV"/>
        </w:rPr>
        <w:t xml:space="preserve">Vienotajai konvencijai par narkotiskajām vielām un var radīt veselībai līdzvērtīgus draudus kā vielas, kas uzskaitītas minētās konvencijas I, II vai IV sarakstā, vai arī jauna psihotropa viela tīrā formā vai preparātā, kas nav uzskaitīta atbilstoši 1971.gada </w:t>
      </w:r>
      <w:r w:rsidR="00B2317C">
        <w:rPr>
          <w:sz w:val="28"/>
          <w:szCs w:val="28"/>
          <w:lang w:val="lv-LV"/>
        </w:rPr>
        <w:t xml:space="preserve">21.februāra </w:t>
      </w:r>
      <w:r w:rsidR="00CD0E95" w:rsidRPr="005B3359">
        <w:rPr>
          <w:sz w:val="28"/>
          <w:szCs w:val="28"/>
          <w:lang w:val="lv-LV"/>
        </w:rPr>
        <w:t>Vienotajai konvencijai par psihotropajām vielām un var radīt veselībai līdz</w:t>
      </w:r>
      <w:bookmarkStart w:id="0" w:name="_GoBack"/>
      <w:bookmarkEnd w:id="0"/>
      <w:r w:rsidR="00CD0E95" w:rsidRPr="005B3359">
        <w:rPr>
          <w:sz w:val="28"/>
          <w:szCs w:val="28"/>
          <w:lang w:val="lv-LV"/>
        </w:rPr>
        <w:t>vērtīgus draudus kā vielas, kas uzs</w:t>
      </w:r>
      <w:r w:rsidR="00D9757A">
        <w:rPr>
          <w:sz w:val="28"/>
          <w:szCs w:val="28"/>
          <w:lang w:val="lv-LV"/>
        </w:rPr>
        <w:t>kaitītas minētās konvencijas I, </w:t>
      </w:r>
      <w:proofErr w:type="spellStart"/>
      <w:r w:rsidR="00D9757A">
        <w:rPr>
          <w:sz w:val="28"/>
          <w:szCs w:val="28"/>
          <w:lang w:val="lv-LV"/>
        </w:rPr>
        <w:t>II</w:t>
      </w:r>
      <w:proofErr w:type="spellEnd"/>
      <w:r w:rsidR="00D9757A">
        <w:rPr>
          <w:sz w:val="28"/>
          <w:szCs w:val="28"/>
          <w:lang w:val="lv-LV"/>
        </w:rPr>
        <w:t xml:space="preserve">, </w:t>
      </w:r>
      <w:proofErr w:type="spellStart"/>
      <w:r w:rsidR="00D9757A">
        <w:rPr>
          <w:sz w:val="28"/>
          <w:szCs w:val="28"/>
          <w:lang w:val="lv-LV"/>
        </w:rPr>
        <w:t>III</w:t>
      </w:r>
      <w:proofErr w:type="spellEnd"/>
      <w:r w:rsidR="00D9757A">
        <w:rPr>
          <w:sz w:val="28"/>
          <w:szCs w:val="28"/>
          <w:lang w:val="lv-LV"/>
        </w:rPr>
        <w:t xml:space="preserve"> vai</w:t>
      </w:r>
      <w:r w:rsidR="00CD0E95" w:rsidRPr="005B3359">
        <w:rPr>
          <w:sz w:val="28"/>
          <w:szCs w:val="28"/>
          <w:lang w:val="lv-LV"/>
        </w:rPr>
        <w:t xml:space="preserve"> </w:t>
      </w:r>
      <w:proofErr w:type="spellStart"/>
      <w:r w:rsidR="00CD0E95" w:rsidRPr="005B3359">
        <w:rPr>
          <w:sz w:val="28"/>
          <w:szCs w:val="28"/>
          <w:lang w:val="lv-LV"/>
        </w:rPr>
        <w:t>IV</w:t>
      </w:r>
      <w:proofErr w:type="spellEnd"/>
      <w:r w:rsidR="00CD0E95" w:rsidRPr="005B3359">
        <w:rPr>
          <w:sz w:val="28"/>
          <w:szCs w:val="28"/>
          <w:lang w:val="lv-LV"/>
        </w:rPr>
        <w:t xml:space="preserve"> sarakstā.</w:t>
      </w:r>
      <w:r>
        <w:rPr>
          <w:sz w:val="28"/>
          <w:szCs w:val="28"/>
          <w:lang w:val="lv-LV"/>
        </w:rPr>
        <w:t>"</w:t>
      </w:r>
    </w:p>
    <w:p w14:paraId="02489E53" w14:textId="77777777" w:rsidR="00CD0E95" w:rsidRPr="005B3359" w:rsidRDefault="00CD0E95" w:rsidP="00A20AC9">
      <w:pPr>
        <w:ind w:firstLine="720"/>
        <w:jc w:val="both"/>
        <w:rPr>
          <w:sz w:val="28"/>
          <w:szCs w:val="28"/>
          <w:lang w:val="lv-LV"/>
        </w:rPr>
      </w:pPr>
    </w:p>
    <w:p w14:paraId="02489E54" w14:textId="09E7BE78" w:rsidR="00CD0E95" w:rsidRDefault="00DB1CA2" w:rsidP="00DB1CA2">
      <w:pPr>
        <w:tabs>
          <w:tab w:val="left" w:pos="1134"/>
        </w:tabs>
        <w:ind w:firstLine="720"/>
        <w:jc w:val="both"/>
        <w:rPr>
          <w:sz w:val="28"/>
          <w:szCs w:val="28"/>
          <w:lang w:val="lv-LV"/>
        </w:rPr>
      </w:pPr>
      <w:r>
        <w:rPr>
          <w:sz w:val="28"/>
          <w:szCs w:val="28"/>
          <w:lang w:val="lv-LV"/>
        </w:rPr>
        <w:t>2. </w:t>
      </w:r>
      <w:r w:rsidR="00CD0E95" w:rsidRPr="005B3359">
        <w:rPr>
          <w:sz w:val="28"/>
          <w:szCs w:val="28"/>
          <w:lang w:val="lv-LV"/>
        </w:rPr>
        <w:t xml:space="preserve">Papildināt </w:t>
      </w:r>
      <w:proofErr w:type="spellStart"/>
      <w:r w:rsidR="00CD0E95" w:rsidRPr="005B3359">
        <w:rPr>
          <w:sz w:val="28"/>
          <w:szCs w:val="28"/>
          <w:lang w:val="lv-LV"/>
        </w:rPr>
        <w:t>4.pantu</w:t>
      </w:r>
      <w:proofErr w:type="spellEnd"/>
      <w:r w:rsidR="00CD0E95" w:rsidRPr="005B3359">
        <w:rPr>
          <w:sz w:val="28"/>
          <w:szCs w:val="28"/>
          <w:lang w:val="lv-LV"/>
        </w:rPr>
        <w:t xml:space="preserve"> ar otro, trešo, ceturto, piekto, sesto, septīto</w:t>
      </w:r>
      <w:r w:rsidR="0090668A">
        <w:rPr>
          <w:sz w:val="28"/>
          <w:szCs w:val="28"/>
          <w:lang w:val="lv-LV"/>
        </w:rPr>
        <w:t xml:space="preserve"> un</w:t>
      </w:r>
      <w:r w:rsidR="00CD0E95" w:rsidRPr="005B3359">
        <w:rPr>
          <w:sz w:val="28"/>
          <w:szCs w:val="28"/>
          <w:lang w:val="lv-LV"/>
        </w:rPr>
        <w:t xml:space="preserve"> astoto daļu šādā redakcijā:</w:t>
      </w:r>
    </w:p>
    <w:p w14:paraId="11EB45F7" w14:textId="77777777" w:rsidR="00DB1CA2" w:rsidRPr="005B3359" w:rsidRDefault="00DB1CA2" w:rsidP="00DB1CA2">
      <w:pPr>
        <w:tabs>
          <w:tab w:val="left" w:pos="1134"/>
        </w:tabs>
        <w:ind w:left="709"/>
        <w:jc w:val="both"/>
        <w:rPr>
          <w:sz w:val="28"/>
          <w:szCs w:val="28"/>
          <w:lang w:val="lv-LV"/>
        </w:rPr>
      </w:pPr>
    </w:p>
    <w:p w14:paraId="02489E55" w14:textId="7434D06B" w:rsidR="00CD0E95" w:rsidRPr="005B3359" w:rsidRDefault="00DB1CA2" w:rsidP="00DB1CA2">
      <w:pPr>
        <w:ind w:firstLine="709"/>
        <w:jc w:val="both"/>
        <w:rPr>
          <w:sz w:val="28"/>
          <w:szCs w:val="28"/>
          <w:lang w:val="lv-LV"/>
        </w:rPr>
      </w:pPr>
      <w:r>
        <w:rPr>
          <w:sz w:val="28"/>
          <w:szCs w:val="28"/>
          <w:lang w:val="lv-LV"/>
        </w:rPr>
        <w:t>"</w:t>
      </w:r>
      <w:r w:rsidR="00CD0E95" w:rsidRPr="005B3359">
        <w:rPr>
          <w:sz w:val="28"/>
          <w:szCs w:val="28"/>
          <w:lang w:val="lv-LV"/>
        </w:rPr>
        <w:t>(2) Ar Slimību profilakses un kontroles centra lēmumu uz laik</w:t>
      </w:r>
      <w:r w:rsidR="00D9757A">
        <w:rPr>
          <w:sz w:val="28"/>
          <w:szCs w:val="28"/>
          <w:lang w:val="lv-LV"/>
        </w:rPr>
        <w:t>posm</w:t>
      </w:r>
      <w:r w:rsidR="00CD0E95" w:rsidRPr="005B3359">
        <w:rPr>
          <w:sz w:val="28"/>
          <w:szCs w:val="28"/>
          <w:lang w:val="lv-LV"/>
        </w:rPr>
        <w:t xml:space="preserve">u līdz 12 mēnešiem </w:t>
      </w:r>
      <w:r w:rsidR="00D9757A">
        <w:rPr>
          <w:sz w:val="28"/>
          <w:szCs w:val="28"/>
          <w:lang w:val="lv-LV"/>
        </w:rPr>
        <w:t>no lēmuma spēkā stāšanās dienas</w:t>
      </w:r>
      <w:r w:rsidR="000656D1" w:rsidRPr="00E15A24">
        <w:rPr>
          <w:sz w:val="28"/>
          <w:szCs w:val="28"/>
          <w:lang w:val="lv-LV"/>
        </w:rPr>
        <w:t xml:space="preserve"> </w:t>
      </w:r>
      <w:r w:rsidR="00CD0E95" w:rsidRPr="005B3359">
        <w:rPr>
          <w:sz w:val="28"/>
          <w:szCs w:val="28"/>
          <w:lang w:val="lv-LV"/>
        </w:rPr>
        <w:t>var aizliegt vai ierobežot</w:t>
      </w:r>
      <w:r w:rsidR="00CD0E95">
        <w:rPr>
          <w:sz w:val="28"/>
          <w:szCs w:val="28"/>
          <w:lang w:val="lv-LV"/>
        </w:rPr>
        <w:t xml:space="preserve"> tādu</w:t>
      </w:r>
      <w:r w:rsidR="00CD0E95" w:rsidRPr="005B3359">
        <w:rPr>
          <w:sz w:val="28"/>
          <w:szCs w:val="28"/>
          <w:lang w:val="lv-LV"/>
        </w:rPr>
        <w:t xml:space="preserve"> jaunu psihoaktīvu vielu vai to saturošu izstrādājumu </w:t>
      </w:r>
      <w:r w:rsidR="00CD0E95" w:rsidRPr="005B3359">
        <w:rPr>
          <w:bCs/>
          <w:sz w:val="28"/>
          <w:szCs w:val="28"/>
          <w:lang w:val="lv-LV"/>
        </w:rPr>
        <w:t xml:space="preserve">izgatavošanu, iegādāšanos, glabāšanu, pārvadāšanu, pārsūtīšanu </w:t>
      </w:r>
      <w:r w:rsidR="00C65588">
        <w:rPr>
          <w:bCs/>
          <w:sz w:val="28"/>
          <w:szCs w:val="28"/>
          <w:lang w:val="lv-LV"/>
        </w:rPr>
        <w:t>vai</w:t>
      </w:r>
      <w:r w:rsidR="00C65588" w:rsidRPr="005B3359">
        <w:rPr>
          <w:bCs/>
          <w:sz w:val="28"/>
          <w:szCs w:val="28"/>
          <w:lang w:val="lv-LV"/>
        </w:rPr>
        <w:t xml:space="preserve"> </w:t>
      </w:r>
      <w:r w:rsidR="00CD0E95" w:rsidRPr="005B3359">
        <w:rPr>
          <w:bCs/>
          <w:sz w:val="28"/>
          <w:szCs w:val="28"/>
          <w:lang w:val="lv-LV"/>
        </w:rPr>
        <w:t>izplatīšanu</w:t>
      </w:r>
      <w:r w:rsidR="00CD0E95" w:rsidRPr="005B3359">
        <w:rPr>
          <w:sz w:val="28"/>
          <w:szCs w:val="28"/>
          <w:lang w:val="lv-LV"/>
        </w:rPr>
        <w:t xml:space="preserve">, kuras nav iekļautas Latvijā kontrolējamo narkotisko vielu, psihotropo vielu un prekursoru sarakstos un par kurām ir </w:t>
      </w:r>
      <w:r w:rsidR="00065C3E" w:rsidRPr="00BA1077">
        <w:rPr>
          <w:sz w:val="28"/>
          <w:szCs w:val="28"/>
          <w:lang w:val="lv-LV"/>
        </w:rPr>
        <w:t xml:space="preserve">iegūta </w:t>
      </w:r>
      <w:r w:rsidR="007B701C" w:rsidRPr="00BA1077">
        <w:rPr>
          <w:sz w:val="28"/>
          <w:szCs w:val="28"/>
          <w:lang w:val="lv-LV"/>
        </w:rPr>
        <w:t>informācija no</w:t>
      </w:r>
      <w:r w:rsidR="00463402" w:rsidRPr="00BA1077">
        <w:rPr>
          <w:sz w:val="28"/>
          <w:szCs w:val="28"/>
          <w:lang w:val="lv-LV"/>
        </w:rPr>
        <w:t xml:space="preserve"> </w:t>
      </w:r>
      <w:r w:rsidR="00CD0E95" w:rsidRPr="00BA1077">
        <w:rPr>
          <w:sz w:val="28"/>
          <w:szCs w:val="28"/>
          <w:lang w:val="lv-LV"/>
        </w:rPr>
        <w:t xml:space="preserve">Eiropas Agrīnās brīdināšanas sistēmas </w:t>
      </w:r>
      <w:r w:rsidR="00065C3E" w:rsidRPr="00BA1077">
        <w:rPr>
          <w:sz w:val="28"/>
          <w:szCs w:val="28"/>
          <w:lang w:val="lv-LV"/>
        </w:rPr>
        <w:t>vai saņemts tiesu ekspertīžu iestādes atzinums</w:t>
      </w:r>
      <w:r w:rsidR="00065C3E">
        <w:rPr>
          <w:sz w:val="28"/>
          <w:szCs w:val="28"/>
          <w:lang w:val="lv-LV"/>
        </w:rPr>
        <w:t xml:space="preserve"> </w:t>
      </w:r>
      <w:r w:rsidR="00CD0E95" w:rsidRPr="005B3359">
        <w:rPr>
          <w:sz w:val="28"/>
          <w:szCs w:val="28"/>
          <w:lang w:val="lv-LV"/>
        </w:rPr>
        <w:t xml:space="preserve">par jaunām psihoaktīvām vielām. </w:t>
      </w:r>
      <w:smartTag w:uri="schemas-tilde-lv/tildestengine" w:element="veidnes">
        <w:smartTagPr>
          <w:attr w:name="id" w:val="-1"/>
          <w:attr w:name="baseform" w:val="lēmums"/>
          <w:attr w:name="text" w:val="lēmums"/>
        </w:smartTagPr>
        <w:r w:rsidR="00CD0E95" w:rsidRPr="005B3359">
          <w:rPr>
            <w:sz w:val="28"/>
            <w:szCs w:val="28"/>
            <w:lang w:val="lv-LV"/>
          </w:rPr>
          <w:t>Lēmums</w:t>
        </w:r>
      </w:smartTag>
      <w:r w:rsidR="00CD0E95" w:rsidRPr="005B3359">
        <w:rPr>
          <w:sz w:val="28"/>
          <w:szCs w:val="28"/>
          <w:lang w:val="lv-LV"/>
        </w:rPr>
        <w:t xml:space="preserve"> stājas spēkā nākamajā dienā pēc tā publicēšanas </w:t>
      </w:r>
      <w:r w:rsidR="00174F40">
        <w:rPr>
          <w:sz w:val="28"/>
          <w:szCs w:val="28"/>
          <w:lang w:val="lv-LV"/>
        </w:rPr>
        <w:t>oficiālajā izdevumā</w:t>
      </w:r>
      <w:r w:rsidR="00CD0E95" w:rsidRPr="005B3359">
        <w:rPr>
          <w:sz w:val="28"/>
          <w:szCs w:val="28"/>
          <w:lang w:val="lv-LV"/>
        </w:rPr>
        <w:t xml:space="preserve"> </w:t>
      </w:r>
      <w:r>
        <w:rPr>
          <w:sz w:val="28"/>
          <w:szCs w:val="28"/>
          <w:lang w:val="lv-LV"/>
        </w:rPr>
        <w:t>"</w:t>
      </w:r>
      <w:r w:rsidR="00CD0E95" w:rsidRPr="005B3359">
        <w:rPr>
          <w:sz w:val="28"/>
          <w:szCs w:val="28"/>
          <w:lang w:val="lv-LV"/>
        </w:rPr>
        <w:t>Latvijas Vēstnesis</w:t>
      </w:r>
      <w:r>
        <w:rPr>
          <w:sz w:val="28"/>
          <w:szCs w:val="28"/>
          <w:lang w:val="lv-LV"/>
        </w:rPr>
        <w:t>"</w:t>
      </w:r>
      <w:r w:rsidR="00CD0E95" w:rsidRPr="005B3359">
        <w:rPr>
          <w:sz w:val="28"/>
          <w:szCs w:val="28"/>
          <w:lang w:val="lv-LV"/>
        </w:rPr>
        <w:t xml:space="preserve">. </w:t>
      </w:r>
    </w:p>
    <w:p w14:paraId="02489E57" w14:textId="3FC92623" w:rsidR="00CD0E95" w:rsidRPr="005B3359" w:rsidRDefault="00CD0E95" w:rsidP="00DB1CA2">
      <w:pPr>
        <w:ind w:firstLine="709"/>
        <w:jc w:val="both"/>
        <w:rPr>
          <w:sz w:val="28"/>
          <w:szCs w:val="28"/>
          <w:lang w:val="lv-LV"/>
        </w:rPr>
      </w:pPr>
      <w:r w:rsidRPr="00A73839">
        <w:rPr>
          <w:sz w:val="28"/>
          <w:szCs w:val="28"/>
          <w:lang w:val="lv-LV"/>
        </w:rPr>
        <w:t xml:space="preserve">(3) </w:t>
      </w:r>
      <w:r w:rsidR="00D9757A">
        <w:rPr>
          <w:sz w:val="28"/>
          <w:szCs w:val="28"/>
          <w:lang w:val="lv-LV"/>
        </w:rPr>
        <w:t>Jaunas psihoaktīva</w:t>
      </w:r>
      <w:r w:rsidRPr="005B3359">
        <w:rPr>
          <w:sz w:val="28"/>
          <w:szCs w:val="28"/>
          <w:lang w:val="lv-LV"/>
        </w:rPr>
        <w:t xml:space="preserve">s vielas vai tās saturošus izstrādājumus, kuru aprite aizliegta vai ierobežota ar </w:t>
      </w:r>
      <w:r w:rsidR="00D9757A">
        <w:rPr>
          <w:sz w:val="28"/>
          <w:szCs w:val="28"/>
          <w:lang w:val="lv-LV"/>
        </w:rPr>
        <w:t xml:space="preserve">šā panta otrajā daļā minēto </w:t>
      </w:r>
      <w:r w:rsidRPr="005B3359">
        <w:rPr>
          <w:sz w:val="28"/>
          <w:szCs w:val="28"/>
          <w:lang w:val="lv-LV"/>
        </w:rPr>
        <w:t xml:space="preserve">lēmumu, </w:t>
      </w:r>
      <w:r w:rsidR="00776F76">
        <w:rPr>
          <w:sz w:val="28"/>
          <w:szCs w:val="28"/>
          <w:lang w:val="lv-LV"/>
        </w:rPr>
        <w:t>privāt</w:t>
      </w:r>
      <w:r w:rsidR="00463402">
        <w:rPr>
          <w:sz w:val="28"/>
          <w:szCs w:val="28"/>
          <w:lang w:val="lv-LV"/>
        </w:rPr>
        <w:t>persona</w:t>
      </w:r>
      <w:r w:rsidR="003F63CD" w:rsidRPr="005B3359">
        <w:rPr>
          <w:sz w:val="28"/>
          <w:szCs w:val="28"/>
          <w:lang w:val="lv-LV"/>
        </w:rPr>
        <w:t xml:space="preserve"> </w:t>
      </w:r>
      <w:r w:rsidR="00006C95">
        <w:rPr>
          <w:sz w:val="28"/>
          <w:szCs w:val="28"/>
          <w:lang w:val="lv-LV"/>
        </w:rPr>
        <w:t>10 </w:t>
      </w:r>
      <w:r w:rsidR="00D9757A">
        <w:rPr>
          <w:sz w:val="28"/>
          <w:szCs w:val="28"/>
          <w:lang w:val="lv-LV"/>
        </w:rPr>
        <w:t>darb</w:t>
      </w:r>
      <w:r w:rsidRPr="005B3359">
        <w:rPr>
          <w:sz w:val="28"/>
          <w:szCs w:val="28"/>
          <w:lang w:val="lv-LV"/>
        </w:rPr>
        <w:t>dienu laikā no lēmuma spēkā stāšanās dienas nodod Valsts policijai.</w:t>
      </w:r>
    </w:p>
    <w:p w14:paraId="02489E59" w14:textId="3072A490" w:rsidR="00CD0E95" w:rsidRPr="005B3359" w:rsidRDefault="00D9757A" w:rsidP="00DB1CA2">
      <w:pPr>
        <w:ind w:firstLine="709"/>
        <w:jc w:val="both"/>
        <w:rPr>
          <w:sz w:val="28"/>
          <w:szCs w:val="28"/>
          <w:lang w:val="lv-LV"/>
        </w:rPr>
      </w:pPr>
      <w:r>
        <w:rPr>
          <w:sz w:val="28"/>
          <w:szCs w:val="28"/>
          <w:lang w:val="lv-LV"/>
        </w:rPr>
        <w:t>(4) Tādu j</w:t>
      </w:r>
      <w:r w:rsidR="00DA6A57">
        <w:rPr>
          <w:sz w:val="28"/>
          <w:szCs w:val="28"/>
          <w:lang w:val="lv-LV"/>
        </w:rPr>
        <w:t>aunu psihoaktīvu vielu vai tās</w:t>
      </w:r>
      <w:r w:rsidR="00CD0E95" w:rsidRPr="005B3359">
        <w:rPr>
          <w:sz w:val="28"/>
          <w:szCs w:val="28"/>
          <w:lang w:val="lv-LV"/>
        </w:rPr>
        <w:t xml:space="preserve"> saturošu izstrādājumu</w:t>
      </w:r>
      <w:r w:rsidRPr="00D9757A">
        <w:rPr>
          <w:sz w:val="28"/>
          <w:szCs w:val="28"/>
          <w:lang w:val="lv-LV"/>
        </w:rPr>
        <w:t xml:space="preserve"> </w:t>
      </w:r>
      <w:r w:rsidRPr="005B3359">
        <w:rPr>
          <w:sz w:val="28"/>
          <w:szCs w:val="28"/>
          <w:lang w:val="lv-LV"/>
        </w:rPr>
        <w:t>glabāšanu</w:t>
      </w:r>
      <w:r w:rsidR="00CD0E95" w:rsidRPr="005B3359">
        <w:rPr>
          <w:sz w:val="28"/>
          <w:szCs w:val="28"/>
          <w:lang w:val="lv-LV"/>
        </w:rPr>
        <w:t xml:space="preserve">, kuru aprite aizliegta vai ierobežota ar </w:t>
      </w:r>
      <w:r>
        <w:rPr>
          <w:sz w:val="28"/>
          <w:szCs w:val="28"/>
          <w:lang w:val="lv-LV"/>
        </w:rPr>
        <w:t xml:space="preserve">šā panta otrajā daļā minēto </w:t>
      </w:r>
      <w:r w:rsidR="00CD0E95" w:rsidRPr="005B3359">
        <w:rPr>
          <w:sz w:val="28"/>
          <w:szCs w:val="28"/>
          <w:lang w:val="lv-LV"/>
        </w:rPr>
        <w:t>lēmumu, nodrošina Valsts policija vai izmeklēšanas iestāde, kura kriminālprocesa ietvaros izņēmusi j</w:t>
      </w:r>
      <w:r w:rsidR="00DA6A57">
        <w:rPr>
          <w:sz w:val="28"/>
          <w:szCs w:val="28"/>
          <w:lang w:val="lv-LV"/>
        </w:rPr>
        <w:t>aunas psihoaktīvas vielas vai tās</w:t>
      </w:r>
      <w:r w:rsidR="00CD0E95" w:rsidRPr="005B3359">
        <w:rPr>
          <w:sz w:val="28"/>
          <w:szCs w:val="28"/>
          <w:lang w:val="lv-LV"/>
        </w:rPr>
        <w:t xml:space="preserve"> saturošus izstrādājumus (turpmāk – izmeklēšanas iestāde).</w:t>
      </w:r>
    </w:p>
    <w:p w14:paraId="02489E5B" w14:textId="376FAE25" w:rsidR="00CD0E95" w:rsidRPr="005B3359" w:rsidRDefault="00CD0E95" w:rsidP="00DB1CA2">
      <w:pPr>
        <w:ind w:firstLine="709"/>
        <w:jc w:val="both"/>
        <w:rPr>
          <w:sz w:val="28"/>
          <w:szCs w:val="28"/>
          <w:lang w:val="lv-LV"/>
        </w:rPr>
      </w:pPr>
      <w:r w:rsidRPr="005B3359">
        <w:rPr>
          <w:sz w:val="28"/>
          <w:szCs w:val="28"/>
          <w:lang w:val="lv-LV"/>
        </w:rPr>
        <w:t>(5) Ja jaunās psihoaktīvās vielas</w:t>
      </w:r>
      <w:r>
        <w:rPr>
          <w:sz w:val="28"/>
          <w:szCs w:val="28"/>
          <w:lang w:val="lv-LV"/>
        </w:rPr>
        <w:t xml:space="preserve"> </w:t>
      </w:r>
      <w:r w:rsidRPr="005B3359">
        <w:rPr>
          <w:sz w:val="28"/>
          <w:szCs w:val="28"/>
          <w:lang w:val="lv-LV"/>
        </w:rPr>
        <w:t xml:space="preserve">tiek </w:t>
      </w:r>
      <w:r w:rsidRPr="00B80482">
        <w:rPr>
          <w:sz w:val="28"/>
          <w:szCs w:val="28"/>
          <w:lang w:val="lv-LV"/>
        </w:rPr>
        <w:t>iekļautas</w:t>
      </w:r>
      <w:r>
        <w:rPr>
          <w:sz w:val="28"/>
          <w:szCs w:val="28"/>
          <w:lang w:val="lv-LV"/>
        </w:rPr>
        <w:t xml:space="preserve"> kādā no</w:t>
      </w:r>
      <w:r w:rsidRPr="00B3396F">
        <w:rPr>
          <w:sz w:val="28"/>
          <w:szCs w:val="28"/>
          <w:lang w:val="lv-LV"/>
        </w:rPr>
        <w:t xml:space="preserve"> </w:t>
      </w:r>
      <w:r w:rsidRPr="00E44B97">
        <w:rPr>
          <w:sz w:val="28"/>
          <w:szCs w:val="28"/>
          <w:lang w:val="lv-LV"/>
        </w:rPr>
        <w:t>Latvijā kontrolējamo narkotisko vielu, psihotropo vielu vai prekursoru sarakst</w:t>
      </w:r>
      <w:r>
        <w:rPr>
          <w:sz w:val="28"/>
          <w:szCs w:val="28"/>
          <w:lang w:val="lv-LV"/>
        </w:rPr>
        <w:t>iem</w:t>
      </w:r>
      <w:r w:rsidRPr="005B3359">
        <w:rPr>
          <w:sz w:val="28"/>
          <w:szCs w:val="28"/>
          <w:lang w:val="lv-LV"/>
        </w:rPr>
        <w:t xml:space="preserve">, </w:t>
      </w:r>
      <w:r w:rsidRPr="005B3359">
        <w:rPr>
          <w:sz w:val="28"/>
          <w:szCs w:val="28"/>
          <w:lang w:val="lv-LV"/>
        </w:rPr>
        <w:lastRenderedPageBreak/>
        <w:t>izmeklēšanas iestāde pieņem lēmu</w:t>
      </w:r>
      <w:r w:rsidR="00351547">
        <w:rPr>
          <w:sz w:val="28"/>
          <w:szCs w:val="28"/>
          <w:lang w:val="lv-LV"/>
        </w:rPr>
        <w:t>mu par šo vielu vai tās saturošo</w:t>
      </w:r>
      <w:r w:rsidRPr="005B3359">
        <w:rPr>
          <w:sz w:val="28"/>
          <w:szCs w:val="28"/>
          <w:lang w:val="lv-LV"/>
        </w:rPr>
        <w:t xml:space="preserve"> izstrādājumu iznīcināšanu. </w:t>
      </w:r>
      <w:r w:rsidR="00351547">
        <w:rPr>
          <w:sz w:val="28"/>
          <w:szCs w:val="28"/>
          <w:lang w:val="lv-LV"/>
        </w:rPr>
        <w:t>Minētā l</w:t>
      </w:r>
      <w:r w:rsidR="00BB095B">
        <w:rPr>
          <w:sz w:val="28"/>
          <w:szCs w:val="28"/>
          <w:lang w:val="lv-LV"/>
        </w:rPr>
        <w:t xml:space="preserve">ēmuma izpildi nodrošina </w:t>
      </w:r>
      <w:r w:rsidR="00BB095B" w:rsidRPr="005B3359">
        <w:rPr>
          <w:sz w:val="28"/>
          <w:szCs w:val="28"/>
          <w:lang w:val="lv-LV"/>
        </w:rPr>
        <w:t>Valsts policija</w:t>
      </w:r>
      <w:r w:rsidRPr="005B3359">
        <w:rPr>
          <w:sz w:val="28"/>
          <w:szCs w:val="28"/>
          <w:lang w:val="lv-LV"/>
        </w:rPr>
        <w:t xml:space="preserve">, piemērojot </w:t>
      </w:r>
      <w:r w:rsidR="00351547" w:rsidRPr="005B3359">
        <w:rPr>
          <w:sz w:val="28"/>
          <w:szCs w:val="28"/>
          <w:lang w:val="lv-LV"/>
        </w:rPr>
        <w:t>kārtību</w:t>
      </w:r>
      <w:r w:rsidR="00351547">
        <w:rPr>
          <w:sz w:val="28"/>
          <w:szCs w:val="28"/>
          <w:lang w:val="lv-LV"/>
        </w:rPr>
        <w:t>, kas</w:t>
      </w:r>
      <w:r w:rsidR="00351547" w:rsidRPr="005B3359">
        <w:rPr>
          <w:sz w:val="28"/>
          <w:szCs w:val="28"/>
          <w:lang w:val="lv-LV"/>
        </w:rPr>
        <w:t xml:space="preserve"> </w:t>
      </w:r>
      <w:r w:rsidR="00351547">
        <w:rPr>
          <w:sz w:val="28"/>
          <w:szCs w:val="28"/>
          <w:lang w:val="lv-LV"/>
        </w:rPr>
        <w:t>noteikta</w:t>
      </w:r>
      <w:r w:rsidR="00351547" w:rsidRPr="005B3359">
        <w:rPr>
          <w:sz w:val="28"/>
          <w:szCs w:val="28"/>
          <w:lang w:val="lv-LV"/>
        </w:rPr>
        <w:t xml:space="preserve"> </w:t>
      </w:r>
      <w:r w:rsidRPr="005B3359">
        <w:rPr>
          <w:sz w:val="28"/>
          <w:szCs w:val="28"/>
          <w:lang w:val="lv-LV"/>
        </w:rPr>
        <w:t>normatīvajā aktā par rīcību ar lietiskajiem pierādījumiem un arestēto mantu.</w:t>
      </w:r>
      <w:r>
        <w:rPr>
          <w:sz w:val="28"/>
          <w:szCs w:val="28"/>
          <w:lang w:val="lv-LV"/>
        </w:rPr>
        <w:t xml:space="preserve"> </w:t>
      </w:r>
    </w:p>
    <w:p w14:paraId="02489E5D" w14:textId="5A8B2C79" w:rsidR="00CD0E95" w:rsidRPr="005B3359" w:rsidRDefault="00CD0E95" w:rsidP="00DB1CA2">
      <w:pPr>
        <w:ind w:firstLine="709"/>
        <w:jc w:val="both"/>
        <w:rPr>
          <w:sz w:val="28"/>
          <w:szCs w:val="28"/>
          <w:lang w:val="lv-LV"/>
        </w:rPr>
      </w:pPr>
      <w:r w:rsidRPr="005B3359">
        <w:rPr>
          <w:sz w:val="28"/>
          <w:szCs w:val="28"/>
          <w:lang w:val="lv-LV"/>
        </w:rPr>
        <w:t>(6) Ja jaunās psihoaktīvās vielas netiek iekļautas Latvijā kontrolējamo narkotisko vielu, psihotropo vielu vai prekursoru sarakstos, Valsts policija vai izmeklēšanas iestāde p</w:t>
      </w:r>
      <w:r w:rsidR="00351547">
        <w:rPr>
          <w:sz w:val="28"/>
          <w:szCs w:val="28"/>
          <w:lang w:val="lv-LV"/>
        </w:rPr>
        <w:t>ieņem lēmumu par šo vielu vai tās saturošo</w:t>
      </w:r>
      <w:r w:rsidRPr="005B3359">
        <w:rPr>
          <w:sz w:val="28"/>
          <w:szCs w:val="28"/>
          <w:lang w:val="lv-LV"/>
        </w:rPr>
        <w:t xml:space="preserve"> izstrādājumu atdošanu to īpašniekam vai likumīgajam valdītājam. Valsts policija vai izmeklēšanas iestāde paziņo par to īpašniekam vai likumīgajam valdītājam, vienlaikus informējot p</w:t>
      </w:r>
      <w:r w:rsidR="00351547">
        <w:rPr>
          <w:sz w:val="28"/>
          <w:szCs w:val="28"/>
          <w:lang w:val="lv-LV"/>
        </w:rPr>
        <w:t>ar jauno psihoaktīvo vielu un tās saturošo</w:t>
      </w:r>
      <w:r w:rsidRPr="005B3359">
        <w:rPr>
          <w:sz w:val="28"/>
          <w:szCs w:val="28"/>
          <w:lang w:val="lv-LV"/>
        </w:rPr>
        <w:t xml:space="preserve"> izstrādājumu iznīcināšanu, ja īpašnieks vai likumīgais valdītājs </w:t>
      </w:r>
      <w:r w:rsidR="00351547">
        <w:rPr>
          <w:sz w:val="28"/>
          <w:szCs w:val="28"/>
          <w:lang w:val="lv-LV"/>
        </w:rPr>
        <w:t>divu</w:t>
      </w:r>
      <w:r>
        <w:rPr>
          <w:sz w:val="28"/>
          <w:szCs w:val="28"/>
          <w:lang w:val="lv-LV"/>
        </w:rPr>
        <w:t xml:space="preserve"> mēnešu</w:t>
      </w:r>
      <w:r w:rsidRPr="005B3359">
        <w:rPr>
          <w:sz w:val="28"/>
          <w:szCs w:val="28"/>
          <w:lang w:val="lv-LV"/>
        </w:rPr>
        <w:t xml:space="preserve"> laikā no paziņoj</w:t>
      </w:r>
      <w:r w:rsidR="00351547">
        <w:rPr>
          <w:sz w:val="28"/>
          <w:szCs w:val="28"/>
          <w:lang w:val="lv-LV"/>
        </w:rPr>
        <w:t>uma nosūtīšanas dienas tos nav</w:t>
      </w:r>
      <w:r w:rsidRPr="005B3359">
        <w:rPr>
          <w:sz w:val="28"/>
          <w:szCs w:val="28"/>
          <w:lang w:val="lv-LV"/>
        </w:rPr>
        <w:t xml:space="preserve"> izņēmis. Valsts policija vai izmeklēšanas iestāde jaunās psihoaktīvās vielas vai tās saturoš</w:t>
      </w:r>
      <w:r w:rsidR="00351547">
        <w:rPr>
          <w:sz w:val="28"/>
          <w:szCs w:val="28"/>
          <w:lang w:val="lv-LV"/>
        </w:rPr>
        <w:t>o</w:t>
      </w:r>
      <w:r w:rsidRPr="005B3359">
        <w:rPr>
          <w:sz w:val="28"/>
          <w:szCs w:val="28"/>
          <w:lang w:val="lv-LV"/>
        </w:rPr>
        <w:t>s izstrādājumus atdod īpašniekam vai likumīgajam valdītājam vai iznīcina, sastādot par to aktu.</w:t>
      </w:r>
    </w:p>
    <w:p w14:paraId="02489E5F" w14:textId="28360AFB" w:rsidR="00CD0E95" w:rsidRPr="005B3359" w:rsidRDefault="00CD0E95" w:rsidP="00DB1CA2">
      <w:pPr>
        <w:ind w:firstLine="709"/>
        <w:jc w:val="both"/>
        <w:rPr>
          <w:sz w:val="28"/>
          <w:szCs w:val="28"/>
          <w:lang w:val="lv-LV"/>
        </w:rPr>
      </w:pPr>
      <w:r w:rsidRPr="005B3359">
        <w:rPr>
          <w:sz w:val="28"/>
          <w:szCs w:val="28"/>
          <w:lang w:val="lv-LV"/>
        </w:rPr>
        <w:t xml:space="preserve">(7) Šā panta otrajā daļā minēto lēmumu var apstrīdēt Veselības ministrijā </w:t>
      </w:r>
      <w:r w:rsidR="009A7D6E" w:rsidRPr="00E15A24">
        <w:rPr>
          <w:sz w:val="28"/>
          <w:szCs w:val="28"/>
          <w:lang w:val="lv-LV"/>
        </w:rPr>
        <w:t>Administratīvā procesa likumā noteiktajā kārtībā</w:t>
      </w:r>
      <w:r w:rsidRPr="005B3359">
        <w:rPr>
          <w:sz w:val="28"/>
          <w:szCs w:val="28"/>
          <w:lang w:val="lv-LV"/>
        </w:rPr>
        <w:t>. Lēmuma apstrīdēšana neaptur tā darbību.</w:t>
      </w:r>
    </w:p>
    <w:p w14:paraId="02489E61" w14:textId="63C39C0E" w:rsidR="005769E2" w:rsidRPr="00E15A24" w:rsidRDefault="005769E2" w:rsidP="00DB1CA2">
      <w:pPr>
        <w:ind w:firstLine="709"/>
        <w:jc w:val="both"/>
        <w:rPr>
          <w:sz w:val="28"/>
          <w:szCs w:val="28"/>
          <w:lang w:val="lv-LV"/>
        </w:rPr>
      </w:pPr>
      <w:r w:rsidRPr="00E15A24">
        <w:rPr>
          <w:sz w:val="28"/>
          <w:szCs w:val="28"/>
          <w:lang w:val="lv-LV"/>
        </w:rPr>
        <w:t xml:space="preserve">(8) Veselības ministrijas lēmumu par apstrīdēto </w:t>
      </w:r>
      <w:r w:rsidR="00351547">
        <w:rPr>
          <w:sz w:val="28"/>
          <w:szCs w:val="28"/>
          <w:lang w:val="lv-LV"/>
        </w:rPr>
        <w:t xml:space="preserve">šā panta otrajā daļā minēto </w:t>
      </w:r>
      <w:r w:rsidRPr="00E15A24">
        <w:rPr>
          <w:sz w:val="28"/>
          <w:szCs w:val="28"/>
          <w:lang w:val="lv-LV"/>
        </w:rPr>
        <w:t>lēmumu var</w:t>
      </w:r>
      <w:r w:rsidRPr="00E15A24">
        <w:rPr>
          <w:lang w:val="lv-LV"/>
        </w:rPr>
        <w:t xml:space="preserve"> </w:t>
      </w:r>
      <w:r w:rsidRPr="00E15A24">
        <w:rPr>
          <w:sz w:val="28"/>
          <w:szCs w:val="28"/>
          <w:lang w:val="lv-LV"/>
        </w:rPr>
        <w:t xml:space="preserve">pārsūdzēt Administratīvā procesa likumā noteiktajā kārtībā. </w:t>
      </w:r>
      <w:r w:rsidRPr="00BA1077">
        <w:rPr>
          <w:sz w:val="28"/>
          <w:szCs w:val="28"/>
          <w:lang w:val="lv-LV"/>
        </w:rPr>
        <w:t>Lēmuma pārsūdzēšana neaptur tā darbību</w:t>
      </w:r>
      <w:r w:rsidRPr="00E15A24">
        <w:rPr>
          <w:sz w:val="28"/>
          <w:szCs w:val="28"/>
          <w:lang w:val="lv-LV"/>
        </w:rPr>
        <w:t>.</w:t>
      </w:r>
      <w:r w:rsidR="00DB1CA2">
        <w:rPr>
          <w:sz w:val="28"/>
          <w:szCs w:val="28"/>
          <w:lang w:val="lv-LV"/>
        </w:rPr>
        <w:t>"</w:t>
      </w:r>
    </w:p>
    <w:p w14:paraId="02489E62" w14:textId="77777777" w:rsidR="00CD0E95" w:rsidRPr="005B3359" w:rsidRDefault="00CD0E95" w:rsidP="00FF6EA3">
      <w:pPr>
        <w:jc w:val="both"/>
        <w:rPr>
          <w:sz w:val="28"/>
          <w:szCs w:val="28"/>
          <w:lang w:val="lv-LV"/>
        </w:rPr>
      </w:pPr>
    </w:p>
    <w:p w14:paraId="02489E63" w14:textId="77777777" w:rsidR="00CD0E95" w:rsidRPr="005B3359" w:rsidRDefault="00CD0E95" w:rsidP="00E04D10">
      <w:pPr>
        <w:tabs>
          <w:tab w:val="left" w:pos="6804"/>
        </w:tabs>
        <w:jc w:val="both"/>
        <w:rPr>
          <w:sz w:val="28"/>
          <w:szCs w:val="28"/>
          <w:lang w:val="lv-LV" w:eastAsia="lv-LV"/>
        </w:rPr>
      </w:pPr>
    </w:p>
    <w:p w14:paraId="20459945" w14:textId="77777777" w:rsidR="00DB1CA2" w:rsidRDefault="00DB1CA2" w:rsidP="00E04D10">
      <w:pPr>
        <w:tabs>
          <w:tab w:val="left" w:pos="6804"/>
        </w:tabs>
        <w:jc w:val="both"/>
        <w:rPr>
          <w:sz w:val="28"/>
          <w:szCs w:val="28"/>
          <w:lang w:val="lv-LV" w:eastAsia="lv-LV"/>
        </w:rPr>
      </w:pPr>
    </w:p>
    <w:p w14:paraId="555FCD96" w14:textId="77777777" w:rsidR="009F2C65" w:rsidRDefault="009F2C65" w:rsidP="009F2C65">
      <w:pPr>
        <w:pStyle w:val="naisf"/>
        <w:tabs>
          <w:tab w:val="left" w:pos="709"/>
          <w:tab w:val="left" w:pos="6804"/>
        </w:tabs>
        <w:spacing w:before="0" w:beforeAutospacing="0" w:after="0" w:afterAutospacing="0"/>
        <w:ind w:firstLine="709"/>
        <w:rPr>
          <w:color w:val="000000"/>
          <w:sz w:val="28"/>
          <w:szCs w:val="28"/>
        </w:rPr>
      </w:pPr>
      <w:r>
        <w:rPr>
          <w:color w:val="000000"/>
          <w:sz w:val="28"/>
          <w:szCs w:val="28"/>
        </w:rPr>
        <w:t>Veselības ministra vietā –</w:t>
      </w:r>
    </w:p>
    <w:p w14:paraId="575ED6B2" w14:textId="77777777" w:rsidR="009F2C65" w:rsidRDefault="009F2C65" w:rsidP="009F2C65">
      <w:pPr>
        <w:pStyle w:val="naisf"/>
        <w:tabs>
          <w:tab w:val="left" w:pos="709"/>
          <w:tab w:val="left" w:pos="6804"/>
        </w:tabs>
        <w:spacing w:before="0" w:beforeAutospacing="0" w:after="0" w:afterAutospacing="0"/>
        <w:ind w:firstLine="709"/>
        <w:rPr>
          <w:color w:val="000000"/>
          <w:sz w:val="28"/>
          <w:szCs w:val="28"/>
        </w:rPr>
      </w:pPr>
      <w:r>
        <w:rPr>
          <w:color w:val="000000"/>
          <w:sz w:val="28"/>
          <w:szCs w:val="28"/>
        </w:rPr>
        <w:t>aizsardzības ministrs</w:t>
      </w:r>
    </w:p>
    <w:p w14:paraId="6C5F5762" w14:textId="77777777" w:rsidR="009F2C65" w:rsidRDefault="009F2C65" w:rsidP="009F2C65">
      <w:pPr>
        <w:pStyle w:val="naisf"/>
        <w:tabs>
          <w:tab w:val="left" w:pos="709"/>
          <w:tab w:val="left" w:pos="6804"/>
        </w:tabs>
        <w:spacing w:before="0" w:beforeAutospacing="0" w:after="0" w:afterAutospacing="0"/>
        <w:ind w:firstLine="709"/>
        <w:rPr>
          <w:color w:val="000000"/>
          <w:sz w:val="28"/>
          <w:szCs w:val="28"/>
        </w:rPr>
      </w:pPr>
      <w:r>
        <w:rPr>
          <w:color w:val="000000"/>
          <w:sz w:val="28"/>
          <w:szCs w:val="28"/>
        </w:rPr>
        <w:t>Artis Pabriks</w:t>
      </w:r>
    </w:p>
    <w:p w14:paraId="02489E65" w14:textId="77777777" w:rsidR="00CD0E95" w:rsidRDefault="00CD0E95" w:rsidP="00A71EB5">
      <w:pPr>
        <w:jc w:val="both"/>
        <w:rPr>
          <w:lang w:val="lv-LV"/>
        </w:rPr>
      </w:pPr>
    </w:p>
    <w:p w14:paraId="02489E66" w14:textId="77777777" w:rsidR="00CD0E95" w:rsidRDefault="00CD0E95" w:rsidP="00A71EB5">
      <w:pPr>
        <w:jc w:val="both"/>
        <w:rPr>
          <w:lang w:val="lv-LV"/>
        </w:rPr>
      </w:pPr>
    </w:p>
    <w:p w14:paraId="02489E67" w14:textId="77777777" w:rsidR="00CD0E95" w:rsidRDefault="00CD0E95" w:rsidP="00A71EB5">
      <w:pPr>
        <w:jc w:val="both"/>
        <w:rPr>
          <w:lang w:val="lv-LV"/>
        </w:rPr>
      </w:pPr>
    </w:p>
    <w:p w14:paraId="02489E68" w14:textId="77777777" w:rsidR="00CD0E95" w:rsidRDefault="00CD0E95" w:rsidP="00A71EB5">
      <w:pPr>
        <w:jc w:val="both"/>
        <w:rPr>
          <w:lang w:val="lv-LV"/>
        </w:rPr>
      </w:pPr>
    </w:p>
    <w:p w14:paraId="02489E69" w14:textId="77777777" w:rsidR="00CD0E95" w:rsidRDefault="00CD0E95" w:rsidP="00A71EB5">
      <w:pPr>
        <w:jc w:val="both"/>
        <w:rPr>
          <w:lang w:val="lv-LV"/>
        </w:rPr>
      </w:pPr>
    </w:p>
    <w:sectPr w:rsidR="00CD0E95" w:rsidSect="00DB1CA2">
      <w:headerReference w:type="even" r:id="rId9"/>
      <w:headerReference w:type="default" r:id="rId10"/>
      <w:footerReference w:type="default" r:id="rId11"/>
      <w:footerReference w:type="first" r:id="rId12"/>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489E73" w14:textId="77777777" w:rsidR="009A7D6E" w:rsidRDefault="009A7D6E">
      <w:r>
        <w:separator/>
      </w:r>
    </w:p>
  </w:endnote>
  <w:endnote w:type="continuationSeparator" w:id="0">
    <w:p w14:paraId="02489E74" w14:textId="77777777" w:rsidR="009A7D6E" w:rsidRDefault="009A7D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81D040" w14:textId="77777777" w:rsidR="00DB1CA2" w:rsidRPr="00DB1CA2" w:rsidRDefault="00DB1CA2" w:rsidP="00DB1CA2">
    <w:pPr>
      <w:pStyle w:val="Title"/>
      <w:jc w:val="left"/>
      <w:rPr>
        <w:sz w:val="16"/>
        <w:szCs w:val="16"/>
      </w:rPr>
    </w:pPr>
    <w:proofErr w:type="spellStart"/>
    <w:r w:rsidRPr="00DB1CA2">
      <w:rPr>
        <w:b w:val="0"/>
        <w:sz w:val="16"/>
        <w:szCs w:val="16"/>
      </w:rPr>
      <w:t>L0297_3</w:t>
    </w:r>
    <w:proofErr w:type="spellEnd"/>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489E7B" w14:textId="5BFEAAC0" w:rsidR="009A7D6E" w:rsidRPr="00DB1CA2" w:rsidRDefault="00DB1CA2" w:rsidP="00DB1CA2">
    <w:pPr>
      <w:pStyle w:val="Title"/>
      <w:jc w:val="left"/>
      <w:rPr>
        <w:sz w:val="16"/>
        <w:szCs w:val="16"/>
      </w:rPr>
    </w:pPr>
    <w:proofErr w:type="spellStart"/>
    <w:r w:rsidRPr="00DB1CA2">
      <w:rPr>
        <w:b w:val="0"/>
        <w:sz w:val="16"/>
        <w:szCs w:val="16"/>
      </w:rPr>
      <w:t>L0297_3</w:t>
    </w:r>
    <w:proofErr w:type="spellEnd"/>
    <w:r w:rsidR="00351547">
      <w:rPr>
        <w:b w:val="0"/>
        <w:sz w:val="16"/>
        <w:szCs w:val="16"/>
      </w:rPr>
      <w:t xml:space="preserve"> </w:t>
    </w:r>
    <w:proofErr w:type="spellStart"/>
    <w:r w:rsidR="00351547">
      <w:rPr>
        <w:b w:val="0"/>
        <w:sz w:val="16"/>
        <w:szCs w:val="16"/>
      </w:rPr>
      <w:t>v_sk</w:t>
    </w:r>
    <w:proofErr w:type="spellEnd"/>
    <w:r w:rsidR="00351547">
      <w:rPr>
        <w:b w:val="0"/>
        <w:sz w:val="16"/>
        <w:szCs w:val="16"/>
      </w:rPr>
      <w:t xml:space="preserve">. = </w:t>
    </w:r>
    <w:r w:rsidR="00351547">
      <w:rPr>
        <w:b w:val="0"/>
        <w:sz w:val="16"/>
        <w:szCs w:val="16"/>
      </w:rPr>
      <w:fldChar w:fldCharType="begin"/>
    </w:r>
    <w:r w:rsidR="00351547">
      <w:rPr>
        <w:b w:val="0"/>
        <w:sz w:val="16"/>
        <w:szCs w:val="16"/>
      </w:rPr>
      <w:instrText xml:space="preserve"> NUMWORDS  \* MERGEFORMAT </w:instrText>
    </w:r>
    <w:r w:rsidR="00351547">
      <w:rPr>
        <w:b w:val="0"/>
        <w:sz w:val="16"/>
        <w:szCs w:val="16"/>
      </w:rPr>
      <w:fldChar w:fldCharType="separate"/>
    </w:r>
    <w:r w:rsidR="009F2C65">
      <w:rPr>
        <w:b w:val="0"/>
        <w:noProof/>
        <w:sz w:val="16"/>
        <w:szCs w:val="16"/>
      </w:rPr>
      <w:t>509</w:t>
    </w:r>
    <w:r w:rsidR="00351547">
      <w:rPr>
        <w:b w:val="0"/>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489E71" w14:textId="77777777" w:rsidR="009A7D6E" w:rsidRDefault="009A7D6E">
      <w:r>
        <w:separator/>
      </w:r>
    </w:p>
  </w:footnote>
  <w:footnote w:type="continuationSeparator" w:id="0">
    <w:p w14:paraId="02489E72" w14:textId="77777777" w:rsidR="009A7D6E" w:rsidRDefault="009A7D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489E75" w14:textId="77777777" w:rsidR="009A7D6E" w:rsidRDefault="009A7D6E" w:rsidP="009871A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2489E76" w14:textId="77777777" w:rsidR="009A7D6E" w:rsidRDefault="009A7D6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489E77" w14:textId="77777777" w:rsidR="009A7D6E" w:rsidRPr="00F87098" w:rsidRDefault="009A7D6E" w:rsidP="009871A1">
    <w:pPr>
      <w:pStyle w:val="Header"/>
      <w:framePr w:wrap="around" w:vAnchor="text" w:hAnchor="margin" w:xAlign="center" w:y="1"/>
      <w:rPr>
        <w:rStyle w:val="PageNumber"/>
        <w:sz w:val="24"/>
        <w:szCs w:val="24"/>
      </w:rPr>
    </w:pPr>
    <w:r w:rsidRPr="00F87098">
      <w:rPr>
        <w:rStyle w:val="PageNumber"/>
        <w:sz w:val="24"/>
        <w:szCs w:val="24"/>
      </w:rPr>
      <w:fldChar w:fldCharType="begin"/>
    </w:r>
    <w:r w:rsidRPr="00F87098">
      <w:rPr>
        <w:rStyle w:val="PageNumber"/>
        <w:sz w:val="24"/>
        <w:szCs w:val="24"/>
      </w:rPr>
      <w:instrText xml:space="preserve">PAGE  </w:instrText>
    </w:r>
    <w:r w:rsidRPr="00F87098">
      <w:rPr>
        <w:rStyle w:val="PageNumber"/>
        <w:sz w:val="24"/>
        <w:szCs w:val="24"/>
      </w:rPr>
      <w:fldChar w:fldCharType="separate"/>
    </w:r>
    <w:r w:rsidR="009F2C65">
      <w:rPr>
        <w:rStyle w:val="PageNumber"/>
        <w:noProof/>
        <w:sz w:val="24"/>
        <w:szCs w:val="24"/>
      </w:rPr>
      <w:t>2</w:t>
    </w:r>
    <w:r w:rsidRPr="00F87098">
      <w:rPr>
        <w:rStyle w:val="PageNumber"/>
        <w:sz w:val="24"/>
        <w:szCs w:val="24"/>
      </w:rPr>
      <w:fldChar w:fldCharType="end"/>
    </w:r>
  </w:p>
  <w:p w14:paraId="02489E78" w14:textId="77777777" w:rsidR="009A7D6E" w:rsidRDefault="009A7D6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67128"/>
    <w:multiLevelType w:val="hybridMultilevel"/>
    <w:tmpl w:val="98D0EE64"/>
    <w:lvl w:ilvl="0" w:tplc="D7E032F6">
      <w:start w:val="1"/>
      <w:numFmt w:val="decimal"/>
      <w:lvlText w:val="%1."/>
      <w:lvlJc w:val="left"/>
      <w:pPr>
        <w:ind w:left="1080" w:hanging="36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1">
    <w:nsid w:val="11E40E58"/>
    <w:multiLevelType w:val="hybridMultilevel"/>
    <w:tmpl w:val="4370A028"/>
    <w:lvl w:ilvl="0" w:tplc="3976E1A0">
      <w:start w:val="1"/>
      <w:numFmt w:val="decimal"/>
      <w:lvlText w:val="%1)"/>
      <w:lvlJc w:val="left"/>
      <w:pPr>
        <w:ind w:left="1785" w:hanging="1065"/>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2">
    <w:nsid w:val="12840338"/>
    <w:multiLevelType w:val="hybridMultilevel"/>
    <w:tmpl w:val="4086DF3E"/>
    <w:lvl w:ilvl="0" w:tplc="594873C2">
      <w:start w:val="1"/>
      <w:numFmt w:val="decimal"/>
      <w:lvlText w:val="%1."/>
      <w:lvlJc w:val="left"/>
      <w:pPr>
        <w:ind w:left="1080" w:hanging="36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3">
    <w:nsid w:val="21FE5887"/>
    <w:multiLevelType w:val="hybridMultilevel"/>
    <w:tmpl w:val="B600BBE6"/>
    <w:lvl w:ilvl="0" w:tplc="BDFAD102">
      <w:start w:val="1"/>
      <w:numFmt w:val="decimal"/>
      <w:lvlText w:val="%1."/>
      <w:lvlJc w:val="left"/>
      <w:pPr>
        <w:tabs>
          <w:tab w:val="num" w:pos="1080"/>
        </w:tabs>
        <w:ind w:left="1080" w:hanging="360"/>
      </w:pPr>
      <w:rPr>
        <w:rFonts w:cs="Times New Roman" w:hint="default"/>
      </w:rPr>
    </w:lvl>
    <w:lvl w:ilvl="1" w:tplc="04260019" w:tentative="1">
      <w:start w:val="1"/>
      <w:numFmt w:val="lowerLetter"/>
      <w:lvlText w:val="%2."/>
      <w:lvlJc w:val="left"/>
      <w:pPr>
        <w:tabs>
          <w:tab w:val="num" w:pos="1800"/>
        </w:tabs>
        <w:ind w:left="1800" w:hanging="360"/>
      </w:pPr>
      <w:rPr>
        <w:rFonts w:cs="Times New Roman"/>
      </w:rPr>
    </w:lvl>
    <w:lvl w:ilvl="2" w:tplc="0426001B" w:tentative="1">
      <w:start w:val="1"/>
      <w:numFmt w:val="lowerRoman"/>
      <w:lvlText w:val="%3."/>
      <w:lvlJc w:val="right"/>
      <w:pPr>
        <w:tabs>
          <w:tab w:val="num" w:pos="2520"/>
        </w:tabs>
        <w:ind w:left="2520" w:hanging="180"/>
      </w:pPr>
      <w:rPr>
        <w:rFonts w:cs="Times New Roman"/>
      </w:rPr>
    </w:lvl>
    <w:lvl w:ilvl="3" w:tplc="0426000F" w:tentative="1">
      <w:start w:val="1"/>
      <w:numFmt w:val="decimal"/>
      <w:lvlText w:val="%4."/>
      <w:lvlJc w:val="left"/>
      <w:pPr>
        <w:tabs>
          <w:tab w:val="num" w:pos="3240"/>
        </w:tabs>
        <w:ind w:left="3240" w:hanging="360"/>
      </w:pPr>
      <w:rPr>
        <w:rFonts w:cs="Times New Roman"/>
      </w:rPr>
    </w:lvl>
    <w:lvl w:ilvl="4" w:tplc="04260019" w:tentative="1">
      <w:start w:val="1"/>
      <w:numFmt w:val="lowerLetter"/>
      <w:lvlText w:val="%5."/>
      <w:lvlJc w:val="left"/>
      <w:pPr>
        <w:tabs>
          <w:tab w:val="num" w:pos="3960"/>
        </w:tabs>
        <w:ind w:left="3960" w:hanging="360"/>
      </w:pPr>
      <w:rPr>
        <w:rFonts w:cs="Times New Roman"/>
      </w:rPr>
    </w:lvl>
    <w:lvl w:ilvl="5" w:tplc="0426001B" w:tentative="1">
      <w:start w:val="1"/>
      <w:numFmt w:val="lowerRoman"/>
      <w:lvlText w:val="%6."/>
      <w:lvlJc w:val="right"/>
      <w:pPr>
        <w:tabs>
          <w:tab w:val="num" w:pos="4680"/>
        </w:tabs>
        <w:ind w:left="4680" w:hanging="180"/>
      </w:pPr>
      <w:rPr>
        <w:rFonts w:cs="Times New Roman"/>
      </w:rPr>
    </w:lvl>
    <w:lvl w:ilvl="6" w:tplc="0426000F" w:tentative="1">
      <w:start w:val="1"/>
      <w:numFmt w:val="decimal"/>
      <w:lvlText w:val="%7."/>
      <w:lvlJc w:val="left"/>
      <w:pPr>
        <w:tabs>
          <w:tab w:val="num" w:pos="5400"/>
        </w:tabs>
        <w:ind w:left="5400" w:hanging="360"/>
      </w:pPr>
      <w:rPr>
        <w:rFonts w:cs="Times New Roman"/>
      </w:rPr>
    </w:lvl>
    <w:lvl w:ilvl="7" w:tplc="04260019" w:tentative="1">
      <w:start w:val="1"/>
      <w:numFmt w:val="lowerLetter"/>
      <w:lvlText w:val="%8."/>
      <w:lvlJc w:val="left"/>
      <w:pPr>
        <w:tabs>
          <w:tab w:val="num" w:pos="6120"/>
        </w:tabs>
        <w:ind w:left="6120" w:hanging="360"/>
      </w:pPr>
      <w:rPr>
        <w:rFonts w:cs="Times New Roman"/>
      </w:rPr>
    </w:lvl>
    <w:lvl w:ilvl="8" w:tplc="0426001B" w:tentative="1">
      <w:start w:val="1"/>
      <w:numFmt w:val="lowerRoman"/>
      <w:lvlText w:val="%9."/>
      <w:lvlJc w:val="right"/>
      <w:pPr>
        <w:tabs>
          <w:tab w:val="num" w:pos="6840"/>
        </w:tabs>
        <w:ind w:left="6840" w:hanging="180"/>
      </w:pPr>
      <w:rPr>
        <w:rFonts w:cs="Times New Roman"/>
      </w:rPr>
    </w:lvl>
  </w:abstractNum>
  <w:abstractNum w:abstractNumId="4">
    <w:nsid w:val="32761526"/>
    <w:multiLevelType w:val="hybridMultilevel"/>
    <w:tmpl w:val="38E63B62"/>
    <w:lvl w:ilvl="0" w:tplc="059ED32E">
      <w:start w:val="10"/>
      <w:numFmt w:val="decimal"/>
      <w:lvlText w:val="%1."/>
      <w:lvlJc w:val="left"/>
      <w:pPr>
        <w:tabs>
          <w:tab w:val="num" w:pos="1215"/>
        </w:tabs>
        <w:ind w:left="1215" w:hanging="495"/>
      </w:pPr>
      <w:rPr>
        <w:rFonts w:cs="Times New Roman" w:hint="default"/>
      </w:rPr>
    </w:lvl>
    <w:lvl w:ilvl="1" w:tplc="04260019" w:tentative="1">
      <w:start w:val="1"/>
      <w:numFmt w:val="lowerLetter"/>
      <w:lvlText w:val="%2."/>
      <w:lvlJc w:val="left"/>
      <w:pPr>
        <w:tabs>
          <w:tab w:val="num" w:pos="1800"/>
        </w:tabs>
        <w:ind w:left="1800" w:hanging="360"/>
      </w:pPr>
      <w:rPr>
        <w:rFonts w:cs="Times New Roman"/>
      </w:rPr>
    </w:lvl>
    <w:lvl w:ilvl="2" w:tplc="0426001B" w:tentative="1">
      <w:start w:val="1"/>
      <w:numFmt w:val="lowerRoman"/>
      <w:lvlText w:val="%3."/>
      <w:lvlJc w:val="right"/>
      <w:pPr>
        <w:tabs>
          <w:tab w:val="num" w:pos="2520"/>
        </w:tabs>
        <w:ind w:left="2520" w:hanging="180"/>
      </w:pPr>
      <w:rPr>
        <w:rFonts w:cs="Times New Roman"/>
      </w:rPr>
    </w:lvl>
    <w:lvl w:ilvl="3" w:tplc="0426000F" w:tentative="1">
      <w:start w:val="1"/>
      <w:numFmt w:val="decimal"/>
      <w:lvlText w:val="%4."/>
      <w:lvlJc w:val="left"/>
      <w:pPr>
        <w:tabs>
          <w:tab w:val="num" w:pos="3240"/>
        </w:tabs>
        <w:ind w:left="3240" w:hanging="360"/>
      </w:pPr>
      <w:rPr>
        <w:rFonts w:cs="Times New Roman"/>
      </w:rPr>
    </w:lvl>
    <w:lvl w:ilvl="4" w:tplc="04260019" w:tentative="1">
      <w:start w:val="1"/>
      <w:numFmt w:val="lowerLetter"/>
      <w:lvlText w:val="%5."/>
      <w:lvlJc w:val="left"/>
      <w:pPr>
        <w:tabs>
          <w:tab w:val="num" w:pos="3960"/>
        </w:tabs>
        <w:ind w:left="3960" w:hanging="360"/>
      </w:pPr>
      <w:rPr>
        <w:rFonts w:cs="Times New Roman"/>
      </w:rPr>
    </w:lvl>
    <w:lvl w:ilvl="5" w:tplc="0426001B" w:tentative="1">
      <w:start w:val="1"/>
      <w:numFmt w:val="lowerRoman"/>
      <w:lvlText w:val="%6."/>
      <w:lvlJc w:val="right"/>
      <w:pPr>
        <w:tabs>
          <w:tab w:val="num" w:pos="4680"/>
        </w:tabs>
        <w:ind w:left="4680" w:hanging="180"/>
      </w:pPr>
      <w:rPr>
        <w:rFonts w:cs="Times New Roman"/>
      </w:rPr>
    </w:lvl>
    <w:lvl w:ilvl="6" w:tplc="0426000F" w:tentative="1">
      <w:start w:val="1"/>
      <w:numFmt w:val="decimal"/>
      <w:lvlText w:val="%7."/>
      <w:lvlJc w:val="left"/>
      <w:pPr>
        <w:tabs>
          <w:tab w:val="num" w:pos="5400"/>
        </w:tabs>
        <w:ind w:left="5400" w:hanging="360"/>
      </w:pPr>
      <w:rPr>
        <w:rFonts w:cs="Times New Roman"/>
      </w:rPr>
    </w:lvl>
    <w:lvl w:ilvl="7" w:tplc="04260019" w:tentative="1">
      <w:start w:val="1"/>
      <w:numFmt w:val="lowerLetter"/>
      <w:lvlText w:val="%8."/>
      <w:lvlJc w:val="left"/>
      <w:pPr>
        <w:tabs>
          <w:tab w:val="num" w:pos="6120"/>
        </w:tabs>
        <w:ind w:left="6120" w:hanging="360"/>
      </w:pPr>
      <w:rPr>
        <w:rFonts w:cs="Times New Roman"/>
      </w:rPr>
    </w:lvl>
    <w:lvl w:ilvl="8" w:tplc="0426001B" w:tentative="1">
      <w:start w:val="1"/>
      <w:numFmt w:val="lowerRoman"/>
      <w:lvlText w:val="%9."/>
      <w:lvlJc w:val="right"/>
      <w:pPr>
        <w:tabs>
          <w:tab w:val="num" w:pos="6840"/>
        </w:tabs>
        <w:ind w:left="6840" w:hanging="180"/>
      </w:pPr>
      <w:rPr>
        <w:rFonts w:cs="Times New Roman"/>
      </w:rPr>
    </w:lvl>
  </w:abstractNum>
  <w:abstractNum w:abstractNumId="5">
    <w:nsid w:val="34740DDD"/>
    <w:multiLevelType w:val="hybridMultilevel"/>
    <w:tmpl w:val="66984B4C"/>
    <w:lvl w:ilvl="0" w:tplc="BB80C208">
      <w:start w:val="1"/>
      <w:numFmt w:val="decimal"/>
      <w:lvlText w:val="%1."/>
      <w:lvlJc w:val="left"/>
      <w:pPr>
        <w:tabs>
          <w:tab w:val="num" w:pos="1080"/>
        </w:tabs>
        <w:ind w:left="1080" w:hanging="360"/>
      </w:pPr>
      <w:rPr>
        <w:rFonts w:cs="Times New Roman" w:hint="default"/>
      </w:rPr>
    </w:lvl>
    <w:lvl w:ilvl="1" w:tplc="04260019" w:tentative="1">
      <w:start w:val="1"/>
      <w:numFmt w:val="lowerLetter"/>
      <w:lvlText w:val="%2."/>
      <w:lvlJc w:val="left"/>
      <w:pPr>
        <w:tabs>
          <w:tab w:val="num" w:pos="1800"/>
        </w:tabs>
        <w:ind w:left="1800" w:hanging="360"/>
      </w:pPr>
      <w:rPr>
        <w:rFonts w:cs="Times New Roman"/>
      </w:rPr>
    </w:lvl>
    <w:lvl w:ilvl="2" w:tplc="0426001B" w:tentative="1">
      <w:start w:val="1"/>
      <w:numFmt w:val="lowerRoman"/>
      <w:lvlText w:val="%3."/>
      <w:lvlJc w:val="right"/>
      <w:pPr>
        <w:tabs>
          <w:tab w:val="num" w:pos="2520"/>
        </w:tabs>
        <w:ind w:left="2520" w:hanging="180"/>
      </w:pPr>
      <w:rPr>
        <w:rFonts w:cs="Times New Roman"/>
      </w:rPr>
    </w:lvl>
    <w:lvl w:ilvl="3" w:tplc="0426000F" w:tentative="1">
      <w:start w:val="1"/>
      <w:numFmt w:val="decimal"/>
      <w:lvlText w:val="%4."/>
      <w:lvlJc w:val="left"/>
      <w:pPr>
        <w:tabs>
          <w:tab w:val="num" w:pos="3240"/>
        </w:tabs>
        <w:ind w:left="3240" w:hanging="360"/>
      </w:pPr>
      <w:rPr>
        <w:rFonts w:cs="Times New Roman"/>
      </w:rPr>
    </w:lvl>
    <w:lvl w:ilvl="4" w:tplc="04260019" w:tentative="1">
      <w:start w:val="1"/>
      <w:numFmt w:val="lowerLetter"/>
      <w:lvlText w:val="%5."/>
      <w:lvlJc w:val="left"/>
      <w:pPr>
        <w:tabs>
          <w:tab w:val="num" w:pos="3960"/>
        </w:tabs>
        <w:ind w:left="3960" w:hanging="360"/>
      </w:pPr>
      <w:rPr>
        <w:rFonts w:cs="Times New Roman"/>
      </w:rPr>
    </w:lvl>
    <w:lvl w:ilvl="5" w:tplc="0426001B" w:tentative="1">
      <w:start w:val="1"/>
      <w:numFmt w:val="lowerRoman"/>
      <w:lvlText w:val="%6."/>
      <w:lvlJc w:val="right"/>
      <w:pPr>
        <w:tabs>
          <w:tab w:val="num" w:pos="4680"/>
        </w:tabs>
        <w:ind w:left="4680" w:hanging="180"/>
      </w:pPr>
      <w:rPr>
        <w:rFonts w:cs="Times New Roman"/>
      </w:rPr>
    </w:lvl>
    <w:lvl w:ilvl="6" w:tplc="0426000F" w:tentative="1">
      <w:start w:val="1"/>
      <w:numFmt w:val="decimal"/>
      <w:lvlText w:val="%7."/>
      <w:lvlJc w:val="left"/>
      <w:pPr>
        <w:tabs>
          <w:tab w:val="num" w:pos="5400"/>
        </w:tabs>
        <w:ind w:left="5400" w:hanging="360"/>
      </w:pPr>
      <w:rPr>
        <w:rFonts w:cs="Times New Roman"/>
      </w:rPr>
    </w:lvl>
    <w:lvl w:ilvl="7" w:tplc="04260019" w:tentative="1">
      <w:start w:val="1"/>
      <w:numFmt w:val="lowerLetter"/>
      <w:lvlText w:val="%8."/>
      <w:lvlJc w:val="left"/>
      <w:pPr>
        <w:tabs>
          <w:tab w:val="num" w:pos="6120"/>
        </w:tabs>
        <w:ind w:left="6120" w:hanging="360"/>
      </w:pPr>
      <w:rPr>
        <w:rFonts w:cs="Times New Roman"/>
      </w:rPr>
    </w:lvl>
    <w:lvl w:ilvl="8" w:tplc="0426001B" w:tentative="1">
      <w:start w:val="1"/>
      <w:numFmt w:val="lowerRoman"/>
      <w:lvlText w:val="%9."/>
      <w:lvlJc w:val="right"/>
      <w:pPr>
        <w:tabs>
          <w:tab w:val="num" w:pos="6840"/>
        </w:tabs>
        <w:ind w:left="6840" w:hanging="180"/>
      </w:pPr>
      <w:rPr>
        <w:rFonts w:cs="Times New Roman"/>
      </w:rPr>
    </w:lvl>
  </w:abstractNum>
  <w:abstractNum w:abstractNumId="6">
    <w:nsid w:val="34A30F3B"/>
    <w:multiLevelType w:val="hybridMultilevel"/>
    <w:tmpl w:val="D2DCE25C"/>
    <w:lvl w:ilvl="0" w:tplc="E8186862">
      <w:start w:val="1"/>
      <w:numFmt w:val="decimal"/>
      <w:lvlText w:val="%1."/>
      <w:lvlJc w:val="left"/>
      <w:pPr>
        <w:tabs>
          <w:tab w:val="num" w:pos="1080"/>
        </w:tabs>
        <w:ind w:left="1080" w:hanging="360"/>
      </w:pPr>
      <w:rPr>
        <w:rFonts w:cs="Times New Roman" w:hint="default"/>
      </w:rPr>
    </w:lvl>
    <w:lvl w:ilvl="1" w:tplc="04260019" w:tentative="1">
      <w:start w:val="1"/>
      <w:numFmt w:val="lowerLetter"/>
      <w:lvlText w:val="%2."/>
      <w:lvlJc w:val="left"/>
      <w:pPr>
        <w:tabs>
          <w:tab w:val="num" w:pos="1800"/>
        </w:tabs>
        <w:ind w:left="1800" w:hanging="360"/>
      </w:pPr>
      <w:rPr>
        <w:rFonts w:cs="Times New Roman"/>
      </w:rPr>
    </w:lvl>
    <w:lvl w:ilvl="2" w:tplc="0426001B" w:tentative="1">
      <w:start w:val="1"/>
      <w:numFmt w:val="lowerRoman"/>
      <w:lvlText w:val="%3."/>
      <w:lvlJc w:val="right"/>
      <w:pPr>
        <w:tabs>
          <w:tab w:val="num" w:pos="2520"/>
        </w:tabs>
        <w:ind w:left="2520" w:hanging="180"/>
      </w:pPr>
      <w:rPr>
        <w:rFonts w:cs="Times New Roman"/>
      </w:rPr>
    </w:lvl>
    <w:lvl w:ilvl="3" w:tplc="0426000F" w:tentative="1">
      <w:start w:val="1"/>
      <w:numFmt w:val="decimal"/>
      <w:lvlText w:val="%4."/>
      <w:lvlJc w:val="left"/>
      <w:pPr>
        <w:tabs>
          <w:tab w:val="num" w:pos="3240"/>
        </w:tabs>
        <w:ind w:left="3240" w:hanging="360"/>
      </w:pPr>
      <w:rPr>
        <w:rFonts w:cs="Times New Roman"/>
      </w:rPr>
    </w:lvl>
    <w:lvl w:ilvl="4" w:tplc="04260019" w:tentative="1">
      <w:start w:val="1"/>
      <w:numFmt w:val="lowerLetter"/>
      <w:lvlText w:val="%5."/>
      <w:lvlJc w:val="left"/>
      <w:pPr>
        <w:tabs>
          <w:tab w:val="num" w:pos="3960"/>
        </w:tabs>
        <w:ind w:left="3960" w:hanging="360"/>
      </w:pPr>
      <w:rPr>
        <w:rFonts w:cs="Times New Roman"/>
      </w:rPr>
    </w:lvl>
    <w:lvl w:ilvl="5" w:tplc="0426001B" w:tentative="1">
      <w:start w:val="1"/>
      <w:numFmt w:val="lowerRoman"/>
      <w:lvlText w:val="%6."/>
      <w:lvlJc w:val="right"/>
      <w:pPr>
        <w:tabs>
          <w:tab w:val="num" w:pos="4680"/>
        </w:tabs>
        <w:ind w:left="4680" w:hanging="180"/>
      </w:pPr>
      <w:rPr>
        <w:rFonts w:cs="Times New Roman"/>
      </w:rPr>
    </w:lvl>
    <w:lvl w:ilvl="6" w:tplc="0426000F" w:tentative="1">
      <w:start w:val="1"/>
      <w:numFmt w:val="decimal"/>
      <w:lvlText w:val="%7."/>
      <w:lvlJc w:val="left"/>
      <w:pPr>
        <w:tabs>
          <w:tab w:val="num" w:pos="5400"/>
        </w:tabs>
        <w:ind w:left="5400" w:hanging="360"/>
      </w:pPr>
      <w:rPr>
        <w:rFonts w:cs="Times New Roman"/>
      </w:rPr>
    </w:lvl>
    <w:lvl w:ilvl="7" w:tplc="04260019" w:tentative="1">
      <w:start w:val="1"/>
      <w:numFmt w:val="lowerLetter"/>
      <w:lvlText w:val="%8."/>
      <w:lvlJc w:val="left"/>
      <w:pPr>
        <w:tabs>
          <w:tab w:val="num" w:pos="6120"/>
        </w:tabs>
        <w:ind w:left="6120" w:hanging="360"/>
      </w:pPr>
      <w:rPr>
        <w:rFonts w:cs="Times New Roman"/>
      </w:rPr>
    </w:lvl>
    <w:lvl w:ilvl="8" w:tplc="0426001B" w:tentative="1">
      <w:start w:val="1"/>
      <w:numFmt w:val="lowerRoman"/>
      <w:lvlText w:val="%9."/>
      <w:lvlJc w:val="right"/>
      <w:pPr>
        <w:tabs>
          <w:tab w:val="num" w:pos="6840"/>
        </w:tabs>
        <w:ind w:left="6840" w:hanging="180"/>
      </w:pPr>
      <w:rPr>
        <w:rFonts w:cs="Times New Roman"/>
      </w:rPr>
    </w:lvl>
  </w:abstractNum>
  <w:abstractNum w:abstractNumId="7">
    <w:nsid w:val="35AF29A9"/>
    <w:multiLevelType w:val="hybridMultilevel"/>
    <w:tmpl w:val="650CFBF6"/>
    <w:lvl w:ilvl="0" w:tplc="19E23E10">
      <w:start w:val="1"/>
      <w:numFmt w:val="decimal"/>
      <w:lvlText w:val="%1."/>
      <w:lvlJc w:val="left"/>
      <w:pPr>
        <w:ind w:left="1080" w:hanging="36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8">
    <w:nsid w:val="3BAA3A49"/>
    <w:multiLevelType w:val="hybridMultilevel"/>
    <w:tmpl w:val="79BECDB4"/>
    <w:lvl w:ilvl="0" w:tplc="459CDC34">
      <w:start w:val="1"/>
      <w:numFmt w:val="decimal"/>
      <w:lvlText w:val="%1."/>
      <w:lvlJc w:val="left"/>
      <w:pPr>
        <w:tabs>
          <w:tab w:val="num" w:pos="1080"/>
        </w:tabs>
        <w:ind w:left="1080" w:hanging="360"/>
      </w:pPr>
      <w:rPr>
        <w:rFonts w:cs="Times New Roman" w:hint="default"/>
      </w:rPr>
    </w:lvl>
    <w:lvl w:ilvl="1" w:tplc="04260019" w:tentative="1">
      <w:start w:val="1"/>
      <w:numFmt w:val="lowerLetter"/>
      <w:lvlText w:val="%2."/>
      <w:lvlJc w:val="left"/>
      <w:pPr>
        <w:tabs>
          <w:tab w:val="num" w:pos="1800"/>
        </w:tabs>
        <w:ind w:left="1800" w:hanging="360"/>
      </w:pPr>
      <w:rPr>
        <w:rFonts w:cs="Times New Roman"/>
      </w:rPr>
    </w:lvl>
    <w:lvl w:ilvl="2" w:tplc="0426001B" w:tentative="1">
      <w:start w:val="1"/>
      <w:numFmt w:val="lowerRoman"/>
      <w:lvlText w:val="%3."/>
      <w:lvlJc w:val="right"/>
      <w:pPr>
        <w:tabs>
          <w:tab w:val="num" w:pos="2520"/>
        </w:tabs>
        <w:ind w:left="2520" w:hanging="180"/>
      </w:pPr>
      <w:rPr>
        <w:rFonts w:cs="Times New Roman"/>
      </w:rPr>
    </w:lvl>
    <w:lvl w:ilvl="3" w:tplc="0426000F" w:tentative="1">
      <w:start w:val="1"/>
      <w:numFmt w:val="decimal"/>
      <w:lvlText w:val="%4."/>
      <w:lvlJc w:val="left"/>
      <w:pPr>
        <w:tabs>
          <w:tab w:val="num" w:pos="3240"/>
        </w:tabs>
        <w:ind w:left="3240" w:hanging="360"/>
      </w:pPr>
      <w:rPr>
        <w:rFonts w:cs="Times New Roman"/>
      </w:rPr>
    </w:lvl>
    <w:lvl w:ilvl="4" w:tplc="04260019" w:tentative="1">
      <w:start w:val="1"/>
      <w:numFmt w:val="lowerLetter"/>
      <w:lvlText w:val="%5."/>
      <w:lvlJc w:val="left"/>
      <w:pPr>
        <w:tabs>
          <w:tab w:val="num" w:pos="3960"/>
        </w:tabs>
        <w:ind w:left="3960" w:hanging="360"/>
      </w:pPr>
      <w:rPr>
        <w:rFonts w:cs="Times New Roman"/>
      </w:rPr>
    </w:lvl>
    <w:lvl w:ilvl="5" w:tplc="0426001B" w:tentative="1">
      <w:start w:val="1"/>
      <w:numFmt w:val="lowerRoman"/>
      <w:lvlText w:val="%6."/>
      <w:lvlJc w:val="right"/>
      <w:pPr>
        <w:tabs>
          <w:tab w:val="num" w:pos="4680"/>
        </w:tabs>
        <w:ind w:left="4680" w:hanging="180"/>
      </w:pPr>
      <w:rPr>
        <w:rFonts w:cs="Times New Roman"/>
      </w:rPr>
    </w:lvl>
    <w:lvl w:ilvl="6" w:tplc="0426000F" w:tentative="1">
      <w:start w:val="1"/>
      <w:numFmt w:val="decimal"/>
      <w:lvlText w:val="%7."/>
      <w:lvlJc w:val="left"/>
      <w:pPr>
        <w:tabs>
          <w:tab w:val="num" w:pos="5400"/>
        </w:tabs>
        <w:ind w:left="5400" w:hanging="360"/>
      </w:pPr>
      <w:rPr>
        <w:rFonts w:cs="Times New Roman"/>
      </w:rPr>
    </w:lvl>
    <w:lvl w:ilvl="7" w:tplc="04260019" w:tentative="1">
      <w:start w:val="1"/>
      <w:numFmt w:val="lowerLetter"/>
      <w:lvlText w:val="%8."/>
      <w:lvlJc w:val="left"/>
      <w:pPr>
        <w:tabs>
          <w:tab w:val="num" w:pos="6120"/>
        </w:tabs>
        <w:ind w:left="6120" w:hanging="360"/>
      </w:pPr>
      <w:rPr>
        <w:rFonts w:cs="Times New Roman"/>
      </w:rPr>
    </w:lvl>
    <w:lvl w:ilvl="8" w:tplc="0426001B" w:tentative="1">
      <w:start w:val="1"/>
      <w:numFmt w:val="lowerRoman"/>
      <w:lvlText w:val="%9."/>
      <w:lvlJc w:val="right"/>
      <w:pPr>
        <w:tabs>
          <w:tab w:val="num" w:pos="6840"/>
        </w:tabs>
        <w:ind w:left="6840" w:hanging="180"/>
      </w:pPr>
      <w:rPr>
        <w:rFonts w:cs="Times New Roman"/>
      </w:rPr>
    </w:lvl>
  </w:abstractNum>
  <w:abstractNum w:abstractNumId="9">
    <w:nsid w:val="7062393F"/>
    <w:multiLevelType w:val="hybridMultilevel"/>
    <w:tmpl w:val="B34E5BFC"/>
    <w:lvl w:ilvl="0" w:tplc="2C448EF4">
      <w:start w:val="1"/>
      <w:numFmt w:val="decimal"/>
      <w:lvlText w:val="%1."/>
      <w:lvlJc w:val="left"/>
      <w:pPr>
        <w:tabs>
          <w:tab w:val="num" w:pos="1080"/>
        </w:tabs>
        <w:ind w:left="1080" w:hanging="360"/>
      </w:pPr>
      <w:rPr>
        <w:rFonts w:cs="Times New Roman" w:hint="default"/>
      </w:rPr>
    </w:lvl>
    <w:lvl w:ilvl="1" w:tplc="04260019" w:tentative="1">
      <w:start w:val="1"/>
      <w:numFmt w:val="lowerLetter"/>
      <w:lvlText w:val="%2."/>
      <w:lvlJc w:val="left"/>
      <w:pPr>
        <w:tabs>
          <w:tab w:val="num" w:pos="1800"/>
        </w:tabs>
        <w:ind w:left="1800" w:hanging="360"/>
      </w:pPr>
      <w:rPr>
        <w:rFonts w:cs="Times New Roman"/>
      </w:rPr>
    </w:lvl>
    <w:lvl w:ilvl="2" w:tplc="0426001B" w:tentative="1">
      <w:start w:val="1"/>
      <w:numFmt w:val="lowerRoman"/>
      <w:lvlText w:val="%3."/>
      <w:lvlJc w:val="right"/>
      <w:pPr>
        <w:tabs>
          <w:tab w:val="num" w:pos="2520"/>
        </w:tabs>
        <w:ind w:left="2520" w:hanging="180"/>
      </w:pPr>
      <w:rPr>
        <w:rFonts w:cs="Times New Roman"/>
      </w:rPr>
    </w:lvl>
    <w:lvl w:ilvl="3" w:tplc="0426000F" w:tentative="1">
      <w:start w:val="1"/>
      <w:numFmt w:val="decimal"/>
      <w:lvlText w:val="%4."/>
      <w:lvlJc w:val="left"/>
      <w:pPr>
        <w:tabs>
          <w:tab w:val="num" w:pos="3240"/>
        </w:tabs>
        <w:ind w:left="3240" w:hanging="360"/>
      </w:pPr>
      <w:rPr>
        <w:rFonts w:cs="Times New Roman"/>
      </w:rPr>
    </w:lvl>
    <w:lvl w:ilvl="4" w:tplc="04260019" w:tentative="1">
      <w:start w:val="1"/>
      <w:numFmt w:val="lowerLetter"/>
      <w:lvlText w:val="%5."/>
      <w:lvlJc w:val="left"/>
      <w:pPr>
        <w:tabs>
          <w:tab w:val="num" w:pos="3960"/>
        </w:tabs>
        <w:ind w:left="3960" w:hanging="360"/>
      </w:pPr>
      <w:rPr>
        <w:rFonts w:cs="Times New Roman"/>
      </w:rPr>
    </w:lvl>
    <w:lvl w:ilvl="5" w:tplc="0426001B" w:tentative="1">
      <w:start w:val="1"/>
      <w:numFmt w:val="lowerRoman"/>
      <w:lvlText w:val="%6."/>
      <w:lvlJc w:val="right"/>
      <w:pPr>
        <w:tabs>
          <w:tab w:val="num" w:pos="4680"/>
        </w:tabs>
        <w:ind w:left="4680" w:hanging="180"/>
      </w:pPr>
      <w:rPr>
        <w:rFonts w:cs="Times New Roman"/>
      </w:rPr>
    </w:lvl>
    <w:lvl w:ilvl="6" w:tplc="0426000F" w:tentative="1">
      <w:start w:val="1"/>
      <w:numFmt w:val="decimal"/>
      <w:lvlText w:val="%7."/>
      <w:lvlJc w:val="left"/>
      <w:pPr>
        <w:tabs>
          <w:tab w:val="num" w:pos="5400"/>
        </w:tabs>
        <w:ind w:left="5400" w:hanging="360"/>
      </w:pPr>
      <w:rPr>
        <w:rFonts w:cs="Times New Roman"/>
      </w:rPr>
    </w:lvl>
    <w:lvl w:ilvl="7" w:tplc="04260019" w:tentative="1">
      <w:start w:val="1"/>
      <w:numFmt w:val="lowerLetter"/>
      <w:lvlText w:val="%8."/>
      <w:lvlJc w:val="left"/>
      <w:pPr>
        <w:tabs>
          <w:tab w:val="num" w:pos="6120"/>
        </w:tabs>
        <w:ind w:left="6120" w:hanging="360"/>
      </w:pPr>
      <w:rPr>
        <w:rFonts w:cs="Times New Roman"/>
      </w:rPr>
    </w:lvl>
    <w:lvl w:ilvl="8" w:tplc="0426001B" w:tentative="1">
      <w:start w:val="1"/>
      <w:numFmt w:val="lowerRoman"/>
      <w:lvlText w:val="%9."/>
      <w:lvlJc w:val="right"/>
      <w:pPr>
        <w:tabs>
          <w:tab w:val="num" w:pos="6840"/>
        </w:tabs>
        <w:ind w:left="6840" w:hanging="180"/>
      </w:pPr>
      <w:rPr>
        <w:rFonts w:cs="Times New Roman"/>
      </w:rPr>
    </w:lvl>
  </w:abstractNum>
  <w:num w:numId="1">
    <w:abstractNumId w:val="5"/>
  </w:num>
  <w:num w:numId="2">
    <w:abstractNumId w:val="3"/>
  </w:num>
  <w:num w:numId="3">
    <w:abstractNumId w:val="9"/>
  </w:num>
  <w:num w:numId="4">
    <w:abstractNumId w:val="4"/>
  </w:num>
  <w:num w:numId="5">
    <w:abstractNumId w:val="6"/>
  </w:num>
  <w:num w:numId="6">
    <w:abstractNumId w:val="8"/>
  </w:num>
  <w:num w:numId="7">
    <w:abstractNumId w:val="1"/>
  </w:num>
  <w:num w:numId="8">
    <w:abstractNumId w:val="0"/>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40B61"/>
    <w:rsid w:val="000004AE"/>
    <w:rsid w:val="000052BE"/>
    <w:rsid w:val="00006C95"/>
    <w:rsid w:val="000070B3"/>
    <w:rsid w:val="00007708"/>
    <w:rsid w:val="00010E35"/>
    <w:rsid w:val="00011966"/>
    <w:rsid w:val="00011BB2"/>
    <w:rsid w:val="00015370"/>
    <w:rsid w:val="00015C69"/>
    <w:rsid w:val="00016EA8"/>
    <w:rsid w:val="00017129"/>
    <w:rsid w:val="00017ACD"/>
    <w:rsid w:val="0002031E"/>
    <w:rsid w:val="00021776"/>
    <w:rsid w:val="000219F0"/>
    <w:rsid w:val="00024428"/>
    <w:rsid w:val="00025FAD"/>
    <w:rsid w:val="00026145"/>
    <w:rsid w:val="00026A31"/>
    <w:rsid w:val="00027091"/>
    <w:rsid w:val="0002793E"/>
    <w:rsid w:val="000359D1"/>
    <w:rsid w:val="00040CEC"/>
    <w:rsid w:val="00041378"/>
    <w:rsid w:val="00045DFA"/>
    <w:rsid w:val="0004702F"/>
    <w:rsid w:val="00051012"/>
    <w:rsid w:val="000533F8"/>
    <w:rsid w:val="00053A6F"/>
    <w:rsid w:val="0005451F"/>
    <w:rsid w:val="00060A66"/>
    <w:rsid w:val="00060D4F"/>
    <w:rsid w:val="0006441A"/>
    <w:rsid w:val="000656D1"/>
    <w:rsid w:val="00065C3E"/>
    <w:rsid w:val="000677E6"/>
    <w:rsid w:val="0007292E"/>
    <w:rsid w:val="00075212"/>
    <w:rsid w:val="00077A1F"/>
    <w:rsid w:val="0008087B"/>
    <w:rsid w:val="000816B6"/>
    <w:rsid w:val="000871D7"/>
    <w:rsid w:val="00090239"/>
    <w:rsid w:val="00091FBB"/>
    <w:rsid w:val="000959BE"/>
    <w:rsid w:val="000A0917"/>
    <w:rsid w:val="000A62B4"/>
    <w:rsid w:val="000A68ED"/>
    <w:rsid w:val="000A6DFA"/>
    <w:rsid w:val="000A7F3E"/>
    <w:rsid w:val="000B218C"/>
    <w:rsid w:val="000B302B"/>
    <w:rsid w:val="000B3570"/>
    <w:rsid w:val="000B3C55"/>
    <w:rsid w:val="000B7A01"/>
    <w:rsid w:val="000C026D"/>
    <w:rsid w:val="000C15B4"/>
    <w:rsid w:val="000C4A23"/>
    <w:rsid w:val="000C72EF"/>
    <w:rsid w:val="000C7F4E"/>
    <w:rsid w:val="000D12B9"/>
    <w:rsid w:val="000D2E76"/>
    <w:rsid w:val="000D302D"/>
    <w:rsid w:val="000D6675"/>
    <w:rsid w:val="000D79B4"/>
    <w:rsid w:val="000E497D"/>
    <w:rsid w:val="000E582A"/>
    <w:rsid w:val="000E669F"/>
    <w:rsid w:val="000F2B2F"/>
    <w:rsid w:val="000F4DE9"/>
    <w:rsid w:val="00100080"/>
    <w:rsid w:val="00101766"/>
    <w:rsid w:val="00102032"/>
    <w:rsid w:val="00103323"/>
    <w:rsid w:val="00104EB4"/>
    <w:rsid w:val="00110788"/>
    <w:rsid w:val="00112F22"/>
    <w:rsid w:val="00113671"/>
    <w:rsid w:val="001144D9"/>
    <w:rsid w:val="00116ED6"/>
    <w:rsid w:val="001206C1"/>
    <w:rsid w:val="00121337"/>
    <w:rsid w:val="001277E4"/>
    <w:rsid w:val="00132E26"/>
    <w:rsid w:val="001373AA"/>
    <w:rsid w:val="00137567"/>
    <w:rsid w:val="0013773A"/>
    <w:rsid w:val="00140DF6"/>
    <w:rsid w:val="0014636D"/>
    <w:rsid w:val="00147BA1"/>
    <w:rsid w:val="0015174A"/>
    <w:rsid w:val="00151FB4"/>
    <w:rsid w:val="001526E2"/>
    <w:rsid w:val="001552FA"/>
    <w:rsid w:val="00161E36"/>
    <w:rsid w:val="00165328"/>
    <w:rsid w:val="00170025"/>
    <w:rsid w:val="001701F0"/>
    <w:rsid w:val="00172830"/>
    <w:rsid w:val="00174F40"/>
    <w:rsid w:val="001876F7"/>
    <w:rsid w:val="00192769"/>
    <w:rsid w:val="00192B84"/>
    <w:rsid w:val="001935F0"/>
    <w:rsid w:val="001950E7"/>
    <w:rsid w:val="001951C0"/>
    <w:rsid w:val="0019776A"/>
    <w:rsid w:val="001978CB"/>
    <w:rsid w:val="001A3E67"/>
    <w:rsid w:val="001A7DEF"/>
    <w:rsid w:val="001B3935"/>
    <w:rsid w:val="001B40DE"/>
    <w:rsid w:val="001B4896"/>
    <w:rsid w:val="001B5259"/>
    <w:rsid w:val="001B5360"/>
    <w:rsid w:val="001B56F5"/>
    <w:rsid w:val="001C050A"/>
    <w:rsid w:val="001C4954"/>
    <w:rsid w:val="001D3139"/>
    <w:rsid w:val="001D53ED"/>
    <w:rsid w:val="001D66AD"/>
    <w:rsid w:val="001D68B1"/>
    <w:rsid w:val="001E3D5B"/>
    <w:rsid w:val="001E721E"/>
    <w:rsid w:val="001F08A5"/>
    <w:rsid w:val="001F1063"/>
    <w:rsid w:val="001F1B6F"/>
    <w:rsid w:val="001F1D68"/>
    <w:rsid w:val="001F5327"/>
    <w:rsid w:val="00200661"/>
    <w:rsid w:val="00205938"/>
    <w:rsid w:val="00205E5B"/>
    <w:rsid w:val="00210ECA"/>
    <w:rsid w:val="00211955"/>
    <w:rsid w:val="00213D60"/>
    <w:rsid w:val="00214CE1"/>
    <w:rsid w:val="002167A2"/>
    <w:rsid w:val="00220AE2"/>
    <w:rsid w:val="00223689"/>
    <w:rsid w:val="00223F47"/>
    <w:rsid w:val="00226DEA"/>
    <w:rsid w:val="0023440C"/>
    <w:rsid w:val="00235B91"/>
    <w:rsid w:val="00237A55"/>
    <w:rsid w:val="00242AC1"/>
    <w:rsid w:val="0024367B"/>
    <w:rsid w:val="0024629E"/>
    <w:rsid w:val="002502C7"/>
    <w:rsid w:val="00251C11"/>
    <w:rsid w:val="002533E1"/>
    <w:rsid w:val="00257092"/>
    <w:rsid w:val="002614C7"/>
    <w:rsid w:val="00262EAE"/>
    <w:rsid w:val="002641D5"/>
    <w:rsid w:val="002653E6"/>
    <w:rsid w:val="0027037A"/>
    <w:rsid w:val="00274665"/>
    <w:rsid w:val="002759D7"/>
    <w:rsid w:val="00277041"/>
    <w:rsid w:val="00286917"/>
    <w:rsid w:val="002911BD"/>
    <w:rsid w:val="00292133"/>
    <w:rsid w:val="00294B3B"/>
    <w:rsid w:val="00295315"/>
    <w:rsid w:val="00297A5B"/>
    <w:rsid w:val="002A0C82"/>
    <w:rsid w:val="002A37B3"/>
    <w:rsid w:val="002A7FA8"/>
    <w:rsid w:val="002B5A31"/>
    <w:rsid w:val="002D2679"/>
    <w:rsid w:val="002D26F4"/>
    <w:rsid w:val="002D44A8"/>
    <w:rsid w:val="002E235F"/>
    <w:rsid w:val="002E4C59"/>
    <w:rsid w:val="002E6E0D"/>
    <w:rsid w:val="002F095A"/>
    <w:rsid w:val="002F34A1"/>
    <w:rsid w:val="002F4A41"/>
    <w:rsid w:val="002F70DF"/>
    <w:rsid w:val="00300953"/>
    <w:rsid w:val="00306ED2"/>
    <w:rsid w:val="0031047E"/>
    <w:rsid w:val="00311578"/>
    <w:rsid w:val="003116C9"/>
    <w:rsid w:val="00313097"/>
    <w:rsid w:val="00321280"/>
    <w:rsid w:val="00321DB8"/>
    <w:rsid w:val="00322EC8"/>
    <w:rsid w:val="00332B02"/>
    <w:rsid w:val="00333CFB"/>
    <w:rsid w:val="00334B2C"/>
    <w:rsid w:val="00341DD2"/>
    <w:rsid w:val="00345963"/>
    <w:rsid w:val="00351351"/>
    <w:rsid w:val="00351547"/>
    <w:rsid w:val="00355128"/>
    <w:rsid w:val="00360551"/>
    <w:rsid w:val="00361F08"/>
    <w:rsid w:val="00362986"/>
    <w:rsid w:val="00364F00"/>
    <w:rsid w:val="0037001D"/>
    <w:rsid w:val="003707B4"/>
    <w:rsid w:val="003730BF"/>
    <w:rsid w:val="00376405"/>
    <w:rsid w:val="003767E3"/>
    <w:rsid w:val="0038036B"/>
    <w:rsid w:val="00380553"/>
    <w:rsid w:val="003808BB"/>
    <w:rsid w:val="00383CFE"/>
    <w:rsid w:val="003913F9"/>
    <w:rsid w:val="00392A98"/>
    <w:rsid w:val="00392BCC"/>
    <w:rsid w:val="003A4AD7"/>
    <w:rsid w:val="003A5C99"/>
    <w:rsid w:val="003B058B"/>
    <w:rsid w:val="003B2237"/>
    <w:rsid w:val="003B3119"/>
    <w:rsid w:val="003B7B08"/>
    <w:rsid w:val="003C3270"/>
    <w:rsid w:val="003D0900"/>
    <w:rsid w:val="003D5A16"/>
    <w:rsid w:val="003E5847"/>
    <w:rsid w:val="003F0DAE"/>
    <w:rsid w:val="003F22AC"/>
    <w:rsid w:val="003F63CD"/>
    <w:rsid w:val="003F6F4D"/>
    <w:rsid w:val="00400E13"/>
    <w:rsid w:val="00403854"/>
    <w:rsid w:val="004062F3"/>
    <w:rsid w:val="00411691"/>
    <w:rsid w:val="0041433E"/>
    <w:rsid w:val="0041434A"/>
    <w:rsid w:val="0041685F"/>
    <w:rsid w:val="004179F1"/>
    <w:rsid w:val="00417F94"/>
    <w:rsid w:val="00421775"/>
    <w:rsid w:val="00423A67"/>
    <w:rsid w:val="004250AD"/>
    <w:rsid w:val="00431F46"/>
    <w:rsid w:val="004346E0"/>
    <w:rsid w:val="0043690F"/>
    <w:rsid w:val="00440804"/>
    <w:rsid w:val="004423A4"/>
    <w:rsid w:val="00442E0A"/>
    <w:rsid w:val="0044394D"/>
    <w:rsid w:val="00446592"/>
    <w:rsid w:val="00446D48"/>
    <w:rsid w:val="00453043"/>
    <w:rsid w:val="00453E11"/>
    <w:rsid w:val="00463402"/>
    <w:rsid w:val="00463B49"/>
    <w:rsid w:val="00466F93"/>
    <w:rsid w:val="00475C42"/>
    <w:rsid w:val="00480F4D"/>
    <w:rsid w:val="00484104"/>
    <w:rsid w:val="00485DF5"/>
    <w:rsid w:val="004861F7"/>
    <w:rsid w:val="00487C16"/>
    <w:rsid w:val="0049154A"/>
    <w:rsid w:val="00492CB5"/>
    <w:rsid w:val="004943B1"/>
    <w:rsid w:val="00495923"/>
    <w:rsid w:val="00496B5D"/>
    <w:rsid w:val="004A0780"/>
    <w:rsid w:val="004A31D6"/>
    <w:rsid w:val="004A3F06"/>
    <w:rsid w:val="004A4D31"/>
    <w:rsid w:val="004A7A8C"/>
    <w:rsid w:val="004A7A99"/>
    <w:rsid w:val="004B1CCC"/>
    <w:rsid w:val="004B282A"/>
    <w:rsid w:val="004B7CA6"/>
    <w:rsid w:val="004C1E64"/>
    <w:rsid w:val="004C2117"/>
    <w:rsid w:val="004C3003"/>
    <w:rsid w:val="004C5043"/>
    <w:rsid w:val="004C5AEE"/>
    <w:rsid w:val="004C699B"/>
    <w:rsid w:val="004D107A"/>
    <w:rsid w:val="004D136E"/>
    <w:rsid w:val="004D40A9"/>
    <w:rsid w:val="004D4562"/>
    <w:rsid w:val="004D5440"/>
    <w:rsid w:val="004E125F"/>
    <w:rsid w:val="004E3D09"/>
    <w:rsid w:val="004E5A8F"/>
    <w:rsid w:val="004F23E3"/>
    <w:rsid w:val="004F773A"/>
    <w:rsid w:val="00500DBD"/>
    <w:rsid w:val="00502AE1"/>
    <w:rsid w:val="005032D7"/>
    <w:rsid w:val="00503374"/>
    <w:rsid w:val="00506BC5"/>
    <w:rsid w:val="00513E31"/>
    <w:rsid w:val="00513F76"/>
    <w:rsid w:val="00514093"/>
    <w:rsid w:val="0052438A"/>
    <w:rsid w:val="00527E22"/>
    <w:rsid w:val="005309C8"/>
    <w:rsid w:val="005376A2"/>
    <w:rsid w:val="0054003F"/>
    <w:rsid w:val="00543AB0"/>
    <w:rsid w:val="00560FD6"/>
    <w:rsid w:val="00564E5B"/>
    <w:rsid w:val="005668F5"/>
    <w:rsid w:val="00570159"/>
    <w:rsid w:val="005738FB"/>
    <w:rsid w:val="00576863"/>
    <w:rsid w:val="005769E2"/>
    <w:rsid w:val="00577900"/>
    <w:rsid w:val="00577B5C"/>
    <w:rsid w:val="00580A5B"/>
    <w:rsid w:val="00582129"/>
    <w:rsid w:val="005852B8"/>
    <w:rsid w:val="005869F1"/>
    <w:rsid w:val="00591EB8"/>
    <w:rsid w:val="00593D06"/>
    <w:rsid w:val="00593E1D"/>
    <w:rsid w:val="00594BD5"/>
    <w:rsid w:val="00595B31"/>
    <w:rsid w:val="005A058C"/>
    <w:rsid w:val="005A0A02"/>
    <w:rsid w:val="005A24C9"/>
    <w:rsid w:val="005A2516"/>
    <w:rsid w:val="005A2B8B"/>
    <w:rsid w:val="005A5E2E"/>
    <w:rsid w:val="005B09D7"/>
    <w:rsid w:val="005B2E1E"/>
    <w:rsid w:val="005B3359"/>
    <w:rsid w:val="005B3B0A"/>
    <w:rsid w:val="005B4F77"/>
    <w:rsid w:val="005B5219"/>
    <w:rsid w:val="005B6040"/>
    <w:rsid w:val="005B6975"/>
    <w:rsid w:val="005C21DB"/>
    <w:rsid w:val="005D2420"/>
    <w:rsid w:val="005E0C00"/>
    <w:rsid w:val="005E19EE"/>
    <w:rsid w:val="005E25F0"/>
    <w:rsid w:val="005E3800"/>
    <w:rsid w:val="005E53B0"/>
    <w:rsid w:val="005E69F1"/>
    <w:rsid w:val="005E6D00"/>
    <w:rsid w:val="005F0FC9"/>
    <w:rsid w:val="005F1046"/>
    <w:rsid w:val="005F389E"/>
    <w:rsid w:val="005F5E8E"/>
    <w:rsid w:val="006062C9"/>
    <w:rsid w:val="006106F2"/>
    <w:rsid w:val="00611B7F"/>
    <w:rsid w:val="00613353"/>
    <w:rsid w:val="00616EB8"/>
    <w:rsid w:val="00620691"/>
    <w:rsid w:val="0062091E"/>
    <w:rsid w:val="00621C32"/>
    <w:rsid w:val="006221A0"/>
    <w:rsid w:val="00622994"/>
    <w:rsid w:val="0062673A"/>
    <w:rsid w:val="00631E08"/>
    <w:rsid w:val="00632235"/>
    <w:rsid w:val="00634820"/>
    <w:rsid w:val="00635C0F"/>
    <w:rsid w:val="00635D28"/>
    <w:rsid w:val="00637EE8"/>
    <w:rsid w:val="00645670"/>
    <w:rsid w:val="00646ACF"/>
    <w:rsid w:val="00650FA7"/>
    <w:rsid w:val="006512EE"/>
    <w:rsid w:val="00653BEF"/>
    <w:rsid w:val="006556B4"/>
    <w:rsid w:val="006605E7"/>
    <w:rsid w:val="00662ABF"/>
    <w:rsid w:val="006637D2"/>
    <w:rsid w:val="0067250E"/>
    <w:rsid w:val="00672FF3"/>
    <w:rsid w:val="00674968"/>
    <w:rsid w:val="006763D1"/>
    <w:rsid w:val="00685FFC"/>
    <w:rsid w:val="00692F29"/>
    <w:rsid w:val="006A0D3F"/>
    <w:rsid w:val="006A10A8"/>
    <w:rsid w:val="006A16B1"/>
    <w:rsid w:val="006A2B9F"/>
    <w:rsid w:val="006A3904"/>
    <w:rsid w:val="006A77C5"/>
    <w:rsid w:val="006C10DE"/>
    <w:rsid w:val="006D6009"/>
    <w:rsid w:val="006D6EBE"/>
    <w:rsid w:val="006E1D92"/>
    <w:rsid w:val="006F1910"/>
    <w:rsid w:val="006F2113"/>
    <w:rsid w:val="006F2FE0"/>
    <w:rsid w:val="006F6D66"/>
    <w:rsid w:val="006F7144"/>
    <w:rsid w:val="00700D5F"/>
    <w:rsid w:val="00701EF6"/>
    <w:rsid w:val="007041CE"/>
    <w:rsid w:val="00706ADB"/>
    <w:rsid w:val="0071228C"/>
    <w:rsid w:val="00713991"/>
    <w:rsid w:val="00716DE9"/>
    <w:rsid w:val="00717843"/>
    <w:rsid w:val="00720674"/>
    <w:rsid w:val="0072191D"/>
    <w:rsid w:val="00723782"/>
    <w:rsid w:val="007255EA"/>
    <w:rsid w:val="00733068"/>
    <w:rsid w:val="00735C37"/>
    <w:rsid w:val="00736A9A"/>
    <w:rsid w:val="00736E03"/>
    <w:rsid w:val="00737515"/>
    <w:rsid w:val="00740F8C"/>
    <w:rsid w:val="00751714"/>
    <w:rsid w:val="00753CA4"/>
    <w:rsid w:val="007550CC"/>
    <w:rsid w:val="00763004"/>
    <w:rsid w:val="0077227A"/>
    <w:rsid w:val="00772F57"/>
    <w:rsid w:val="00773454"/>
    <w:rsid w:val="00774CB3"/>
    <w:rsid w:val="007769E6"/>
    <w:rsid w:val="00776F76"/>
    <w:rsid w:val="00782D98"/>
    <w:rsid w:val="007856FA"/>
    <w:rsid w:val="0079087A"/>
    <w:rsid w:val="00792D39"/>
    <w:rsid w:val="00795A65"/>
    <w:rsid w:val="007967E4"/>
    <w:rsid w:val="007A230F"/>
    <w:rsid w:val="007A6A8F"/>
    <w:rsid w:val="007A746B"/>
    <w:rsid w:val="007A7D41"/>
    <w:rsid w:val="007B15F1"/>
    <w:rsid w:val="007B701C"/>
    <w:rsid w:val="007B7DB7"/>
    <w:rsid w:val="007C07D6"/>
    <w:rsid w:val="007C262B"/>
    <w:rsid w:val="007C3277"/>
    <w:rsid w:val="007D0303"/>
    <w:rsid w:val="007D61CF"/>
    <w:rsid w:val="007D6F47"/>
    <w:rsid w:val="007E60E0"/>
    <w:rsid w:val="007E6D0F"/>
    <w:rsid w:val="007E6DE3"/>
    <w:rsid w:val="007E7FD6"/>
    <w:rsid w:val="007F2B75"/>
    <w:rsid w:val="007F5A49"/>
    <w:rsid w:val="0080045B"/>
    <w:rsid w:val="008036D5"/>
    <w:rsid w:val="00805012"/>
    <w:rsid w:val="00805585"/>
    <w:rsid w:val="008117F4"/>
    <w:rsid w:val="00812BA5"/>
    <w:rsid w:val="00813203"/>
    <w:rsid w:val="00821507"/>
    <w:rsid w:val="0082303E"/>
    <w:rsid w:val="00824614"/>
    <w:rsid w:val="00827194"/>
    <w:rsid w:val="00834CFA"/>
    <w:rsid w:val="0083515F"/>
    <w:rsid w:val="0083556C"/>
    <w:rsid w:val="00836335"/>
    <w:rsid w:val="008421B3"/>
    <w:rsid w:val="00845E19"/>
    <w:rsid w:val="0084764C"/>
    <w:rsid w:val="00854334"/>
    <w:rsid w:val="00854BFC"/>
    <w:rsid w:val="00854F20"/>
    <w:rsid w:val="00861654"/>
    <w:rsid w:val="00861ACA"/>
    <w:rsid w:val="00861D81"/>
    <w:rsid w:val="00864C42"/>
    <w:rsid w:val="00866D0C"/>
    <w:rsid w:val="0087124F"/>
    <w:rsid w:val="00873A92"/>
    <w:rsid w:val="00877833"/>
    <w:rsid w:val="0088260E"/>
    <w:rsid w:val="00883628"/>
    <w:rsid w:val="008875E4"/>
    <w:rsid w:val="008918CA"/>
    <w:rsid w:val="00893EDF"/>
    <w:rsid w:val="008951C0"/>
    <w:rsid w:val="00897065"/>
    <w:rsid w:val="008A0791"/>
    <w:rsid w:val="008A212E"/>
    <w:rsid w:val="008B0AF3"/>
    <w:rsid w:val="008B4009"/>
    <w:rsid w:val="008B6A68"/>
    <w:rsid w:val="008C34AC"/>
    <w:rsid w:val="008C5489"/>
    <w:rsid w:val="008C6508"/>
    <w:rsid w:val="008C74F1"/>
    <w:rsid w:val="008C790E"/>
    <w:rsid w:val="008D2302"/>
    <w:rsid w:val="008D4E57"/>
    <w:rsid w:val="008D66A5"/>
    <w:rsid w:val="008E004B"/>
    <w:rsid w:val="008E016E"/>
    <w:rsid w:val="008E7626"/>
    <w:rsid w:val="008F225D"/>
    <w:rsid w:val="008F480F"/>
    <w:rsid w:val="008F4895"/>
    <w:rsid w:val="008F4FB3"/>
    <w:rsid w:val="008F5CA8"/>
    <w:rsid w:val="008F5D61"/>
    <w:rsid w:val="009005EF"/>
    <w:rsid w:val="00901D24"/>
    <w:rsid w:val="0090386D"/>
    <w:rsid w:val="0090668A"/>
    <w:rsid w:val="00906EED"/>
    <w:rsid w:val="009071E1"/>
    <w:rsid w:val="00907528"/>
    <w:rsid w:val="00907CE8"/>
    <w:rsid w:val="00915DA9"/>
    <w:rsid w:val="00923080"/>
    <w:rsid w:val="00926A32"/>
    <w:rsid w:val="00934BF8"/>
    <w:rsid w:val="0094144E"/>
    <w:rsid w:val="00943D82"/>
    <w:rsid w:val="00953AC1"/>
    <w:rsid w:val="00953E99"/>
    <w:rsid w:val="0095403B"/>
    <w:rsid w:val="00954CDB"/>
    <w:rsid w:val="00960E0C"/>
    <w:rsid w:val="00961E78"/>
    <w:rsid w:val="00963D88"/>
    <w:rsid w:val="009647F2"/>
    <w:rsid w:val="00964DDB"/>
    <w:rsid w:val="00966657"/>
    <w:rsid w:val="00970898"/>
    <w:rsid w:val="00977619"/>
    <w:rsid w:val="0098299C"/>
    <w:rsid w:val="009871A1"/>
    <w:rsid w:val="00990998"/>
    <w:rsid w:val="009918D6"/>
    <w:rsid w:val="00993414"/>
    <w:rsid w:val="00993EDC"/>
    <w:rsid w:val="00996B74"/>
    <w:rsid w:val="00997736"/>
    <w:rsid w:val="009A1303"/>
    <w:rsid w:val="009A4625"/>
    <w:rsid w:val="009A52C0"/>
    <w:rsid w:val="009A7D6E"/>
    <w:rsid w:val="009B0161"/>
    <w:rsid w:val="009B0AB0"/>
    <w:rsid w:val="009B17AB"/>
    <w:rsid w:val="009B24BD"/>
    <w:rsid w:val="009B720D"/>
    <w:rsid w:val="009C2C23"/>
    <w:rsid w:val="009C2F90"/>
    <w:rsid w:val="009C38F9"/>
    <w:rsid w:val="009C4902"/>
    <w:rsid w:val="009C50E2"/>
    <w:rsid w:val="009C587D"/>
    <w:rsid w:val="009C7020"/>
    <w:rsid w:val="009C767A"/>
    <w:rsid w:val="009D228E"/>
    <w:rsid w:val="009D2EE7"/>
    <w:rsid w:val="009D4864"/>
    <w:rsid w:val="009D5FFC"/>
    <w:rsid w:val="009D60DD"/>
    <w:rsid w:val="009F2C65"/>
    <w:rsid w:val="009F3394"/>
    <w:rsid w:val="009F3ACC"/>
    <w:rsid w:val="009F4ABA"/>
    <w:rsid w:val="009F5703"/>
    <w:rsid w:val="009F5983"/>
    <w:rsid w:val="00A022C2"/>
    <w:rsid w:val="00A07071"/>
    <w:rsid w:val="00A14DF7"/>
    <w:rsid w:val="00A20833"/>
    <w:rsid w:val="00A20AC9"/>
    <w:rsid w:val="00A225BB"/>
    <w:rsid w:val="00A23F9F"/>
    <w:rsid w:val="00A25F02"/>
    <w:rsid w:val="00A26FF6"/>
    <w:rsid w:val="00A2775A"/>
    <w:rsid w:val="00A27D59"/>
    <w:rsid w:val="00A305F1"/>
    <w:rsid w:val="00A30C6E"/>
    <w:rsid w:val="00A30DC6"/>
    <w:rsid w:val="00A31BAD"/>
    <w:rsid w:val="00A33B63"/>
    <w:rsid w:val="00A34235"/>
    <w:rsid w:val="00A4008C"/>
    <w:rsid w:val="00A4249F"/>
    <w:rsid w:val="00A44E04"/>
    <w:rsid w:val="00A44EA2"/>
    <w:rsid w:val="00A45B93"/>
    <w:rsid w:val="00A50B1E"/>
    <w:rsid w:val="00A52706"/>
    <w:rsid w:val="00A53ECF"/>
    <w:rsid w:val="00A544CE"/>
    <w:rsid w:val="00A60CE4"/>
    <w:rsid w:val="00A63A4E"/>
    <w:rsid w:val="00A67D44"/>
    <w:rsid w:val="00A71EB5"/>
    <w:rsid w:val="00A73839"/>
    <w:rsid w:val="00A744BC"/>
    <w:rsid w:val="00A758BF"/>
    <w:rsid w:val="00A8671A"/>
    <w:rsid w:val="00A90C15"/>
    <w:rsid w:val="00AA0373"/>
    <w:rsid w:val="00AA1ED5"/>
    <w:rsid w:val="00AB3B64"/>
    <w:rsid w:val="00AB6933"/>
    <w:rsid w:val="00AC2364"/>
    <w:rsid w:val="00AC3B69"/>
    <w:rsid w:val="00AC5451"/>
    <w:rsid w:val="00AC582B"/>
    <w:rsid w:val="00AC6B5A"/>
    <w:rsid w:val="00AD17C2"/>
    <w:rsid w:val="00AD5BF7"/>
    <w:rsid w:val="00AE1719"/>
    <w:rsid w:val="00AE4CA8"/>
    <w:rsid w:val="00AE5790"/>
    <w:rsid w:val="00AE7646"/>
    <w:rsid w:val="00AF1859"/>
    <w:rsid w:val="00AF3489"/>
    <w:rsid w:val="00AF6A3C"/>
    <w:rsid w:val="00AF6F82"/>
    <w:rsid w:val="00AF74E2"/>
    <w:rsid w:val="00B005E9"/>
    <w:rsid w:val="00B05841"/>
    <w:rsid w:val="00B0594D"/>
    <w:rsid w:val="00B1376B"/>
    <w:rsid w:val="00B16BD6"/>
    <w:rsid w:val="00B1788A"/>
    <w:rsid w:val="00B2317C"/>
    <w:rsid w:val="00B267BB"/>
    <w:rsid w:val="00B270CB"/>
    <w:rsid w:val="00B300F0"/>
    <w:rsid w:val="00B3027D"/>
    <w:rsid w:val="00B3396F"/>
    <w:rsid w:val="00B352DE"/>
    <w:rsid w:val="00B35721"/>
    <w:rsid w:val="00B45727"/>
    <w:rsid w:val="00B50795"/>
    <w:rsid w:val="00B54832"/>
    <w:rsid w:val="00B54901"/>
    <w:rsid w:val="00B55325"/>
    <w:rsid w:val="00B5554E"/>
    <w:rsid w:val="00B643D8"/>
    <w:rsid w:val="00B6478E"/>
    <w:rsid w:val="00B64D88"/>
    <w:rsid w:val="00B75007"/>
    <w:rsid w:val="00B771EF"/>
    <w:rsid w:val="00B80482"/>
    <w:rsid w:val="00B823D8"/>
    <w:rsid w:val="00B825DA"/>
    <w:rsid w:val="00B82E8D"/>
    <w:rsid w:val="00B85AE5"/>
    <w:rsid w:val="00B86014"/>
    <w:rsid w:val="00B87369"/>
    <w:rsid w:val="00B873E6"/>
    <w:rsid w:val="00B93AA4"/>
    <w:rsid w:val="00B955EC"/>
    <w:rsid w:val="00BA0877"/>
    <w:rsid w:val="00BA1077"/>
    <w:rsid w:val="00BA3654"/>
    <w:rsid w:val="00BA4538"/>
    <w:rsid w:val="00BA7F4A"/>
    <w:rsid w:val="00BB095B"/>
    <w:rsid w:val="00BB6B51"/>
    <w:rsid w:val="00BC1898"/>
    <w:rsid w:val="00BC2250"/>
    <w:rsid w:val="00BD1B48"/>
    <w:rsid w:val="00BE031A"/>
    <w:rsid w:val="00BE1FA4"/>
    <w:rsid w:val="00BE3E05"/>
    <w:rsid w:val="00BE59F2"/>
    <w:rsid w:val="00BF1DE2"/>
    <w:rsid w:val="00BF6024"/>
    <w:rsid w:val="00C00441"/>
    <w:rsid w:val="00C0115C"/>
    <w:rsid w:val="00C01301"/>
    <w:rsid w:val="00C01774"/>
    <w:rsid w:val="00C04E6A"/>
    <w:rsid w:val="00C06427"/>
    <w:rsid w:val="00C06764"/>
    <w:rsid w:val="00C13A73"/>
    <w:rsid w:val="00C17CA3"/>
    <w:rsid w:val="00C40B61"/>
    <w:rsid w:val="00C45BF4"/>
    <w:rsid w:val="00C50F9E"/>
    <w:rsid w:val="00C52100"/>
    <w:rsid w:val="00C5607B"/>
    <w:rsid w:val="00C573BE"/>
    <w:rsid w:val="00C603E6"/>
    <w:rsid w:val="00C6271A"/>
    <w:rsid w:val="00C65588"/>
    <w:rsid w:val="00C658B8"/>
    <w:rsid w:val="00C66C2D"/>
    <w:rsid w:val="00C66D16"/>
    <w:rsid w:val="00C71C3F"/>
    <w:rsid w:val="00C75872"/>
    <w:rsid w:val="00C76226"/>
    <w:rsid w:val="00C76C48"/>
    <w:rsid w:val="00C82801"/>
    <w:rsid w:val="00C85DEC"/>
    <w:rsid w:val="00C91DCF"/>
    <w:rsid w:val="00C93F17"/>
    <w:rsid w:val="00CA1756"/>
    <w:rsid w:val="00CA26FB"/>
    <w:rsid w:val="00CB04FC"/>
    <w:rsid w:val="00CB2BC2"/>
    <w:rsid w:val="00CB453B"/>
    <w:rsid w:val="00CB515A"/>
    <w:rsid w:val="00CC27F3"/>
    <w:rsid w:val="00CC27F9"/>
    <w:rsid w:val="00CC629E"/>
    <w:rsid w:val="00CC6305"/>
    <w:rsid w:val="00CD0392"/>
    <w:rsid w:val="00CD0E95"/>
    <w:rsid w:val="00CD177E"/>
    <w:rsid w:val="00CD29F4"/>
    <w:rsid w:val="00CD466F"/>
    <w:rsid w:val="00CD63D5"/>
    <w:rsid w:val="00CE166A"/>
    <w:rsid w:val="00CE1D82"/>
    <w:rsid w:val="00CE45AE"/>
    <w:rsid w:val="00CE7EF0"/>
    <w:rsid w:val="00CF08E5"/>
    <w:rsid w:val="00CF0E1E"/>
    <w:rsid w:val="00CF493A"/>
    <w:rsid w:val="00D01458"/>
    <w:rsid w:val="00D03F07"/>
    <w:rsid w:val="00D044C1"/>
    <w:rsid w:val="00D067F1"/>
    <w:rsid w:val="00D07EF1"/>
    <w:rsid w:val="00D11919"/>
    <w:rsid w:val="00D14EEB"/>
    <w:rsid w:val="00D15307"/>
    <w:rsid w:val="00D175C0"/>
    <w:rsid w:val="00D250D1"/>
    <w:rsid w:val="00D250E0"/>
    <w:rsid w:val="00D252BF"/>
    <w:rsid w:val="00D262A1"/>
    <w:rsid w:val="00D27A3B"/>
    <w:rsid w:val="00D3020D"/>
    <w:rsid w:val="00D3270C"/>
    <w:rsid w:val="00D33A4E"/>
    <w:rsid w:val="00D440E9"/>
    <w:rsid w:val="00D45C4D"/>
    <w:rsid w:val="00D46152"/>
    <w:rsid w:val="00D60B78"/>
    <w:rsid w:val="00D651E1"/>
    <w:rsid w:val="00D728AA"/>
    <w:rsid w:val="00D837F4"/>
    <w:rsid w:val="00D87A22"/>
    <w:rsid w:val="00D90461"/>
    <w:rsid w:val="00D964BA"/>
    <w:rsid w:val="00D9757A"/>
    <w:rsid w:val="00DA1E72"/>
    <w:rsid w:val="00DA6A57"/>
    <w:rsid w:val="00DA6D9C"/>
    <w:rsid w:val="00DB0448"/>
    <w:rsid w:val="00DB1CA2"/>
    <w:rsid w:val="00DB2A7B"/>
    <w:rsid w:val="00DB2FC7"/>
    <w:rsid w:val="00DB34FE"/>
    <w:rsid w:val="00DB7F4D"/>
    <w:rsid w:val="00DC152D"/>
    <w:rsid w:val="00DC1995"/>
    <w:rsid w:val="00DC2007"/>
    <w:rsid w:val="00DC4EE0"/>
    <w:rsid w:val="00DC549C"/>
    <w:rsid w:val="00DC5EB3"/>
    <w:rsid w:val="00DD133E"/>
    <w:rsid w:val="00DD3AD5"/>
    <w:rsid w:val="00DE02A9"/>
    <w:rsid w:val="00DE2996"/>
    <w:rsid w:val="00DE57F3"/>
    <w:rsid w:val="00DE5D46"/>
    <w:rsid w:val="00DE72F3"/>
    <w:rsid w:val="00DF0536"/>
    <w:rsid w:val="00DF1F2B"/>
    <w:rsid w:val="00DF2A33"/>
    <w:rsid w:val="00DF5E1C"/>
    <w:rsid w:val="00E02036"/>
    <w:rsid w:val="00E04D10"/>
    <w:rsid w:val="00E0731C"/>
    <w:rsid w:val="00E07471"/>
    <w:rsid w:val="00E1108F"/>
    <w:rsid w:val="00E12615"/>
    <w:rsid w:val="00E15A24"/>
    <w:rsid w:val="00E20009"/>
    <w:rsid w:val="00E3175D"/>
    <w:rsid w:val="00E32E88"/>
    <w:rsid w:val="00E41B53"/>
    <w:rsid w:val="00E4385E"/>
    <w:rsid w:val="00E44B97"/>
    <w:rsid w:val="00E44C79"/>
    <w:rsid w:val="00E46B54"/>
    <w:rsid w:val="00E504B6"/>
    <w:rsid w:val="00E53D4B"/>
    <w:rsid w:val="00E549CB"/>
    <w:rsid w:val="00E56477"/>
    <w:rsid w:val="00E574B4"/>
    <w:rsid w:val="00E63C32"/>
    <w:rsid w:val="00E64575"/>
    <w:rsid w:val="00E66534"/>
    <w:rsid w:val="00E7263B"/>
    <w:rsid w:val="00E730AB"/>
    <w:rsid w:val="00E7348E"/>
    <w:rsid w:val="00E85F66"/>
    <w:rsid w:val="00E9229F"/>
    <w:rsid w:val="00E92D8B"/>
    <w:rsid w:val="00E92EB0"/>
    <w:rsid w:val="00E95644"/>
    <w:rsid w:val="00E959C3"/>
    <w:rsid w:val="00E9665C"/>
    <w:rsid w:val="00EC022D"/>
    <w:rsid w:val="00EC3626"/>
    <w:rsid w:val="00EC412F"/>
    <w:rsid w:val="00EC580C"/>
    <w:rsid w:val="00EC67C4"/>
    <w:rsid w:val="00EC783E"/>
    <w:rsid w:val="00ED2ED7"/>
    <w:rsid w:val="00ED6A36"/>
    <w:rsid w:val="00EE1408"/>
    <w:rsid w:val="00EE35D5"/>
    <w:rsid w:val="00EE7569"/>
    <w:rsid w:val="00EF00DF"/>
    <w:rsid w:val="00EF037B"/>
    <w:rsid w:val="00EF1373"/>
    <w:rsid w:val="00EF14BA"/>
    <w:rsid w:val="00EF5F6A"/>
    <w:rsid w:val="00EF7A89"/>
    <w:rsid w:val="00F02F2C"/>
    <w:rsid w:val="00F052F3"/>
    <w:rsid w:val="00F0547C"/>
    <w:rsid w:val="00F05690"/>
    <w:rsid w:val="00F067C7"/>
    <w:rsid w:val="00F112BA"/>
    <w:rsid w:val="00F11503"/>
    <w:rsid w:val="00F13583"/>
    <w:rsid w:val="00F16CF4"/>
    <w:rsid w:val="00F234F2"/>
    <w:rsid w:val="00F24FB4"/>
    <w:rsid w:val="00F25FB2"/>
    <w:rsid w:val="00F26548"/>
    <w:rsid w:val="00F3211E"/>
    <w:rsid w:val="00F327C5"/>
    <w:rsid w:val="00F35BAB"/>
    <w:rsid w:val="00F40297"/>
    <w:rsid w:val="00F508C4"/>
    <w:rsid w:val="00F533CF"/>
    <w:rsid w:val="00F5505B"/>
    <w:rsid w:val="00F601EE"/>
    <w:rsid w:val="00F649BC"/>
    <w:rsid w:val="00F672DC"/>
    <w:rsid w:val="00F6756C"/>
    <w:rsid w:val="00F72C8F"/>
    <w:rsid w:val="00F75FDD"/>
    <w:rsid w:val="00F77CFB"/>
    <w:rsid w:val="00F800B0"/>
    <w:rsid w:val="00F808FB"/>
    <w:rsid w:val="00F822CB"/>
    <w:rsid w:val="00F832A3"/>
    <w:rsid w:val="00F8506D"/>
    <w:rsid w:val="00F87098"/>
    <w:rsid w:val="00F87375"/>
    <w:rsid w:val="00F91262"/>
    <w:rsid w:val="00F928A4"/>
    <w:rsid w:val="00F9470B"/>
    <w:rsid w:val="00FA186B"/>
    <w:rsid w:val="00FB3347"/>
    <w:rsid w:val="00FB400E"/>
    <w:rsid w:val="00FC2022"/>
    <w:rsid w:val="00FC4446"/>
    <w:rsid w:val="00FC5B47"/>
    <w:rsid w:val="00FC6258"/>
    <w:rsid w:val="00FD4569"/>
    <w:rsid w:val="00FD4F75"/>
    <w:rsid w:val="00FD55F2"/>
    <w:rsid w:val="00FE17B6"/>
    <w:rsid w:val="00FE28E1"/>
    <w:rsid w:val="00FE33EB"/>
    <w:rsid w:val="00FE3EBC"/>
    <w:rsid w:val="00FE42F8"/>
    <w:rsid w:val="00FE4BE9"/>
    <w:rsid w:val="00FE53FF"/>
    <w:rsid w:val="00FE5E3C"/>
    <w:rsid w:val="00FF1D02"/>
    <w:rsid w:val="00FF4839"/>
    <w:rsid w:val="00FF67B4"/>
    <w:rsid w:val="00FF6EA3"/>
    <w:rsid w:val="00FF73E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1026"/>
    <o:shapelayout v:ext="edit">
      <o:idmap v:ext="edit" data="1"/>
    </o:shapelayout>
  </w:shapeDefaults>
  <w:decimalSymbol w:val=","/>
  <w:listSeparator w:val=";"/>
  <w14:docId w14:val="02489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2A1"/>
    <w:rPr>
      <w:sz w:val="20"/>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C40B61"/>
    <w:pPr>
      <w:jc w:val="center"/>
    </w:pPr>
    <w:rPr>
      <w:b/>
      <w:sz w:val="28"/>
      <w:lang w:val="lv-LV"/>
    </w:rPr>
  </w:style>
  <w:style w:type="character" w:customStyle="1" w:styleId="TitleChar">
    <w:name w:val="Title Char"/>
    <w:basedOn w:val="DefaultParagraphFont"/>
    <w:link w:val="Title"/>
    <w:uiPriority w:val="99"/>
    <w:locked/>
    <w:rsid w:val="005A2B8B"/>
    <w:rPr>
      <w:rFonts w:ascii="Cambria" w:hAnsi="Cambria" w:cs="Times New Roman"/>
      <w:b/>
      <w:bCs/>
      <w:kern w:val="28"/>
      <w:sz w:val="32"/>
      <w:szCs w:val="32"/>
      <w:lang w:val="en-US" w:eastAsia="en-US"/>
    </w:rPr>
  </w:style>
  <w:style w:type="paragraph" w:styleId="Header">
    <w:name w:val="header"/>
    <w:basedOn w:val="Normal"/>
    <w:link w:val="HeaderChar"/>
    <w:uiPriority w:val="99"/>
    <w:rsid w:val="00C40B61"/>
    <w:pPr>
      <w:tabs>
        <w:tab w:val="center" w:pos="4153"/>
        <w:tab w:val="right" w:pos="8306"/>
      </w:tabs>
    </w:pPr>
  </w:style>
  <w:style w:type="character" w:customStyle="1" w:styleId="HeaderChar">
    <w:name w:val="Header Char"/>
    <w:basedOn w:val="DefaultParagraphFont"/>
    <w:link w:val="Header"/>
    <w:uiPriority w:val="99"/>
    <w:semiHidden/>
    <w:locked/>
    <w:rsid w:val="005A2B8B"/>
    <w:rPr>
      <w:rFonts w:cs="Times New Roman"/>
      <w:sz w:val="20"/>
      <w:szCs w:val="20"/>
      <w:lang w:val="en-US" w:eastAsia="en-US"/>
    </w:rPr>
  </w:style>
  <w:style w:type="character" w:styleId="PageNumber">
    <w:name w:val="page number"/>
    <w:basedOn w:val="DefaultParagraphFont"/>
    <w:uiPriority w:val="99"/>
    <w:rsid w:val="00C40B61"/>
    <w:rPr>
      <w:rFonts w:cs="Times New Roman"/>
    </w:rPr>
  </w:style>
  <w:style w:type="character" w:styleId="Strong">
    <w:name w:val="Strong"/>
    <w:basedOn w:val="DefaultParagraphFont"/>
    <w:uiPriority w:val="99"/>
    <w:qFormat/>
    <w:rsid w:val="005E3800"/>
    <w:rPr>
      <w:rFonts w:cs="Times New Roman"/>
      <w:b/>
    </w:rPr>
  </w:style>
  <w:style w:type="paragraph" w:styleId="Footer">
    <w:name w:val="footer"/>
    <w:basedOn w:val="Normal"/>
    <w:link w:val="FooterChar"/>
    <w:uiPriority w:val="99"/>
    <w:rsid w:val="002A0C82"/>
    <w:pPr>
      <w:tabs>
        <w:tab w:val="center" w:pos="4153"/>
        <w:tab w:val="right" w:pos="8306"/>
      </w:tabs>
    </w:pPr>
  </w:style>
  <w:style w:type="character" w:customStyle="1" w:styleId="FooterChar">
    <w:name w:val="Footer Char"/>
    <w:basedOn w:val="DefaultParagraphFont"/>
    <w:link w:val="Footer"/>
    <w:uiPriority w:val="99"/>
    <w:semiHidden/>
    <w:locked/>
    <w:rsid w:val="005A2B8B"/>
    <w:rPr>
      <w:rFonts w:cs="Times New Roman"/>
      <w:sz w:val="20"/>
      <w:szCs w:val="20"/>
      <w:lang w:val="en-US" w:eastAsia="en-US"/>
    </w:rPr>
  </w:style>
  <w:style w:type="paragraph" w:styleId="BalloonText">
    <w:name w:val="Balloon Text"/>
    <w:basedOn w:val="Normal"/>
    <w:link w:val="BalloonTextChar"/>
    <w:uiPriority w:val="99"/>
    <w:rsid w:val="00192B84"/>
    <w:rPr>
      <w:rFonts w:ascii="Tahoma" w:hAnsi="Tahoma"/>
      <w:sz w:val="16"/>
      <w:szCs w:val="16"/>
    </w:rPr>
  </w:style>
  <w:style w:type="character" w:customStyle="1" w:styleId="BalloonTextChar">
    <w:name w:val="Balloon Text Char"/>
    <w:basedOn w:val="DefaultParagraphFont"/>
    <w:link w:val="BalloonText"/>
    <w:uiPriority w:val="99"/>
    <w:locked/>
    <w:rsid w:val="00192B84"/>
    <w:rPr>
      <w:rFonts w:ascii="Tahoma" w:hAnsi="Tahoma" w:cs="Times New Roman"/>
      <w:sz w:val="16"/>
      <w:lang w:val="en-US" w:eastAsia="en-US"/>
    </w:rPr>
  </w:style>
  <w:style w:type="character" w:styleId="CommentReference">
    <w:name w:val="annotation reference"/>
    <w:basedOn w:val="DefaultParagraphFont"/>
    <w:uiPriority w:val="99"/>
    <w:rsid w:val="009C767A"/>
    <w:rPr>
      <w:rFonts w:cs="Times New Roman"/>
      <w:sz w:val="16"/>
    </w:rPr>
  </w:style>
  <w:style w:type="paragraph" w:styleId="CommentText">
    <w:name w:val="annotation text"/>
    <w:basedOn w:val="Normal"/>
    <w:link w:val="CommentTextChar"/>
    <w:uiPriority w:val="99"/>
    <w:rsid w:val="009C767A"/>
  </w:style>
  <w:style w:type="character" w:customStyle="1" w:styleId="CommentTextChar">
    <w:name w:val="Comment Text Char"/>
    <w:basedOn w:val="DefaultParagraphFont"/>
    <w:link w:val="CommentText"/>
    <w:uiPriority w:val="99"/>
    <w:locked/>
    <w:rsid w:val="009C767A"/>
    <w:rPr>
      <w:rFonts w:cs="Times New Roman"/>
      <w:lang w:val="en-US" w:eastAsia="en-US"/>
    </w:rPr>
  </w:style>
  <w:style w:type="paragraph" w:styleId="CommentSubject">
    <w:name w:val="annotation subject"/>
    <w:basedOn w:val="CommentText"/>
    <w:next w:val="CommentText"/>
    <w:link w:val="CommentSubjectChar"/>
    <w:uiPriority w:val="99"/>
    <w:rsid w:val="009C767A"/>
    <w:rPr>
      <w:b/>
      <w:bCs/>
    </w:rPr>
  </w:style>
  <w:style w:type="character" w:customStyle="1" w:styleId="CommentSubjectChar">
    <w:name w:val="Comment Subject Char"/>
    <w:basedOn w:val="CommentTextChar"/>
    <w:link w:val="CommentSubject"/>
    <w:uiPriority w:val="99"/>
    <w:locked/>
    <w:rsid w:val="009C767A"/>
    <w:rPr>
      <w:rFonts w:cs="Times New Roman"/>
      <w:b/>
      <w:lang w:val="en-US" w:eastAsia="en-US"/>
    </w:rPr>
  </w:style>
  <w:style w:type="character" w:styleId="Hyperlink">
    <w:name w:val="Hyperlink"/>
    <w:basedOn w:val="DefaultParagraphFont"/>
    <w:uiPriority w:val="99"/>
    <w:rsid w:val="007B15F1"/>
    <w:rPr>
      <w:rFonts w:cs="Times New Roman"/>
      <w:color w:val="0000FF"/>
      <w:u w:val="single"/>
    </w:rPr>
  </w:style>
  <w:style w:type="paragraph" w:customStyle="1" w:styleId="naisf">
    <w:name w:val="naisf"/>
    <w:basedOn w:val="Normal"/>
    <w:uiPriority w:val="99"/>
    <w:rsid w:val="00213D60"/>
    <w:pPr>
      <w:spacing w:before="100" w:beforeAutospacing="1" w:after="100" w:afterAutospacing="1"/>
    </w:pPr>
    <w:rPr>
      <w:sz w:val="24"/>
      <w:szCs w:val="24"/>
      <w:lang w:val="lv-LV" w:eastAsia="lv-LV"/>
    </w:rPr>
  </w:style>
  <w:style w:type="paragraph" w:styleId="BodyText2">
    <w:name w:val="Body Text 2"/>
    <w:basedOn w:val="Normal"/>
    <w:link w:val="BodyText2Char"/>
    <w:uiPriority w:val="99"/>
    <w:rsid w:val="00E32E88"/>
    <w:pPr>
      <w:jc w:val="both"/>
    </w:pPr>
    <w:rPr>
      <w:sz w:val="24"/>
      <w:lang w:val="lv-LV" w:eastAsia="lv-LV"/>
    </w:rPr>
  </w:style>
  <w:style w:type="character" w:customStyle="1" w:styleId="BodyText2Char">
    <w:name w:val="Body Text 2 Char"/>
    <w:basedOn w:val="DefaultParagraphFont"/>
    <w:link w:val="BodyText2"/>
    <w:uiPriority w:val="99"/>
    <w:locked/>
    <w:rsid w:val="00E32E88"/>
    <w:rPr>
      <w:rFonts w:cs="Times New Roman"/>
      <w:sz w:val="24"/>
      <w:lang w:val="lv-LV"/>
    </w:rPr>
  </w:style>
  <w:style w:type="paragraph" w:styleId="Revision">
    <w:name w:val="Revision"/>
    <w:hidden/>
    <w:uiPriority w:val="99"/>
    <w:semiHidden/>
    <w:rsid w:val="008B4009"/>
    <w:rPr>
      <w:sz w:val="20"/>
      <w:szCs w:val="20"/>
      <w:lang w:val="en-US" w:eastAsia="en-US"/>
    </w:rPr>
  </w:style>
  <w:style w:type="paragraph" w:styleId="ListParagraph">
    <w:name w:val="List Paragraph"/>
    <w:basedOn w:val="Normal"/>
    <w:uiPriority w:val="34"/>
    <w:qFormat/>
    <w:rsid w:val="00DB1CA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2A1"/>
    <w:rPr>
      <w:sz w:val="20"/>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C40B61"/>
    <w:pPr>
      <w:jc w:val="center"/>
    </w:pPr>
    <w:rPr>
      <w:b/>
      <w:sz w:val="28"/>
      <w:lang w:val="lv-LV"/>
    </w:rPr>
  </w:style>
  <w:style w:type="character" w:customStyle="1" w:styleId="TitleChar">
    <w:name w:val="Title Char"/>
    <w:basedOn w:val="DefaultParagraphFont"/>
    <w:link w:val="Title"/>
    <w:uiPriority w:val="99"/>
    <w:locked/>
    <w:rsid w:val="005A2B8B"/>
    <w:rPr>
      <w:rFonts w:ascii="Cambria" w:hAnsi="Cambria" w:cs="Times New Roman"/>
      <w:b/>
      <w:bCs/>
      <w:kern w:val="28"/>
      <w:sz w:val="32"/>
      <w:szCs w:val="32"/>
      <w:lang w:val="en-US" w:eastAsia="en-US"/>
    </w:rPr>
  </w:style>
  <w:style w:type="paragraph" w:styleId="Header">
    <w:name w:val="header"/>
    <w:basedOn w:val="Normal"/>
    <w:link w:val="HeaderChar"/>
    <w:uiPriority w:val="99"/>
    <w:rsid w:val="00C40B61"/>
    <w:pPr>
      <w:tabs>
        <w:tab w:val="center" w:pos="4153"/>
        <w:tab w:val="right" w:pos="8306"/>
      </w:tabs>
    </w:pPr>
  </w:style>
  <w:style w:type="character" w:customStyle="1" w:styleId="HeaderChar">
    <w:name w:val="Header Char"/>
    <w:basedOn w:val="DefaultParagraphFont"/>
    <w:link w:val="Header"/>
    <w:uiPriority w:val="99"/>
    <w:semiHidden/>
    <w:locked/>
    <w:rsid w:val="005A2B8B"/>
    <w:rPr>
      <w:rFonts w:cs="Times New Roman"/>
      <w:sz w:val="20"/>
      <w:szCs w:val="20"/>
      <w:lang w:val="en-US" w:eastAsia="en-US"/>
    </w:rPr>
  </w:style>
  <w:style w:type="character" w:styleId="PageNumber">
    <w:name w:val="page number"/>
    <w:basedOn w:val="DefaultParagraphFont"/>
    <w:uiPriority w:val="99"/>
    <w:rsid w:val="00C40B61"/>
    <w:rPr>
      <w:rFonts w:cs="Times New Roman"/>
    </w:rPr>
  </w:style>
  <w:style w:type="character" w:styleId="Strong">
    <w:name w:val="Strong"/>
    <w:basedOn w:val="DefaultParagraphFont"/>
    <w:uiPriority w:val="99"/>
    <w:qFormat/>
    <w:rsid w:val="005E3800"/>
    <w:rPr>
      <w:rFonts w:cs="Times New Roman"/>
      <w:b/>
    </w:rPr>
  </w:style>
  <w:style w:type="paragraph" w:styleId="Footer">
    <w:name w:val="footer"/>
    <w:basedOn w:val="Normal"/>
    <w:link w:val="FooterChar"/>
    <w:uiPriority w:val="99"/>
    <w:rsid w:val="002A0C82"/>
    <w:pPr>
      <w:tabs>
        <w:tab w:val="center" w:pos="4153"/>
        <w:tab w:val="right" w:pos="8306"/>
      </w:tabs>
    </w:pPr>
  </w:style>
  <w:style w:type="character" w:customStyle="1" w:styleId="FooterChar">
    <w:name w:val="Footer Char"/>
    <w:basedOn w:val="DefaultParagraphFont"/>
    <w:link w:val="Footer"/>
    <w:uiPriority w:val="99"/>
    <w:semiHidden/>
    <w:locked/>
    <w:rsid w:val="005A2B8B"/>
    <w:rPr>
      <w:rFonts w:cs="Times New Roman"/>
      <w:sz w:val="20"/>
      <w:szCs w:val="20"/>
      <w:lang w:val="en-US" w:eastAsia="en-US"/>
    </w:rPr>
  </w:style>
  <w:style w:type="paragraph" w:styleId="BalloonText">
    <w:name w:val="Balloon Text"/>
    <w:basedOn w:val="Normal"/>
    <w:link w:val="BalloonTextChar"/>
    <w:uiPriority w:val="99"/>
    <w:rsid w:val="00192B84"/>
    <w:rPr>
      <w:rFonts w:ascii="Tahoma" w:hAnsi="Tahoma"/>
      <w:sz w:val="16"/>
      <w:szCs w:val="16"/>
    </w:rPr>
  </w:style>
  <w:style w:type="character" w:customStyle="1" w:styleId="BalloonTextChar">
    <w:name w:val="Balloon Text Char"/>
    <w:basedOn w:val="DefaultParagraphFont"/>
    <w:link w:val="BalloonText"/>
    <w:uiPriority w:val="99"/>
    <w:locked/>
    <w:rsid w:val="00192B84"/>
    <w:rPr>
      <w:rFonts w:ascii="Tahoma" w:hAnsi="Tahoma" w:cs="Times New Roman"/>
      <w:sz w:val="16"/>
      <w:lang w:val="en-US" w:eastAsia="en-US"/>
    </w:rPr>
  </w:style>
  <w:style w:type="character" w:styleId="CommentReference">
    <w:name w:val="annotation reference"/>
    <w:basedOn w:val="DefaultParagraphFont"/>
    <w:uiPriority w:val="99"/>
    <w:rsid w:val="009C767A"/>
    <w:rPr>
      <w:rFonts w:cs="Times New Roman"/>
      <w:sz w:val="16"/>
    </w:rPr>
  </w:style>
  <w:style w:type="paragraph" w:styleId="CommentText">
    <w:name w:val="annotation text"/>
    <w:basedOn w:val="Normal"/>
    <w:link w:val="CommentTextChar"/>
    <w:uiPriority w:val="99"/>
    <w:rsid w:val="009C767A"/>
  </w:style>
  <w:style w:type="character" w:customStyle="1" w:styleId="CommentTextChar">
    <w:name w:val="Comment Text Char"/>
    <w:basedOn w:val="DefaultParagraphFont"/>
    <w:link w:val="CommentText"/>
    <w:uiPriority w:val="99"/>
    <w:locked/>
    <w:rsid w:val="009C767A"/>
    <w:rPr>
      <w:rFonts w:cs="Times New Roman"/>
      <w:lang w:val="en-US" w:eastAsia="en-US"/>
    </w:rPr>
  </w:style>
  <w:style w:type="paragraph" w:styleId="CommentSubject">
    <w:name w:val="annotation subject"/>
    <w:basedOn w:val="CommentText"/>
    <w:next w:val="CommentText"/>
    <w:link w:val="CommentSubjectChar"/>
    <w:uiPriority w:val="99"/>
    <w:rsid w:val="009C767A"/>
    <w:rPr>
      <w:b/>
      <w:bCs/>
    </w:rPr>
  </w:style>
  <w:style w:type="character" w:customStyle="1" w:styleId="CommentSubjectChar">
    <w:name w:val="Comment Subject Char"/>
    <w:basedOn w:val="CommentTextChar"/>
    <w:link w:val="CommentSubject"/>
    <w:uiPriority w:val="99"/>
    <w:locked/>
    <w:rsid w:val="009C767A"/>
    <w:rPr>
      <w:rFonts w:cs="Times New Roman"/>
      <w:b/>
      <w:lang w:val="en-US" w:eastAsia="en-US"/>
    </w:rPr>
  </w:style>
  <w:style w:type="character" w:styleId="Hyperlink">
    <w:name w:val="Hyperlink"/>
    <w:basedOn w:val="DefaultParagraphFont"/>
    <w:uiPriority w:val="99"/>
    <w:rsid w:val="007B15F1"/>
    <w:rPr>
      <w:rFonts w:cs="Times New Roman"/>
      <w:color w:val="0000FF"/>
      <w:u w:val="single"/>
    </w:rPr>
  </w:style>
  <w:style w:type="paragraph" w:customStyle="1" w:styleId="naisf">
    <w:name w:val="naisf"/>
    <w:basedOn w:val="Normal"/>
    <w:uiPriority w:val="99"/>
    <w:rsid w:val="00213D60"/>
    <w:pPr>
      <w:spacing w:before="100" w:beforeAutospacing="1" w:after="100" w:afterAutospacing="1"/>
    </w:pPr>
    <w:rPr>
      <w:sz w:val="24"/>
      <w:szCs w:val="24"/>
      <w:lang w:val="lv-LV" w:eastAsia="lv-LV"/>
    </w:rPr>
  </w:style>
  <w:style w:type="paragraph" w:styleId="BodyText2">
    <w:name w:val="Body Text 2"/>
    <w:basedOn w:val="Normal"/>
    <w:link w:val="BodyText2Char"/>
    <w:uiPriority w:val="99"/>
    <w:rsid w:val="00E32E88"/>
    <w:pPr>
      <w:jc w:val="both"/>
    </w:pPr>
    <w:rPr>
      <w:sz w:val="24"/>
      <w:lang w:val="lv-LV" w:eastAsia="lv-LV"/>
    </w:rPr>
  </w:style>
  <w:style w:type="character" w:customStyle="1" w:styleId="BodyText2Char">
    <w:name w:val="Body Text 2 Char"/>
    <w:basedOn w:val="DefaultParagraphFont"/>
    <w:link w:val="BodyText2"/>
    <w:uiPriority w:val="99"/>
    <w:locked/>
    <w:rsid w:val="00E32E88"/>
    <w:rPr>
      <w:rFonts w:cs="Times New Roman"/>
      <w:sz w:val="24"/>
      <w:lang w:val="lv-LV"/>
    </w:rPr>
  </w:style>
  <w:style w:type="paragraph" w:styleId="Revision">
    <w:name w:val="Revision"/>
    <w:hidden/>
    <w:uiPriority w:val="99"/>
    <w:semiHidden/>
    <w:rsid w:val="008B4009"/>
    <w:rPr>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1294085">
      <w:marLeft w:val="0"/>
      <w:marRight w:val="0"/>
      <w:marTop w:val="0"/>
      <w:marBottom w:val="0"/>
      <w:divBdr>
        <w:top w:val="none" w:sz="0" w:space="0" w:color="auto"/>
        <w:left w:val="none" w:sz="0" w:space="0" w:color="auto"/>
        <w:bottom w:val="none" w:sz="0" w:space="0" w:color="auto"/>
        <w:right w:val="none" w:sz="0" w:space="0" w:color="auto"/>
      </w:divBdr>
    </w:div>
    <w:div w:id="174129408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3FC312-8E87-4102-8DC3-7D88DF295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2</Pages>
  <Words>509</Words>
  <Characters>3404</Characters>
  <Application>Microsoft Office Word</Application>
  <DocSecurity>0</DocSecurity>
  <Lines>75</Lines>
  <Paragraphs>18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likumā "Par narkotisko un psihotropo vielu un zāļu likumīgās aprites kārtību"</vt:lpstr>
      <vt:lpstr>Grozījumi likumā "Par narkotisko un psihotropo vielu un zāļu likumīgās aprites kārtību"</vt:lpstr>
    </vt:vector>
  </TitlesOfParts>
  <Company>Veselības ministrija</Company>
  <LinksUpToDate>false</LinksUpToDate>
  <CharactersWithSpaces>3895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likumā "Par narkotisko un psihotropo vielu un zāļu likumīgās aprites kārtību"</dc:title>
  <dc:subject>Likumprojekts</dc:subject>
  <dc:creator>Anita Segliņa</dc:creator>
  <dc:description>anita.seglina@vm.gov.lv, tel.67876102</dc:description>
  <cp:lastModifiedBy>Gita Sniega</cp:lastModifiedBy>
  <cp:revision>11</cp:revision>
  <cp:lastPrinted>2013-05-20T09:57:00Z</cp:lastPrinted>
  <dcterms:created xsi:type="dcterms:W3CDTF">2013-03-22T08:52:00Z</dcterms:created>
  <dcterms:modified xsi:type="dcterms:W3CDTF">2013-05-20T09:57:00Z</dcterms:modified>
</cp:coreProperties>
</file>