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DD" w:rsidRPr="00F82642" w:rsidRDefault="009B58DD" w:rsidP="002D0407">
      <w:pPr>
        <w:jc w:val="right"/>
        <w:rPr>
          <w:b/>
          <w:i/>
          <w:color w:val="000000" w:themeColor="text1"/>
          <w:sz w:val="28"/>
          <w:szCs w:val="28"/>
        </w:rPr>
      </w:pPr>
      <w:r w:rsidRPr="00F82642">
        <w:rPr>
          <w:b/>
          <w:i/>
          <w:color w:val="000000" w:themeColor="text1"/>
          <w:sz w:val="28"/>
          <w:szCs w:val="28"/>
        </w:rPr>
        <w:t>Projekts</w:t>
      </w:r>
    </w:p>
    <w:p w:rsidR="009B58DD" w:rsidRPr="00F82642" w:rsidRDefault="009B58DD" w:rsidP="002D0407">
      <w:pPr>
        <w:jc w:val="right"/>
        <w:rPr>
          <w:i/>
          <w:color w:val="000000" w:themeColor="text1"/>
          <w:sz w:val="28"/>
          <w:szCs w:val="28"/>
        </w:rPr>
      </w:pPr>
    </w:p>
    <w:p w:rsidR="009B58DD" w:rsidRPr="00F82642" w:rsidRDefault="009B58DD" w:rsidP="00D56D27">
      <w:pPr>
        <w:tabs>
          <w:tab w:val="left" w:pos="7371"/>
        </w:tabs>
        <w:rPr>
          <w:color w:val="000000" w:themeColor="text1"/>
          <w:sz w:val="28"/>
          <w:szCs w:val="28"/>
        </w:rPr>
      </w:pPr>
      <w:r w:rsidRPr="00F82642">
        <w:rPr>
          <w:color w:val="000000" w:themeColor="text1"/>
          <w:sz w:val="28"/>
          <w:szCs w:val="28"/>
        </w:rPr>
        <w:t>20</w:t>
      </w:r>
      <w:r w:rsidR="00C82D0B" w:rsidRPr="00F82642">
        <w:rPr>
          <w:color w:val="000000" w:themeColor="text1"/>
          <w:sz w:val="28"/>
          <w:szCs w:val="28"/>
        </w:rPr>
        <w:t>1</w:t>
      </w:r>
      <w:r w:rsidR="000357BB" w:rsidRPr="00F82642">
        <w:rPr>
          <w:color w:val="000000" w:themeColor="text1"/>
          <w:sz w:val="28"/>
          <w:szCs w:val="28"/>
        </w:rPr>
        <w:t>3</w:t>
      </w:r>
      <w:r w:rsidR="00D56D27" w:rsidRPr="00F82642">
        <w:rPr>
          <w:color w:val="000000" w:themeColor="text1"/>
          <w:sz w:val="28"/>
          <w:szCs w:val="28"/>
        </w:rPr>
        <w:t>.gada</w:t>
      </w:r>
      <w:r w:rsidR="00D56D27" w:rsidRPr="00F82642">
        <w:rPr>
          <w:color w:val="000000" w:themeColor="text1"/>
          <w:sz w:val="28"/>
          <w:szCs w:val="28"/>
        </w:rPr>
        <w:tab/>
        <w:t>Noteikumi Nr.</w:t>
      </w:r>
    </w:p>
    <w:p w:rsidR="009B58DD" w:rsidRPr="00F82642" w:rsidRDefault="009B58DD" w:rsidP="00D56D27">
      <w:pPr>
        <w:tabs>
          <w:tab w:val="left" w:pos="7371"/>
          <w:tab w:val="left" w:pos="8647"/>
        </w:tabs>
        <w:rPr>
          <w:color w:val="000000" w:themeColor="text1"/>
          <w:sz w:val="28"/>
          <w:szCs w:val="28"/>
        </w:rPr>
      </w:pPr>
      <w:r w:rsidRPr="00F82642">
        <w:rPr>
          <w:color w:val="000000" w:themeColor="text1"/>
          <w:sz w:val="28"/>
          <w:szCs w:val="28"/>
        </w:rPr>
        <w:t>Rīgā</w:t>
      </w:r>
      <w:r w:rsidRPr="00F82642">
        <w:rPr>
          <w:color w:val="000000" w:themeColor="text1"/>
          <w:sz w:val="28"/>
          <w:szCs w:val="28"/>
        </w:rPr>
        <w:tab/>
        <w:t>(prot. Nr.</w:t>
      </w:r>
      <w:r w:rsidRPr="00F82642">
        <w:rPr>
          <w:color w:val="000000" w:themeColor="text1"/>
          <w:sz w:val="28"/>
          <w:szCs w:val="28"/>
        </w:rPr>
        <w:tab/>
      </w:r>
      <w:r w:rsidR="00D56D27" w:rsidRPr="00F82642">
        <w:rPr>
          <w:color w:val="000000" w:themeColor="text1"/>
          <w:sz w:val="28"/>
          <w:szCs w:val="28"/>
        </w:rPr>
        <w:t xml:space="preserve"> </w:t>
      </w:r>
      <w:r w:rsidRPr="00F82642">
        <w:rPr>
          <w:color w:val="000000" w:themeColor="text1"/>
          <w:sz w:val="28"/>
          <w:szCs w:val="28"/>
        </w:rPr>
        <w:t>.§)</w:t>
      </w:r>
    </w:p>
    <w:p w:rsidR="009B58DD" w:rsidRPr="00F82642" w:rsidRDefault="009B58DD" w:rsidP="002D0407">
      <w:pPr>
        <w:jc w:val="center"/>
        <w:rPr>
          <w:color w:val="000000" w:themeColor="text1"/>
          <w:sz w:val="28"/>
          <w:szCs w:val="28"/>
        </w:rPr>
      </w:pPr>
    </w:p>
    <w:p w:rsidR="009B58DD" w:rsidRPr="00F82642" w:rsidRDefault="009B58DD" w:rsidP="002D0407">
      <w:pPr>
        <w:jc w:val="center"/>
        <w:rPr>
          <w:b/>
          <w:color w:val="000000" w:themeColor="text1"/>
          <w:sz w:val="28"/>
          <w:szCs w:val="28"/>
        </w:rPr>
      </w:pPr>
      <w:bookmarkStart w:id="0" w:name="OLE_LINK1"/>
      <w:bookmarkStart w:id="1" w:name="OLE_LINK2"/>
      <w:bookmarkStart w:id="2" w:name="OLE_LINK5"/>
      <w:bookmarkStart w:id="3" w:name="OLE_LINK6"/>
      <w:r w:rsidRPr="00F82642">
        <w:rPr>
          <w:b/>
          <w:color w:val="000000" w:themeColor="text1"/>
          <w:sz w:val="28"/>
          <w:szCs w:val="28"/>
        </w:rPr>
        <w:t>Grozījumi Ministru kabineta 200</w:t>
      </w:r>
      <w:r w:rsidR="00603417" w:rsidRPr="00F82642">
        <w:rPr>
          <w:b/>
          <w:color w:val="000000" w:themeColor="text1"/>
          <w:sz w:val="28"/>
          <w:szCs w:val="28"/>
        </w:rPr>
        <w:t>9</w:t>
      </w:r>
      <w:r w:rsidR="00D56D27" w:rsidRPr="00F82642">
        <w:rPr>
          <w:b/>
          <w:color w:val="000000" w:themeColor="text1"/>
          <w:sz w:val="28"/>
          <w:szCs w:val="28"/>
        </w:rPr>
        <w:t>.</w:t>
      </w:r>
      <w:r w:rsidRPr="00F82642">
        <w:rPr>
          <w:b/>
          <w:color w:val="000000" w:themeColor="text1"/>
          <w:sz w:val="28"/>
          <w:szCs w:val="28"/>
        </w:rPr>
        <w:t xml:space="preserve">gada </w:t>
      </w:r>
      <w:r w:rsidR="00603417" w:rsidRPr="00F82642">
        <w:rPr>
          <w:b/>
          <w:color w:val="000000" w:themeColor="text1"/>
          <w:sz w:val="28"/>
          <w:szCs w:val="28"/>
        </w:rPr>
        <w:t>20</w:t>
      </w:r>
      <w:r w:rsidR="00D56D27" w:rsidRPr="00F82642">
        <w:rPr>
          <w:b/>
          <w:color w:val="000000" w:themeColor="text1"/>
          <w:sz w:val="28"/>
          <w:szCs w:val="28"/>
        </w:rPr>
        <w:t>.</w:t>
      </w:r>
      <w:r w:rsidR="00603417" w:rsidRPr="00F82642">
        <w:rPr>
          <w:b/>
          <w:color w:val="000000" w:themeColor="text1"/>
          <w:sz w:val="28"/>
          <w:szCs w:val="28"/>
        </w:rPr>
        <w:t>janvāra</w:t>
      </w:r>
      <w:r w:rsidRPr="00F82642">
        <w:rPr>
          <w:b/>
          <w:color w:val="000000" w:themeColor="text1"/>
          <w:sz w:val="28"/>
          <w:szCs w:val="28"/>
        </w:rPr>
        <w:t xml:space="preserve"> noteikumos Nr.</w:t>
      </w:r>
      <w:r w:rsidR="00603417" w:rsidRPr="00F82642">
        <w:rPr>
          <w:b/>
          <w:color w:val="000000" w:themeColor="text1"/>
          <w:sz w:val="28"/>
          <w:szCs w:val="28"/>
        </w:rPr>
        <w:t>60</w:t>
      </w:r>
      <w:r w:rsidRPr="00F82642">
        <w:rPr>
          <w:b/>
          <w:color w:val="000000" w:themeColor="text1"/>
          <w:sz w:val="28"/>
          <w:szCs w:val="28"/>
        </w:rPr>
        <w:t xml:space="preserve"> </w:t>
      </w:r>
    </w:p>
    <w:p w:rsidR="00603417" w:rsidRPr="00F82642" w:rsidRDefault="00603417" w:rsidP="002D0407">
      <w:pPr>
        <w:jc w:val="center"/>
        <w:rPr>
          <w:b/>
          <w:color w:val="000000" w:themeColor="text1"/>
          <w:sz w:val="28"/>
          <w:szCs w:val="28"/>
        </w:rPr>
      </w:pPr>
      <w:r w:rsidRPr="00F82642">
        <w:rPr>
          <w:b/>
          <w:color w:val="000000" w:themeColor="text1"/>
          <w:sz w:val="28"/>
          <w:szCs w:val="28"/>
        </w:rPr>
        <w:t>„Noteikumi par obligātajām prasībām ārstniecības iestādēm un to struktūrvienībām”</w:t>
      </w:r>
    </w:p>
    <w:bookmarkEnd w:id="0"/>
    <w:bookmarkEnd w:id="1"/>
    <w:bookmarkEnd w:id="2"/>
    <w:bookmarkEnd w:id="3"/>
    <w:p w:rsidR="009B58DD" w:rsidRPr="00F82642" w:rsidRDefault="009B58DD" w:rsidP="002D0407">
      <w:pPr>
        <w:tabs>
          <w:tab w:val="left" w:pos="1134"/>
        </w:tabs>
        <w:jc w:val="both"/>
        <w:rPr>
          <w:color w:val="000000" w:themeColor="text1"/>
          <w:sz w:val="28"/>
          <w:szCs w:val="28"/>
        </w:rPr>
      </w:pPr>
    </w:p>
    <w:p w:rsidR="009B58DD" w:rsidRPr="00F82642" w:rsidRDefault="009B58DD" w:rsidP="00D56D27">
      <w:pPr>
        <w:jc w:val="right"/>
        <w:rPr>
          <w:color w:val="000000" w:themeColor="text1"/>
          <w:sz w:val="28"/>
          <w:szCs w:val="28"/>
        </w:rPr>
      </w:pPr>
      <w:r w:rsidRPr="00F82642">
        <w:rPr>
          <w:color w:val="000000" w:themeColor="text1"/>
          <w:sz w:val="28"/>
          <w:szCs w:val="28"/>
        </w:rPr>
        <w:t>Izdoti saskaņā ar</w:t>
      </w:r>
    </w:p>
    <w:p w:rsidR="009B58DD" w:rsidRPr="00F82642" w:rsidRDefault="009B58DD" w:rsidP="00D56D27">
      <w:pPr>
        <w:jc w:val="right"/>
        <w:rPr>
          <w:color w:val="000000" w:themeColor="text1"/>
          <w:sz w:val="28"/>
          <w:szCs w:val="28"/>
        </w:rPr>
      </w:pPr>
      <w:r w:rsidRPr="00F82642">
        <w:rPr>
          <w:color w:val="000000" w:themeColor="text1"/>
          <w:sz w:val="28"/>
          <w:szCs w:val="28"/>
        </w:rPr>
        <w:t>Ārstniecības likuma</w:t>
      </w:r>
    </w:p>
    <w:p w:rsidR="009B58DD" w:rsidRPr="00F82642" w:rsidRDefault="00F46DBD" w:rsidP="00D56D27">
      <w:pPr>
        <w:tabs>
          <w:tab w:val="left" w:pos="2325"/>
          <w:tab w:val="right" w:pos="9219"/>
        </w:tabs>
        <w:jc w:val="right"/>
        <w:rPr>
          <w:color w:val="000000" w:themeColor="text1"/>
          <w:sz w:val="28"/>
          <w:szCs w:val="28"/>
        </w:rPr>
      </w:pPr>
      <w:r w:rsidRPr="00F82642">
        <w:rPr>
          <w:color w:val="000000" w:themeColor="text1"/>
          <w:sz w:val="28"/>
          <w:szCs w:val="28"/>
        </w:rPr>
        <w:t>55</w:t>
      </w:r>
      <w:r w:rsidR="00B2688C" w:rsidRPr="00F82642">
        <w:rPr>
          <w:color w:val="000000" w:themeColor="text1"/>
          <w:sz w:val="28"/>
          <w:szCs w:val="28"/>
        </w:rPr>
        <w:t>.</w:t>
      </w:r>
      <w:r w:rsidR="009B58DD" w:rsidRPr="00F82642">
        <w:rPr>
          <w:color w:val="000000" w:themeColor="text1"/>
          <w:sz w:val="28"/>
          <w:szCs w:val="28"/>
        </w:rPr>
        <w:t xml:space="preserve">panta </w:t>
      </w:r>
      <w:r w:rsidRPr="00F82642">
        <w:rPr>
          <w:color w:val="000000" w:themeColor="text1"/>
          <w:sz w:val="28"/>
          <w:szCs w:val="28"/>
        </w:rPr>
        <w:t xml:space="preserve">otro </w:t>
      </w:r>
      <w:r w:rsidR="009B58DD" w:rsidRPr="00F82642">
        <w:rPr>
          <w:color w:val="000000" w:themeColor="text1"/>
          <w:sz w:val="28"/>
          <w:szCs w:val="28"/>
        </w:rPr>
        <w:t>daļu</w:t>
      </w:r>
    </w:p>
    <w:p w:rsidR="009B58DD" w:rsidRPr="00F82642" w:rsidRDefault="009B58DD" w:rsidP="002D0407">
      <w:pPr>
        <w:pStyle w:val="naisf"/>
        <w:spacing w:before="0" w:beforeAutospacing="0" w:after="0" w:afterAutospacing="0"/>
        <w:rPr>
          <w:color w:val="000000" w:themeColor="text1"/>
          <w:sz w:val="28"/>
          <w:szCs w:val="28"/>
        </w:rPr>
      </w:pPr>
    </w:p>
    <w:p w:rsidR="009B58DD" w:rsidRPr="00F82642" w:rsidRDefault="0001411E" w:rsidP="00B2688C">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 xml:space="preserve">1. </w:t>
      </w:r>
      <w:r w:rsidR="009B58DD" w:rsidRPr="00F82642">
        <w:rPr>
          <w:color w:val="000000" w:themeColor="text1"/>
          <w:sz w:val="28"/>
          <w:szCs w:val="28"/>
        </w:rPr>
        <w:t>Izdarīt Ministru kabineta 200</w:t>
      </w:r>
      <w:r w:rsidR="00BD22CD" w:rsidRPr="00F82642">
        <w:rPr>
          <w:color w:val="000000" w:themeColor="text1"/>
          <w:sz w:val="28"/>
          <w:szCs w:val="28"/>
        </w:rPr>
        <w:t>9</w:t>
      </w:r>
      <w:r w:rsidR="009B58DD" w:rsidRPr="00F82642">
        <w:rPr>
          <w:color w:val="000000" w:themeColor="text1"/>
          <w:sz w:val="28"/>
          <w:szCs w:val="28"/>
        </w:rPr>
        <w:t xml:space="preserve">.gada </w:t>
      </w:r>
      <w:r w:rsidR="00BD22CD" w:rsidRPr="00F82642">
        <w:rPr>
          <w:color w:val="000000" w:themeColor="text1"/>
          <w:sz w:val="28"/>
          <w:szCs w:val="28"/>
        </w:rPr>
        <w:t>20</w:t>
      </w:r>
      <w:r w:rsidR="009B58DD" w:rsidRPr="00F82642">
        <w:rPr>
          <w:color w:val="000000" w:themeColor="text1"/>
          <w:sz w:val="28"/>
          <w:szCs w:val="28"/>
        </w:rPr>
        <w:t>.</w:t>
      </w:r>
      <w:r w:rsidR="00BD22CD" w:rsidRPr="00F82642">
        <w:rPr>
          <w:color w:val="000000" w:themeColor="text1"/>
          <w:sz w:val="28"/>
          <w:szCs w:val="28"/>
        </w:rPr>
        <w:t xml:space="preserve">janvāra </w:t>
      </w:r>
      <w:r w:rsidR="009B58DD" w:rsidRPr="00F82642">
        <w:rPr>
          <w:color w:val="000000" w:themeColor="text1"/>
          <w:sz w:val="28"/>
          <w:szCs w:val="28"/>
        </w:rPr>
        <w:t>noteikumos Nr.</w:t>
      </w:r>
      <w:r w:rsidR="00BD22CD" w:rsidRPr="00F82642">
        <w:rPr>
          <w:color w:val="000000" w:themeColor="text1"/>
          <w:sz w:val="28"/>
          <w:szCs w:val="28"/>
        </w:rPr>
        <w:t>60</w:t>
      </w:r>
      <w:r w:rsidR="009B58DD" w:rsidRPr="00F82642">
        <w:rPr>
          <w:color w:val="000000" w:themeColor="text1"/>
          <w:sz w:val="28"/>
          <w:szCs w:val="28"/>
        </w:rPr>
        <w:t xml:space="preserve"> „</w:t>
      </w:r>
      <w:r w:rsidR="00BD22CD" w:rsidRPr="00F82642">
        <w:rPr>
          <w:color w:val="000000" w:themeColor="text1"/>
          <w:sz w:val="28"/>
          <w:szCs w:val="28"/>
        </w:rPr>
        <w:t>Noteikumi par obligāt</w:t>
      </w:r>
      <w:r w:rsidR="00603417" w:rsidRPr="00F82642">
        <w:rPr>
          <w:color w:val="000000" w:themeColor="text1"/>
          <w:sz w:val="28"/>
          <w:szCs w:val="28"/>
        </w:rPr>
        <w:t>ajām</w:t>
      </w:r>
      <w:r w:rsidR="00BD22CD" w:rsidRPr="00F82642">
        <w:rPr>
          <w:color w:val="000000" w:themeColor="text1"/>
          <w:sz w:val="28"/>
          <w:szCs w:val="28"/>
        </w:rPr>
        <w:t xml:space="preserve"> prasībām ārstniecības iestādēm un to struktūrvienībām</w:t>
      </w:r>
      <w:r w:rsidR="009B58DD" w:rsidRPr="00F82642">
        <w:rPr>
          <w:color w:val="000000" w:themeColor="text1"/>
          <w:sz w:val="28"/>
          <w:szCs w:val="28"/>
        </w:rPr>
        <w:t>” (</w:t>
      </w:r>
      <w:r w:rsidR="004C5648" w:rsidRPr="00F82642">
        <w:rPr>
          <w:color w:val="000000" w:themeColor="text1"/>
          <w:sz w:val="28"/>
          <w:szCs w:val="28"/>
        </w:rPr>
        <w:t>Latvijas Vēstnesis, 200</w:t>
      </w:r>
      <w:r w:rsidR="00BD22CD" w:rsidRPr="00F82642">
        <w:rPr>
          <w:color w:val="000000" w:themeColor="text1"/>
          <w:sz w:val="28"/>
          <w:szCs w:val="28"/>
        </w:rPr>
        <w:t>9</w:t>
      </w:r>
      <w:r w:rsidR="004C5648" w:rsidRPr="00F82642">
        <w:rPr>
          <w:color w:val="000000" w:themeColor="text1"/>
          <w:sz w:val="28"/>
          <w:szCs w:val="28"/>
        </w:rPr>
        <w:t>, 2</w:t>
      </w:r>
      <w:r w:rsidR="00BD22CD" w:rsidRPr="00F82642">
        <w:rPr>
          <w:color w:val="000000" w:themeColor="text1"/>
          <w:sz w:val="28"/>
          <w:szCs w:val="28"/>
        </w:rPr>
        <w:t>3</w:t>
      </w:r>
      <w:r w:rsidR="004C5648" w:rsidRPr="00F82642">
        <w:rPr>
          <w:color w:val="000000" w:themeColor="text1"/>
          <w:sz w:val="28"/>
          <w:szCs w:val="28"/>
        </w:rPr>
        <w:t>.nr.; 20</w:t>
      </w:r>
      <w:r w:rsidR="00BD22CD" w:rsidRPr="00F82642">
        <w:rPr>
          <w:color w:val="000000" w:themeColor="text1"/>
          <w:sz w:val="28"/>
          <w:szCs w:val="28"/>
        </w:rPr>
        <w:t>10</w:t>
      </w:r>
      <w:r w:rsidR="004C5648" w:rsidRPr="00F82642">
        <w:rPr>
          <w:color w:val="000000" w:themeColor="text1"/>
          <w:sz w:val="28"/>
          <w:szCs w:val="28"/>
        </w:rPr>
        <w:t xml:space="preserve">, </w:t>
      </w:r>
      <w:r w:rsidR="00BD22CD" w:rsidRPr="00F82642">
        <w:rPr>
          <w:color w:val="000000" w:themeColor="text1"/>
          <w:sz w:val="28"/>
          <w:szCs w:val="28"/>
        </w:rPr>
        <w:t>41.</w:t>
      </w:r>
      <w:r w:rsidR="001F5055" w:rsidRPr="00F82642">
        <w:rPr>
          <w:color w:val="000000" w:themeColor="text1"/>
          <w:sz w:val="28"/>
          <w:szCs w:val="28"/>
        </w:rPr>
        <w:t>, 206.</w:t>
      </w:r>
      <w:r w:rsidR="00BD22CD" w:rsidRPr="00F82642">
        <w:rPr>
          <w:color w:val="000000" w:themeColor="text1"/>
          <w:sz w:val="28"/>
          <w:szCs w:val="28"/>
        </w:rPr>
        <w:t>nr.</w:t>
      </w:r>
      <w:r w:rsidR="0002405A" w:rsidRPr="00F82642">
        <w:rPr>
          <w:color w:val="000000" w:themeColor="text1"/>
          <w:sz w:val="28"/>
          <w:szCs w:val="28"/>
        </w:rPr>
        <w:t>; 2012, 85.nr.</w:t>
      </w:r>
      <w:r w:rsidR="00BD22CD" w:rsidRPr="00F82642">
        <w:rPr>
          <w:color w:val="000000" w:themeColor="text1"/>
          <w:sz w:val="28"/>
          <w:szCs w:val="28"/>
        </w:rPr>
        <w:t xml:space="preserve">) </w:t>
      </w:r>
      <w:r w:rsidR="009B58DD" w:rsidRPr="00F82642">
        <w:rPr>
          <w:color w:val="000000" w:themeColor="text1"/>
          <w:sz w:val="28"/>
          <w:szCs w:val="28"/>
        </w:rPr>
        <w:t>šādus grozījumus:</w:t>
      </w:r>
    </w:p>
    <w:p w:rsidR="003753D4" w:rsidRPr="00F82642" w:rsidRDefault="003753D4" w:rsidP="00B2688C">
      <w:pPr>
        <w:pStyle w:val="naisf"/>
        <w:spacing w:before="0" w:beforeAutospacing="0" w:after="0" w:afterAutospacing="0"/>
        <w:ind w:firstLine="709"/>
        <w:jc w:val="both"/>
        <w:rPr>
          <w:color w:val="000000" w:themeColor="text1"/>
          <w:sz w:val="28"/>
          <w:szCs w:val="28"/>
        </w:rPr>
      </w:pPr>
    </w:p>
    <w:p w:rsidR="00D42D55" w:rsidRPr="00F82642" w:rsidRDefault="00D42D55" w:rsidP="00D42D55">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1.1. aizstāt noteikumu tekstā vārdus „ar ierobežotām funkcionālām spējām” (attiecīgā locījumā) ar vārdiem „ar funkcionāliem  traucējumiem” (attiecīgā locījumā);</w:t>
      </w:r>
    </w:p>
    <w:p w:rsidR="00D42D55" w:rsidRDefault="00D42D55" w:rsidP="00B2688C">
      <w:pPr>
        <w:pStyle w:val="naisf"/>
        <w:spacing w:before="0" w:beforeAutospacing="0" w:after="0" w:afterAutospacing="0"/>
        <w:ind w:firstLine="709"/>
        <w:jc w:val="both"/>
        <w:rPr>
          <w:color w:val="000000" w:themeColor="text1"/>
          <w:sz w:val="28"/>
          <w:szCs w:val="28"/>
        </w:rPr>
      </w:pPr>
    </w:p>
    <w:p w:rsidR="00376AF3" w:rsidRDefault="00376AF3" w:rsidP="00B2688C">
      <w:pPr>
        <w:pStyle w:val="naisf"/>
        <w:spacing w:before="0" w:beforeAutospacing="0" w:after="0" w:afterAutospacing="0"/>
        <w:ind w:firstLine="709"/>
        <w:jc w:val="both"/>
        <w:rPr>
          <w:color w:val="000000" w:themeColor="text1"/>
          <w:sz w:val="28"/>
          <w:szCs w:val="28"/>
        </w:rPr>
      </w:pPr>
      <w:r>
        <w:rPr>
          <w:color w:val="000000" w:themeColor="text1"/>
          <w:sz w:val="28"/>
          <w:szCs w:val="28"/>
        </w:rPr>
        <w:t>1.2. izteikt 1.nodaļas virsrakstu šādā redakcijā:</w:t>
      </w:r>
    </w:p>
    <w:p w:rsidR="00376AF3" w:rsidRDefault="00376AF3" w:rsidP="00B2688C">
      <w:pPr>
        <w:pStyle w:val="naisf"/>
        <w:spacing w:before="0" w:beforeAutospacing="0" w:after="0" w:afterAutospacing="0"/>
        <w:ind w:firstLine="709"/>
        <w:jc w:val="both"/>
        <w:rPr>
          <w:color w:val="000000" w:themeColor="text1"/>
          <w:sz w:val="28"/>
          <w:szCs w:val="28"/>
        </w:rPr>
      </w:pPr>
      <w:r>
        <w:rPr>
          <w:color w:val="000000" w:themeColor="text1"/>
          <w:sz w:val="28"/>
          <w:szCs w:val="28"/>
        </w:rPr>
        <w:t>„1.Vispārīgais jautājums”;</w:t>
      </w:r>
    </w:p>
    <w:p w:rsidR="00376AF3" w:rsidRPr="00F82642" w:rsidRDefault="00376AF3" w:rsidP="00B2688C">
      <w:pPr>
        <w:pStyle w:val="naisf"/>
        <w:spacing w:before="0" w:beforeAutospacing="0" w:after="0" w:afterAutospacing="0"/>
        <w:ind w:firstLine="709"/>
        <w:jc w:val="both"/>
        <w:rPr>
          <w:color w:val="000000" w:themeColor="text1"/>
          <w:sz w:val="28"/>
          <w:szCs w:val="28"/>
        </w:rPr>
      </w:pPr>
    </w:p>
    <w:p w:rsidR="00B93027" w:rsidRPr="00F82642" w:rsidRDefault="00B93027" w:rsidP="00B2688C">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1.</w:t>
      </w:r>
      <w:r w:rsidR="00376AF3">
        <w:rPr>
          <w:color w:val="000000" w:themeColor="text1"/>
          <w:sz w:val="28"/>
          <w:szCs w:val="28"/>
        </w:rPr>
        <w:t>3</w:t>
      </w:r>
      <w:r w:rsidRPr="00F82642">
        <w:rPr>
          <w:color w:val="000000" w:themeColor="text1"/>
          <w:sz w:val="28"/>
          <w:szCs w:val="28"/>
        </w:rPr>
        <w:t>.</w:t>
      </w:r>
      <w:r w:rsidR="00215286" w:rsidRPr="00F82642">
        <w:rPr>
          <w:color w:val="000000" w:themeColor="text1"/>
          <w:sz w:val="28"/>
          <w:szCs w:val="28"/>
        </w:rPr>
        <w:t xml:space="preserve"> </w:t>
      </w:r>
      <w:r w:rsidR="00376AF3">
        <w:rPr>
          <w:color w:val="000000" w:themeColor="text1"/>
          <w:sz w:val="28"/>
          <w:szCs w:val="28"/>
        </w:rPr>
        <w:t xml:space="preserve">svītrot </w:t>
      </w:r>
      <w:r w:rsidR="006E085C" w:rsidRPr="00F82642">
        <w:rPr>
          <w:color w:val="000000" w:themeColor="text1"/>
          <w:sz w:val="28"/>
          <w:szCs w:val="28"/>
        </w:rPr>
        <w:t xml:space="preserve"> 2.</w:t>
      </w:r>
      <w:r w:rsidRPr="00F82642">
        <w:rPr>
          <w:color w:val="000000" w:themeColor="text1"/>
          <w:sz w:val="28"/>
          <w:szCs w:val="28"/>
        </w:rPr>
        <w:t>punktu</w:t>
      </w:r>
      <w:r w:rsidR="00376AF3">
        <w:rPr>
          <w:color w:val="000000" w:themeColor="text1"/>
          <w:sz w:val="28"/>
          <w:szCs w:val="28"/>
        </w:rPr>
        <w:t>;</w:t>
      </w:r>
      <w:r w:rsidRPr="00F82642">
        <w:rPr>
          <w:color w:val="000000" w:themeColor="text1"/>
          <w:sz w:val="28"/>
          <w:szCs w:val="28"/>
        </w:rPr>
        <w:t xml:space="preserve"> </w:t>
      </w:r>
    </w:p>
    <w:p w:rsidR="002956FD" w:rsidRDefault="002956FD" w:rsidP="006E085C">
      <w:pPr>
        <w:pStyle w:val="naisf"/>
        <w:spacing w:before="0" w:beforeAutospacing="0" w:after="0" w:afterAutospacing="0"/>
        <w:ind w:firstLine="709"/>
        <w:jc w:val="both"/>
        <w:rPr>
          <w:color w:val="000000" w:themeColor="text1"/>
          <w:sz w:val="28"/>
          <w:szCs w:val="28"/>
        </w:rPr>
      </w:pPr>
    </w:p>
    <w:p w:rsidR="00376AF3" w:rsidRPr="00F82642" w:rsidRDefault="00376AF3" w:rsidP="006E085C">
      <w:pPr>
        <w:pStyle w:val="naisf"/>
        <w:spacing w:before="0" w:beforeAutospacing="0" w:after="0" w:afterAutospacing="0"/>
        <w:ind w:firstLine="709"/>
        <w:jc w:val="both"/>
        <w:rPr>
          <w:color w:val="000000" w:themeColor="text1"/>
          <w:sz w:val="28"/>
          <w:szCs w:val="28"/>
        </w:rPr>
      </w:pPr>
      <w:r>
        <w:rPr>
          <w:color w:val="000000" w:themeColor="text1"/>
          <w:sz w:val="28"/>
          <w:szCs w:val="28"/>
        </w:rPr>
        <w:t>1.4. izteikt 3. un 4.punktu šādā redakcijā:</w:t>
      </w:r>
    </w:p>
    <w:p w:rsidR="00045A5A" w:rsidRDefault="00376AF3" w:rsidP="006E085C">
      <w:pPr>
        <w:pStyle w:val="naisf"/>
        <w:spacing w:before="0" w:beforeAutospacing="0" w:after="0" w:afterAutospacing="0"/>
        <w:ind w:firstLine="709"/>
        <w:jc w:val="both"/>
        <w:rPr>
          <w:color w:val="000000" w:themeColor="text1"/>
          <w:sz w:val="28"/>
          <w:szCs w:val="28"/>
        </w:rPr>
      </w:pPr>
      <w:r>
        <w:rPr>
          <w:color w:val="000000" w:themeColor="text1"/>
          <w:sz w:val="28"/>
          <w:szCs w:val="28"/>
        </w:rPr>
        <w:t>„</w:t>
      </w:r>
      <w:r w:rsidR="006E085C" w:rsidRPr="00F82642">
        <w:rPr>
          <w:color w:val="000000" w:themeColor="text1"/>
          <w:sz w:val="28"/>
          <w:szCs w:val="28"/>
        </w:rPr>
        <w:t>3</w:t>
      </w:r>
      <w:r w:rsidR="00BA2ED3" w:rsidRPr="00F82642">
        <w:rPr>
          <w:color w:val="000000" w:themeColor="text1"/>
          <w:sz w:val="28"/>
          <w:szCs w:val="28"/>
        </w:rPr>
        <w:t>.Ārstniecības iestād</w:t>
      </w:r>
      <w:r w:rsidR="00045A5A">
        <w:rPr>
          <w:color w:val="000000" w:themeColor="text1"/>
          <w:sz w:val="28"/>
          <w:szCs w:val="28"/>
        </w:rPr>
        <w:t>e, ievērojot būvniecības jomu reglamentējošos normatīvajos aktos un šajos noteikumos noteiktās prasības,:</w:t>
      </w:r>
    </w:p>
    <w:p w:rsidR="00045A5A" w:rsidRDefault="00045A5A" w:rsidP="006E085C">
      <w:pPr>
        <w:pStyle w:val="naisf"/>
        <w:spacing w:before="0" w:beforeAutospacing="0" w:after="0" w:afterAutospacing="0"/>
        <w:ind w:firstLine="709"/>
        <w:jc w:val="both"/>
        <w:rPr>
          <w:color w:val="000000" w:themeColor="text1"/>
          <w:sz w:val="28"/>
          <w:szCs w:val="28"/>
        </w:rPr>
      </w:pPr>
      <w:r>
        <w:rPr>
          <w:color w:val="000000" w:themeColor="text1"/>
          <w:sz w:val="28"/>
          <w:szCs w:val="28"/>
        </w:rPr>
        <w:t>3.1.</w:t>
      </w:r>
      <w:r w:rsidR="00BA2ED3" w:rsidRPr="00F82642">
        <w:rPr>
          <w:color w:val="000000" w:themeColor="text1"/>
          <w:sz w:val="28"/>
          <w:szCs w:val="28"/>
        </w:rPr>
        <w:t xml:space="preserve"> </w:t>
      </w:r>
      <w:r>
        <w:rPr>
          <w:color w:val="000000" w:themeColor="text1"/>
          <w:sz w:val="28"/>
          <w:szCs w:val="28"/>
        </w:rPr>
        <w:t>atrodas</w:t>
      </w:r>
      <w:r w:rsidRPr="00F82642">
        <w:rPr>
          <w:color w:val="000000" w:themeColor="text1"/>
          <w:sz w:val="28"/>
          <w:szCs w:val="28"/>
        </w:rPr>
        <w:t xml:space="preserve"> </w:t>
      </w:r>
      <w:r w:rsidR="00BA2ED3" w:rsidRPr="00F82642">
        <w:rPr>
          <w:color w:val="000000" w:themeColor="text1"/>
          <w:sz w:val="28"/>
          <w:szCs w:val="28"/>
        </w:rPr>
        <w:t>atbilstoši tās darbībai projektētā vai pielāgotā ēkā</w:t>
      </w:r>
      <w:r>
        <w:rPr>
          <w:color w:val="000000" w:themeColor="text1"/>
          <w:sz w:val="28"/>
          <w:szCs w:val="28"/>
        </w:rPr>
        <w:t>;</w:t>
      </w:r>
    </w:p>
    <w:p w:rsidR="00BA2ED3" w:rsidRPr="00F82642" w:rsidRDefault="00045A5A" w:rsidP="006E085C">
      <w:pPr>
        <w:pStyle w:val="naisf"/>
        <w:spacing w:before="0" w:beforeAutospacing="0" w:after="0" w:afterAutospacing="0"/>
        <w:ind w:firstLine="709"/>
        <w:jc w:val="both"/>
        <w:rPr>
          <w:color w:val="000000" w:themeColor="text1"/>
          <w:sz w:val="28"/>
          <w:szCs w:val="28"/>
        </w:rPr>
      </w:pPr>
      <w:r>
        <w:rPr>
          <w:color w:val="000000" w:themeColor="text1"/>
          <w:sz w:val="28"/>
          <w:szCs w:val="28"/>
        </w:rPr>
        <w:t>3.2.</w:t>
      </w:r>
      <w:r w:rsidR="00BA2ED3" w:rsidRPr="00F82642">
        <w:rPr>
          <w:color w:val="000000" w:themeColor="text1"/>
          <w:sz w:val="28"/>
          <w:szCs w:val="28"/>
        </w:rPr>
        <w:t xml:space="preserve"> </w:t>
      </w:r>
      <w:r>
        <w:rPr>
          <w:color w:val="000000" w:themeColor="text1"/>
          <w:sz w:val="28"/>
          <w:szCs w:val="28"/>
        </w:rPr>
        <w:t>nodrošina</w:t>
      </w:r>
      <w:r w:rsidR="00BA2ED3" w:rsidRPr="00F82642">
        <w:rPr>
          <w:color w:val="000000" w:themeColor="text1"/>
          <w:sz w:val="28"/>
          <w:szCs w:val="28"/>
        </w:rPr>
        <w:t xml:space="preserve"> vides pieejamību personām ar funkcionāl</w:t>
      </w:r>
      <w:r w:rsidR="002D5DF8" w:rsidRPr="00F82642">
        <w:rPr>
          <w:color w:val="000000" w:themeColor="text1"/>
          <w:sz w:val="28"/>
          <w:szCs w:val="28"/>
        </w:rPr>
        <w:t>iem</w:t>
      </w:r>
      <w:r w:rsidR="00BA2ED3" w:rsidRPr="00F82642">
        <w:rPr>
          <w:color w:val="000000" w:themeColor="text1"/>
          <w:sz w:val="28"/>
          <w:szCs w:val="28"/>
        </w:rPr>
        <w:t xml:space="preserve"> </w:t>
      </w:r>
      <w:r w:rsidR="002D5DF8" w:rsidRPr="00F82642">
        <w:rPr>
          <w:color w:val="000000" w:themeColor="text1"/>
          <w:sz w:val="28"/>
          <w:szCs w:val="28"/>
        </w:rPr>
        <w:t>traucējumiem</w:t>
      </w:r>
      <w:r>
        <w:rPr>
          <w:color w:val="000000" w:themeColor="text1"/>
          <w:sz w:val="28"/>
          <w:szCs w:val="28"/>
        </w:rPr>
        <w:t>.</w:t>
      </w:r>
      <w:r w:rsidR="002D5DF8" w:rsidRPr="00F82642">
        <w:rPr>
          <w:color w:val="000000" w:themeColor="text1"/>
          <w:sz w:val="28"/>
          <w:szCs w:val="28"/>
        </w:rPr>
        <w:t xml:space="preserve"> </w:t>
      </w:r>
    </w:p>
    <w:p w:rsidR="002956FD" w:rsidRPr="00F82642" w:rsidRDefault="002248F6" w:rsidP="002248F6">
      <w:pPr>
        <w:pStyle w:val="naisf"/>
        <w:tabs>
          <w:tab w:val="left" w:pos="0"/>
        </w:tabs>
        <w:spacing w:before="0" w:beforeAutospacing="0" w:after="0" w:afterAutospacing="0"/>
        <w:jc w:val="both"/>
        <w:rPr>
          <w:color w:val="000000" w:themeColor="text1"/>
          <w:sz w:val="28"/>
          <w:szCs w:val="28"/>
        </w:rPr>
      </w:pPr>
      <w:bookmarkStart w:id="4" w:name="OLE_LINK7"/>
      <w:r w:rsidRPr="00F82642">
        <w:rPr>
          <w:color w:val="000000" w:themeColor="text1"/>
          <w:sz w:val="28"/>
          <w:szCs w:val="28"/>
        </w:rPr>
        <w:tab/>
      </w:r>
    </w:p>
    <w:p w:rsidR="00354DDB" w:rsidRPr="00F82642" w:rsidRDefault="002956FD" w:rsidP="002248F6">
      <w:pPr>
        <w:pStyle w:val="naisf"/>
        <w:tabs>
          <w:tab w:val="left" w:pos="0"/>
        </w:tabs>
        <w:spacing w:before="0" w:beforeAutospacing="0" w:after="0" w:afterAutospacing="0"/>
        <w:jc w:val="both"/>
        <w:rPr>
          <w:color w:val="000000" w:themeColor="text1"/>
          <w:sz w:val="28"/>
          <w:szCs w:val="28"/>
        </w:rPr>
      </w:pPr>
      <w:r w:rsidRPr="00F82642">
        <w:rPr>
          <w:color w:val="000000" w:themeColor="text1"/>
          <w:sz w:val="28"/>
          <w:szCs w:val="28"/>
        </w:rPr>
        <w:tab/>
      </w:r>
      <w:r w:rsidR="002248F6" w:rsidRPr="00F82642">
        <w:rPr>
          <w:color w:val="000000" w:themeColor="text1"/>
          <w:sz w:val="28"/>
          <w:szCs w:val="28"/>
        </w:rPr>
        <w:t>4.</w:t>
      </w:r>
      <w:r w:rsidR="00EA585B">
        <w:rPr>
          <w:color w:val="000000" w:themeColor="text1"/>
          <w:sz w:val="28"/>
          <w:szCs w:val="28"/>
        </w:rPr>
        <w:t xml:space="preserve"> </w:t>
      </w:r>
      <w:r w:rsidR="000D11D3" w:rsidRPr="00F82642">
        <w:rPr>
          <w:color w:val="000000" w:themeColor="text1"/>
          <w:sz w:val="28"/>
          <w:szCs w:val="28"/>
        </w:rPr>
        <w:t>Ārstniecības iestādē</w:t>
      </w:r>
      <w:r w:rsidR="003753D4" w:rsidRPr="00F82642">
        <w:rPr>
          <w:color w:val="000000" w:themeColor="text1"/>
          <w:sz w:val="28"/>
          <w:szCs w:val="28"/>
        </w:rPr>
        <w:t xml:space="preserve">s, kas neatbilst šo noteikumu </w:t>
      </w:r>
      <w:r w:rsidR="00693DF2" w:rsidRPr="00F82642">
        <w:rPr>
          <w:color w:val="000000" w:themeColor="text1"/>
          <w:sz w:val="28"/>
          <w:szCs w:val="28"/>
        </w:rPr>
        <w:t>3</w:t>
      </w:r>
      <w:r w:rsidR="00354DDB" w:rsidRPr="00F82642">
        <w:rPr>
          <w:color w:val="000000" w:themeColor="text1"/>
          <w:sz w:val="28"/>
          <w:szCs w:val="28"/>
        </w:rPr>
        <w:t>.</w:t>
      </w:r>
      <w:r w:rsidR="00045A5A">
        <w:rPr>
          <w:color w:val="000000" w:themeColor="text1"/>
          <w:sz w:val="28"/>
          <w:szCs w:val="28"/>
        </w:rPr>
        <w:t>2.</w:t>
      </w:r>
      <w:r w:rsidR="00787BE7">
        <w:rPr>
          <w:color w:val="000000" w:themeColor="text1"/>
          <w:sz w:val="28"/>
          <w:szCs w:val="28"/>
        </w:rPr>
        <w:t>apakš</w:t>
      </w:r>
      <w:r w:rsidR="00354DDB" w:rsidRPr="00F82642">
        <w:rPr>
          <w:color w:val="000000" w:themeColor="text1"/>
          <w:sz w:val="28"/>
          <w:szCs w:val="28"/>
        </w:rPr>
        <w:t>punktā noteiktajām</w:t>
      </w:r>
      <w:r w:rsidR="00693DF2" w:rsidRPr="00F82642">
        <w:rPr>
          <w:color w:val="000000" w:themeColor="text1"/>
          <w:sz w:val="28"/>
          <w:szCs w:val="28"/>
        </w:rPr>
        <w:t xml:space="preserve"> </w:t>
      </w:r>
      <w:r w:rsidR="003753D4" w:rsidRPr="00F82642">
        <w:rPr>
          <w:color w:val="000000" w:themeColor="text1"/>
          <w:sz w:val="28"/>
          <w:szCs w:val="28"/>
        </w:rPr>
        <w:t>prasīb</w:t>
      </w:r>
      <w:r w:rsidR="00066BB7" w:rsidRPr="00F82642">
        <w:rPr>
          <w:color w:val="000000" w:themeColor="text1"/>
          <w:sz w:val="28"/>
          <w:szCs w:val="28"/>
        </w:rPr>
        <w:t>ām</w:t>
      </w:r>
      <w:r w:rsidR="00354DDB" w:rsidRPr="00F82642">
        <w:rPr>
          <w:color w:val="000000" w:themeColor="text1"/>
          <w:sz w:val="28"/>
          <w:szCs w:val="28"/>
        </w:rPr>
        <w:t xml:space="preserve"> vides pieejamībai:</w:t>
      </w:r>
    </w:p>
    <w:p w:rsidR="00354DDB" w:rsidRPr="00F82642" w:rsidRDefault="00354DDB" w:rsidP="002248F6">
      <w:pPr>
        <w:pStyle w:val="naisf"/>
        <w:tabs>
          <w:tab w:val="left" w:pos="0"/>
        </w:tabs>
        <w:spacing w:before="0" w:beforeAutospacing="0" w:after="0" w:afterAutospacing="0"/>
        <w:jc w:val="both"/>
        <w:rPr>
          <w:color w:val="000000" w:themeColor="text1"/>
          <w:sz w:val="28"/>
          <w:szCs w:val="28"/>
        </w:rPr>
      </w:pPr>
      <w:r w:rsidRPr="00F82642">
        <w:rPr>
          <w:color w:val="000000" w:themeColor="text1"/>
          <w:sz w:val="28"/>
          <w:szCs w:val="28"/>
        </w:rPr>
        <w:tab/>
        <w:t>4.1.</w:t>
      </w:r>
      <w:r w:rsidR="00066BB7" w:rsidRPr="00F82642">
        <w:rPr>
          <w:color w:val="000000" w:themeColor="text1"/>
          <w:sz w:val="28"/>
          <w:szCs w:val="28"/>
        </w:rPr>
        <w:t xml:space="preserve"> </w:t>
      </w:r>
      <w:r w:rsidR="000D11D3" w:rsidRPr="00F82642">
        <w:rPr>
          <w:color w:val="000000" w:themeColor="text1"/>
          <w:sz w:val="28"/>
          <w:szCs w:val="28"/>
        </w:rPr>
        <w:t>ir nodrošināta iespēja</w:t>
      </w:r>
      <w:r w:rsidR="00066BB7" w:rsidRPr="00F82642">
        <w:rPr>
          <w:color w:val="000000" w:themeColor="text1"/>
          <w:sz w:val="28"/>
          <w:szCs w:val="28"/>
        </w:rPr>
        <w:t xml:space="preserve"> personām ar </w:t>
      </w:r>
      <w:r w:rsidR="00864265" w:rsidRPr="00F82642">
        <w:rPr>
          <w:color w:val="000000" w:themeColor="text1"/>
          <w:sz w:val="28"/>
          <w:szCs w:val="28"/>
        </w:rPr>
        <w:t xml:space="preserve">funkcionāliem  traucējumiem </w:t>
      </w:r>
      <w:r w:rsidR="00066BB7" w:rsidRPr="00F82642">
        <w:rPr>
          <w:color w:val="000000" w:themeColor="text1"/>
          <w:sz w:val="28"/>
          <w:szCs w:val="28"/>
        </w:rPr>
        <w:t>saņemt veselības aprūpes pakalpojumus atbilstoši apstipri</w:t>
      </w:r>
      <w:r w:rsidRPr="00F82642">
        <w:rPr>
          <w:color w:val="000000" w:themeColor="text1"/>
          <w:sz w:val="28"/>
          <w:szCs w:val="28"/>
        </w:rPr>
        <w:t>nātām medicīniskām tehnoloģijām;</w:t>
      </w:r>
    </w:p>
    <w:p w:rsidR="000D11D3" w:rsidRPr="00F82642" w:rsidRDefault="00354DDB" w:rsidP="002248F6">
      <w:pPr>
        <w:pStyle w:val="naisf"/>
        <w:tabs>
          <w:tab w:val="left" w:pos="0"/>
        </w:tabs>
        <w:spacing w:before="0" w:beforeAutospacing="0" w:after="0" w:afterAutospacing="0"/>
        <w:jc w:val="both"/>
        <w:rPr>
          <w:color w:val="000000" w:themeColor="text1"/>
          <w:sz w:val="28"/>
          <w:szCs w:val="28"/>
        </w:rPr>
      </w:pPr>
      <w:r w:rsidRPr="00F82642">
        <w:rPr>
          <w:color w:val="000000" w:themeColor="text1"/>
          <w:sz w:val="28"/>
          <w:szCs w:val="28"/>
        </w:rPr>
        <w:tab/>
        <w:t>4.2.</w:t>
      </w:r>
      <w:r w:rsidR="00066BB7" w:rsidRPr="00F82642">
        <w:rPr>
          <w:color w:val="000000" w:themeColor="text1"/>
          <w:sz w:val="28"/>
          <w:szCs w:val="28"/>
        </w:rPr>
        <w:t xml:space="preserve"> </w:t>
      </w:r>
      <w:r w:rsidR="001E0B1C" w:rsidRPr="00F82642">
        <w:rPr>
          <w:color w:val="000000" w:themeColor="text1"/>
          <w:sz w:val="28"/>
          <w:szCs w:val="28"/>
        </w:rPr>
        <w:t xml:space="preserve">ir </w:t>
      </w:r>
      <w:r w:rsidR="00045A5A">
        <w:rPr>
          <w:color w:val="000000" w:themeColor="text1"/>
          <w:sz w:val="28"/>
          <w:szCs w:val="28"/>
        </w:rPr>
        <w:t xml:space="preserve">sagatavota un </w:t>
      </w:r>
      <w:r w:rsidR="001E0B1C" w:rsidRPr="00F82642">
        <w:rPr>
          <w:color w:val="000000" w:themeColor="text1"/>
          <w:sz w:val="28"/>
          <w:szCs w:val="28"/>
        </w:rPr>
        <w:t>ārstniecības iestādes vadītāja</w:t>
      </w:r>
      <w:r w:rsidR="003116FF">
        <w:rPr>
          <w:color w:val="000000" w:themeColor="text1"/>
          <w:sz w:val="28"/>
          <w:szCs w:val="28"/>
        </w:rPr>
        <w:t xml:space="preserve"> a</w:t>
      </w:r>
      <w:r w:rsidR="00045A5A">
        <w:rPr>
          <w:color w:val="000000" w:themeColor="text1"/>
          <w:sz w:val="28"/>
          <w:szCs w:val="28"/>
        </w:rPr>
        <w:t>pstiprināta</w:t>
      </w:r>
      <w:r w:rsidR="003116FF">
        <w:rPr>
          <w:color w:val="000000" w:themeColor="text1"/>
          <w:sz w:val="28"/>
          <w:szCs w:val="28"/>
        </w:rPr>
        <w:t xml:space="preserve"> informācija</w:t>
      </w:r>
      <w:r w:rsidR="001E0B1C" w:rsidRPr="00F82642">
        <w:rPr>
          <w:color w:val="000000" w:themeColor="text1"/>
          <w:sz w:val="28"/>
          <w:szCs w:val="28"/>
        </w:rPr>
        <w:t>, kādā ārstniecības iestāde nodrošina personām ar funkcionāliem traucējumiem iespēju saņemt ārstniecības iestādes sniegtos ve</w:t>
      </w:r>
      <w:r w:rsidR="008B5032" w:rsidRPr="00F82642">
        <w:rPr>
          <w:color w:val="000000" w:themeColor="text1"/>
          <w:sz w:val="28"/>
          <w:szCs w:val="28"/>
        </w:rPr>
        <w:t xml:space="preserve">selības aprūpes </w:t>
      </w:r>
      <w:r w:rsidR="008B5032" w:rsidRPr="00F82642">
        <w:rPr>
          <w:color w:val="000000" w:themeColor="text1"/>
          <w:sz w:val="28"/>
          <w:szCs w:val="28"/>
        </w:rPr>
        <w:lastRenderedPageBreak/>
        <w:t xml:space="preserve">pakalpojumus. </w:t>
      </w:r>
      <w:r w:rsidR="003116FF">
        <w:rPr>
          <w:color w:val="000000" w:themeColor="text1"/>
          <w:sz w:val="28"/>
          <w:szCs w:val="28"/>
        </w:rPr>
        <w:t xml:space="preserve">Informācija </w:t>
      </w:r>
      <w:r w:rsidR="001E0B1C" w:rsidRPr="00F82642">
        <w:rPr>
          <w:color w:val="000000" w:themeColor="text1"/>
          <w:sz w:val="28"/>
          <w:szCs w:val="28"/>
        </w:rPr>
        <w:t>ietver īsu, pacientam saprotamu skaidrojumu par iestādes sniegto veselības aprūpes pakalpojumu saņemšanas iespēju, vietu un veidu personām ar funkcionāliem traucējumiem, kontaktus papi</w:t>
      </w:r>
      <w:r w:rsidR="008B5032" w:rsidRPr="00F82642">
        <w:rPr>
          <w:color w:val="000000" w:themeColor="text1"/>
          <w:sz w:val="28"/>
          <w:szCs w:val="28"/>
        </w:rPr>
        <w:t xml:space="preserve">ldus informācijas saņemšanai un </w:t>
      </w:r>
      <w:r w:rsidR="001E0B1C" w:rsidRPr="00F82642">
        <w:rPr>
          <w:color w:val="000000" w:themeColor="text1"/>
          <w:sz w:val="28"/>
          <w:szCs w:val="28"/>
        </w:rPr>
        <w:t xml:space="preserve">ārstniecības iestāžu uzskaitījumu, kurās ir iespējams saņemt tos veselības aprūpes pakalpojumus, kuri konkrētajā ārstniecības iestādē </w:t>
      </w:r>
      <w:r w:rsidR="006568CA" w:rsidRPr="00F82642">
        <w:rPr>
          <w:color w:val="000000" w:themeColor="text1"/>
          <w:sz w:val="28"/>
          <w:szCs w:val="28"/>
        </w:rPr>
        <w:t>nav pieejami per</w:t>
      </w:r>
      <w:r w:rsidR="008B5032" w:rsidRPr="00F82642">
        <w:rPr>
          <w:color w:val="000000" w:themeColor="text1"/>
          <w:sz w:val="28"/>
          <w:szCs w:val="28"/>
        </w:rPr>
        <w:t>sonām ar funkcionāliem traucējumiem</w:t>
      </w:r>
      <w:r w:rsidR="00EF0CD0" w:rsidRPr="00F82642">
        <w:rPr>
          <w:color w:val="000000" w:themeColor="text1"/>
          <w:sz w:val="28"/>
          <w:szCs w:val="28"/>
        </w:rPr>
        <w:t>;</w:t>
      </w:r>
    </w:p>
    <w:p w:rsidR="002C5A00" w:rsidRPr="00F82642" w:rsidRDefault="000D11D3" w:rsidP="002248F6">
      <w:pPr>
        <w:pStyle w:val="naisf"/>
        <w:tabs>
          <w:tab w:val="left" w:pos="0"/>
        </w:tabs>
        <w:spacing w:before="0" w:beforeAutospacing="0" w:after="0" w:afterAutospacing="0"/>
        <w:jc w:val="both"/>
        <w:rPr>
          <w:color w:val="000000" w:themeColor="text1"/>
          <w:sz w:val="28"/>
          <w:szCs w:val="28"/>
        </w:rPr>
      </w:pPr>
      <w:r w:rsidRPr="00F82642">
        <w:rPr>
          <w:color w:val="000000" w:themeColor="text1"/>
          <w:sz w:val="28"/>
          <w:szCs w:val="28"/>
        </w:rPr>
        <w:tab/>
        <w:t xml:space="preserve">4.3. </w:t>
      </w:r>
      <w:r w:rsidR="001E0B1C" w:rsidRPr="00F82642">
        <w:rPr>
          <w:color w:val="000000" w:themeColor="text1"/>
          <w:sz w:val="28"/>
          <w:szCs w:val="28"/>
        </w:rPr>
        <w:t>veselības centros un stacionārās ārstniecības iestādēs ir nodrošināta iespēja personām ar funkcionāliem  traucējumiem patstāvīgi iekļūt ārstniecības iestādē, kā arī veselības centros – ēkā, kur tiek sniegts veselības aprūpes pakalpojums personām ar funkcionāliem traucējumiem, un stacionārās ārstniecības iestādēs – katrā stāvā, kur tiek sniegts veselības aprūpes pakalpojums personām ar funkcionāliem traucējumiem, ir pieejama vismaz viena tualetes telpa personām ar funkcionāliem  traucējumiem.</w:t>
      </w:r>
      <w:r w:rsidR="00560BFB" w:rsidRPr="00F82642">
        <w:rPr>
          <w:color w:val="000000" w:themeColor="text1"/>
          <w:sz w:val="28"/>
          <w:szCs w:val="28"/>
        </w:rPr>
        <w:t>”;</w:t>
      </w:r>
    </w:p>
    <w:p w:rsidR="002248F6" w:rsidRPr="00F82642" w:rsidRDefault="002248F6" w:rsidP="00B2688C">
      <w:pPr>
        <w:pStyle w:val="naisf"/>
        <w:spacing w:before="0" w:beforeAutospacing="0" w:after="0" w:afterAutospacing="0"/>
        <w:ind w:firstLine="709"/>
        <w:jc w:val="both"/>
        <w:rPr>
          <w:color w:val="000000" w:themeColor="text1"/>
          <w:sz w:val="28"/>
          <w:szCs w:val="28"/>
        </w:rPr>
      </w:pPr>
    </w:p>
    <w:p w:rsidR="00341CD2" w:rsidRPr="00F82642" w:rsidRDefault="00156AC5" w:rsidP="002248F6">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1.</w:t>
      </w:r>
      <w:r w:rsidR="00376AF3">
        <w:rPr>
          <w:color w:val="000000" w:themeColor="text1"/>
          <w:sz w:val="28"/>
          <w:szCs w:val="28"/>
        </w:rPr>
        <w:t>5</w:t>
      </w:r>
      <w:r w:rsidR="002248F6" w:rsidRPr="00F82642">
        <w:rPr>
          <w:color w:val="000000" w:themeColor="text1"/>
          <w:sz w:val="28"/>
          <w:szCs w:val="28"/>
        </w:rPr>
        <w:t>.papildināt noteikumus ar 4.</w:t>
      </w:r>
      <w:r w:rsidR="002248F6" w:rsidRPr="00F82642">
        <w:rPr>
          <w:color w:val="000000" w:themeColor="text1"/>
          <w:sz w:val="28"/>
          <w:szCs w:val="28"/>
          <w:vertAlign w:val="superscript"/>
        </w:rPr>
        <w:t>1</w:t>
      </w:r>
      <w:r w:rsidR="002248F6" w:rsidRPr="00F82642">
        <w:rPr>
          <w:color w:val="000000" w:themeColor="text1"/>
          <w:sz w:val="28"/>
          <w:szCs w:val="28"/>
        </w:rPr>
        <w:t>punktu šādā redakcijā:</w:t>
      </w:r>
    </w:p>
    <w:p w:rsidR="00B13E92" w:rsidRPr="00F82642" w:rsidRDefault="002248F6" w:rsidP="00B2688C">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w:t>
      </w:r>
      <w:r w:rsidR="00820E4B" w:rsidRPr="00F82642">
        <w:rPr>
          <w:color w:val="000000" w:themeColor="text1"/>
          <w:sz w:val="28"/>
          <w:szCs w:val="28"/>
        </w:rPr>
        <w:t>4.</w:t>
      </w:r>
      <w:r w:rsidRPr="00F82642">
        <w:rPr>
          <w:color w:val="000000" w:themeColor="text1"/>
          <w:sz w:val="28"/>
          <w:szCs w:val="28"/>
          <w:vertAlign w:val="superscript"/>
        </w:rPr>
        <w:t>1</w:t>
      </w:r>
      <w:r w:rsidR="00C0214A" w:rsidRPr="00F82642">
        <w:rPr>
          <w:color w:val="000000" w:themeColor="text1"/>
          <w:sz w:val="28"/>
          <w:szCs w:val="28"/>
        </w:rPr>
        <w:t xml:space="preserve"> </w:t>
      </w:r>
      <w:r w:rsidR="00693DF2" w:rsidRPr="00F82642">
        <w:rPr>
          <w:color w:val="000000" w:themeColor="text1"/>
          <w:sz w:val="28"/>
          <w:szCs w:val="28"/>
        </w:rPr>
        <w:t xml:space="preserve">Ārstniecības iestāde savā </w:t>
      </w:r>
      <w:r w:rsidR="00806BA0" w:rsidRPr="00F82642">
        <w:rPr>
          <w:color w:val="000000" w:themeColor="text1"/>
          <w:sz w:val="28"/>
          <w:szCs w:val="28"/>
        </w:rPr>
        <w:t>t</w:t>
      </w:r>
      <w:r w:rsidR="00820E4B" w:rsidRPr="00F82642">
        <w:rPr>
          <w:color w:val="000000" w:themeColor="text1"/>
          <w:sz w:val="28"/>
          <w:szCs w:val="28"/>
        </w:rPr>
        <w:t>īmekļa vietnē</w:t>
      </w:r>
      <w:r w:rsidR="00693DF2" w:rsidRPr="00F82642">
        <w:rPr>
          <w:color w:val="000000" w:themeColor="text1"/>
          <w:sz w:val="28"/>
          <w:szCs w:val="28"/>
        </w:rPr>
        <w:t xml:space="preserve"> ievieto</w:t>
      </w:r>
      <w:r w:rsidR="00820E4B" w:rsidRPr="00F82642">
        <w:rPr>
          <w:color w:val="000000" w:themeColor="text1"/>
          <w:sz w:val="28"/>
          <w:szCs w:val="28"/>
        </w:rPr>
        <w:t xml:space="preserve"> </w:t>
      </w:r>
      <w:r w:rsidR="00C0214A" w:rsidRPr="00F82642">
        <w:rPr>
          <w:color w:val="000000" w:themeColor="text1"/>
          <w:sz w:val="28"/>
          <w:szCs w:val="28"/>
        </w:rPr>
        <w:t>informāciju</w:t>
      </w:r>
      <w:r w:rsidR="00784934" w:rsidRPr="00F82642">
        <w:rPr>
          <w:color w:val="000000" w:themeColor="text1"/>
          <w:sz w:val="28"/>
          <w:szCs w:val="28"/>
        </w:rPr>
        <w:t xml:space="preserve"> par </w:t>
      </w:r>
      <w:r w:rsidR="00066BB7" w:rsidRPr="00F82642">
        <w:rPr>
          <w:color w:val="000000" w:themeColor="text1"/>
          <w:sz w:val="28"/>
          <w:szCs w:val="28"/>
        </w:rPr>
        <w:t xml:space="preserve">veselības aprūpes pakalpojumu un </w:t>
      </w:r>
      <w:r w:rsidR="00B13E92" w:rsidRPr="00F82642">
        <w:rPr>
          <w:color w:val="000000" w:themeColor="text1"/>
          <w:sz w:val="28"/>
          <w:szCs w:val="28"/>
        </w:rPr>
        <w:t>vides pieejamība</w:t>
      </w:r>
      <w:r w:rsidR="00784934" w:rsidRPr="00F82642">
        <w:rPr>
          <w:color w:val="000000" w:themeColor="text1"/>
          <w:sz w:val="28"/>
          <w:szCs w:val="28"/>
        </w:rPr>
        <w:t>s nodrošināšanu</w:t>
      </w:r>
      <w:r w:rsidR="00693DF2" w:rsidRPr="00F82642">
        <w:rPr>
          <w:color w:val="000000" w:themeColor="text1"/>
          <w:sz w:val="28"/>
          <w:szCs w:val="28"/>
        </w:rPr>
        <w:t>. Ārstniecības iestādes, kas neatbilst</w:t>
      </w:r>
      <w:r w:rsidR="008B5032" w:rsidRPr="00F82642">
        <w:rPr>
          <w:color w:val="000000" w:themeColor="text1"/>
          <w:sz w:val="28"/>
          <w:szCs w:val="28"/>
        </w:rPr>
        <w:t xml:space="preserve"> šo noteikumu 3.</w:t>
      </w:r>
      <w:r w:rsidR="00045A5A">
        <w:rPr>
          <w:color w:val="000000" w:themeColor="text1"/>
          <w:sz w:val="28"/>
          <w:szCs w:val="28"/>
        </w:rPr>
        <w:t>2.</w:t>
      </w:r>
      <w:r w:rsidR="008B5032" w:rsidRPr="00F82642">
        <w:rPr>
          <w:color w:val="000000" w:themeColor="text1"/>
          <w:sz w:val="28"/>
          <w:szCs w:val="28"/>
        </w:rPr>
        <w:t>punktā noteiktajām</w:t>
      </w:r>
      <w:r w:rsidR="00693DF2" w:rsidRPr="00F82642">
        <w:rPr>
          <w:color w:val="000000" w:themeColor="text1"/>
          <w:sz w:val="28"/>
          <w:szCs w:val="28"/>
        </w:rPr>
        <w:t xml:space="preserve"> prasībām</w:t>
      </w:r>
      <w:r w:rsidR="008B5032" w:rsidRPr="00F82642">
        <w:rPr>
          <w:color w:val="000000" w:themeColor="text1"/>
          <w:sz w:val="28"/>
          <w:szCs w:val="28"/>
        </w:rPr>
        <w:t xml:space="preserve"> vides pieejamībai</w:t>
      </w:r>
      <w:r w:rsidR="00693DF2" w:rsidRPr="00F82642">
        <w:rPr>
          <w:color w:val="000000" w:themeColor="text1"/>
          <w:sz w:val="28"/>
          <w:szCs w:val="28"/>
        </w:rPr>
        <w:t xml:space="preserve">, savā tīmekļa vietnē ievieto arī ārstniecības iestādes vadītāja </w:t>
      </w:r>
      <w:r w:rsidR="00045A5A">
        <w:rPr>
          <w:color w:val="000000" w:themeColor="text1"/>
          <w:sz w:val="28"/>
          <w:szCs w:val="28"/>
        </w:rPr>
        <w:t>apstiprināto informāciju</w:t>
      </w:r>
      <w:r w:rsidR="00693DF2" w:rsidRPr="00F82642">
        <w:rPr>
          <w:color w:val="000000" w:themeColor="text1"/>
          <w:sz w:val="28"/>
          <w:szCs w:val="28"/>
        </w:rPr>
        <w:t>, kādā  ārstniecības iestāde nodrošina iespēju personām ar funkcionāliem traucējumiem saņemt ārstniecības iest</w:t>
      </w:r>
      <w:r w:rsidR="00BC73B9" w:rsidRPr="00F82642">
        <w:rPr>
          <w:color w:val="000000" w:themeColor="text1"/>
          <w:sz w:val="28"/>
          <w:szCs w:val="28"/>
        </w:rPr>
        <w:t>ādes sniegtos veselības aprūpes pakalpojumus.</w:t>
      </w:r>
      <w:r w:rsidR="00B13E92" w:rsidRPr="00F82642">
        <w:rPr>
          <w:color w:val="000000" w:themeColor="text1"/>
          <w:sz w:val="28"/>
          <w:szCs w:val="28"/>
        </w:rPr>
        <w:t>”</w:t>
      </w:r>
      <w:r w:rsidR="002670D9" w:rsidRPr="00F82642">
        <w:rPr>
          <w:color w:val="000000" w:themeColor="text1"/>
          <w:sz w:val="28"/>
          <w:szCs w:val="28"/>
        </w:rPr>
        <w:t>;</w:t>
      </w:r>
    </w:p>
    <w:bookmarkEnd w:id="4"/>
    <w:p w:rsidR="00B13E92" w:rsidRPr="00F82642" w:rsidRDefault="00B13E92" w:rsidP="00B2688C">
      <w:pPr>
        <w:pStyle w:val="naisf"/>
        <w:spacing w:before="0" w:beforeAutospacing="0" w:after="0" w:afterAutospacing="0"/>
        <w:ind w:firstLine="709"/>
        <w:jc w:val="both"/>
        <w:rPr>
          <w:color w:val="000000" w:themeColor="text1"/>
          <w:sz w:val="28"/>
          <w:szCs w:val="28"/>
        </w:rPr>
      </w:pPr>
    </w:p>
    <w:p w:rsidR="00C46C27" w:rsidRPr="00F82642" w:rsidRDefault="00C46C27" w:rsidP="00B2688C">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1</w:t>
      </w:r>
      <w:bookmarkStart w:id="5" w:name="OLE_LINK9"/>
      <w:r w:rsidRPr="00F82642">
        <w:rPr>
          <w:color w:val="000000" w:themeColor="text1"/>
          <w:sz w:val="28"/>
          <w:szCs w:val="28"/>
        </w:rPr>
        <w:t>.</w:t>
      </w:r>
      <w:r w:rsidR="00376AF3">
        <w:rPr>
          <w:color w:val="000000" w:themeColor="text1"/>
          <w:sz w:val="28"/>
          <w:szCs w:val="28"/>
        </w:rPr>
        <w:t>6</w:t>
      </w:r>
      <w:r w:rsidRPr="00F82642">
        <w:rPr>
          <w:color w:val="000000" w:themeColor="text1"/>
          <w:sz w:val="28"/>
          <w:szCs w:val="28"/>
        </w:rPr>
        <w:t>.</w:t>
      </w:r>
      <w:r w:rsidR="003A37EA" w:rsidRPr="00F82642">
        <w:rPr>
          <w:color w:val="000000" w:themeColor="text1"/>
          <w:sz w:val="28"/>
          <w:szCs w:val="28"/>
        </w:rPr>
        <w:t>izteikt 7.punktu šādā redakcijā:</w:t>
      </w:r>
    </w:p>
    <w:p w:rsidR="00B524EB" w:rsidRPr="00F82642" w:rsidRDefault="003A37EA" w:rsidP="00B524EB">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w:t>
      </w:r>
      <w:r w:rsidR="00AA69A3" w:rsidRPr="00F82642">
        <w:rPr>
          <w:color w:val="000000" w:themeColor="text1"/>
          <w:sz w:val="28"/>
          <w:szCs w:val="28"/>
        </w:rPr>
        <w:t xml:space="preserve">7. </w:t>
      </w:r>
      <w:r w:rsidR="00B524EB" w:rsidRPr="00F82642">
        <w:rPr>
          <w:color w:val="000000" w:themeColor="text1"/>
          <w:sz w:val="28"/>
          <w:szCs w:val="28"/>
        </w:rPr>
        <w:t xml:space="preserve">Reklāmā par piedāvātajiem veselības aprūpes pakalpojumiem ārstniecības iestāde norāda ārstniecības iestādes ārstniecības iestāžu reģistra kodu un piemērotību </w:t>
      </w:r>
      <w:r w:rsidR="008B5032" w:rsidRPr="00F82642">
        <w:rPr>
          <w:color w:val="000000" w:themeColor="text1"/>
          <w:sz w:val="28"/>
          <w:szCs w:val="28"/>
        </w:rPr>
        <w:t xml:space="preserve">veselības aprūpes </w:t>
      </w:r>
      <w:r w:rsidR="00B524EB" w:rsidRPr="00F82642">
        <w:rPr>
          <w:color w:val="000000" w:themeColor="text1"/>
          <w:sz w:val="28"/>
          <w:szCs w:val="28"/>
        </w:rPr>
        <w:t>pakalpojumu sniegšanai personām ar funkcionāliem  traucējumiem.”;</w:t>
      </w:r>
    </w:p>
    <w:bookmarkEnd w:id="5"/>
    <w:p w:rsidR="003A37EA" w:rsidRPr="00F82642" w:rsidRDefault="003A37EA" w:rsidP="00703D83">
      <w:pPr>
        <w:pStyle w:val="naisf"/>
        <w:spacing w:before="0" w:beforeAutospacing="0" w:after="0" w:afterAutospacing="0"/>
        <w:ind w:firstLine="709"/>
        <w:jc w:val="both"/>
        <w:rPr>
          <w:color w:val="000000" w:themeColor="text1"/>
          <w:sz w:val="28"/>
          <w:szCs w:val="28"/>
        </w:rPr>
      </w:pPr>
    </w:p>
    <w:p w:rsidR="002C68A1" w:rsidRPr="00F82642" w:rsidRDefault="00703D83" w:rsidP="002C68A1">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t>1.</w:t>
      </w:r>
      <w:r w:rsidR="00376AF3">
        <w:rPr>
          <w:color w:val="000000" w:themeColor="text1"/>
          <w:sz w:val="28"/>
          <w:szCs w:val="28"/>
        </w:rPr>
        <w:t>7</w:t>
      </w:r>
      <w:r w:rsidRPr="00F82642">
        <w:rPr>
          <w:color w:val="000000" w:themeColor="text1"/>
          <w:sz w:val="28"/>
          <w:szCs w:val="28"/>
        </w:rPr>
        <w:t>.</w:t>
      </w:r>
      <w:r w:rsidR="002C68A1" w:rsidRPr="00F82642">
        <w:rPr>
          <w:color w:val="000000" w:themeColor="text1"/>
          <w:sz w:val="28"/>
          <w:szCs w:val="28"/>
        </w:rPr>
        <w:t xml:space="preserve"> </w:t>
      </w:r>
      <w:r w:rsidR="00082416" w:rsidRPr="00F82642">
        <w:rPr>
          <w:color w:val="000000" w:themeColor="text1"/>
          <w:sz w:val="28"/>
          <w:szCs w:val="28"/>
        </w:rPr>
        <w:t xml:space="preserve">svītrot </w:t>
      </w:r>
      <w:r w:rsidR="002C68A1" w:rsidRPr="00F82642">
        <w:rPr>
          <w:color w:val="000000" w:themeColor="text1"/>
          <w:sz w:val="28"/>
          <w:szCs w:val="28"/>
        </w:rPr>
        <w:t>21.punktu</w:t>
      </w:r>
      <w:r w:rsidR="00082416" w:rsidRPr="00F82642">
        <w:rPr>
          <w:color w:val="000000" w:themeColor="text1"/>
          <w:sz w:val="28"/>
          <w:szCs w:val="28"/>
        </w:rPr>
        <w:t>;</w:t>
      </w:r>
    </w:p>
    <w:p w:rsidR="00575B08" w:rsidRPr="00F82642" w:rsidRDefault="00575B08" w:rsidP="002D0407">
      <w:pPr>
        <w:pStyle w:val="naisf"/>
        <w:spacing w:before="0" w:beforeAutospacing="0" w:after="0" w:afterAutospacing="0"/>
        <w:ind w:firstLine="709"/>
        <w:jc w:val="both"/>
        <w:rPr>
          <w:color w:val="000000" w:themeColor="text1"/>
          <w:sz w:val="28"/>
          <w:szCs w:val="28"/>
        </w:rPr>
      </w:pPr>
    </w:p>
    <w:p w:rsidR="00180920" w:rsidRPr="00F82642" w:rsidRDefault="00703D83" w:rsidP="005C26BE">
      <w:pPr>
        <w:ind w:firstLine="709"/>
        <w:jc w:val="both"/>
        <w:rPr>
          <w:color w:val="000000" w:themeColor="text1"/>
          <w:sz w:val="28"/>
          <w:szCs w:val="28"/>
          <w:lang w:eastAsia="et-EE"/>
        </w:rPr>
      </w:pPr>
      <w:r w:rsidRPr="00F82642">
        <w:rPr>
          <w:color w:val="000000" w:themeColor="text1"/>
          <w:sz w:val="28"/>
          <w:szCs w:val="28"/>
          <w:lang w:eastAsia="et-EE"/>
        </w:rPr>
        <w:t>1.</w:t>
      </w:r>
      <w:r w:rsidR="00376AF3">
        <w:rPr>
          <w:color w:val="000000" w:themeColor="text1"/>
          <w:sz w:val="28"/>
          <w:szCs w:val="28"/>
          <w:lang w:eastAsia="et-EE"/>
        </w:rPr>
        <w:t>8</w:t>
      </w:r>
      <w:r w:rsidR="00180920" w:rsidRPr="00F82642">
        <w:rPr>
          <w:color w:val="000000" w:themeColor="text1"/>
          <w:sz w:val="28"/>
          <w:szCs w:val="28"/>
          <w:lang w:eastAsia="et-EE"/>
        </w:rPr>
        <w:t>.</w:t>
      </w:r>
      <w:r w:rsidR="005C26BE" w:rsidRPr="00F82642">
        <w:rPr>
          <w:color w:val="000000" w:themeColor="text1"/>
          <w:sz w:val="28"/>
          <w:szCs w:val="28"/>
          <w:lang w:eastAsia="et-EE"/>
        </w:rPr>
        <w:t xml:space="preserve">papildināt </w:t>
      </w:r>
      <w:r w:rsidR="00180920" w:rsidRPr="00F82642">
        <w:rPr>
          <w:color w:val="000000" w:themeColor="text1"/>
          <w:sz w:val="28"/>
          <w:szCs w:val="28"/>
          <w:lang w:eastAsia="et-EE"/>
        </w:rPr>
        <w:t xml:space="preserve">27.punkta ievaddaļu </w:t>
      </w:r>
      <w:r w:rsidR="005C26BE" w:rsidRPr="00F82642">
        <w:rPr>
          <w:color w:val="000000" w:themeColor="text1"/>
          <w:sz w:val="28"/>
          <w:szCs w:val="28"/>
          <w:lang w:eastAsia="et-EE"/>
        </w:rPr>
        <w:t>aiz vārda „iestādē” ar vārdiem „</w:t>
      </w:r>
      <w:r w:rsidR="00180920" w:rsidRPr="00F82642">
        <w:rPr>
          <w:color w:val="000000" w:themeColor="text1"/>
          <w:sz w:val="28"/>
          <w:szCs w:val="28"/>
          <w:lang w:eastAsia="et-EE"/>
        </w:rPr>
        <w:t>(izņemot zobārstniecības kabinetu)</w:t>
      </w:r>
      <w:r w:rsidR="005C26BE" w:rsidRPr="00F82642">
        <w:rPr>
          <w:color w:val="000000" w:themeColor="text1"/>
          <w:sz w:val="28"/>
          <w:szCs w:val="28"/>
          <w:lang w:eastAsia="et-EE"/>
        </w:rPr>
        <w:t>”;</w:t>
      </w:r>
      <w:r w:rsidR="00180920" w:rsidRPr="00F82642">
        <w:rPr>
          <w:color w:val="000000" w:themeColor="text1"/>
          <w:sz w:val="28"/>
          <w:szCs w:val="28"/>
          <w:lang w:eastAsia="et-EE"/>
        </w:rPr>
        <w:t xml:space="preserve"> </w:t>
      </w:r>
    </w:p>
    <w:p w:rsidR="005C26BE" w:rsidRPr="00F82642" w:rsidRDefault="005C26BE" w:rsidP="005C26BE">
      <w:pPr>
        <w:ind w:firstLine="709"/>
        <w:jc w:val="both"/>
        <w:rPr>
          <w:color w:val="000000" w:themeColor="text1"/>
          <w:sz w:val="28"/>
          <w:szCs w:val="28"/>
          <w:lang w:eastAsia="et-EE"/>
        </w:rPr>
      </w:pPr>
    </w:p>
    <w:p w:rsidR="00141190" w:rsidRPr="00F82642" w:rsidRDefault="00BC73B9" w:rsidP="003F5DE0">
      <w:pPr>
        <w:ind w:firstLine="720"/>
        <w:jc w:val="both"/>
        <w:rPr>
          <w:color w:val="000000" w:themeColor="text1"/>
          <w:sz w:val="28"/>
          <w:szCs w:val="28"/>
          <w:lang w:eastAsia="et-EE"/>
        </w:rPr>
      </w:pPr>
      <w:r w:rsidRPr="00F82642">
        <w:rPr>
          <w:color w:val="000000" w:themeColor="text1"/>
          <w:sz w:val="28"/>
          <w:szCs w:val="28"/>
          <w:lang w:eastAsia="et-EE"/>
        </w:rPr>
        <w:t>1.</w:t>
      </w:r>
      <w:r w:rsidR="00376AF3">
        <w:rPr>
          <w:color w:val="000000" w:themeColor="text1"/>
          <w:sz w:val="28"/>
          <w:szCs w:val="28"/>
          <w:lang w:eastAsia="et-EE"/>
        </w:rPr>
        <w:t>9</w:t>
      </w:r>
      <w:r w:rsidR="00141190" w:rsidRPr="00F82642">
        <w:rPr>
          <w:color w:val="000000" w:themeColor="text1"/>
          <w:sz w:val="28"/>
          <w:szCs w:val="28"/>
          <w:lang w:eastAsia="et-EE"/>
        </w:rPr>
        <w:t>. aizstāt 63.</w:t>
      </w:r>
      <w:r w:rsidR="00141190" w:rsidRPr="00F82642">
        <w:rPr>
          <w:color w:val="000000" w:themeColor="text1"/>
          <w:sz w:val="28"/>
          <w:szCs w:val="28"/>
          <w:vertAlign w:val="superscript"/>
          <w:lang w:eastAsia="et-EE"/>
        </w:rPr>
        <w:t xml:space="preserve">35 </w:t>
      </w:r>
      <w:r w:rsidR="008B1F8D" w:rsidRPr="00F82642">
        <w:rPr>
          <w:color w:val="000000" w:themeColor="text1"/>
          <w:sz w:val="28"/>
          <w:szCs w:val="28"/>
          <w:lang w:eastAsia="et-EE"/>
        </w:rPr>
        <w:t>punktā skaitļus</w:t>
      </w:r>
      <w:r w:rsidR="00141190" w:rsidRPr="00F82642">
        <w:rPr>
          <w:color w:val="000000" w:themeColor="text1"/>
          <w:sz w:val="28"/>
          <w:szCs w:val="28"/>
          <w:lang w:eastAsia="et-EE"/>
        </w:rPr>
        <w:t xml:space="preserve"> „</w:t>
      </w:r>
      <w:r w:rsidR="008B1F8D" w:rsidRPr="00F82642">
        <w:rPr>
          <w:color w:val="000000" w:themeColor="text1"/>
          <w:sz w:val="28"/>
          <w:szCs w:val="28"/>
          <w:lang w:eastAsia="et-EE"/>
        </w:rPr>
        <w:t>15189:</w:t>
      </w:r>
      <w:r w:rsidR="00141190" w:rsidRPr="00F82642">
        <w:rPr>
          <w:color w:val="000000" w:themeColor="text1"/>
          <w:sz w:val="28"/>
          <w:szCs w:val="28"/>
          <w:lang w:eastAsia="et-EE"/>
        </w:rPr>
        <w:t xml:space="preserve">2008” ar </w:t>
      </w:r>
      <w:r w:rsidR="008B1F8D" w:rsidRPr="00F82642">
        <w:rPr>
          <w:color w:val="000000" w:themeColor="text1"/>
          <w:sz w:val="28"/>
          <w:szCs w:val="28"/>
          <w:lang w:eastAsia="et-EE"/>
        </w:rPr>
        <w:t>skaitļiem</w:t>
      </w:r>
      <w:r w:rsidR="00141190" w:rsidRPr="00F82642">
        <w:rPr>
          <w:color w:val="000000" w:themeColor="text1"/>
          <w:sz w:val="28"/>
          <w:szCs w:val="28"/>
          <w:lang w:eastAsia="et-EE"/>
        </w:rPr>
        <w:t xml:space="preserve"> „</w:t>
      </w:r>
      <w:r w:rsidR="008B1F8D" w:rsidRPr="00F82642">
        <w:rPr>
          <w:color w:val="000000" w:themeColor="text1"/>
          <w:sz w:val="28"/>
          <w:szCs w:val="28"/>
          <w:lang w:eastAsia="et-EE"/>
        </w:rPr>
        <w:t>15189:</w:t>
      </w:r>
      <w:r w:rsidR="00141190" w:rsidRPr="00F82642">
        <w:rPr>
          <w:color w:val="000000" w:themeColor="text1"/>
          <w:sz w:val="28"/>
          <w:szCs w:val="28"/>
          <w:lang w:eastAsia="et-EE"/>
        </w:rPr>
        <w:t>2013”;</w:t>
      </w:r>
    </w:p>
    <w:p w:rsidR="00E931A4" w:rsidRPr="00F82642" w:rsidRDefault="00E931A4" w:rsidP="003F5DE0">
      <w:pPr>
        <w:ind w:firstLine="720"/>
        <w:jc w:val="both"/>
        <w:rPr>
          <w:color w:val="000000" w:themeColor="text1"/>
          <w:sz w:val="28"/>
          <w:szCs w:val="28"/>
          <w:lang w:eastAsia="et-EE"/>
        </w:rPr>
      </w:pPr>
    </w:p>
    <w:p w:rsidR="00B529E0" w:rsidRPr="00F82642" w:rsidRDefault="003F5DE0" w:rsidP="00840B6D">
      <w:pPr>
        <w:ind w:firstLine="375"/>
        <w:jc w:val="both"/>
        <w:rPr>
          <w:color w:val="000000" w:themeColor="text1"/>
          <w:sz w:val="28"/>
          <w:szCs w:val="28"/>
        </w:rPr>
      </w:pPr>
      <w:r w:rsidRPr="00F82642">
        <w:rPr>
          <w:color w:val="000000" w:themeColor="text1"/>
          <w:sz w:val="28"/>
          <w:szCs w:val="28"/>
          <w:lang w:eastAsia="et-EE"/>
        </w:rPr>
        <w:tab/>
      </w:r>
      <w:r w:rsidR="009C64B7" w:rsidRPr="00F82642">
        <w:rPr>
          <w:color w:val="000000" w:themeColor="text1"/>
          <w:sz w:val="28"/>
          <w:szCs w:val="28"/>
        </w:rPr>
        <w:t>1.</w:t>
      </w:r>
      <w:r w:rsidR="00376AF3">
        <w:rPr>
          <w:color w:val="000000" w:themeColor="text1"/>
          <w:sz w:val="28"/>
          <w:szCs w:val="28"/>
        </w:rPr>
        <w:t>10</w:t>
      </w:r>
      <w:r w:rsidR="00B529E0" w:rsidRPr="00F82642">
        <w:rPr>
          <w:color w:val="000000" w:themeColor="text1"/>
          <w:sz w:val="28"/>
          <w:szCs w:val="28"/>
        </w:rPr>
        <w:t>.</w:t>
      </w:r>
      <w:r w:rsidR="009C64B7" w:rsidRPr="00F82642">
        <w:rPr>
          <w:color w:val="000000" w:themeColor="text1"/>
          <w:sz w:val="28"/>
          <w:szCs w:val="28"/>
        </w:rPr>
        <w:t>p</w:t>
      </w:r>
      <w:r w:rsidR="00B529E0" w:rsidRPr="00F82642">
        <w:rPr>
          <w:color w:val="000000" w:themeColor="text1"/>
          <w:sz w:val="28"/>
          <w:szCs w:val="28"/>
        </w:rPr>
        <w:t>apildināt noteikumus ar 3.11.</w:t>
      </w:r>
      <w:r w:rsidR="009333C7" w:rsidRPr="00F82642">
        <w:rPr>
          <w:color w:val="000000" w:themeColor="text1"/>
          <w:sz w:val="28"/>
          <w:szCs w:val="28"/>
        </w:rPr>
        <w:t>, 3.12. un 3.13.</w:t>
      </w:r>
      <w:r w:rsidR="00B529E0" w:rsidRPr="00F82642">
        <w:rPr>
          <w:color w:val="000000" w:themeColor="text1"/>
          <w:sz w:val="28"/>
          <w:szCs w:val="28"/>
        </w:rPr>
        <w:t>apakšnodaļu šādā redakcijā:</w:t>
      </w:r>
    </w:p>
    <w:p w:rsidR="00873926" w:rsidRPr="00F82642" w:rsidRDefault="00B529E0" w:rsidP="00B529E0">
      <w:pPr>
        <w:pStyle w:val="naisf"/>
        <w:spacing w:before="0" w:beforeAutospacing="0" w:after="0" w:afterAutospacing="0"/>
        <w:jc w:val="center"/>
        <w:rPr>
          <w:b/>
          <w:color w:val="000000" w:themeColor="text1"/>
          <w:sz w:val="28"/>
          <w:szCs w:val="28"/>
        </w:rPr>
      </w:pPr>
      <w:r w:rsidRPr="00F82642">
        <w:rPr>
          <w:b/>
          <w:color w:val="000000" w:themeColor="text1"/>
          <w:sz w:val="28"/>
          <w:szCs w:val="28"/>
        </w:rPr>
        <w:t>„3.11.Prasības ilgstošas sociālās aprūpes un sociālās rehabilitācijas institūcijas veselības punktam</w:t>
      </w:r>
    </w:p>
    <w:p w:rsidR="00B529E0" w:rsidRPr="00F82642" w:rsidRDefault="00B529E0" w:rsidP="00B529E0">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36</w:t>
      </w:r>
      <w:r w:rsidRPr="00F82642">
        <w:rPr>
          <w:color w:val="000000" w:themeColor="text1"/>
          <w:sz w:val="28"/>
          <w:szCs w:val="28"/>
        </w:rPr>
        <w:t xml:space="preserve"> Ilgstošas sociālās aprūpes un sociālās rehabilitācijas institūcijas (turpmāk</w:t>
      </w:r>
      <w:r w:rsidR="00CB5586" w:rsidRPr="00F82642">
        <w:rPr>
          <w:color w:val="000000" w:themeColor="text1"/>
          <w:sz w:val="28"/>
          <w:szCs w:val="28"/>
        </w:rPr>
        <w:t xml:space="preserve"> </w:t>
      </w:r>
      <w:r w:rsidRPr="00F82642">
        <w:rPr>
          <w:color w:val="000000" w:themeColor="text1"/>
          <w:sz w:val="28"/>
          <w:szCs w:val="28"/>
        </w:rPr>
        <w:t xml:space="preserve">- sociālās aprūpes institūcija) veselības punkts ir sociālās aprūpes </w:t>
      </w:r>
      <w:r w:rsidRPr="00F82642">
        <w:rPr>
          <w:color w:val="000000" w:themeColor="text1"/>
          <w:sz w:val="28"/>
          <w:szCs w:val="28"/>
        </w:rPr>
        <w:lastRenderedPageBreak/>
        <w:t xml:space="preserve">institūcijas struktūrvienība, kurā pacientam (klientam) </w:t>
      </w:r>
      <w:r w:rsidR="00475AC8" w:rsidRPr="00F82642">
        <w:rPr>
          <w:color w:val="000000" w:themeColor="text1"/>
          <w:sz w:val="28"/>
          <w:szCs w:val="28"/>
        </w:rPr>
        <w:t xml:space="preserve">ilgstošas vai hroniskas slimības gadījumā </w:t>
      </w:r>
      <w:r w:rsidRPr="00F82642">
        <w:rPr>
          <w:color w:val="000000" w:themeColor="text1"/>
          <w:sz w:val="28"/>
          <w:szCs w:val="28"/>
        </w:rPr>
        <w:t>nodrošina veselības aprūpi.</w:t>
      </w:r>
      <w:r w:rsidR="00475AC8" w:rsidRPr="00F82642">
        <w:rPr>
          <w:color w:val="000000" w:themeColor="text1"/>
          <w:sz w:val="28"/>
          <w:szCs w:val="28"/>
        </w:rPr>
        <w:t xml:space="preserve"> Veselības punktā nav nepieciešama ārsta dežūra visu diennakti.</w:t>
      </w:r>
    </w:p>
    <w:p w:rsidR="00B529E0" w:rsidRPr="00F82642" w:rsidRDefault="00B529E0" w:rsidP="002D0407">
      <w:pPr>
        <w:pStyle w:val="naisf"/>
        <w:spacing w:before="0" w:beforeAutospacing="0" w:after="0" w:afterAutospacing="0"/>
        <w:jc w:val="both"/>
        <w:rPr>
          <w:color w:val="000000" w:themeColor="text1"/>
          <w:sz w:val="28"/>
          <w:szCs w:val="28"/>
        </w:rPr>
      </w:pPr>
    </w:p>
    <w:p w:rsidR="00B529E0" w:rsidRPr="00F82642" w:rsidRDefault="00475AC8"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Pr="00F82642">
        <w:rPr>
          <w:color w:val="000000" w:themeColor="text1"/>
          <w:sz w:val="28"/>
          <w:szCs w:val="28"/>
        </w:rPr>
        <w:t xml:space="preserve"> Sociālās aprūpes institūcijas veselības punktam papildus </w:t>
      </w:r>
      <w:r w:rsidR="00141190" w:rsidRPr="00F82642">
        <w:rPr>
          <w:color w:val="000000" w:themeColor="text1"/>
          <w:sz w:val="28"/>
          <w:szCs w:val="28"/>
        </w:rPr>
        <w:t xml:space="preserve">sociālo pakalpojumu jomu regulējošo normatīvo aktu </w:t>
      </w:r>
      <w:r w:rsidRPr="00F82642">
        <w:rPr>
          <w:color w:val="000000" w:themeColor="text1"/>
          <w:sz w:val="28"/>
          <w:szCs w:val="28"/>
        </w:rPr>
        <w:t>prasībām sociālo pakalpojumu sniedzējiem un higiēnas prasībām soc</w:t>
      </w:r>
      <w:r w:rsidR="00806BA0" w:rsidRPr="00F82642">
        <w:rPr>
          <w:color w:val="000000" w:themeColor="text1"/>
          <w:sz w:val="28"/>
          <w:szCs w:val="28"/>
        </w:rPr>
        <w:t>iālas aprūpes institūcijām, piemēro</w:t>
      </w:r>
      <w:r w:rsidRPr="00F82642">
        <w:rPr>
          <w:color w:val="000000" w:themeColor="text1"/>
          <w:sz w:val="28"/>
          <w:szCs w:val="28"/>
        </w:rPr>
        <w:t xml:space="preserve"> šādas prasības:</w:t>
      </w:r>
    </w:p>
    <w:p w:rsidR="00475AC8" w:rsidRPr="00F82642" w:rsidRDefault="004373AB"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Pr="00F82642">
        <w:rPr>
          <w:color w:val="000000" w:themeColor="text1"/>
          <w:sz w:val="28"/>
          <w:szCs w:val="28"/>
        </w:rPr>
        <w:t xml:space="preserve"> 1. sociālās aprūpes institūcijas veselības punktā ir telpas</w:t>
      </w:r>
      <w:r w:rsidR="002D4BDF" w:rsidRPr="00F82642">
        <w:rPr>
          <w:color w:val="000000" w:themeColor="text1"/>
          <w:sz w:val="28"/>
          <w:szCs w:val="28"/>
        </w:rPr>
        <w:t>, lai nodrošinātu</w:t>
      </w:r>
      <w:r w:rsidRPr="00F82642">
        <w:rPr>
          <w:color w:val="000000" w:themeColor="text1"/>
          <w:sz w:val="28"/>
          <w:szCs w:val="28"/>
        </w:rPr>
        <w:t>:</w:t>
      </w:r>
    </w:p>
    <w:p w:rsidR="004373AB" w:rsidRPr="00F82642" w:rsidRDefault="004373AB"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Pr="00F82642">
        <w:rPr>
          <w:color w:val="000000" w:themeColor="text1"/>
          <w:sz w:val="28"/>
          <w:szCs w:val="28"/>
        </w:rPr>
        <w:t xml:space="preserve"> 1.1. pacient</w:t>
      </w:r>
      <w:r w:rsidR="00F672DF" w:rsidRPr="00F82642">
        <w:rPr>
          <w:color w:val="000000" w:themeColor="text1"/>
          <w:sz w:val="28"/>
          <w:szCs w:val="28"/>
        </w:rPr>
        <w:t>u</w:t>
      </w:r>
      <w:r w:rsidRPr="00F82642">
        <w:rPr>
          <w:color w:val="000000" w:themeColor="text1"/>
          <w:sz w:val="28"/>
          <w:szCs w:val="28"/>
        </w:rPr>
        <w:t xml:space="preserve"> apskati un izmeklēšan</w:t>
      </w:r>
      <w:r w:rsidR="002D4BDF" w:rsidRPr="00F82642">
        <w:rPr>
          <w:color w:val="000000" w:themeColor="text1"/>
          <w:sz w:val="28"/>
          <w:szCs w:val="28"/>
        </w:rPr>
        <w:t>u</w:t>
      </w:r>
      <w:r w:rsidRPr="00F82642">
        <w:rPr>
          <w:color w:val="000000" w:themeColor="text1"/>
          <w:sz w:val="28"/>
          <w:szCs w:val="28"/>
        </w:rPr>
        <w:t>;</w:t>
      </w:r>
    </w:p>
    <w:p w:rsidR="004373AB" w:rsidRPr="00F82642" w:rsidRDefault="004373AB"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Pr="00F82642">
        <w:rPr>
          <w:color w:val="000000" w:themeColor="text1"/>
          <w:sz w:val="28"/>
          <w:szCs w:val="28"/>
        </w:rPr>
        <w:t xml:space="preserve"> 1.2.</w:t>
      </w:r>
      <w:r w:rsidR="00F672DF" w:rsidRPr="00F82642">
        <w:rPr>
          <w:color w:val="000000" w:themeColor="text1"/>
          <w:sz w:val="28"/>
          <w:szCs w:val="28"/>
        </w:rPr>
        <w:t xml:space="preserve"> ārstnieciskā</w:t>
      </w:r>
      <w:r w:rsidR="002D4BDF" w:rsidRPr="00F82642">
        <w:rPr>
          <w:color w:val="000000" w:themeColor="text1"/>
          <w:sz w:val="28"/>
          <w:szCs w:val="28"/>
        </w:rPr>
        <w:t>s</w:t>
      </w:r>
      <w:r w:rsidR="00F672DF" w:rsidRPr="00F82642">
        <w:rPr>
          <w:color w:val="000000" w:themeColor="text1"/>
          <w:sz w:val="28"/>
          <w:szCs w:val="28"/>
        </w:rPr>
        <w:t xml:space="preserve"> procedūr</w:t>
      </w:r>
      <w:r w:rsidR="002D4BDF" w:rsidRPr="00F82642">
        <w:rPr>
          <w:color w:val="000000" w:themeColor="text1"/>
          <w:sz w:val="28"/>
          <w:szCs w:val="28"/>
        </w:rPr>
        <w:t>as</w:t>
      </w:r>
      <w:r w:rsidR="00F672DF" w:rsidRPr="00F82642">
        <w:rPr>
          <w:color w:val="000000" w:themeColor="text1"/>
          <w:sz w:val="28"/>
          <w:szCs w:val="28"/>
        </w:rPr>
        <w:t xml:space="preserve"> un manipulācij</w:t>
      </w:r>
      <w:r w:rsidR="002D4BDF" w:rsidRPr="00F82642">
        <w:rPr>
          <w:color w:val="000000" w:themeColor="text1"/>
          <w:sz w:val="28"/>
          <w:szCs w:val="28"/>
        </w:rPr>
        <w:t>as</w:t>
      </w:r>
      <w:r w:rsidR="00F672DF" w:rsidRPr="00F82642">
        <w:rPr>
          <w:color w:val="000000" w:themeColor="text1"/>
          <w:sz w:val="28"/>
          <w:szCs w:val="28"/>
        </w:rPr>
        <w:t>;</w:t>
      </w:r>
    </w:p>
    <w:p w:rsidR="00F672DF" w:rsidRPr="00F82642" w:rsidRDefault="00F672D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37 </w:t>
      </w:r>
      <w:r w:rsidRPr="00F82642">
        <w:rPr>
          <w:color w:val="000000" w:themeColor="text1"/>
          <w:sz w:val="28"/>
          <w:szCs w:val="28"/>
        </w:rPr>
        <w:t>1.3. ārstniecības personāla darb</w:t>
      </w:r>
      <w:r w:rsidR="002D4BDF" w:rsidRPr="00F82642">
        <w:rPr>
          <w:color w:val="000000" w:themeColor="text1"/>
          <w:sz w:val="28"/>
          <w:szCs w:val="28"/>
        </w:rPr>
        <w:t>u</w:t>
      </w:r>
      <w:r w:rsidRPr="00F82642">
        <w:rPr>
          <w:color w:val="000000" w:themeColor="text1"/>
          <w:sz w:val="28"/>
          <w:szCs w:val="28"/>
        </w:rPr>
        <w:t xml:space="preserve"> ar slēdzamu skapi pacienta kopšanas līdzekļu uzglabāšanai</w:t>
      </w:r>
      <w:r w:rsidR="00A35839" w:rsidRPr="00F82642">
        <w:rPr>
          <w:color w:val="000000" w:themeColor="text1"/>
          <w:sz w:val="28"/>
          <w:szCs w:val="28"/>
        </w:rPr>
        <w:t>;</w:t>
      </w:r>
    </w:p>
    <w:p w:rsidR="00F672DF" w:rsidRPr="00F82642" w:rsidRDefault="00F672D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Pr="00F82642">
        <w:rPr>
          <w:color w:val="000000" w:themeColor="text1"/>
          <w:sz w:val="28"/>
          <w:szCs w:val="28"/>
        </w:rPr>
        <w:t>1.4. pacientu novērošan</w:t>
      </w:r>
      <w:r w:rsidR="002D4BDF" w:rsidRPr="00F82642">
        <w:rPr>
          <w:color w:val="000000" w:themeColor="text1"/>
          <w:sz w:val="28"/>
          <w:szCs w:val="28"/>
        </w:rPr>
        <w:t>u</w:t>
      </w:r>
      <w:r w:rsidRPr="00F82642">
        <w:rPr>
          <w:color w:val="000000" w:themeColor="text1"/>
          <w:sz w:val="28"/>
          <w:szCs w:val="28"/>
        </w:rPr>
        <w:t xml:space="preserve"> neskaidras diagnozes gadījumā un izolācij</w:t>
      </w:r>
      <w:r w:rsidR="002D4BDF" w:rsidRPr="00F82642">
        <w:rPr>
          <w:color w:val="000000" w:themeColor="text1"/>
          <w:sz w:val="28"/>
          <w:szCs w:val="28"/>
        </w:rPr>
        <w:t>u</w:t>
      </w:r>
      <w:r w:rsidRPr="00F82642">
        <w:rPr>
          <w:color w:val="000000" w:themeColor="text1"/>
          <w:sz w:val="28"/>
          <w:szCs w:val="28"/>
        </w:rPr>
        <w:t xml:space="preserve"> infekciju slimību gadījumā;</w:t>
      </w:r>
    </w:p>
    <w:p w:rsidR="00F672DF" w:rsidRPr="00F82642" w:rsidRDefault="00F672D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37 </w:t>
      </w:r>
      <w:r w:rsidRPr="00F82642">
        <w:rPr>
          <w:color w:val="000000" w:themeColor="text1"/>
          <w:sz w:val="28"/>
          <w:szCs w:val="28"/>
        </w:rPr>
        <w:t>1.5. bīstamu un agresīvu pacientu novērošan</w:t>
      </w:r>
      <w:r w:rsidR="002D4BDF" w:rsidRPr="00F82642">
        <w:rPr>
          <w:color w:val="000000" w:themeColor="text1"/>
          <w:sz w:val="28"/>
          <w:szCs w:val="28"/>
        </w:rPr>
        <w:t>u</w:t>
      </w:r>
      <w:r w:rsidR="00EB3BCC" w:rsidRPr="00F82642">
        <w:rPr>
          <w:color w:val="000000" w:themeColor="text1"/>
          <w:sz w:val="28"/>
          <w:szCs w:val="28"/>
        </w:rPr>
        <w:t xml:space="preserve"> un izolācij</w:t>
      </w:r>
      <w:r w:rsidR="002D4BDF" w:rsidRPr="00F82642">
        <w:rPr>
          <w:color w:val="000000" w:themeColor="text1"/>
          <w:sz w:val="28"/>
          <w:szCs w:val="28"/>
        </w:rPr>
        <w:t>u</w:t>
      </w:r>
      <w:r w:rsidR="00EB3BCC" w:rsidRPr="00F82642">
        <w:rPr>
          <w:color w:val="000000" w:themeColor="text1"/>
          <w:sz w:val="28"/>
          <w:szCs w:val="28"/>
        </w:rPr>
        <w:t>, kuras aprīkotas ar īpašu logu un durvju stiprinājumu;</w:t>
      </w:r>
    </w:p>
    <w:p w:rsidR="00EB3BCC" w:rsidRPr="00F82642" w:rsidRDefault="00EB3BCC"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37</w:t>
      </w:r>
      <w:r w:rsidR="00A35839" w:rsidRPr="00F82642">
        <w:rPr>
          <w:color w:val="000000" w:themeColor="text1"/>
          <w:sz w:val="28"/>
          <w:szCs w:val="28"/>
        </w:rPr>
        <w:t>1.</w:t>
      </w:r>
      <w:r w:rsidRPr="00F82642">
        <w:rPr>
          <w:color w:val="000000" w:themeColor="text1"/>
          <w:sz w:val="28"/>
          <w:szCs w:val="28"/>
        </w:rPr>
        <w:t>6.medicīnisk</w:t>
      </w:r>
      <w:r w:rsidR="002D4BDF" w:rsidRPr="00F82642">
        <w:rPr>
          <w:color w:val="000000" w:themeColor="text1"/>
          <w:sz w:val="28"/>
          <w:szCs w:val="28"/>
        </w:rPr>
        <w:t>o</w:t>
      </w:r>
      <w:r w:rsidRPr="00F82642">
        <w:rPr>
          <w:color w:val="000000" w:themeColor="text1"/>
          <w:sz w:val="28"/>
          <w:szCs w:val="28"/>
        </w:rPr>
        <w:t xml:space="preserve"> rehabilitācij</w:t>
      </w:r>
      <w:r w:rsidR="002D4BDF" w:rsidRPr="00F82642">
        <w:rPr>
          <w:color w:val="000000" w:themeColor="text1"/>
          <w:sz w:val="28"/>
          <w:szCs w:val="28"/>
        </w:rPr>
        <w:t>u</w:t>
      </w:r>
      <w:r w:rsidRPr="00F82642">
        <w:rPr>
          <w:color w:val="000000" w:themeColor="text1"/>
          <w:sz w:val="28"/>
          <w:szCs w:val="28"/>
        </w:rPr>
        <w:t>, ja šāds pakalpojums tiek nodrošināts;</w:t>
      </w:r>
    </w:p>
    <w:p w:rsidR="00EB3BCC" w:rsidRPr="00F82642" w:rsidRDefault="00EB3BCC"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37 </w:t>
      </w:r>
      <w:r w:rsidR="00BA63B0" w:rsidRPr="00F82642">
        <w:rPr>
          <w:color w:val="000000" w:themeColor="text1"/>
          <w:sz w:val="28"/>
          <w:szCs w:val="28"/>
        </w:rPr>
        <w:t>2.</w:t>
      </w:r>
      <w:r w:rsidRPr="00F82642">
        <w:rPr>
          <w:color w:val="000000" w:themeColor="text1"/>
          <w:sz w:val="28"/>
          <w:szCs w:val="28"/>
        </w:rPr>
        <w:t>telpa vai tvertne ar vāku netīrās veļas glabāšanai</w:t>
      </w:r>
      <w:r w:rsidR="001B7694" w:rsidRPr="00F82642">
        <w:rPr>
          <w:color w:val="000000" w:themeColor="text1"/>
          <w:sz w:val="28"/>
          <w:szCs w:val="28"/>
        </w:rPr>
        <w:t>.</w:t>
      </w:r>
    </w:p>
    <w:p w:rsidR="00EB3BCC" w:rsidRPr="00F82642" w:rsidRDefault="00EB3BCC" w:rsidP="00475AC8">
      <w:pPr>
        <w:pStyle w:val="naisf"/>
        <w:spacing w:before="0" w:beforeAutospacing="0" w:after="0" w:afterAutospacing="0"/>
        <w:ind w:firstLine="720"/>
        <w:jc w:val="both"/>
        <w:rPr>
          <w:color w:val="000000" w:themeColor="text1"/>
          <w:sz w:val="28"/>
          <w:szCs w:val="28"/>
        </w:rPr>
      </w:pPr>
    </w:p>
    <w:p w:rsidR="00EB3BCC" w:rsidRPr="00F82642" w:rsidRDefault="00EB3BCC" w:rsidP="00EB3BCC">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38 </w:t>
      </w:r>
      <w:r w:rsidRPr="00F82642">
        <w:rPr>
          <w:color w:val="000000" w:themeColor="text1"/>
          <w:sz w:val="28"/>
          <w:szCs w:val="28"/>
        </w:rPr>
        <w:t>Sociālās aprūpes institūcijas veselības punktā ir</w:t>
      </w:r>
      <w:r w:rsidR="00BA63B0" w:rsidRPr="00F82642">
        <w:rPr>
          <w:color w:val="000000" w:themeColor="text1"/>
          <w:sz w:val="28"/>
          <w:szCs w:val="28"/>
        </w:rPr>
        <w:t>:</w:t>
      </w:r>
      <w:r w:rsidRPr="00F82642">
        <w:rPr>
          <w:color w:val="000000" w:themeColor="text1"/>
          <w:sz w:val="28"/>
          <w:szCs w:val="28"/>
        </w:rPr>
        <w:t xml:space="preserve"> </w:t>
      </w:r>
    </w:p>
    <w:p w:rsidR="00EB3BCC" w:rsidRPr="00F82642" w:rsidRDefault="00EB3BCC"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38 </w:t>
      </w:r>
      <w:r w:rsidRPr="00F82642">
        <w:rPr>
          <w:color w:val="000000" w:themeColor="text1"/>
          <w:sz w:val="28"/>
          <w:szCs w:val="28"/>
        </w:rPr>
        <w:t>1.</w:t>
      </w:r>
      <w:r w:rsidR="00BA63B0" w:rsidRPr="00F82642">
        <w:rPr>
          <w:color w:val="000000" w:themeColor="text1"/>
          <w:sz w:val="28"/>
          <w:szCs w:val="28"/>
        </w:rPr>
        <w:t xml:space="preserve">ierīces </w:t>
      </w:r>
      <w:r w:rsidR="008C0BAF" w:rsidRPr="00F82642">
        <w:rPr>
          <w:color w:val="000000" w:themeColor="text1"/>
          <w:sz w:val="28"/>
          <w:szCs w:val="28"/>
        </w:rPr>
        <w:t>pacienta fizikāl</w:t>
      </w:r>
      <w:r w:rsidR="00BA63B0" w:rsidRPr="00F82642">
        <w:rPr>
          <w:color w:val="000000" w:themeColor="text1"/>
          <w:sz w:val="28"/>
          <w:szCs w:val="28"/>
        </w:rPr>
        <w:t xml:space="preserve">ai </w:t>
      </w:r>
      <w:r w:rsidR="008C0BAF" w:rsidRPr="00F82642">
        <w:rPr>
          <w:color w:val="000000" w:themeColor="text1"/>
          <w:sz w:val="28"/>
          <w:szCs w:val="28"/>
        </w:rPr>
        <w:t>izmeklēšana</w:t>
      </w:r>
      <w:r w:rsidR="00C73406" w:rsidRPr="00F82642">
        <w:rPr>
          <w:color w:val="000000" w:themeColor="text1"/>
          <w:sz w:val="28"/>
          <w:szCs w:val="28"/>
        </w:rPr>
        <w:t>i</w:t>
      </w:r>
      <w:r w:rsidR="008C0BAF" w:rsidRPr="00F82642">
        <w:rPr>
          <w:color w:val="000000" w:themeColor="text1"/>
          <w:sz w:val="28"/>
          <w:szCs w:val="28"/>
        </w:rPr>
        <w:t>;</w:t>
      </w:r>
    </w:p>
    <w:p w:rsidR="008C0BAF" w:rsidRPr="00F82642" w:rsidRDefault="008C0BA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38</w:t>
      </w:r>
      <w:r w:rsidRPr="00F82642">
        <w:rPr>
          <w:color w:val="000000" w:themeColor="text1"/>
          <w:sz w:val="28"/>
          <w:szCs w:val="28"/>
        </w:rPr>
        <w:t>2.</w:t>
      </w:r>
      <w:r w:rsidR="00BA63B0" w:rsidRPr="00F82642">
        <w:rPr>
          <w:color w:val="000000" w:themeColor="text1"/>
          <w:sz w:val="28"/>
          <w:szCs w:val="28"/>
        </w:rPr>
        <w:t xml:space="preserve">ierīces, kas nodrošina </w:t>
      </w:r>
      <w:r w:rsidRPr="00F82642">
        <w:rPr>
          <w:color w:val="000000" w:themeColor="text1"/>
          <w:sz w:val="28"/>
          <w:szCs w:val="28"/>
        </w:rPr>
        <w:t xml:space="preserve">higiēniskā un </w:t>
      </w:r>
      <w:proofErr w:type="spellStart"/>
      <w:r w:rsidRPr="00F82642">
        <w:rPr>
          <w:color w:val="000000" w:themeColor="text1"/>
          <w:sz w:val="28"/>
          <w:szCs w:val="28"/>
        </w:rPr>
        <w:t>pretepidēmiskā</w:t>
      </w:r>
      <w:proofErr w:type="spellEnd"/>
      <w:r w:rsidRPr="00F82642">
        <w:rPr>
          <w:color w:val="000000" w:themeColor="text1"/>
          <w:sz w:val="28"/>
          <w:szCs w:val="28"/>
        </w:rPr>
        <w:t xml:space="preserve"> režīma pamatprasīb</w:t>
      </w:r>
      <w:r w:rsidR="00BA63B0" w:rsidRPr="00F82642">
        <w:rPr>
          <w:color w:val="000000" w:themeColor="text1"/>
          <w:sz w:val="28"/>
          <w:szCs w:val="28"/>
        </w:rPr>
        <w:t>as</w:t>
      </w:r>
      <w:r w:rsidRPr="00F82642">
        <w:rPr>
          <w:color w:val="000000" w:themeColor="text1"/>
          <w:sz w:val="28"/>
          <w:szCs w:val="28"/>
        </w:rPr>
        <w:t xml:space="preserve">, tai skaitā </w:t>
      </w:r>
      <w:r w:rsidR="00BA63B0" w:rsidRPr="00F82642">
        <w:rPr>
          <w:color w:val="000000" w:themeColor="text1"/>
          <w:sz w:val="28"/>
          <w:szCs w:val="28"/>
        </w:rPr>
        <w:t xml:space="preserve">ierīces </w:t>
      </w:r>
      <w:r w:rsidRPr="00F82642">
        <w:rPr>
          <w:color w:val="000000" w:themeColor="text1"/>
          <w:sz w:val="28"/>
          <w:szCs w:val="28"/>
        </w:rPr>
        <w:t>personāla individuāl</w:t>
      </w:r>
      <w:r w:rsidR="00C73406" w:rsidRPr="00F82642">
        <w:rPr>
          <w:color w:val="000000" w:themeColor="text1"/>
          <w:sz w:val="28"/>
          <w:szCs w:val="28"/>
        </w:rPr>
        <w:t>ai</w:t>
      </w:r>
      <w:r w:rsidRPr="00F82642">
        <w:rPr>
          <w:color w:val="000000" w:themeColor="text1"/>
          <w:sz w:val="28"/>
          <w:szCs w:val="28"/>
        </w:rPr>
        <w:t xml:space="preserve"> aizsardzība</w:t>
      </w:r>
      <w:r w:rsidR="00C73406" w:rsidRPr="00F82642">
        <w:rPr>
          <w:color w:val="000000" w:themeColor="text1"/>
          <w:sz w:val="28"/>
          <w:szCs w:val="28"/>
        </w:rPr>
        <w:t>i</w:t>
      </w:r>
      <w:r w:rsidRPr="00F82642">
        <w:rPr>
          <w:color w:val="000000" w:themeColor="text1"/>
          <w:sz w:val="28"/>
          <w:szCs w:val="28"/>
        </w:rPr>
        <w:t>;</w:t>
      </w:r>
    </w:p>
    <w:p w:rsidR="008C0BAF" w:rsidRPr="00F82642" w:rsidRDefault="008C0BA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38 </w:t>
      </w:r>
      <w:r w:rsidRPr="00F82642">
        <w:rPr>
          <w:color w:val="000000" w:themeColor="text1"/>
          <w:sz w:val="28"/>
          <w:szCs w:val="28"/>
        </w:rPr>
        <w:t>3.</w:t>
      </w:r>
      <w:r w:rsidR="00BA63B0" w:rsidRPr="00F82642">
        <w:rPr>
          <w:color w:val="000000" w:themeColor="text1"/>
          <w:sz w:val="28"/>
          <w:szCs w:val="28"/>
        </w:rPr>
        <w:t xml:space="preserve">ierīces </w:t>
      </w:r>
      <w:r w:rsidRPr="00F82642">
        <w:rPr>
          <w:color w:val="000000" w:themeColor="text1"/>
          <w:sz w:val="28"/>
          <w:szCs w:val="28"/>
        </w:rPr>
        <w:t xml:space="preserve">medikamentu un šķīdumu </w:t>
      </w:r>
      <w:proofErr w:type="spellStart"/>
      <w:r w:rsidRPr="00F82642">
        <w:rPr>
          <w:color w:val="000000" w:themeColor="text1"/>
          <w:sz w:val="28"/>
          <w:szCs w:val="28"/>
        </w:rPr>
        <w:t>parenterāla</w:t>
      </w:r>
      <w:r w:rsidR="00C73406" w:rsidRPr="00F82642">
        <w:rPr>
          <w:color w:val="000000" w:themeColor="text1"/>
          <w:sz w:val="28"/>
          <w:szCs w:val="28"/>
        </w:rPr>
        <w:t>i</w:t>
      </w:r>
      <w:proofErr w:type="spellEnd"/>
      <w:r w:rsidRPr="00F82642">
        <w:rPr>
          <w:color w:val="000000" w:themeColor="text1"/>
          <w:sz w:val="28"/>
          <w:szCs w:val="28"/>
        </w:rPr>
        <w:t xml:space="preserve"> ievadīšana</w:t>
      </w:r>
      <w:r w:rsidR="00C73406" w:rsidRPr="00F82642">
        <w:rPr>
          <w:color w:val="000000" w:themeColor="text1"/>
          <w:sz w:val="28"/>
          <w:szCs w:val="28"/>
        </w:rPr>
        <w:t>i</w:t>
      </w:r>
      <w:r w:rsidRPr="00F82642">
        <w:rPr>
          <w:color w:val="000000" w:themeColor="text1"/>
          <w:sz w:val="28"/>
          <w:szCs w:val="28"/>
        </w:rPr>
        <w:t>;</w:t>
      </w:r>
    </w:p>
    <w:p w:rsidR="008C0BAF" w:rsidRPr="00F82642" w:rsidRDefault="008C0BAF"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38</w:t>
      </w:r>
      <w:r w:rsidR="001860B8" w:rsidRPr="00F82642">
        <w:rPr>
          <w:color w:val="000000" w:themeColor="text1"/>
          <w:sz w:val="28"/>
          <w:szCs w:val="28"/>
        </w:rPr>
        <w:t>4</w:t>
      </w:r>
      <w:r w:rsidRPr="00F82642">
        <w:rPr>
          <w:color w:val="000000" w:themeColor="text1"/>
          <w:sz w:val="28"/>
          <w:szCs w:val="28"/>
        </w:rPr>
        <w:t>.</w:t>
      </w:r>
      <w:r w:rsidR="00BA63B0" w:rsidRPr="00F82642">
        <w:rPr>
          <w:color w:val="000000" w:themeColor="text1"/>
          <w:sz w:val="28"/>
          <w:szCs w:val="28"/>
        </w:rPr>
        <w:t xml:space="preserve">ierīces ārējās asiņošanas apturēšanai, </w:t>
      </w:r>
      <w:r w:rsidR="001860B8" w:rsidRPr="00F82642">
        <w:rPr>
          <w:color w:val="000000" w:themeColor="text1"/>
          <w:sz w:val="28"/>
          <w:szCs w:val="28"/>
        </w:rPr>
        <w:t>brūču apstrāde</w:t>
      </w:r>
      <w:r w:rsidR="00C73406" w:rsidRPr="00F82642">
        <w:rPr>
          <w:color w:val="000000" w:themeColor="text1"/>
          <w:sz w:val="28"/>
          <w:szCs w:val="28"/>
        </w:rPr>
        <w:t>i</w:t>
      </w:r>
      <w:r w:rsidR="00BA63B0" w:rsidRPr="00F82642">
        <w:rPr>
          <w:color w:val="000000" w:themeColor="text1"/>
          <w:sz w:val="28"/>
          <w:szCs w:val="28"/>
        </w:rPr>
        <w:t xml:space="preserve"> un</w:t>
      </w:r>
      <w:r w:rsidR="001860B8" w:rsidRPr="00F82642">
        <w:rPr>
          <w:color w:val="000000" w:themeColor="text1"/>
          <w:sz w:val="28"/>
          <w:szCs w:val="28"/>
        </w:rPr>
        <w:t xml:space="preserve"> pārsiešana</w:t>
      </w:r>
      <w:r w:rsidR="00C73406" w:rsidRPr="00F82642">
        <w:rPr>
          <w:color w:val="000000" w:themeColor="text1"/>
          <w:sz w:val="28"/>
          <w:szCs w:val="28"/>
        </w:rPr>
        <w:t>i</w:t>
      </w:r>
      <w:r w:rsidR="00806BA0" w:rsidRPr="00F82642">
        <w:rPr>
          <w:color w:val="000000" w:themeColor="text1"/>
          <w:sz w:val="28"/>
          <w:szCs w:val="28"/>
        </w:rPr>
        <w:t>.</w:t>
      </w:r>
    </w:p>
    <w:p w:rsidR="009F3EDA" w:rsidRPr="00F82642" w:rsidRDefault="009F3EDA" w:rsidP="00475AC8">
      <w:pPr>
        <w:pStyle w:val="naisf"/>
        <w:spacing w:before="0" w:beforeAutospacing="0" w:after="0" w:afterAutospacing="0"/>
        <w:ind w:firstLine="720"/>
        <w:jc w:val="both"/>
        <w:rPr>
          <w:color w:val="000000" w:themeColor="text1"/>
          <w:sz w:val="28"/>
          <w:szCs w:val="28"/>
        </w:rPr>
      </w:pPr>
    </w:p>
    <w:p w:rsidR="00082416" w:rsidRPr="00F82642" w:rsidRDefault="00082416" w:rsidP="00082416">
      <w:pPr>
        <w:pStyle w:val="naisf"/>
        <w:spacing w:before="0" w:beforeAutospacing="0" w:after="0" w:afterAutospacing="0"/>
        <w:ind w:firstLine="720"/>
        <w:jc w:val="center"/>
        <w:rPr>
          <w:b/>
          <w:color w:val="000000" w:themeColor="text1"/>
          <w:sz w:val="28"/>
          <w:szCs w:val="28"/>
        </w:rPr>
      </w:pPr>
      <w:r w:rsidRPr="00F82642">
        <w:rPr>
          <w:b/>
          <w:color w:val="000000" w:themeColor="text1"/>
          <w:sz w:val="28"/>
          <w:szCs w:val="28"/>
        </w:rPr>
        <w:t>3.12.Prasības mobilajam kabinetam</w:t>
      </w:r>
    </w:p>
    <w:p w:rsidR="00082416" w:rsidRPr="00F82642" w:rsidRDefault="00082416" w:rsidP="00082416">
      <w:pPr>
        <w:ind w:firstLine="720"/>
        <w:jc w:val="both"/>
        <w:rPr>
          <w:color w:val="000000" w:themeColor="text1"/>
          <w:sz w:val="28"/>
          <w:szCs w:val="28"/>
          <w:lang w:eastAsia="et-EE"/>
        </w:rPr>
      </w:pPr>
      <w:r w:rsidRPr="00F82642">
        <w:rPr>
          <w:color w:val="000000" w:themeColor="text1"/>
          <w:sz w:val="28"/>
          <w:szCs w:val="28"/>
          <w:lang w:eastAsia="et-EE"/>
        </w:rPr>
        <w:t>63.</w:t>
      </w:r>
      <w:r w:rsidRPr="00F82642">
        <w:rPr>
          <w:color w:val="000000" w:themeColor="text1"/>
          <w:sz w:val="28"/>
          <w:szCs w:val="28"/>
          <w:vertAlign w:val="superscript"/>
          <w:lang w:eastAsia="et-EE"/>
        </w:rPr>
        <w:t>39</w:t>
      </w:r>
      <w:r w:rsidRPr="00F82642">
        <w:rPr>
          <w:color w:val="000000" w:themeColor="text1"/>
          <w:sz w:val="28"/>
          <w:szCs w:val="28"/>
          <w:lang w:eastAsia="et-EE"/>
        </w:rPr>
        <w:t xml:space="preserve"> Mobilais kabinets ir </w:t>
      </w:r>
      <w:r w:rsidR="008F4C17" w:rsidRPr="00F82642">
        <w:rPr>
          <w:color w:val="000000" w:themeColor="text1"/>
          <w:sz w:val="28"/>
          <w:szCs w:val="28"/>
          <w:lang w:eastAsia="et-EE"/>
        </w:rPr>
        <w:t xml:space="preserve">ambulatora </w:t>
      </w:r>
      <w:r w:rsidRPr="00F82642">
        <w:rPr>
          <w:color w:val="000000" w:themeColor="text1"/>
          <w:sz w:val="28"/>
          <w:szCs w:val="28"/>
          <w:lang w:eastAsia="et-EE"/>
        </w:rPr>
        <w:t>ārstniecības iestāde vai tās struktūrvienība, kurā ārstniecībai nepieciešamās telpas un</w:t>
      </w:r>
      <w:r w:rsidRPr="00F82642">
        <w:rPr>
          <w:b/>
          <w:color w:val="000000" w:themeColor="text1"/>
          <w:sz w:val="28"/>
          <w:szCs w:val="28"/>
          <w:lang w:eastAsia="et-EE"/>
        </w:rPr>
        <w:t xml:space="preserve"> </w:t>
      </w:r>
      <w:r w:rsidRPr="00F82642">
        <w:rPr>
          <w:color w:val="000000" w:themeColor="text1"/>
          <w:sz w:val="28"/>
          <w:szCs w:val="28"/>
          <w:lang w:eastAsia="et-EE"/>
        </w:rPr>
        <w:t>medicīnas ierīces ir izvietotas un uzstādītas transportlīdzeklī</w:t>
      </w:r>
      <w:r w:rsidRPr="00F82642">
        <w:rPr>
          <w:b/>
          <w:color w:val="000000" w:themeColor="text1"/>
          <w:sz w:val="28"/>
          <w:szCs w:val="28"/>
          <w:lang w:eastAsia="et-EE"/>
        </w:rPr>
        <w:t xml:space="preserve"> </w:t>
      </w:r>
      <w:r w:rsidRPr="00F82642">
        <w:rPr>
          <w:color w:val="000000" w:themeColor="text1"/>
          <w:sz w:val="28"/>
          <w:szCs w:val="28"/>
          <w:lang w:eastAsia="et-EE"/>
        </w:rPr>
        <w:t xml:space="preserve">atbilstoši sniegto pakalpojumu jomai. </w:t>
      </w:r>
    </w:p>
    <w:p w:rsidR="00082416" w:rsidRPr="00F82642" w:rsidRDefault="00082416" w:rsidP="00082416">
      <w:pPr>
        <w:ind w:firstLine="720"/>
        <w:jc w:val="both"/>
        <w:rPr>
          <w:color w:val="000000" w:themeColor="text1"/>
          <w:sz w:val="28"/>
          <w:szCs w:val="28"/>
        </w:rPr>
      </w:pPr>
      <w:r w:rsidRPr="00F82642">
        <w:rPr>
          <w:color w:val="000000" w:themeColor="text1"/>
          <w:sz w:val="28"/>
          <w:szCs w:val="28"/>
          <w:lang w:eastAsia="et-EE"/>
        </w:rPr>
        <w:t>63.</w:t>
      </w:r>
      <w:r w:rsidRPr="00F82642">
        <w:rPr>
          <w:color w:val="000000" w:themeColor="text1"/>
          <w:sz w:val="28"/>
          <w:szCs w:val="28"/>
          <w:vertAlign w:val="superscript"/>
          <w:lang w:eastAsia="et-EE"/>
        </w:rPr>
        <w:t xml:space="preserve">40 </w:t>
      </w:r>
      <w:r w:rsidRPr="00F82642">
        <w:rPr>
          <w:color w:val="000000" w:themeColor="text1"/>
          <w:sz w:val="28"/>
          <w:szCs w:val="28"/>
          <w:lang w:eastAsia="et-EE"/>
        </w:rPr>
        <w:t xml:space="preserve">Mobilais kabinets atbilst </w:t>
      </w:r>
      <w:r w:rsidR="00F44D9E" w:rsidRPr="00F82642">
        <w:rPr>
          <w:color w:val="000000" w:themeColor="text1"/>
          <w:sz w:val="28"/>
          <w:szCs w:val="28"/>
          <w:lang w:eastAsia="et-EE"/>
        </w:rPr>
        <w:t xml:space="preserve">šo </w:t>
      </w:r>
      <w:r w:rsidRPr="00F82642">
        <w:rPr>
          <w:color w:val="000000" w:themeColor="text1"/>
          <w:sz w:val="28"/>
          <w:szCs w:val="28"/>
          <w:lang w:eastAsia="et-EE"/>
        </w:rPr>
        <w:t>noteikum</w:t>
      </w:r>
      <w:r w:rsidR="00F44D9E" w:rsidRPr="00F82642">
        <w:rPr>
          <w:color w:val="000000" w:themeColor="text1"/>
          <w:sz w:val="28"/>
          <w:szCs w:val="28"/>
          <w:lang w:eastAsia="et-EE"/>
        </w:rPr>
        <w:t>u</w:t>
      </w:r>
      <w:r w:rsidRPr="00F82642">
        <w:rPr>
          <w:color w:val="000000" w:themeColor="text1"/>
          <w:sz w:val="28"/>
          <w:szCs w:val="28"/>
          <w:lang w:eastAsia="et-EE"/>
        </w:rPr>
        <w:t xml:space="preserve"> noteiktajām </w:t>
      </w:r>
      <w:r w:rsidRPr="00F82642">
        <w:rPr>
          <w:color w:val="000000" w:themeColor="text1"/>
          <w:sz w:val="28"/>
          <w:szCs w:val="28"/>
        </w:rPr>
        <w:t>vispārīg</w:t>
      </w:r>
      <w:r w:rsidR="009F3EDA" w:rsidRPr="00F82642">
        <w:rPr>
          <w:color w:val="000000" w:themeColor="text1"/>
          <w:sz w:val="28"/>
          <w:szCs w:val="28"/>
        </w:rPr>
        <w:t>aj</w:t>
      </w:r>
      <w:r w:rsidRPr="00F82642">
        <w:rPr>
          <w:color w:val="000000" w:themeColor="text1"/>
          <w:sz w:val="28"/>
          <w:szCs w:val="28"/>
        </w:rPr>
        <w:t>ām prasībām ārstniecības iestādēm, izņemot šo noteikumu</w:t>
      </w:r>
      <w:r w:rsidR="00141190" w:rsidRPr="00F82642">
        <w:rPr>
          <w:color w:val="000000" w:themeColor="text1"/>
          <w:sz w:val="28"/>
          <w:szCs w:val="28"/>
        </w:rPr>
        <w:t xml:space="preserve"> 3.,</w:t>
      </w:r>
      <w:r w:rsidRPr="00F82642">
        <w:rPr>
          <w:color w:val="000000" w:themeColor="text1"/>
          <w:sz w:val="28"/>
          <w:szCs w:val="28"/>
        </w:rPr>
        <w:t xml:space="preserve"> 4.</w:t>
      </w:r>
      <w:r w:rsidR="00376AF3">
        <w:rPr>
          <w:color w:val="000000" w:themeColor="text1"/>
          <w:sz w:val="28"/>
          <w:szCs w:val="28"/>
        </w:rPr>
        <w:t>,</w:t>
      </w:r>
      <w:r w:rsidRPr="00F82642">
        <w:rPr>
          <w:color w:val="000000" w:themeColor="text1"/>
          <w:sz w:val="28"/>
          <w:szCs w:val="28"/>
        </w:rPr>
        <w:t xml:space="preserve"> 5.</w:t>
      </w:r>
      <w:r w:rsidR="00376AF3">
        <w:rPr>
          <w:color w:val="000000" w:themeColor="text1"/>
          <w:sz w:val="28"/>
          <w:szCs w:val="28"/>
        </w:rPr>
        <w:t xml:space="preserve"> un 22.</w:t>
      </w:r>
      <w:r w:rsidRPr="00F82642">
        <w:rPr>
          <w:color w:val="000000" w:themeColor="text1"/>
          <w:sz w:val="28"/>
          <w:szCs w:val="28"/>
        </w:rPr>
        <w:t>punktā noteiktajām prasībām.</w:t>
      </w:r>
    </w:p>
    <w:p w:rsidR="00082416" w:rsidRPr="00F82642" w:rsidRDefault="00082416" w:rsidP="00082416">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41</w:t>
      </w:r>
      <w:r w:rsidR="009F3EDA" w:rsidRPr="00F82642">
        <w:rPr>
          <w:color w:val="000000" w:themeColor="text1"/>
          <w:sz w:val="28"/>
          <w:szCs w:val="28"/>
          <w:vertAlign w:val="superscript"/>
        </w:rPr>
        <w:t xml:space="preserve"> </w:t>
      </w:r>
      <w:r w:rsidR="006E7370" w:rsidRPr="00F82642">
        <w:rPr>
          <w:color w:val="000000" w:themeColor="text1"/>
          <w:sz w:val="28"/>
          <w:szCs w:val="28"/>
          <w:lang w:eastAsia="et-EE"/>
        </w:rPr>
        <w:t>Mobilais kabinets atbilst</w:t>
      </w:r>
      <w:r w:rsidR="00141190" w:rsidRPr="00F82642">
        <w:rPr>
          <w:color w:val="000000" w:themeColor="text1"/>
          <w:sz w:val="28"/>
          <w:szCs w:val="28"/>
          <w:lang w:eastAsia="et-EE"/>
        </w:rPr>
        <w:t xml:space="preserve"> šo noteikumu</w:t>
      </w:r>
      <w:r w:rsidR="006E7370" w:rsidRPr="00F82642">
        <w:rPr>
          <w:color w:val="000000" w:themeColor="text1"/>
          <w:sz w:val="28"/>
          <w:szCs w:val="28"/>
          <w:lang w:eastAsia="et-EE"/>
        </w:rPr>
        <w:t xml:space="preserve"> </w:t>
      </w:r>
      <w:r w:rsidR="00420AC6" w:rsidRPr="00F82642">
        <w:rPr>
          <w:color w:val="000000" w:themeColor="text1"/>
          <w:sz w:val="28"/>
          <w:szCs w:val="28"/>
        </w:rPr>
        <w:t xml:space="preserve">23.punktā, 24.4.apakšpunktā un 26.punktā </w:t>
      </w:r>
      <w:r w:rsidR="00420AC6" w:rsidRPr="00F82642">
        <w:rPr>
          <w:color w:val="000000" w:themeColor="text1"/>
          <w:sz w:val="28"/>
          <w:szCs w:val="28"/>
          <w:lang w:eastAsia="et-EE"/>
        </w:rPr>
        <w:t>noteiktajām</w:t>
      </w:r>
      <w:r w:rsidR="00420AC6" w:rsidRPr="00F82642">
        <w:rPr>
          <w:color w:val="000000" w:themeColor="text1"/>
          <w:sz w:val="28"/>
          <w:szCs w:val="28"/>
        </w:rPr>
        <w:t xml:space="preserve"> </w:t>
      </w:r>
      <w:r w:rsidRPr="00F82642">
        <w:rPr>
          <w:color w:val="000000" w:themeColor="text1"/>
          <w:sz w:val="28"/>
          <w:szCs w:val="28"/>
        </w:rPr>
        <w:t>vispārīg</w:t>
      </w:r>
      <w:r w:rsidR="00420AC6" w:rsidRPr="00F82642">
        <w:rPr>
          <w:color w:val="000000" w:themeColor="text1"/>
          <w:sz w:val="28"/>
          <w:szCs w:val="28"/>
        </w:rPr>
        <w:t>aj</w:t>
      </w:r>
      <w:r w:rsidRPr="00F82642">
        <w:rPr>
          <w:color w:val="000000" w:themeColor="text1"/>
          <w:sz w:val="28"/>
          <w:szCs w:val="28"/>
        </w:rPr>
        <w:t>ām prasībām ambulatorām iestādēm.”;</w:t>
      </w:r>
    </w:p>
    <w:p w:rsidR="00082416" w:rsidRPr="00F82642" w:rsidRDefault="00082416" w:rsidP="00475AC8">
      <w:pPr>
        <w:pStyle w:val="naisf"/>
        <w:spacing w:before="0" w:beforeAutospacing="0" w:after="0" w:afterAutospacing="0"/>
        <w:ind w:firstLine="720"/>
        <w:jc w:val="both"/>
        <w:rPr>
          <w:color w:val="000000" w:themeColor="text1"/>
          <w:sz w:val="28"/>
          <w:szCs w:val="28"/>
        </w:rPr>
      </w:pPr>
    </w:p>
    <w:p w:rsidR="009333C7" w:rsidRPr="00F82642" w:rsidRDefault="009333C7" w:rsidP="00F76E8F">
      <w:pPr>
        <w:pStyle w:val="naisf"/>
        <w:spacing w:before="0" w:beforeAutospacing="0" w:after="0" w:afterAutospacing="0"/>
        <w:ind w:firstLine="720"/>
        <w:jc w:val="center"/>
        <w:rPr>
          <w:b/>
          <w:color w:val="000000" w:themeColor="text1"/>
          <w:sz w:val="28"/>
          <w:szCs w:val="28"/>
        </w:rPr>
      </w:pPr>
      <w:r w:rsidRPr="00F82642">
        <w:rPr>
          <w:b/>
          <w:color w:val="000000" w:themeColor="text1"/>
          <w:sz w:val="28"/>
          <w:szCs w:val="28"/>
        </w:rPr>
        <w:t>3.13.</w:t>
      </w:r>
      <w:r w:rsidR="00F76E8F" w:rsidRPr="00F82642">
        <w:rPr>
          <w:b/>
          <w:color w:val="000000" w:themeColor="text1"/>
          <w:sz w:val="28"/>
          <w:szCs w:val="28"/>
        </w:rPr>
        <w:t>Prasības ārstniecības iestādei, kura sniedz veselības aprūpes pakalpojumus pacienta dzīvesvietā</w:t>
      </w:r>
    </w:p>
    <w:p w:rsidR="008829F9" w:rsidRPr="00F82642" w:rsidRDefault="00F76E8F" w:rsidP="008829F9">
      <w:pPr>
        <w:pStyle w:val="naisf"/>
        <w:spacing w:before="0" w:beforeAutospacing="0" w:after="0" w:afterAutospacing="0"/>
        <w:ind w:firstLine="709"/>
        <w:jc w:val="both"/>
        <w:rPr>
          <w:color w:val="000000" w:themeColor="text1"/>
          <w:sz w:val="28"/>
          <w:szCs w:val="28"/>
        </w:rPr>
      </w:pPr>
      <w:r w:rsidRPr="00F82642">
        <w:rPr>
          <w:color w:val="000000" w:themeColor="text1"/>
          <w:sz w:val="28"/>
          <w:szCs w:val="28"/>
        </w:rPr>
        <w:lastRenderedPageBreak/>
        <w:t>63.</w:t>
      </w:r>
      <w:r w:rsidRPr="00F82642">
        <w:rPr>
          <w:color w:val="000000" w:themeColor="text1"/>
          <w:sz w:val="28"/>
          <w:szCs w:val="28"/>
          <w:vertAlign w:val="superscript"/>
        </w:rPr>
        <w:t>42</w:t>
      </w:r>
      <w:r w:rsidRPr="00F82642">
        <w:rPr>
          <w:color w:val="000000" w:themeColor="text1"/>
          <w:sz w:val="28"/>
          <w:szCs w:val="28"/>
        </w:rPr>
        <w:t xml:space="preserve"> Ārstniecības iestāde, kura sniedz veselības aprūpes pakalpojumus pacienta dzīvesvietā</w:t>
      </w:r>
      <w:r w:rsidR="00155303" w:rsidRPr="00F82642">
        <w:rPr>
          <w:color w:val="000000" w:themeColor="text1"/>
          <w:sz w:val="28"/>
          <w:szCs w:val="28"/>
        </w:rPr>
        <w:t xml:space="preserve"> (turpmāk – veselības aprūpi mājās)</w:t>
      </w:r>
      <w:r w:rsidRPr="00F82642">
        <w:rPr>
          <w:color w:val="000000" w:themeColor="text1"/>
          <w:sz w:val="28"/>
          <w:szCs w:val="28"/>
        </w:rPr>
        <w:t xml:space="preserve">, </w:t>
      </w:r>
      <w:r w:rsidR="00155303" w:rsidRPr="00F82642">
        <w:rPr>
          <w:color w:val="000000" w:themeColor="text1"/>
          <w:sz w:val="28"/>
          <w:szCs w:val="28"/>
        </w:rPr>
        <w:t>atbilst šajos noteikumos no</w:t>
      </w:r>
      <w:r w:rsidR="00223744" w:rsidRPr="00F82642">
        <w:rPr>
          <w:color w:val="000000" w:themeColor="text1"/>
          <w:sz w:val="28"/>
          <w:szCs w:val="28"/>
        </w:rPr>
        <w:t>teiktajām vispārīgajām prasībām ambulatorajām ārstniecības iestādēm.</w:t>
      </w:r>
    </w:p>
    <w:p w:rsidR="00041D2B" w:rsidRPr="00F82642" w:rsidRDefault="00041D2B" w:rsidP="00F76E8F">
      <w:pPr>
        <w:ind w:firstLine="720"/>
        <w:jc w:val="both"/>
        <w:rPr>
          <w:color w:val="000000" w:themeColor="text1"/>
          <w:sz w:val="28"/>
          <w:szCs w:val="28"/>
        </w:rPr>
      </w:pPr>
    </w:p>
    <w:p w:rsidR="0076586A" w:rsidRPr="00F82642" w:rsidRDefault="004E4681" w:rsidP="00F76E8F">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43</w:t>
      </w:r>
      <w:r w:rsidRPr="00F82642">
        <w:rPr>
          <w:color w:val="000000" w:themeColor="text1"/>
          <w:sz w:val="28"/>
          <w:szCs w:val="28"/>
        </w:rPr>
        <w:t xml:space="preserve"> Ārstniecības iestāde, kura sniedz tikai vesel</w:t>
      </w:r>
      <w:r w:rsidR="00806BA0" w:rsidRPr="00F82642">
        <w:rPr>
          <w:color w:val="000000" w:themeColor="text1"/>
          <w:sz w:val="28"/>
          <w:szCs w:val="28"/>
        </w:rPr>
        <w:t>ības aprūpi mājās, atbilst šo noteikumu</w:t>
      </w:r>
      <w:r w:rsidRPr="00F82642">
        <w:rPr>
          <w:color w:val="000000" w:themeColor="text1"/>
          <w:sz w:val="28"/>
          <w:szCs w:val="28"/>
        </w:rPr>
        <w:t xml:space="preserve"> 6.1.apakšpunktā, 7.,8.,9.,10.,12.,</w:t>
      </w:r>
      <w:r w:rsidR="00F51CA3" w:rsidRPr="00F82642">
        <w:rPr>
          <w:color w:val="000000" w:themeColor="text1"/>
          <w:sz w:val="28"/>
          <w:szCs w:val="28"/>
        </w:rPr>
        <w:t>13.</w:t>
      </w:r>
      <w:r w:rsidRPr="00F82642">
        <w:rPr>
          <w:color w:val="000000" w:themeColor="text1"/>
          <w:sz w:val="28"/>
          <w:szCs w:val="28"/>
        </w:rPr>
        <w:t>,15.,16.,17.18.,19. punktos noteiktajām vispārīgām prasībām ārstniecības iestādēm,  kā arī šo notei</w:t>
      </w:r>
      <w:r w:rsidR="00F51CA3" w:rsidRPr="00F82642">
        <w:rPr>
          <w:color w:val="000000" w:themeColor="text1"/>
          <w:sz w:val="28"/>
          <w:szCs w:val="28"/>
        </w:rPr>
        <w:t>kumu 24.2.apakšpunktā</w:t>
      </w:r>
      <w:r w:rsidRPr="00F82642">
        <w:rPr>
          <w:color w:val="000000" w:themeColor="text1"/>
          <w:sz w:val="28"/>
          <w:szCs w:val="28"/>
        </w:rPr>
        <w:t xml:space="preserve"> noteiktajām vispārīgām prasībām ambulatorām ārstniecības iestādēm.</w:t>
      </w:r>
    </w:p>
    <w:p w:rsidR="004E4681" w:rsidRPr="00F82642" w:rsidRDefault="004E4681" w:rsidP="00F76E8F">
      <w:pPr>
        <w:ind w:firstLine="720"/>
        <w:jc w:val="both"/>
        <w:rPr>
          <w:color w:val="000000" w:themeColor="text1"/>
          <w:sz w:val="28"/>
          <w:szCs w:val="28"/>
        </w:rPr>
      </w:pP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 xml:space="preserve">Nodrošinot veselības aprūpi mājās, medicīnas māsai vai ārsta palīgam somā ir: </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44</w:t>
      </w:r>
      <w:r w:rsidRPr="00F82642">
        <w:rPr>
          <w:color w:val="000000" w:themeColor="text1"/>
          <w:sz w:val="28"/>
          <w:szCs w:val="28"/>
        </w:rPr>
        <w:t>1. ierīce netiešā arteriālā asinsspiediena mērīšanai;</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2.</w:t>
      </w:r>
      <w:r w:rsidRPr="00F82642">
        <w:rPr>
          <w:color w:val="000000" w:themeColor="text1"/>
          <w:sz w:val="28"/>
          <w:szCs w:val="28"/>
          <w:vertAlign w:val="superscript"/>
        </w:rPr>
        <w:t xml:space="preserve"> </w:t>
      </w:r>
      <w:r w:rsidRPr="00F82642">
        <w:rPr>
          <w:color w:val="000000" w:themeColor="text1"/>
          <w:sz w:val="28"/>
          <w:szCs w:val="28"/>
        </w:rPr>
        <w:t>fonendoskops;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3. termometrs;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4.</w:t>
      </w:r>
      <w:r w:rsidRPr="00F82642">
        <w:rPr>
          <w:color w:val="000000" w:themeColor="text1"/>
          <w:sz w:val="28"/>
          <w:szCs w:val="28"/>
          <w:vertAlign w:val="superscript"/>
        </w:rPr>
        <w:t xml:space="preserve"> </w:t>
      </w:r>
      <w:r w:rsidRPr="00F82642">
        <w:rPr>
          <w:color w:val="000000" w:themeColor="text1"/>
          <w:sz w:val="28"/>
          <w:szCs w:val="28"/>
        </w:rPr>
        <w:t>ierīce apgaismošanai;</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5. m</w:t>
      </w:r>
      <w:r w:rsidRPr="00F82642">
        <w:rPr>
          <w:rFonts w:eastAsia="Calibri"/>
          <w:color w:val="000000" w:themeColor="text1"/>
          <w:sz w:val="28"/>
          <w:szCs w:val="28"/>
        </w:rPr>
        <w:t>edikamenti neatliekamās medicīniskās palīdzības sniegšanai (atbilstoši ārstniecības iestādes vadītāja noteiktajam);</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6. līdzekļi un i</w:t>
      </w:r>
      <w:r w:rsidRPr="00F82642">
        <w:rPr>
          <w:rFonts w:eastAsia="Calibri"/>
          <w:color w:val="000000" w:themeColor="text1"/>
          <w:sz w:val="28"/>
          <w:szCs w:val="28"/>
        </w:rPr>
        <w:t xml:space="preserve">erīces, kas nodrošina higiēniskā un </w:t>
      </w:r>
      <w:proofErr w:type="spellStart"/>
      <w:r w:rsidRPr="00F82642">
        <w:rPr>
          <w:rFonts w:eastAsia="Calibri"/>
          <w:color w:val="000000" w:themeColor="text1"/>
          <w:sz w:val="28"/>
          <w:szCs w:val="28"/>
        </w:rPr>
        <w:t>pretepidēmiskā</w:t>
      </w:r>
      <w:proofErr w:type="spellEnd"/>
      <w:r w:rsidRPr="00F82642">
        <w:rPr>
          <w:rFonts w:eastAsia="Calibri"/>
          <w:color w:val="000000" w:themeColor="text1"/>
          <w:sz w:val="28"/>
          <w:szCs w:val="28"/>
        </w:rPr>
        <w:t xml:space="preserve"> režīma pamatprasības:</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7. d</w:t>
      </w:r>
      <w:r w:rsidRPr="00F82642">
        <w:rPr>
          <w:rFonts w:eastAsia="Calibri"/>
          <w:color w:val="000000" w:themeColor="text1"/>
          <w:sz w:val="28"/>
          <w:szCs w:val="28"/>
        </w:rPr>
        <w:t>ezinfekcijas līdzekļi roku, ādas un virsmu tīrīšanai;</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8.  k</w:t>
      </w:r>
      <w:r w:rsidRPr="00F82642">
        <w:rPr>
          <w:rFonts w:eastAsia="Calibri"/>
          <w:color w:val="000000" w:themeColor="text1"/>
          <w:sz w:val="28"/>
          <w:szCs w:val="28"/>
        </w:rPr>
        <w:t>onteiners izlietotiem asiem priekšmetiem;</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44 </w:t>
      </w:r>
      <w:r w:rsidRPr="00F82642">
        <w:rPr>
          <w:color w:val="000000" w:themeColor="text1"/>
          <w:sz w:val="28"/>
          <w:szCs w:val="28"/>
        </w:rPr>
        <w:t>9. a</w:t>
      </w:r>
      <w:r w:rsidRPr="00F82642">
        <w:rPr>
          <w:rFonts w:eastAsia="Calibri"/>
          <w:color w:val="000000" w:themeColor="text1"/>
          <w:sz w:val="28"/>
          <w:szCs w:val="28"/>
        </w:rPr>
        <w:t>tkritumu maiss medicīniskajiem atkritumiem;</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44</w:t>
      </w:r>
      <w:r w:rsidRPr="00F82642">
        <w:rPr>
          <w:color w:val="000000" w:themeColor="text1"/>
          <w:sz w:val="28"/>
          <w:szCs w:val="28"/>
        </w:rPr>
        <w:t>10. i</w:t>
      </w:r>
      <w:r w:rsidRPr="00F82642">
        <w:rPr>
          <w:rFonts w:eastAsia="Calibri"/>
          <w:color w:val="000000" w:themeColor="text1"/>
          <w:sz w:val="28"/>
          <w:szCs w:val="28"/>
        </w:rPr>
        <w:t xml:space="preserve">ndividuālie aizsardzības līdzekļi – vienreizlietojami sterili un nesterili cimdi, priekšauti, uzroči, cepures, maskas, </w:t>
      </w:r>
      <w:proofErr w:type="spellStart"/>
      <w:r w:rsidRPr="00F82642">
        <w:rPr>
          <w:rFonts w:eastAsia="Calibri"/>
          <w:color w:val="000000" w:themeColor="text1"/>
          <w:sz w:val="28"/>
          <w:szCs w:val="28"/>
        </w:rPr>
        <w:t>bahilas</w:t>
      </w:r>
      <w:proofErr w:type="spellEnd"/>
      <w:r w:rsidRPr="00F82642">
        <w:rPr>
          <w:rFonts w:eastAsia="Calibri"/>
          <w:color w:val="000000" w:themeColor="text1"/>
          <w:sz w:val="28"/>
          <w:szCs w:val="28"/>
        </w:rPr>
        <w:t>, kurus pirms veicamās aprūpes izvēlas atbilstoši veicamajai aprūpes darbībai, izvērtējot savu un pacienta iespējamo inficēšanos, kā arī medicīnisko ierīču un apkārtējās vides priekšmetu kontaminācijas riska pakāpi ar infekciju slimību izraisītājiem;</w:t>
      </w:r>
    </w:p>
    <w:p w:rsidR="00720924" w:rsidRPr="00F82642" w:rsidRDefault="00720924" w:rsidP="00720924">
      <w:pPr>
        <w:ind w:firstLine="720"/>
        <w:jc w:val="both"/>
        <w:rPr>
          <w:rFonts w:eastAsia="Calibri"/>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44</w:t>
      </w:r>
      <w:r w:rsidRPr="00F82642">
        <w:rPr>
          <w:color w:val="000000" w:themeColor="text1"/>
          <w:sz w:val="28"/>
          <w:szCs w:val="28"/>
        </w:rPr>
        <w:t>11.</w:t>
      </w:r>
      <w:r w:rsidRPr="00F82642">
        <w:rPr>
          <w:rFonts w:eastAsia="Calibri"/>
          <w:color w:val="000000" w:themeColor="text1"/>
          <w:sz w:val="28"/>
          <w:szCs w:val="28"/>
        </w:rPr>
        <w:t xml:space="preserve"> darba tērps;</w:t>
      </w:r>
    </w:p>
    <w:p w:rsidR="00720924" w:rsidRPr="00F82642" w:rsidRDefault="00720924" w:rsidP="00720924">
      <w:pPr>
        <w:ind w:firstLine="720"/>
        <w:jc w:val="both"/>
        <w:rPr>
          <w:color w:val="000000" w:themeColor="text1"/>
          <w:sz w:val="28"/>
          <w:szCs w:val="28"/>
        </w:rPr>
      </w:pPr>
      <w:r w:rsidRPr="00F82642">
        <w:rPr>
          <w:rFonts w:eastAsia="Calibri"/>
          <w:color w:val="000000" w:themeColor="text1"/>
          <w:sz w:val="28"/>
          <w:szCs w:val="28"/>
        </w:rPr>
        <w:t>63.</w:t>
      </w:r>
      <w:r w:rsidRPr="00F82642">
        <w:rPr>
          <w:rFonts w:eastAsia="Calibri"/>
          <w:color w:val="000000" w:themeColor="text1"/>
          <w:sz w:val="28"/>
          <w:szCs w:val="28"/>
          <w:vertAlign w:val="superscript"/>
        </w:rPr>
        <w:t>44</w:t>
      </w:r>
      <w:r w:rsidRPr="00F82642">
        <w:rPr>
          <w:rFonts w:eastAsia="Calibri"/>
          <w:color w:val="000000" w:themeColor="text1"/>
          <w:sz w:val="28"/>
          <w:szCs w:val="28"/>
        </w:rPr>
        <w:t>12.personāla identifikācijas apzīmējums.</w:t>
      </w:r>
    </w:p>
    <w:p w:rsidR="00720924" w:rsidRPr="00F82642" w:rsidRDefault="00720924" w:rsidP="00F76E8F">
      <w:pPr>
        <w:ind w:firstLine="720"/>
        <w:jc w:val="both"/>
        <w:rPr>
          <w:color w:val="000000" w:themeColor="text1"/>
          <w:sz w:val="28"/>
          <w:szCs w:val="28"/>
        </w:rPr>
      </w:pP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45</w:t>
      </w:r>
      <w:r w:rsidRPr="00F82642">
        <w:rPr>
          <w:color w:val="000000" w:themeColor="text1"/>
          <w:sz w:val="28"/>
          <w:szCs w:val="28"/>
        </w:rPr>
        <w:t xml:space="preserve"> Nodrošinot veselības aprūpi mājās, atbilstoši personai nozīmētai manipulācijai, medicīnas māsai vai ārsta palīgam somā ir:</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1.</w:t>
      </w:r>
      <w:r w:rsidRPr="00F82642">
        <w:rPr>
          <w:color w:val="000000" w:themeColor="text1"/>
          <w:sz w:val="28"/>
          <w:szCs w:val="28"/>
          <w:vertAlign w:val="superscript"/>
        </w:rPr>
        <w:t xml:space="preserve"> </w:t>
      </w:r>
      <w:r w:rsidRPr="00F82642">
        <w:rPr>
          <w:color w:val="000000" w:themeColor="text1"/>
          <w:sz w:val="28"/>
          <w:szCs w:val="28"/>
        </w:rPr>
        <w:t>ierīce glikozes līmeņa noteikšanai asinīs;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 xml:space="preserve">2. ierīces medikamentu un šķīdumu </w:t>
      </w:r>
      <w:proofErr w:type="spellStart"/>
      <w:r w:rsidRPr="00F82642">
        <w:rPr>
          <w:color w:val="000000" w:themeColor="text1"/>
          <w:sz w:val="28"/>
          <w:szCs w:val="28"/>
        </w:rPr>
        <w:t>parenterālai</w:t>
      </w:r>
      <w:proofErr w:type="spellEnd"/>
      <w:r w:rsidRPr="00F82642">
        <w:rPr>
          <w:color w:val="000000" w:themeColor="text1"/>
          <w:sz w:val="28"/>
          <w:szCs w:val="28"/>
        </w:rPr>
        <w:t xml:space="preserve"> ievadīšanai – dažāda izmēra šļirces ar adatām, </w:t>
      </w:r>
      <w:proofErr w:type="spellStart"/>
      <w:r w:rsidRPr="00F82642">
        <w:rPr>
          <w:color w:val="000000" w:themeColor="text1"/>
          <w:sz w:val="28"/>
          <w:szCs w:val="28"/>
        </w:rPr>
        <w:t>perifēro</w:t>
      </w:r>
      <w:proofErr w:type="spellEnd"/>
      <w:r w:rsidRPr="00F82642">
        <w:rPr>
          <w:color w:val="000000" w:themeColor="text1"/>
          <w:sz w:val="28"/>
          <w:szCs w:val="28"/>
        </w:rPr>
        <w:t xml:space="preserve"> vēnu </w:t>
      </w:r>
      <w:proofErr w:type="spellStart"/>
      <w:r w:rsidRPr="00F82642">
        <w:rPr>
          <w:color w:val="000000" w:themeColor="text1"/>
          <w:sz w:val="28"/>
          <w:szCs w:val="28"/>
        </w:rPr>
        <w:t>kateteri</w:t>
      </w:r>
      <w:proofErr w:type="spellEnd"/>
      <w:r w:rsidRPr="00F82642">
        <w:rPr>
          <w:color w:val="000000" w:themeColor="text1"/>
          <w:sz w:val="28"/>
          <w:szCs w:val="28"/>
        </w:rPr>
        <w:t xml:space="preserve">, </w:t>
      </w:r>
      <w:proofErr w:type="spellStart"/>
      <w:r w:rsidRPr="00F82642">
        <w:rPr>
          <w:color w:val="000000" w:themeColor="text1"/>
          <w:sz w:val="28"/>
          <w:szCs w:val="28"/>
        </w:rPr>
        <w:t>mandrēnas</w:t>
      </w:r>
      <w:proofErr w:type="spellEnd"/>
      <w:r w:rsidRPr="00F82642">
        <w:rPr>
          <w:color w:val="000000" w:themeColor="text1"/>
          <w:sz w:val="28"/>
          <w:szCs w:val="28"/>
        </w:rPr>
        <w:t>, intravenozās ievades sistēmas, venozais žņaugs, infūziju statīvs;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3. sterils brūču pārsiešanas komplekts un nesterili brūču pārsēji;</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4. sterili un nesterili skalpeļi, šķēres, pincetes;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 xml:space="preserve">5. vismaz divu izmēru sterili urīna </w:t>
      </w:r>
      <w:proofErr w:type="spellStart"/>
      <w:r w:rsidRPr="00F82642">
        <w:rPr>
          <w:color w:val="000000" w:themeColor="text1"/>
          <w:sz w:val="28"/>
          <w:szCs w:val="28"/>
        </w:rPr>
        <w:t>kateteri</w:t>
      </w:r>
      <w:proofErr w:type="spellEnd"/>
      <w:r w:rsidRPr="00F82642">
        <w:rPr>
          <w:color w:val="000000" w:themeColor="text1"/>
          <w:sz w:val="28"/>
          <w:szCs w:val="28"/>
        </w:rPr>
        <w:t xml:space="preserve">, urīna </w:t>
      </w:r>
      <w:proofErr w:type="spellStart"/>
      <w:r w:rsidRPr="00F82642">
        <w:rPr>
          <w:color w:val="000000" w:themeColor="text1"/>
          <w:sz w:val="28"/>
          <w:szCs w:val="28"/>
        </w:rPr>
        <w:t>savācējmaiss</w:t>
      </w:r>
      <w:proofErr w:type="spellEnd"/>
      <w:r w:rsidRPr="00F82642">
        <w:rPr>
          <w:color w:val="000000" w:themeColor="text1"/>
          <w:sz w:val="28"/>
          <w:szCs w:val="28"/>
        </w:rPr>
        <w:t>;</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6. leikoplasti, plāksteri;</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lastRenderedPageBreak/>
        <w:t>63.</w:t>
      </w:r>
      <w:r w:rsidRPr="00F82642">
        <w:rPr>
          <w:color w:val="000000" w:themeColor="text1"/>
          <w:sz w:val="28"/>
          <w:szCs w:val="28"/>
          <w:vertAlign w:val="superscript"/>
        </w:rPr>
        <w:t xml:space="preserve">45 </w:t>
      </w:r>
      <w:r w:rsidRPr="00F82642">
        <w:rPr>
          <w:color w:val="000000" w:themeColor="text1"/>
          <w:sz w:val="28"/>
          <w:szCs w:val="28"/>
        </w:rPr>
        <w:t>7. ierīces vēdera izejas aiztures novēršanai - klizmas komplekts;</w:t>
      </w:r>
    </w:p>
    <w:p w:rsidR="00720924" w:rsidRPr="00F82642" w:rsidRDefault="00720924" w:rsidP="00720924">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 xml:space="preserve">45 </w:t>
      </w:r>
      <w:r w:rsidRPr="00F82642">
        <w:rPr>
          <w:color w:val="000000" w:themeColor="text1"/>
          <w:sz w:val="28"/>
          <w:szCs w:val="28"/>
        </w:rPr>
        <w:t xml:space="preserve">8. vakuuma sūknis </w:t>
      </w:r>
      <w:proofErr w:type="spellStart"/>
      <w:r w:rsidRPr="00F82642">
        <w:rPr>
          <w:color w:val="000000" w:themeColor="text1"/>
          <w:sz w:val="28"/>
          <w:szCs w:val="28"/>
        </w:rPr>
        <w:t>traheostomas</w:t>
      </w:r>
      <w:proofErr w:type="spellEnd"/>
      <w:r w:rsidRPr="00F82642">
        <w:rPr>
          <w:color w:val="000000" w:themeColor="text1"/>
          <w:sz w:val="28"/>
          <w:szCs w:val="28"/>
        </w:rPr>
        <w:t xml:space="preserve"> aprūpei, ja mājas aprūpē ir pacients ar </w:t>
      </w:r>
      <w:proofErr w:type="spellStart"/>
      <w:r w:rsidRPr="00F82642">
        <w:rPr>
          <w:color w:val="000000" w:themeColor="text1"/>
          <w:sz w:val="28"/>
          <w:szCs w:val="28"/>
        </w:rPr>
        <w:t>traheostomu</w:t>
      </w:r>
      <w:proofErr w:type="spellEnd"/>
      <w:r w:rsidRPr="00F82642">
        <w:rPr>
          <w:color w:val="000000" w:themeColor="text1"/>
          <w:sz w:val="28"/>
          <w:szCs w:val="28"/>
        </w:rPr>
        <w:t>.</w:t>
      </w:r>
    </w:p>
    <w:p w:rsidR="00720924" w:rsidRPr="00F82642" w:rsidRDefault="00720924" w:rsidP="00F76E8F">
      <w:pPr>
        <w:ind w:firstLine="720"/>
        <w:jc w:val="both"/>
        <w:rPr>
          <w:color w:val="000000" w:themeColor="text1"/>
          <w:sz w:val="28"/>
          <w:szCs w:val="28"/>
        </w:rPr>
      </w:pPr>
    </w:p>
    <w:p w:rsidR="00F76E8F" w:rsidRPr="00F82642" w:rsidRDefault="004E4681" w:rsidP="00F76E8F">
      <w:pPr>
        <w:ind w:firstLine="720"/>
        <w:jc w:val="both"/>
        <w:rPr>
          <w:color w:val="000000" w:themeColor="text1"/>
          <w:sz w:val="28"/>
          <w:szCs w:val="28"/>
        </w:rPr>
      </w:pPr>
      <w:r w:rsidRPr="00F82642">
        <w:rPr>
          <w:color w:val="000000" w:themeColor="text1"/>
          <w:sz w:val="28"/>
          <w:szCs w:val="28"/>
        </w:rPr>
        <w:t>63.</w:t>
      </w:r>
      <w:r w:rsidRPr="00F82642">
        <w:rPr>
          <w:color w:val="000000" w:themeColor="text1"/>
          <w:sz w:val="28"/>
          <w:szCs w:val="28"/>
          <w:vertAlign w:val="superscript"/>
        </w:rPr>
        <w:t>4</w:t>
      </w:r>
      <w:r w:rsidR="00720924" w:rsidRPr="00F82642">
        <w:rPr>
          <w:color w:val="000000" w:themeColor="text1"/>
          <w:sz w:val="28"/>
          <w:szCs w:val="28"/>
          <w:vertAlign w:val="superscript"/>
        </w:rPr>
        <w:t xml:space="preserve">6 </w:t>
      </w:r>
      <w:r w:rsidRPr="00F82642">
        <w:rPr>
          <w:color w:val="000000" w:themeColor="text1"/>
          <w:sz w:val="28"/>
          <w:szCs w:val="28"/>
        </w:rPr>
        <w:t xml:space="preserve">Nodrošinot medicīniskās rehabilitācijas pakalpojumu mājās, fizioterapeitam, fizioterapeita asistentam, </w:t>
      </w:r>
      <w:proofErr w:type="spellStart"/>
      <w:r w:rsidRPr="00F82642">
        <w:rPr>
          <w:color w:val="000000" w:themeColor="text1"/>
          <w:sz w:val="28"/>
          <w:szCs w:val="28"/>
        </w:rPr>
        <w:t>audiologopēdam</w:t>
      </w:r>
      <w:proofErr w:type="spellEnd"/>
      <w:r w:rsidRPr="00F82642">
        <w:rPr>
          <w:color w:val="000000" w:themeColor="text1"/>
          <w:sz w:val="28"/>
          <w:szCs w:val="28"/>
        </w:rPr>
        <w:t xml:space="preserve">, </w:t>
      </w:r>
      <w:proofErr w:type="spellStart"/>
      <w:r w:rsidRPr="00F82642">
        <w:rPr>
          <w:color w:val="000000" w:themeColor="text1"/>
          <w:sz w:val="28"/>
          <w:szCs w:val="28"/>
        </w:rPr>
        <w:t>ergoterapeitam</w:t>
      </w:r>
      <w:proofErr w:type="spellEnd"/>
      <w:r w:rsidRPr="00F82642">
        <w:rPr>
          <w:color w:val="000000" w:themeColor="text1"/>
          <w:sz w:val="28"/>
          <w:szCs w:val="28"/>
        </w:rPr>
        <w:t xml:space="preserve">, </w:t>
      </w:r>
      <w:proofErr w:type="spellStart"/>
      <w:r w:rsidRPr="00F82642">
        <w:rPr>
          <w:color w:val="000000" w:themeColor="text1"/>
          <w:sz w:val="28"/>
          <w:szCs w:val="28"/>
        </w:rPr>
        <w:t>ergoterapeita</w:t>
      </w:r>
      <w:proofErr w:type="spellEnd"/>
      <w:r w:rsidRPr="00F82642">
        <w:rPr>
          <w:color w:val="000000" w:themeColor="text1"/>
          <w:sz w:val="28"/>
          <w:szCs w:val="28"/>
        </w:rPr>
        <w:t xml:space="preserve"> asistentam atbilstoši pacientam nepieciešamā veselības aprūpes pakalpojuma veidam ir nokomplektēts ar minimālām ierīcēm ikdienas aktivitāšu trenēšanā terapijas mērķa sasniegšanai (atbilstoši ārstniecības iestādes vadītāja noteiktajam), kā arī šo noteikumu 63.</w:t>
      </w:r>
      <w:r w:rsidRPr="00F82642">
        <w:rPr>
          <w:color w:val="000000" w:themeColor="text1"/>
          <w:sz w:val="28"/>
          <w:szCs w:val="28"/>
          <w:vertAlign w:val="superscript"/>
        </w:rPr>
        <w:t>44</w:t>
      </w:r>
      <w:r w:rsidRPr="00F82642">
        <w:rPr>
          <w:color w:val="000000" w:themeColor="text1"/>
          <w:sz w:val="28"/>
          <w:szCs w:val="28"/>
        </w:rPr>
        <w:t>1., 63.</w:t>
      </w:r>
      <w:r w:rsidRPr="00F82642">
        <w:rPr>
          <w:color w:val="000000" w:themeColor="text1"/>
          <w:sz w:val="28"/>
          <w:szCs w:val="28"/>
          <w:vertAlign w:val="superscript"/>
        </w:rPr>
        <w:t>44</w:t>
      </w:r>
      <w:r w:rsidRPr="00F82642">
        <w:rPr>
          <w:color w:val="000000" w:themeColor="text1"/>
          <w:sz w:val="28"/>
          <w:szCs w:val="28"/>
        </w:rPr>
        <w:t>2., 63.</w:t>
      </w:r>
      <w:r w:rsidRPr="00F82642">
        <w:rPr>
          <w:color w:val="000000" w:themeColor="text1"/>
          <w:sz w:val="28"/>
          <w:szCs w:val="28"/>
          <w:vertAlign w:val="superscript"/>
        </w:rPr>
        <w:t>44</w:t>
      </w:r>
      <w:r w:rsidRPr="00F82642">
        <w:rPr>
          <w:color w:val="000000" w:themeColor="text1"/>
          <w:sz w:val="28"/>
          <w:szCs w:val="28"/>
        </w:rPr>
        <w:t>14.1., 63.</w:t>
      </w:r>
      <w:r w:rsidRPr="00F82642">
        <w:rPr>
          <w:color w:val="000000" w:themeColor="text1"/>
          <w:sz w:val="28"/>
          <w:szCs w:val="28"/>
          <w:vertAlign w:val="superscript"/>
        </w:rPr>
        <w:t>44</w:t>
      </w:r>
      <w:r w:rsidRPr="00F82642">
        <w:rPr>
          <w:color w:val="000000" w:themeColor="text1"/>
          <w:sz w:val="28"/>
          <w:szCs w:val="28"/>
        </w:rPr>
        <w:t>14.4., 63.</w:t>
      </w:r>
      <w:r w:rsidRPr="00F82642">
        <w:rPr>
          <w:color w:val="000000" w:themeColor="text1"/>
          <w:sz w:val="28"/>
          <w:szCs w:val="28"/>
          <w:vertAlign w:val="superscript"/>
        </w:rPr>
        <w:t>44</w:t>
      </w:r>
      <w:r w:rsidRPr="00F82642">
        <w:rPr>
          <w:color w:val="000000" w:themeColor="text1"/>
          <w:sz w:val="28"/>
          <w:szCs w:val="28"/>
        </w:rPr>
        <w:t>14.5. un 63.</w:t>
      </w:r>
      <w:r w:rsidRPr="00F82642">
        <w:rPr>
          <w:color w:val="000000" w:themeColor="text1"/>
          <w:sz w:val="28"/>
          <w:szCs w:val="28"/>
          <w:vertAlign w:val="superscript"/>
        </w:rPr>
        <w:t>44</w:t>
      </w:r>
      <w:r w:rsidRPr="00F82642">
        <w:rPr>
          <w:color w:val="000000" w:themeColor="text1"/>
          <w:sz w:val="28"/>
          <w:szCs w:val="28"/>
        </w:rPr>
        <w:t xml:space="preserve"> 15. apakšpunktā noteiktais.”;</w:t>
      </w:r>
    </w:p>
    <w:p w:rsidR="00F76E8F" w:rsidRPr="00F82642" w:rsidRDefault="00F76E8F" w:rsidP="00F76E8F">
      <w:pPr>
        <w:pStyle w:val="naisf"/>
        <w:spacing w:before="0" w:beforeAutospacing="0" w:after="0" w:afterAutospacing="0"/>
        <w:ind w:firstLine="720"/>
        <w:rPr>
          <w:color w:val="000000" w:themeColor="text1"/>
          <w:sz w:val="28"/>
          <w:szCs w:val="28"/>
        </w:rPr>
      </w:pPr>
    </w:p>
    <w:p w:rsidR="00141190" w:rsidRPr="00F82642" w:rsidRDefault="00141190" w:rsidP="00141190">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1.</w:t>
      </w:r>
      <w:r w:rsidR="00376AF3">
        <w:rPr>
          <w:color w:val="000000" w:themeColor="text1"/>
          <w:sz w:val="28"/>
          <w:szCs w:val="28"/>
        </w:rPr>
        <w:t>11</w:t>
      </w:r>
      <w:r w:rsidRPr="00F82642">
        <w:rPr>
          <w:color w:val="000000" w:themeColor="text1"/>
          <w:sz w:val="28"/>
          <w:szCs w:val="28"/>
        </w:rPr>
        <w:t>.</w:t>
      </w:r>
      <w:r w:rsidR="008B1F8D" w:rsidRPr="00F82642">
        <w:rPr>
          <w:color w:val="000000" w:themeColor="text1"/>
          <w:sz w:val="28"/>
          <w:szCs w:val="28"/>
        </w:rPr>
        <w:t>aizstāt 110.1.apakšpunktu skaitli</w:t>
      </w:r>
      <w:r w:rsidRPr="00F82642">
        <w:rPr>
          <w:color w:val="000000" w:themeColor="text1"/>
          <w:sz w:val="28"/>
          <w:szCs w:val="28"/>
        </w:rPr>
        <w:t xml:space="preserve"> „15189” ar </w:t>
      </w:r>
      <w:r w:rsidR="008B1F8D" w:rsidRPr="00F82642">
        <w:rPr>
          <w:color w:val="000000" w:themeColor="text1"/>
          <w:sz w:val="28"/>
          <w:szCs w:val="28"/>
        </w:rPr>
        <w:t>skaitļiem</w:t>
      </w:r>
      <w:r w:rsidRPr="00F82642">
        <w:rPr>
          <w:color w:val="000000" w:themeColor="text1"/>
          <w:sz w:val="28"/>
          <w:szCs w:val="28"/>
        </w:rPr>
        <w:t xml:space="preserve"> „</w:t>
      </w:r>
      <w:r w:rsidR="008B1F8D" w:rsidRPr="00F82642">
        <w:rPr>
          <w:color w:val="000000" w:themeColor="text1"/>
          <w:sz w:val="28"/>
          <w:szCs w:val="28"/>
        </w:rPr>
        <w:t>15189</w:t>
      </w:r>
      <w:r w:rsidRPr="00F82642">
        <w:rPr>
          <w:color w:val="000000" w:themeColor="text1"/>
          <w:sz w:val="28"/>
          <w:szCs w:val="28"/>
        </w:rPr>
        <w:t xml:space="preserve">:2013”; </w:t>
      </w:r>
    </w:p>
    <w:p w:rsidR="00141190" w:rsidRPr="00F82642" w:rsidRDefault="00141190" w:rsidP="00F76E8F">
      <w:pPr>
        <w:pStyle w:val="naisf"/>
        <w:spacing w:before="0" w:beforeAutospacing="0" w:after="0" w:afterAutospacing="0"/>
        <w:ind w:firstLine="720"/>
        <w:rPr>
          <w:color w:val="000000" w:themeColor="text1"/>
          <w:sz w:val="28"/>
          <w:szCs w:val="28"/>
        </w:rPr>
      </w:pPr>
    </w:p>
    <w:p w:rsidR="00082416" w:rsidRPr="00F82642" w:rsidRDefault="00082416" w:rsidP="00082416">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1.</w:t>
      </w:r>
      <w:r w:rsidR="008B1F8D" w:rsidRPr="00F82642">
        <w:rPr>
          <w:color w:val="000000" w:themeColor="text1"/>
          <w:sz w:val="28"/>
          <w:szCs w:val="28"/>
        </w:rPr>
        <w:t>1</w:t>
      </w:r>
      <w:r w:rsidR="00376AF3">
        <w:rPr>
          <w:color w:val="000000" w:themeColor="text1"/>
          <w:sz w:val="28"/>
          <w:szCs w:val="28"/>
        </w:rPr>
        <w:t>2</w:t>
      </w:r>
      <w:r w:rsidR="00964533" w:rsidRPr="00F82642">
        <w:rPr>
          <w:color w:val="000000" w:themeColor="text1"/>
          <w:sz w:val="28"/>
          <w:szCs w:val="28"/>
        </w:rPr>
        <w:t>.</w:t>
      </w:r>
      <w:r w:rsidRPr="00F82642">
        <w:rPr>
          <w:color w:val="000000" w:themeColor="text1"/>
          <w:sz w:val="28"/>
          <w:szCs w:val="28"/>
        </w:rPr>
        <w:t>papildināt noteikumus ar 114.</w:t>
      </w:r>
      <w:r w:rsidRPr="00F82642">
        <w:rPr>
          <w:color w:val="000000" w:themeColor="text1"/>
          <w:sz w:val="28"/>
          <w:szCs w:val="28"/>
          <w:vertAlign w:val="superscript"/>
        </w:rPr>
        <w:t>1</w:t>
      </w:r>
      <w:r w:rsidRPr="00F82642">
        <w:rPr>
          <w:color w:val="000000" w:themeColor="text1"/>
          <w:sz w:val="28"/>
          <w:szCs w:val="28"/>
        </w:rPr>
        <w:t>punktu šādā redakcijā:</w:t>
      </w:r>
    </w:p>
    <w:p w:rsidR="00082416" w:rsidRPr="00F82642" w:rsidRDefault="00082416" w:rsidP="00082416">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„Ja daudzprofilu slimnīcā ir atsevišķas uzņemšanas nodaļas pacientiem, kuriem paredzēta neatliekamā ārstēšana un uzņemšanas nodaļa pacientiem, kuriem paredzēta plānveida ārstēšana, tad uz daudzprofilu slimnīcas plānveida pacientu uzņemšanas nodaļu attiecas šo noteikumu 112.1., 112.2., 112.5., 112.11., 112.12., 112.13 un 112.14.apakšpunktā noteiktās prasības.”;</w:t>
      </w:r>
    </w:p>
    <w:p w:rsidR="00082416" w:rsidRPr="00F82642" w:rsidRDefault="00082416" w:rsidP="00475AC8">
      <w:pPr>
        <w:pStyle w:val="naisf"/>
        <w:spacing w:before="0" w:beforeAutospacing="0" w:after="0" w:afterAutospacing="0"/>
        <w:ind w:firstLine="720"/>
        <w:jc w:val="both"/>
        <w:rPr>
          <w:color w:val="000000" w:themeColor="text1"/>
          <w:sz w:val="28"/>
          <w:szCs w:val="28"/>
        </w:rPr>
      </w:pPr>
    </w:p>
    <w:p w:rsidR="009C64B7" w:rsidRPr="00F82642" w:rsidRDefault="009C64B7" w:rsidP="00475AC8">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1.</w:t>
      </w:r>
      <w:r w:rsidR="00FA6C25" w:rsidRPr="00F82642">
        <w:rPr>
          <w:color w:val="000000" w:themeColor="text1"/>
          <w:sz w:val="28"/>
          <w:szCs w:val="28"/>
        </w:rPr>
        <w:t>1</w:t>
      </w:r>
      <w:r w:rsidR="00376AF3">
        <w:rPr>
          <w:color w:val="000000" w:themeColor="text1"/>
          <w:sz w:val="28"/>
          <w:szCs w:val="28"/>
        </w:rPr>
        <w:t>3</w:t>
      </w:r>
      <w:r w:rsidRPr="00F82642">
        <w:rPr>
          <w:color w:val="000000" w:themeColor="text1"/>
          <w:sz w:val="28"/>
          <w:szCs w:val="28"/>
        </w:rPr>
        <w:t>.papildināt noteikumus ar 5.</w:t>
      </w:r>
      <w:r w:rsidR="00502CC2" w:rsidRPr="00F82642">
        <w:rPr>
          <w:color w:val="000000" w:themeColor="text1"/>
          <w:sz w:val="28"/>
          <w:szCs w:val="28"/>
        </w:rPr>
        <w:t>6</w:t>
      </w:r>
      <w:r w:rsidRPr="00F82642">
        <w:rPr>
          <w:color w:val="000000" w:themeColor="text1"/>
          <w:sz w:val="28"/>
          <w:szCs w:val="28"/>
        </w:rPr>
        <w:t>.</w:t>
      </w:r>
      <w:r w:rsidR="00502CC2" w:rsidRPr="00F82642">
        <w:rPr>
          <w:color w:val="000000" w:themeColor="text1"/>
          <w:sz w:val="28"/>
          <w:szCs w:val="28"/>
        </w:rPr>
        <w:t>6.</w:t>
      </w:r>
      <w:r w:rsidRPr="00F82642">
        <w:rPr>
          <w:color w:val="000000" w:themeColor="text1"/>
          <w:sz w:val="28"/>
          <w:szCs w:val="28"/>
          <w:vertAlign w:val="superscript"/>
        </w:rPr>
        <w:t>1</w:t>
      </w:r>
      <w:r w:rsidRPr="00F82642">
        <w:rPr>
          <w:color w:val="000000" w:themeColor="text1"/>
          <w:sz w:val="28"/>
          <w:szCs w:val="28"/>
        </w:rPr>
        <w:t xml:space="preserve"> apakšnodaļu šādā redakcijā:</w:t>
      </w:r>
    </w:p>
    <w:p w:rsidR="00443987" w:rsidRPr="00F82642" w:rsidRDefault="00443987" w:rsidP="00443987">
      <w:pPr>
        <w:spacing w:line="360" w:lineRule="auto"/>
        <w:jc w:val="center"/>
        <w:rPr>
          <w:b/>
          <w:color w:val="000000" w:themeColor="text1"/>
          <w:sz w:val="28"/>
        </w:rPr>
      </w:pPr>
      <w:r w:rsidRPr="00F82642">
        <w:rPr>
          <w:b/>
          <w:color w:val="000000" w:themeColor="text1"/>
          <w:sz w:val="28"/>
        </w:rPr>
        <w:t>„5.</w:t>
      </w:r>
      <w:r w:rsidR="00502CC2" w:rsidRPr="00F82642">
        <w:rPr>
          <w:b/>
          <w:color w:val="000000" w:themeColor="text1"/>
          <w:sz w:val="28"/>
        </w:rPr>
        <w:t>6.6.</w:t>
      </w:r>
      <w:r w:rsidRPr="00F82642">
        <w:rPr>
          <w:b/>
          <w:color w:val="000000" w:themeColor="text1"/>
          <w:sz w:val="28"/>
          <w:vertAlign w:val="superscript"/>
        </w:rPr>
        <w:t>1</w:t>
      </w:r>
      <w:r w:rsidRPr="00F82642">
        <w:rPr>
          <w:b/>
          <w:color w:val="000000" w:themeColor="text1"/>
          <w:sz w:val="28"/>
        </w:rPr>
        <w:t xml:space="preserve"> Prasības perinatālās aprūpes centram</w:t>
      </w:r>
    </w:p>
    <w:p w:rsidR="00443987" w:rsidRPr="00F82642" w:rsidRDefault="00502CC2" w:rsidP="00443987">
      <w:pPr>
        <w:ind w:firstLine="709"/>
        <w:jc w:val="both"/>
        <w:rPr>
          <w:color w:val="000000" w:themeColor="text1"/>
          <w:sz w:val="28"/>
          <w:szCs w:val="28"/>
        </w:rPr>
      </w:pPr>
      <w:r w:rsidRPr="00F82642">
        <w:rPr>
          <w:color w:val="000000" w:themeColor="text1"/>
          <w:sz w:val="28"/>
          <w:szCs w:val="28"/>
        </w:rPr>
        <w:t>14</w:t>
      </w:r>
      <w:r w:rsidR="00C416EC" w:rsidRPr="00F82642">
        <w:rPr>
          <w:color w:val="000000" w:themeColor="text1"/>
          <w:sz w:val="28"/>
          <w:szCs w:val="28"/>
        </w:rPr>
        <w:t>8</w:t>
      </w:r>
      <w:r w:rsidRPr="00F82642">
        <w:rPr>
          <w:color w:val="000000" w:themeColor="text1"/>
          <w:sz w:val="28"/>
          <w:szCs w:val="28"/>
        </w:rPr>
        <w:t>.</w:t>
      </w:r>
      <w:r w:rsidRPr="00F82642">
        <w:rPr>
          <w:color w:val="000000" w:themeColor="text1"/>
          <w:sz w:val="28"/>
          <w:szCs w:val="28"/>
          <w:vertAlign w:val="superscript"/>
        </w:rPr>
        <w:t>1</w:t>
      </w:r>
      <w:r w:rsidR="00443987" w:rsidRPr="00F82642">
        <w:rPr>
          <w:color w:val="000000" w:themeColor="text1"/>
          <w:sz w:val="28"/>
          <w:szCs w:val="28"/>
        </w:rPr>
        <w:t xml:space="preserve">Perinatālās aprūpes centrs ir ārstniecības iestādes struktūrvienība, kas pacientam sniedz diagnostisko un ārstniecisko palīdzību grūtniecības sarežģījumu gadījumos (grūtniecības patoloģiju diagnostika un ārstēšana, ja konstatētas augļa anomālijas, kā arī invazīvu procedūru nepieciešamība), dzemdībās  un  jaundzimušā perinatālajā (no 22 pilnām grūtniecības nedēļām līdz septiņām pilnām dienām pēc dzemdībām) periodā.   </w:t>
      </w:r>
    </w:p>
    <w:p w:rsidR="00C416EC" w:rsidRPr="00F82642" w:rsidRDefault="00C416EC" w:rsidP="00C416EC">
      <w:pPr>
        <w:ind w:firstLine="709"/>
        <w:jc w:val="both"/>
        <w:rPr>
          <w:color w:val="000000" w:themeColor="text1"/>
          <w:sz w:val="28"/>
        </w:rPr>
      </w:pPr>
    </w:p>
    <w:p w:rsidR="00C416EC" w:rsidRPr="00F82642" w:rsidRDefault="00C416EC" w:rsidP="00C416EC">
      <w:pPr>
        <w:ind w:firstLine="709"/>
        <w:jc w:val="both"/>
        <w:rPr>
          <w:color w:val="000000" w:themeColor="text1"/>
          <w:sz w:val="28"/>
        </w:rPr>
      </w:pPr>
      <w:r w:rsidRPr="00F82642">
        <w:rPr>
          <w:color w:val="000000" w:themeColor="text1"/>
          <w:sz w:val="28"/>
        </w:rPr>
        <w:t>148.</w:t>
      </w:r>
      <w:r w:rsidRPr="00F82642">
        <w:rPr>
          <w:color w:val="000000" w:themeColor="text1"/>
          <w:sz w:val="28"/>
          <w:vertAlign w:val="superscript"/>
        </w:rPr>
        <w:t xml:space="preserve">2   </w:t>
      </w:r>
      <w:r w:rsidRPr="00F82642">
        <w:rPr>
          <w:color w:val="000000" w:themeColor="text1"/>
          <w:sz w:val="28"/>
        </w:rPr>
        <w:t xml:space="preserve">Perinatālās aprūpes centrā ir: </w:t>
      </w:r>
    </w:p>
    <w:p w:rsidR="00C416EC" w:rsidRPr="00F82642" w:rsidRDefault="00C416EC" w:rsidP="00C416EC">
      <w:pPr>
        <w:ind w:left="6" w:firstLine="703"/>
        <w:jc w:val="both"/>
        <w:rPr>
          <w:color w:val="000000" w:themeColor="text1"/>
          <w:sz w:val="28"/>
        </w:rPr>
      </w:pPr>
      <w:r w:rsidRPr="00F82642">
        <w:rPr>
          <w:color w:val="000000" w:themeColor="text1"/>
          <w:sz w:val="28"/>
        </w:rPr>
        <w:t>148.</w:t>
      </w:r>
      <w:r w:rsidRPr="00F82642">
        <w:rPr>
          <w:color w:val="000000" w:themeColor="text1"/>
          <w:sz w:val="28"/>
          <w:vertAlign w:val="superscript"/>
        </w:rPr>
        <w:t xml:space="preserve">2 </w:t>
      </w:r>
      <w:r w:rsidRPr="00F82642">
        <w:rPr>
          <w:color w:val="000000" w:themeColor="text1"/>
          <w:sz w:val="28"/>
        </w:rPr>
        <w:t xml:space="preserve">1. </w:t>
      </w:r>
      <w:proofErr w:type="spellStart"/>
      <w:r w:rsidRPr="00F82642">
        <w:rPr>
          <w:color w:val="000000" w:themeColor="text1"/>
          <w:sz w:val="28"/>
        </w:rPr>
        <w:t>prenatālās</w:t>
      </w:r>
      <w:proofErr w:type="spellEnd"/>
      <w:r w:rsidRPr="00F82642">
        <w:rPr>
          <w:color w:val="000000" w:themeColor="text1"/>
          <w:sz w:val="28"/>
        </w:rPr>
        <w:t xml:space="preserve"> diagnostikas nodaļa;</w:t>
      </w:r>
    </w:p>
    <w:p w:rsidR="00C416EC" w:rsidRPr="00F82642" w:rsidRDefault="00C416EC" w:rsidP="00C416EC">
      <w:pPr>
        <w:ind w:firstLine="709"/>
        <w:jc w:val="both"/>
        <w:rPr>
          <w:color w:val="000000" w:themeColor="text1"/>
          <w:sz w:val="28"/>
        </w:rPr>
      </w:pPr>
      <w:r w:rsidRPr="00F82642">
        <w:rPr>
          <w:color w:val="000000" w:themeColor="text1"/>
          <w:sz w:val="28"/>
        </w:rPr>
        <w:t>148.</w:t>
      </w:r>
      <w:r w:rsidRPr="00F82642">
        <w:rPr>
          <w:color w:val="000000" w:themeColor="text1"/>
          <w:sz w:val="28"/>
          <w:vertAlign w:val="superscript"/>
        </w:rPr>
        <w:t xml:space="preserve">2 </w:t>
      </w:r>
      <w:r w:rsidRPr="00F82642">
        <w:rPr>
          <w:color w:val="000000" w:themeColor="text1"/>
          <w:sz w:val="28"/>
        </w:rPr>
        <w:t>2. dzemdību nodaļa;</w:t>
      </w:r>
    </w:p>
    <w:p w:rsidR="00C416EC" w:rsidRPr="00F82642" w:rsidRDefault="00C416EC" w:rsidP="00C416EC">
      <w:pPr>
        <w:ind w:firstLine="709"/>
        <w:jc w:val="both"/>
        <w:rPr>
          <w:color w:val="000000" w:themeColor="text1"/>
          <w:sz w:val="28"/>
        </w:rPr>
      </w:pPr>
      <w:r w:rsidRPr="00F82642">
        <w:rPr>
          <w:color w:val="000000" w:themeColor="text1"/>
          <w:sz w:val="28"/>
        </w:rPr>
        <w:t>148.</w:t>
      </w:r>
      <w:r w:rsidRPr="00F82642">
        <w:rPr>
          <w:color w:val="000000" w:themeColor="text1"/>
          <w:sz w:val="28"/>
          <w:vertAlign w:val="superscript"/>
        </w:rPr>
        <w:t xml:space="preserve">2 </w:t>
      </w:r>
      <w:r w:rsidRPr="00F82642">
        <w:rPr>
          <w:color w:val="000000" w:themeColor="text1"/>
          <w:sz w:val="28"/>
        </w:rPr>
        <w:t>3. jaundzimušo intensīvās terapijas nodaļa.</w:t>
      </w:r>
    </w:p>
    <w:p w:rsidR="00C416EC" w:rsidRPr="00F82642" w:rsidRDefault="00C416EC" w:rsidP="00C416EC">
      <w:pPr>
        <w:pStyle w:val="NoSpacing"/>
        <w:jc w:val="both"/>
        <w:rPr>
          <w:rFonts w:ascii="Times New Roman" w:hAnsi="Times New Roman"/>
          <w:b/>
          <w:color w:val="000000" w:themeColor="text1"/>
          <w:sz w:val="28"/>
          <w:szCs w:val="28"/>
          <w:lang w:val="lv-LV"/>
        </w:rPr>
      </w:pPr>
    </w:p>
    <w:p w:rsidR="00C416EC" w:rsidRPr="00F82642" w:rsidRDefault="00C416EC" w:rsidP="008C4969">
      <w:pPr>
        <w:pStyle w:val="NoSpacing"/>
        <w:ind w:left="6" w:firstLine="703"/>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3 </w:t>
      </w:r>
      <w:r w:rsidRPr="00F82642">
        <w:rPr>
          <w:rFonts w:ascii="Times New Roman" w:hAnsi="Times New Roman"/>
          <w:color w:val="000000" w:themeColor="text1"/>
          <w:sz w:val="28"/>
          <w:szCs w:val="28"/>
          <w:lang w:val="lv-LV"/>
        </w:rPr>
        <w:t>Perinatālās aprūpes centra</w:t>
      </w:r>
      <w:r w:rsidRPr="00F82642">
        <w:rPr>
          <w:rFonts w:ascii="Times New Roman" w:hAnsi="Times New Roman"/>
          <w:color w:val="000000" w:themeColor="text1"/>
          <w:sz w:val="28"/>
          <w:szCs w:val="28"/>
          <w:vertAlign w:val="superscript"/>
          <w:lang w:val="lv-LV"/>
        </w:rPr>
        <w:t xml:space="preserve"> </w:t>
      </w:r>
      <w:proofErr w:type="spellStart"/>
      <w:r w:rsidRPr="00F82642">
        <w:rPr>
          <w:rFonts w:ascii="Times New Roman" w:hAnsi="Times New Roman"/>
          <w:color w:val="000000" w:themeColor="text1"/>
          <w:sz w:val="28"/>
          <w:szCs w:val="28"/>
          <w:lang w:val="lv-LV"/>
        </w:rPr>
        <w:t>prenatālās</w:t>
      </w:r>
      <w:proofErr w:type="spellEnd"/>
      <w:r w:rsidRPr="00F82642">
        <w:rPr>
          <w:rFonts w:ascii="Times New Roman" w:hAnsi="Times New Roman"/>
          <w:color w:val="000000" w:themeColor="text1"/>
          <w:sz w:val="28"/>
          <w:szCs w:val="28"/>
          <w:lang w:val="lv-LV"/>
        </w:rPr>
        <w:t xml:space="preserve"> diagnostikas nodaļā ir:</w:t>
      </w:r>
    </w:p>
    <w:p w:rsidR="00C416EC" w:rsidRPr="00F82642" w:rsidRDefault="00C416EC" w:rsidP="008C4969">
      <w:pPr>
        <w:pStyle w:val="NoSpacing"/>
        <w:ind w:firstLine="709"/>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3</w:t>
      </w:r>
      <w:r w:rsidRPr="00F82642">
        <w:rPr>
          <w:rFonts w:ascii="Times New Roman" w:hAnsi="Times New Roman"/>
          <w:color w:val="000000" w:themeColor="text1"/>
          <w:sz w:val="28"/>
          <w:szCs w:val="28"/>
          <w:lang w:val="lv-LV"/>
        </w:rPr>
        <w:t xml:space="preserve"> 1.ultrasonogrāfijas kabinets ar </w:t>
      </w:r>
      <w:proofErr w:type="spellStart"/>
      <w:r w:rsidRPr="00F82642">
        <w:rPr>
          <w:rFonts w:ascii="Times New Roman" w:hAnsi="Times New Roman"/>
          <w:color w:val="000000" w:themeColor="text1"/>
          <w:sz w:val="28"/>
          <w:szCs w:val="28"/>
          <w:lang w:val="lv-LV"/>
        </w:rPr>
        <w:t>ultrasonoskopijas</w:t>
      </w:r>
      <w:proofErr w:type="spellEnd"/>
      <w:r w:rsidRPr="00F82642">
        <w:rPr>
          <w:rFonts w:ascii="Times New Roman" w:hAnsi="Times New Roman"/>
          <w:color w:val="000000" w:themeColor="text1"/>
          <w:sz w:val="28"/>
          <w:szCs w:val="28"/>
          <w:lang w:val="lv-LV"/>
        </w:rPr>
        <w:t xml:space="preserve"> aparātu ne vecāku  par </w:t>
      </w:r>
      <w:r w:rsidR="00FA03DD" w:rsidRPr="00F82642">
        <w:rPr>
          <w:rFonts w:ascii="Times New Roman" w:hAnsi="Times New Roman"/>
          <w:color w:val="000000" w:themeColor="text1"/>
          <w:sz w:val="28"/>
          <w:szCs w:val="28"/>
          <w:lang w:val="lv-LV"/>
        </w:rPr>
        <w:t xml:space="preserve">septiņiem </w:t>
      </w:r>
      <w:r w:rsidRPr="00F82642">
        <w:rPr>
          <w:rFonts w:ascii="Times New Roman" w:hAnsi="Times New Roman"/>
          <w:color w:val="000000" w:themeColor="text1"/>
          <w:sz w:val="28"/>
          <w:szCs w:val="28"/>
          <w:lang w:val="lv-LV"/>
        </w:rPr>
        <w:t>gadiem</w:t>
      </w:r>
      <w:r w:rsidR="00FA03DD" w:rsidRPr="00F82642">
        <w:rPr>
          <w:rFonts w:ascii="Times New Roman" w:hAnsi="Times New Roman"/>
          <w:color w:val="000000" w:themeColor="text1"/>
          <w:sz w:val="28"/>
          <w:szCs w:val="28"/>
          <w:lang w:val="lv-LV"/>
        </w:rPr>
        <w:t xml:space="preserve"> ar</w:t>
      </w:r>
      <w:r w:rsidRPr="00F82642">
        <w:rPr>
          <w:rFonts w:ascii="Times New Roman" w:hAnsi="Times New Roman"/>
          <w:color w:val="000000" w:themeColor="text1"/>
          <w:sz w:val="28"/>
          <w:szCs w:val="28"/>
          <w:lang w:val="lv-LV"/>
        </w:rPr>
        <w:t>:</w:t>
      </w:r>
    </w:p>
    <w:p w:rsidR="00C416EC" w:rsidRPr="00F82642" w:rsidRDefault="00C416EC" w:rsidP="008C4969">
      <w:pPr>
        <w:pStyle w:val="tvhtml"/>
        <w:spacing w:before="0" w:beforeAutospacing="0" w:after="0" w:afterAutospacing="0"/>
        <w:ind w:left="1080" w:hanging="371"/>
        <w:jc w:val="both"/>
        <w:rPr>
          <w:color w:val="000000" w:themeColor="text1"/>
          <w:sz w:val="28"/>
          <w:szCs w:val="28"/>
        </w:rPr>
      </w:pPr>
      <w:r w:rsidRPr="00F82642">
        <w:rPr>
          <w:color w:val="000000" w:themeColor="text1"/>
          <w:sz w:val="28"/>
          <w:szCs w:val="28"/>
        </w:rPr>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3</w:t>
      </w:r>
      <w:r w:rsidRPr="00F82642">
        <w:rPr>
          <w:color w:val="000000" w:themeColor="text1"/>
          <w:sz w:val="28"/>
          <w:szCs w:val="28"/>
        </w:rPr>
        <w:t xml:space="preserve"> 1.1.</w:t>
      </w:r>
      <w:r w:rsidR="008C4969" w:rsidRPr="00F82642">
        <w:rPr>
          <w:color w:val="000000" w:themeColor="text1"/>
          <w:sz w:val="28"/>
          <w:szCs w:val="28"/>
        </w:rPr>
        <w:t xml:space="preserve"> </w:t>
      </w:r>
      <w:r w:rsidRPr="00F82642">
        <w:rPr>
          <w:color w:val="000000" w:themeColor="text1"/>
          <w:sz w:val="28"/>
          <w:szCs w:val="28"/>
        </w:rPr>
        <w:t xml:space="preserve">abdominālo zondi ar frekvenci, ne mazāku kā 5 </w:t>
      </w:r>
      <w:proofErr w:type="spellStart"/>
      <w:r w:rsidRPr="00F82642">
        <w:rPr>
          <w:color w:val="000000" w:themeColor="text1"/>
          <w:sz w:val="28"/>
          <w:szCs w:val="28"/>
        </w:rPr>
        <w:t>MHz</w:t>
      </w:r>
      <w:proofErr w:type="spellEnd"/>
      <w:r w:rsidRPr="00F82642">
        <w:rPr>
          <w:color w:val="000000" w:themeColor="text1"/>
          <w:sz w:val="28"/>
          <w:szCs w:val="28"/>
        </w:rPr>
        <w:t>;</w:t>
      </w:r>
    </w:p>
    <w:p w:rsidR="00C416EC" w:rsidRPr="00F82642" w:rsidRDefault="00C416EC" w:rsidP="008C4969">
      <w:pPr>
        <w:pStyle w:val="tvhtml"/>
        <w:spacing w:before="0" w:beforeAutospacing="0" w:after="0" w:afterAutospacing="0"/>
        <w:ind w:left="1080" w:hanging="371"/>
        <w:jc w:val="both"/>
        <w:rPr>
          <w:color w:val="000000" w:themeColor="text1"/>
          <w:sz w:val="28"/>
          <w:szCs w:val="28"/>
        </w:rPr>
      </w:pPr>
      <w:r w:rsidRPr="00F82642">
        <w:rPr>
          <w:color w:val="000000" w:themeColor="text1"/>
          <w:sz w:val="28"/>
          <w:szCs w:val="28"/>
        </w:rPr>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3</w:t>
      </w:r>
      <w:r w:rsidRPr="00F82642">
        <w:rPr>
          <w:color w:val="000000" w:themeColor="text1"/>
          <w:sz w:val="28"/>
          <w:szCs w:val="28"/>
        </w:rPr>
        <w:t xml:space="preserve"> 1.2.</w:t>
      </w:r>
      <w:r w:rsidR="008C4969" w:rsidRPr="00F82642">
        <w:rPr>
          <w:color w:val="000000" w:themeColor="text1"/>
          <w:sz w:val="28"/>
          <w:szCs w:val="28"/>
        </w:rPr>
        <w:t xml:space="preserve"> </w:t>
      </w:r>
      <w:r w:rsidRPr="00F82642">
        <w:rPr>
          <w:color w:val="000000" w:themeColor="text1"/>
          <w:sz w:val="28"/>
          <w:szCs w:val="28"/>
        </w:rPr>
        <w:t xml:space="preserve">vaginālo zondi ar frekvenci, ne mazāku kā 7 </w:t>
      </w:r>
      <w:proofErr w:type="spellStart"/>
      <w:r w:rsidRPr="00F82642">
        <w:rPr>
          <w:color w:val="000000" w:themeColor="text1"/>
          <w:sz w:val="28"/>
          <w:szCs w:val="28"/>
        </w:rPr>
        <w:t>MHz</w:t>
      </w:r>
      <w:proofErr w:type="spellEnd"/>
      <w:r w:rsidRPr="00F82642">
        <w:rPr>
          <w:color w:val="000000" w:themeColor="text1"/>
          <w:sz w:val="28"/>
          <w:szCs w:val="28"/>
        </w:rPr>
        <w:t>;</w:t>
      </w:r>
    </w:p>
    <w:p w:rsidR="00C416EC" w:rsidRPr="00F82642" w:rsidRDefault="00C416EC" w:rsidP="008C4969">
      <w:pPr>
        <w:pStyle w:val="tvhtml"/>
        <w:spacing w:before="0" w:beforeAutospacing="0" w:after="0" w:afterAutospacing="0"/>
        <w:ind w:left="993" w:hanging="284"/>
        <w:jc w:val="both"/>
        <w:rPr>
          <w:color w:val="000000" w:themeColor="text1"/>
          <w:sz w:val="28"/>
          <w:szCs w:val="28"/>
        </w:rPr>
      </w:pPr>
      <w:r w:rsidRPr="00F82642">
        <w:rPr>
          <w:color w:val="000000" w:themeColor="text1"/>
          <w:sz w:val="28"/>
          <w:szCs w:val="28"/>
        </w:rPr>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 xml:space="preserve"> 3</w:t>
      </w:r>
      <w:r w:rsidRPr="00F82642">
        <w:rPr>
          <w:color w:val="000000" w:themeColor="text1"/>
          <w:sz w:val="28"/>
          <w:szCs w:val="28"/>
        </w:rPr>
        <w:t xml:space="preserve"> 1.3. tālummaiņas (</w:t>
      </w:r>
      <w:proofErr w:type="spellStart"/>
      <w:r w:rsidRPr="00F82642">
        <w:rPr>
          <w:i/>
          <w:iCs/>
          <w:color w:val="000000" w:themeColor="text1"/>
          <w:sz w:val="28"/>
          <w:szCs w:val="28"/>
        </w:rPr>
        <w:t>zoom</w:t>
      </w:r>
      <w:proofErr w:type="spellEnd"/>
      <w:r w:rsidRPr="00F82642">
        <w:rPr>
          <w:color w:val="000000" w:themeColor="text1"/>
          <w:sz w:val="28"/>
          <w:szCs w:val="28"/>
        </w:rPr>
        <w:t>) iespēj</w:t>
      </w:r>
      <w:r w:rsidR="00492872" w:rsidRPr="00F82642">
        <w:rPr>
          <w:color w:val="000000" w:themeColor="text1"/>
          <w:sz w:val="28"/>
          <w:szCs w:val="28"/>
        </w:rPr>
        <w:t>u</w:t>
      </w:r>
      <w:r w:rsidRPr="00F82642">
        <w:rPr>
          <w:color w:val="000000" w:themeColor="text1"/>
          <w:sz w:val="28"/>
          <w:szCs w:val="28"/>
        </w:rPr>
        <w:t>;</w:t>
      </w:r>
    </w:p>
    <w:p w:rsidR="00C416EC" w:rsidRPr="00F82642" w:rsidRDefault="00C416EC" w:rsidP="008C4969">
      <w:pPr>
        <w:pStyle w:val="tvhtml"/>
        <w:spacing w:before="0" w:beforeAutospacing="0" w:after="0" w:afterAutospacing="0"/>
        <w:ind w:firstLine="709"/>
        <w:jc w:val="both"/>
        <w:rPr>
          <w:color w:val="000000" w:themeColor="text1"/>
          <w:sz w:val="28"/>
          <w:szCs w:val="28"/>
        </w:rPr>
      </w:pPr>
      <w:r w:rsidRPr="00F82642">
        <w:rPr>
          <w:color w:val="000000" w:themeColor="text1"/>
          <w:sz w:val="28"/>
          <w:szCs w:val="28"/>
        </w:rPr>
        <w:lastRenderedPageBreak/>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3</w:t>
      </w:r>
      <w:r w:rsidRPr="00F82642">
        <w:rPr>
          <w:color w:val="000000" w:themeColor="text1"/>
          <w:sz w:val="28"/>
          <w:szCs w:val="28"/>
        </w:rPr>
        <w:t xml:space="preserve"> 1.4.</w:t>
      </w:r>
      <w:r w:rsidR="008C4969" w:rsidRPr="00F82642">
        <w:rPr>
          <w:color w:val="000000" w:themeColor="text1"/>
          <w:sz w:val="28"/>
          <w:szCs w:val="28"/>
        </w:rPr>
        <w:t xml:space="preserve"> </w:t>
      </w:r>
      <w:r w:rsidRPr="00F82642">
        <w:rPr>
          <w:color w:val="000000" w:themeColor="text1"/>
          <w:sz w:val="28"/>
          <w:szCs w:val="28"/>
        </w:rPr>
        <w:t>iespēj</w:t>
      </w:r>
      <w:r w:rsidR="00492872" w:rsidRPr="00F82642">
        <w:rPr>
          <w:color w:val="000000" w:themeColor="text1"/>
          <w:sz w:val="28"/>
          <w:szCs w:val="28"/>
        </w:rPr>
        <w:t>u</w:t>
      </w:r>
      <w:r w:rsidRPr="00F82642">
        <w:rPr>
          <w:color w:val="000000" w:themeColor="text1"/>
          <w:sz w:val="28"/>
          <w:szCs w:val="28"/>
        </w:rPr>
        <w:t xml:space="preserve"> atkārtot iepriekš veiktu darbību (</w:t>
      </w:r>
      <w:proofErr w:type="spellStart"/>
      <w:r w:rsidRPr="00F82642">
        <w:rPr>
          <w:i/>
          <w:iCs/>
          <w:color w:val="000000" w:themeColor="text1"/>
          <w:sz w:val="28"/>
          <w:szCs w:val="28"/>
        </w:rPr>
        <w:t>cineloop</w:t>
      </w:r>
      <w:proofErr w:type="spellEnd"/>
      <w:r w:rsidRPr="00F82642">
        <w:rPr>
          <w:color w:val="000000" w:themeColor="text1"/>
          <w:sz w:val="28"/>
          <w:szCs w:val="28"/>
        </w:rPr>
        <w:t xml:space="preserve"> funkcija) ar mazāko mērījuma soli ne lielāku kā 0,1 mm;</w:t>
      </w:r>
    </w:p>
    <w:p w:rsidR="00C416EC" w:rsidRPr="00F82642" w:rsidRDefault="00C416EC" w:rsidP="008C4969">
      <w:pPr>
        <w:pStyle w:val="tvhtml"/>
        <w:spacing w:before="0" w:beforeAutospacing="0" w:after="0" w:afterAutospacing="0"/>
        <w:ind w:left="993" w:hanging="284"/>
        <w:jc w:val="both"/>
        <w:rPr>
          <w:color w:val="000000" w:themeColor="text1"/>
          <w:sz w:val="28"/>
          <w:szCs w:val="28"/>
        </w:rPr>
      </w:pPr>
      <w:r w:rsidRPr="00F82642">
        <w:rPr>
          <w:color w:val="000000" w:themeColor="text1"/>
          <w:sz w:val="28"/>
          <w:szCs w:val="28"/>
        </w:rPr>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3</w:t>
      </w:r>
      <w:r w:rsidRPr="00F82642">
        <w:rPr>
          <w:color w:val="000000" w:themeColor="text1"/>
          <w:sz w:val="28"/>
          <w:szCs w:val="28"/>
        </w:rPr>
        <w:t xml:space="preserve"> 1.5.</w:t>
      </w:r>
      <w:r w:rsidR="00492872" w:rsidRPr="00F82642">
        <w:rPr>
          <w:color w:val="000000" w:themeColor="text1"/>
          <w:sz w:val="28"/>
          <w:szCs w:val="28"/>
        </w:rPr>
        <w:t xml:space="preserve"> </w:t>
      </w:r>
      <w:r w:rsidRPr="00F82642">
        <w:rPr>
          <w:color w:val="000000" w:themeColor="text1"/>
          <w:sz w:val="28"/>
          <w:szCs w:val="28"/>
        </w:rPr>
        <w:t xml:space="preserve">krāsu vai spēka </w:t>
      </w:r>
      <w:proofErr w:type="spellStart"/>
      <w:r w:rsidRPr="00F82642">
        <w:rPr>
          <w:color w:val="000000" w:themeColor="text1"/>
          <w:sz w:val="28"/>
          <w:szCs w:val="28"/>
        </w:rPr>
        <w:t>doplera</w:t>
      </w:r>
      <w:proofErr w:type="spellEnd"/>
      <w:r w:rsidRPr="00F82642">
        <w:rPr>
          <w:color w:val="000000" w:themeColor="text1"/>
          <w:sz w:val="28"/>
          <w:szCs w:val="28"/>
        </w:rPr>
        <w:t xml:space="preserve"> funkciju;</w:t>
      </w:r>
    </w:p>
    <w:p w:rsidR="00C416EC" w:rsidRPr="00F82642" w:rsidRDefault="00C416EC" w:rsidP="008C4969">
      <w:pPr>
        <w:pStyle w:val="tvhtml"/>
        <w:spacing w:before="0" w:beforeAutospacing="0" w:after="0" w:afterAutospacing="0"/>
        <w:ind w:firstLine="709"/>
        <w:jc w:val="both"/>
        <w:rPr>
          <w:color w:val="000000" w:themeColor="text1"/>
          <w:sz w:val="28"/>
          <w:szCs w:val="28"/>
        </w:rPr>
      </w:pPr>
      <w:r w:rsidRPr="00F82642">
        <w:rPr>
          <w:color w:val="000000" w:themeColor="text1"/>
          <w:sz w:val="28"/>
          <w:szCs w:val="28"/>
        </w:rPr>
        <w:t>1</w:t>
      </w:r>
      <w:r w:rsidR="00241B39" w:rsidRPr="00F82642">
        <w:rPr>
          <w:color w:val="000000" w:themeColor="text1"/>
          <w:sz w:val="28"/>
          <w:szCs w:val="28"/>
        </w:rPr>
        <w:t>48</w:t>
      </w:r>
      <w:r w:rsidRPr="00F82642">
        <w:rPr>
          <w:color w:val="000000" w:themeColor="text1"/>
          <w:sz w:val="28"/>
          <w:szCs w:val="28"/>
        </w:rPr>
        <w:t>.</w:t>
      </w:r>
      <w:r w:rsidRPr="00F82642">
        <w:rPr>
          <w:color w:val="000000" w:themeColor="text1"/>
          <w:sz w:val="28"/>
          <w:szCs w:val="28"/>
          <w:vertAlign w:val="superscript"/>
        </w:rPr>
        <w:t>3</w:t>
      </w:r>
      <w:r w:rsidR="008C4969" w:rsidRPr="00F82642">
        <w:rPr>
          <w:color w:val="000000" w:themeColor="text1"/>
          <w:sz w:val="28"/>
          <w:szCs w:val="28"/>
        </w:rPr>
        <w:t xml:space="preserve"> </w:t>
      </w:r>
      <w:r w:rsidRPr="00F82642">
        <w:rPr>
          <w:color w:val="000000" w:themeColor="text1"/>
          <w:sz w:val="28"/>
          <w:szCs w:val="28"/>
        </w:rPr>
        <w:t xml:space="preserve">1.6. dzemdniecības un ginekoloģijas un I trimestra </w:t>
      </w:r>
      <w:proofErr w:type="spellStart"/>
      <w:r w:rsidRPr="00F82642">
        <w:rPr>
          <w:color w:val="000000" w:themeColor="text1"/>
          <w:sz w:val="28"/>
          <w:szCs w:val="28"/>
        </w:rPr>
        <w:t>skrīninga</w:t>
      </w:r>
      <w:proofErr w:type="spellEnd"/>
      <w:r w:rsidRPr="00F82642">
        <w:rPr>
          <w:color w:val="000000" w:themeColor="text1"/>
          <w:sz w:val="28"/>
          <w:szCs w:val="28"/>
        </w:rPr>
        <w:t xml:space="preserve"> programmatūru un augļa </w:t>
      </w:r>
      <w:proofErr w:type="spellStart"/>
      <w:r w:rsidRPr="00F82642">
        <w:rPr>
          <w:color w:val="000000" w:themeColor="text1"/>
          <w:sz w:val="28"/>
          <w:szCs w:val="28"/>
        </w:rPr>
        <w:t>ehokardioskopijas</w:t>
      </w:r>
      <w:proofErr w:type="spellEnd"/>
      <w:r w:rsidRPr="00F82642">
        <w:rPr>
          <w:color w:val="000000" w:themeColor="text1"/>
          <w:sz w:val="28"/>
          <w:szCs w:val="28"/>
        </w:rPr>
        <w:t xml:space="preserve"> programmatūru;</w:t>
      </w:r>
    </w:p>
    <w:p w:rsidR="00C416EC" w:rsidRPr="00F82642" w:rsidRDefault="00C416EC" w:rsidP="008C4969">
      <w:pPr>
        <w:pStyle w:val="NoSpacing"/>
        <w:ind w:left="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3 </w:t>
      </w:r>
      <w:r w:rsidRPr="00F82642">
        <w:rPr>
          <w:rFonts w:ascii="Times New Roman" w:hAnsi="Times New Roman"/>
          <w:color w:val="000000" w:themeColor="text1"/>
          <w:sz w:val="28"/>
          <w:szCs w:val="28"/>
          <w:lang w:val="lv-LV"/>
        </w:rPr>
        <w:t>2.invazīvo manipulāciju telpa.</w:t>
      </w:r>
    </w:p>
    <w:p w:rsidR="00C416EC" w:rsidRPr="00F82642" w:rsidRDefault="00C416EC" w:rsidP="00C416EC">
      <w:pPr>
        <w:pStyle w:val="NoSpacing"/>
        <w:jc w:val="both"/>
        <w:rPr>
          <w:rFonts w:ascii="Times New Roman" w:hAnsi="Times New Roman"/>
          <w:b/>
          <w:color w:val="000000" w:themeColor="text1"/>
          <w:sz w:val="28"/>
          <w:szCs w:val="28"/>
          <w:lang w:val="lv-LV"/>
        </w:rPr>
      </w:pPr>
    </w:p>
    <w:p w:rsidR="00C416EC" w:rsidRPr="00F82642" w:rsidRDefault="00C416EC" w:rsidP="00C416EC">
      <w:pPr>
        <w:pStyle w:val="NoSpacing"/>
        <w:ind w:left="6" w:firstLine="714"/>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4  </w:t>
      </w:r>
      <w:r w:rsidRPr="00F82642">
        <w:rPr>
          <w:rFonts w:ascii="Times New Roman" w:hAnsi="Times New Roman"/>
          <w:color w:val="000000" w:themeColor="text1"/>
          <w:sz w:val="28"/>
          <w:szCs w:val="28"/>
          <w:lang w:val="lv-LV"/>
        </w:rPr>
        <w:t>Perinatālās aprūpes centra dzemdību nodaļā</w:t>
      </w:r>
      <w:r w:rsidR="00492872" w:rsidRPr="00F82642">
        <w:rPr>
          <w:rFonts w:ascii="Times New Roman" w:hAnsi="Times New Roman"/>
          <w:color w:val="000000" w:themeColor="text1"/>
          <w:sz w:val="28"/>
          <w:szCs w:val="28"/>
          <w:lang w:val="lv-LV"/>
        </w:rPr>
        <w:t xml:space="preserve"> diennakts dežūras nodrošina</w:t>
      </w:r>
      <w:r w:rsidRPr="00F82642">
        <w:rPr>
          <w:rFonts w:ascii="Times New Roman" w:hAnsi="Times New Roman"/>
          <w:color w:val="000000" w:themeColor="text1"/>
          <w:sz w:val="28"/>
          <w:szCs w:val="28"/>
          <w:lang w:val="lv-LV"/>
        </w:rPr>
        <w:t>:</w:t>
      </w:r>
    </w:p>
    <w:p w:rsidR="00C416EC" w:rsidRPr="00F82642" w:rsidRDefault="00C416EC" w:rsidP="00492872">
      <w:pPr>
        <w:pStyle w:val="NoSpacing"/>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 xml:space="preserve"> </w:t>
      </w:r>
      <w:r w:rsidRPr="00F82642">
        <w:rPr>
          <w:rFonts w:ascii="Times New Roman" w:hAnsi="Times New Roman"/>
          <w:color w:val="000000" w:themeColor="text1"/>
          <w:sz w:val="28"/>
          <w:szCs w:val="28"/>
          <w:lang w:val="lv-LV"/>
        </w:rPr>
        <w:tab/>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4 </w:t>
      </w:r>
      <w:r w:rsidRPr="00F82642">
        <w:rPr>
          <w:rFonts w:ascii="Times New Roman" w:hAnsi="Times New Roman"/>
          <w:color w:val="000000" w:themeColor="text1"/>
          <w:sz w:val="28"/>
          <w:szCs w:val="28"/>
          <w:lang w:val="lv-LV"/>
        </w:rPr>
        <w:t>1.ginekologs</w:t>
      </w:r>
      <w:r w:rsidR="00D3293C" w:rsidRPr="00F82642">
        <w:rPr>
          <w:rFonts w:ascii="Times New Roman" w:hAnsi="Times New Roman"/>
          <w:color w:val="000000" w:themeColor="text1"/>
          <w:sz w:val="28"/>
          <w:szCs w:val="28"/>
          <w:lang w:val="lv-LV"/>
        </w:rPr>
        <w:t>, dzemdību speciālists;</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4 </w:t>
      </w:r>
      <w:r w:rsidRPr="00F82642">
        <w:rPr>
          <w:rFonts w:ascii="Times New Roman" w:hAnsi="Times New Roman"/>
          <w:color w:val="000000" w:themeColor="text1"/>
          <w:sz w:val="28"/>
          <w:szCs w:val="28"/>
          <w:lang w:val="lv-LV"/>
        </w:rPr>
        <w:t>2.vecmāte;</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4 </w:t>
      </w:r>
      <w:r w:rsidRPr="00F82642">
        <w:rPr>
          <w:rFonts w:ascii="Times New Roman" w:hAnsi="Times New Roman"/>
          <w:color w:val="000000" w:themeColor="text1"/>
          <w:sz w:val="28"/>
          <w:szCs w:val="28"/>
          <w:lang w:val="lv-LV"/>
        </w:rPr>
        <w:t>3.neonatologs;</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4</w:t>
      </w:r>
      <w:r w:rsidRPr="00F82642">
        <w:rPr>
          <w:rFonts w:ascii="Times New Roman" w:hAnsi="Times New Roman"/>
          <w:color w:val="000000" w:themeColor="text1"/>
          <w:sz w:val="28"/>
          <w:szCs w:val="28"/>
          <w:lang w:val="lv-LV"/>
        </w:rPr>
        <w:t>4.anesteziologs</w:t>
      </w:r>
      <w:r w:rsidR="00D3293C" w:rsidRPr="00F82642">
        <w:rPr>
          <w:rFonts w:ascii="Times New Roman" w:hAnsi="Times New Roman"/>
          <w:color w:val="000000" w:themeColor="text1"/>
          <w:sz w:val="28"/>
          <w:szCs w:val="28"/>
          <w:lang w:val="lv-LV"/>
        </w:rPr>
        <w:t xml:space="preserve">, </w:t>
      </w:r>
      <w:proofErr w:type="spellStart"/>
      <w:r w:rsidR="00D3293C" w:rsidRPr="00F82642">
        <w:rPr>
          <w:rFonts w:ascii="Times New Roman" w:hAnsi="Times New Roman"/>
          <w:color w:val="000000" w:themeColor="text1"/>
          <w:sz w:val="28"/>
          <w:szCs w:val="28"/>
          <w:lang w:val="lv-LV"/>
        </w:rPr>
        <w:t>reanimatologs</w:t>
      </w:r>
      <w:proofErr w:type="spellEnd"/>
      <w:r w:rsidR="00D3293C" w:rsidRPr="00F82642">
        <w:rPr>
          <w:rFonts w:ascii="Times New Roman" w:hAnsi="Times New Roman"/>
          <w:color w:val="000000" w:themeColor="text1"/>
          <w:sz w:val="28"/>
          <w:szCs w:val="28"/>
          <w:lang w:val="lv-LV"/>
        </w:rPr>
        <w:t>;</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4</w:t>
      </w:r>
      <w:r w:rsidRPr="00F82642">
        <w:rPr>
          <w:rFonts w:ascii="Times New Roman" w:hAnsi="Times New Roman"/>
          <w:color w:val="000000" w:themeColor="text1"/>
          <w:sz w:val="28"/>
          <w:szCs w:val="28"/>
          <w:lang w:val="lv-LV"/>
        </w:rPr>
        <w:t>5.operāciju māsa;</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4</w:t>
      </w:r>
      <w:r w:rsidRPr="00F82642">
        <w:rPr>
          <w:rFonts w:ascii="Times New Roman" w:hAnsi="Times New Roman"/>
          <w:color w:val="000000" w:themeColor="text1"/>
          <w:sz w:val="28"/>
          <w:szCs w:val="28"/>
          <w:lang w:val="lv-LV"/>
        </w:rPr>
        <w:t>6.bērnu aprūpes māsa.</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5 </w:t>
      </w:r>
      <w:r w:rsidRPr="00F82642">
        <w:rPr>
          <w:rFonts w:ascii="Times New Roman" w:hAnsi="Times New Roman"/>
          <w:color w:val="000000" w:themeColor="text1"/>
          <w:sz w:val="28"/>
          <w:szCs w:val="28"/>
          <w:lang w:val="lv-LV"/>
        </w:rPr>
        <w:t>Perinatālās aprūpes centra dzemdību nodaļā diennakti ir pieejam</w:t>
      </w:r>
      <w:r w:rsidR="009D4326" w:rsidRPr="00F82642">
        <w:rPr>
          <w:rFonts w:ascii="Times New Roman" w:hAnsi="Times New Roman"/>
          <w:color w:val="000000" w:themeColor="text1"/>
          <w:sz w:val="28"/>
          <w:szCs w:val="28"/>
          <w:lang w:val="lv-LV"/>
        </w:rPr>
        <w:t>as</w:t>
      </w:r>
      <w:r w:rsidRPr="00F82642">
        <w:rPr>
          <w:rFonts w:ascii="Times New Roman" w:hAnsi="Times New Roman"/>
          <w:color w:val="000000" w:themeColor="text1"/>
          <w:sz w:val="28"/>
          <w:szCs w:val="28"/>
          <w:lang w:val="lv-LV"/>
        </w:rPr>
        <w:t xml:space="preserve">: </w:t>
      </w:r>
    </w:p>
    <w:p w:rsidR="009D4326" w:rsidRPr="00F82642" w:rsidRDefault="00C416EC" w:rsidP="009D4326">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5</w:t>
      </w:r>
      <w:r w:rsidRPr="00F82642">
        <w:rPr>
          <w:rFonts w:ascii="Times New Roman" w:hAnsi="Times New Roman"/>
          <w:color w:val="000000" w:themeColor="text1"/>
          <w:sz w:val="28"/>
          <w:szCs w:val="28"/>
          <w:lang w:val="lv-LV"/>
        </w:rPr>
        <w:t>1.</w:t>
      </w:r>
      <w:r w:rsidR="00492872" w:rsidRPr="00F82642">
        <w:rPr>
          <w:rFonts w:ascii="Times New Roman" w:hAnsi="Times New Roman"/>
          <w:color w:val="000000" w:themeColor="text1"/>
          <w:sz w:val="28"/>
          <w:szCs w:val="28"/>
          <w:lang w:val="lv-LV"/>
        </w:rPr>
        <w:t xml:space="preserve">ierīces </w:t>
      </w:r>
      <w:r w:rsidRPr="00F82642">
        <w:rPr>
          <w:rFonts w:ascii="Times New Roman" w:hAnsi="Times New Roman"/>
          <w:color w:val="000000" w:themeColor="text1"/>
          <w:sz w:val="28"/>
          <w:szCs w:val="28"/>
          <w:lang w:val="lv-LV"/>
        </w:rPr>
        <w:t xml:space="preserve">un cilvēkresursi </w:t>
      </w:r>
      <w:proofErr w:type="spellStart"/>
      <w:r w:rsidRPr="00F82642">
        <w:rPr>
          <w:rFonts w:ascii="Times New Roman" w:hAnsi="Times New Roman"/>
          <w:color w:val="000000" w:themeColor="text1"/>
          <w:sz w:val="28"/>
          <w:szCs w:val="28"/>
          <w:lang w:val="lv-LV"/>
        </w:rPr>
        <w:t>epidurālās</w:t>
      </w:r>
      <w:proofErr w:type="spellEnd"/>
      <w:r w:rsidRPr="00F82642">
        <w:rPr>
          <w:rFonts w:ascii="Times New Roman" w:hAnsi="Times New Roman"/>
          <w:color w:val="000000" w:themeColor="text1"/>
          <w:sz w:val="28"/>
          <w:szCs w:val="28"/>
          <w:lang w:val="lv-LV"/>
        </w:rPr>
        <w:t xml:space="preserve"> atsāpināšanas, </w:t>
      </w:r>
      <w:proofErr w:type="spellStart"/>
      <w:r w:rsidRPr="00F82642">
        <w:rPr>
          <w:rFonts w:ascii="Times New Roman" w:hAnsi="Times New Roman"/>
          <w:color w:val="000000" w:themeColor="text1"/>
          <w:sz w:val="28"/>
          <w:szCs w:val="28"/>
          <w:lang w:val="lv-LV"/>
        </w:rPr>
        <w:t>spinālās</w:t>
      </w:r>
      <w:proofErr w:type="spellEnd"/>
      <w:r w:rsidRPr="00F82642">
        <w:rPr>
          <w:rFonts w:ascii="Times New Roman" w:hAnsi="Times New Roman"/>
          <w:color w:val="000000" w:themeColor="text1"/>
          <w:sz w:val="28"/>
          <w:szCs w:val="28"/>
          <w:lang w:val="lv-LV"/>
        </w:rPr>
        <w:t xml:space="preserve"> anestēzijas un vispārējās anestēzijas veikšanai</w:t>
      </w:r>
      <w:r w:rsidR="009D4326" w:rsidRPr="00F82642">
        <w:rPr>
          <w:rFonts w:ascii="Times New Roman" w:hAnsi="Times New Roman"/>
          <w:color w:val="000000" w:themeColor="text1"/>
          <w:sz w:val="28"/>
          <w:szCs w:val="28"/>
          <w:lang w:val="lv-LV"/>
        </w:rPr>
        <w:t xml:space="preserve"> un anestēzijas ierīces narkozes nodrošināšanai;</w:t>
      </w:r>
    </w:p>
    <w:p w:rsidR="00C416EC" w:rsidRPr="00F82642" w:rsidRDefault="00C416EC" w:rsidP="00C416EC">
      <w:pPr>
        <w:pStyle w:val="NoSpacing"/>
        <w:ind w:left="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5</w:t>
      </w:r>
      <w:r w:rsidRPr="00F82642">
        <w:rPr>
          <w:rFonts w:ascii="Times New Roman" w:hAnsi="Times New Roman"/>
          <w:color w:val="000000" w:themeColor="text1"/>
          <w:sz w:val="28"/>
          <w:szCs w:val="28"/>
          <w:lang w:val="lv-LV"/>
        </w:rPr>
        <w:t>2.medicīnas laboratorija.</w:t>
      </w:r>
    </w:p>
    <w:p w:rsidR="00C416EC" w:rsidRPr="00F82642" w:rsidRDefault="00C416EC" w:rsidP="00C416EC">
      <w:pPr>
        <w:pStyle w:val="NoSpacing"/>
        <w:jc w:val="both"/>
        <w:rPr>
          <w:rFonts w:ascii="Times New Roman" w:hAnsi="Times New Roman"/>
          <w:b/>
          <w:color w:val="000000" w:themeColor="text1"/>
          <w:sz w:val="28"/>
          <w:szCs w:val="28"/>
          <w:lang w:val="lv-LV"/>
        </w:rPr>
      </w:pP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Perinatālās aprūpes centra dzemdību nodaļā,</w:t>
      </w:r>
      <w:r w:rsidRPr="00F82642">
        <w:rPr>
          <w:rFonts w:ascii="Times New Roman" w:hAnsi="Times New Roman"/>
          <w:color w:val="000000" w:themeColor="text1"/>
          <w:lang w:val="lv-LV"/>
        </w:rPr>
        <w:t xml:space="preserve"> </w:t>
      </w:r>
      <w:r w:rsidRPr="00F82642">
        <w:rPr>
          <w:rFonts w:ascii="Times New Roman" w:hAnsi="Times New Roman"/>
          <w:color w:val="000000" w:themeColor="text1"/>
          <w:sz w:val="28"/>
          <w:szCs w:val="28"/>
          <w:lang w:val="lv-LV"/>
        </w:rPr>
        <w:t xml:space="preserve">papildus noteiktajām prasībām dzemdību nodaļai,  ir: </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1.vienvietīgas dzemdību istabas ar funkcionālām dzemdību</w:t>
      </w:r>
      <w:r w:rsidRPr="00F82642">
        <w:rPr>
          <w:rFonts w:ascii="Times New Roman" w:hAnsi="Times New Roman"/>
          <w:color w:val="000000" w:themeColor="text1"/>
          <w:sz w:val="28"/>
          <w:szCs w:val="28"/>
          <w:lang w:val="lv-LV"/>
        </w:rPr>
        <w:br/>
        <w:t xml:space="preserve"> gultām - galdiem katrā istabā;</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2.viens </w:t>
      </w:r>
      <w:proofErr w:type="spellStart"/>
      <w:r w:rsidRPr="00F82642">
        <w:rPr>
          <w:rFonts w:ascii="Times New Roman" w:hAnsi="Times New Roman"/>
          <w:color w:val="000000" w:themeColor="text1"/>
          <w:sz w:val="28"/>
          <w:szCs w:val="28"/>
          <w:lang w:val="lv-LV"/>
        </w:rPr>
        <w:t>kardiotokogrāfs</w:t>
      </w:r>
      <w:proofErr w:type="spellEnd"/>
      <w:r w:rsidRPr="00F82642">
        <w:rPr>
          <w:rFonts w:ascii="Times New Roman" w:hAnsi="Times New Roman"/>
          <w:color w:val="000000" w:themeColor="text1"/>
          <w:sz w:val="28"/>
          <w:szCs w:val="28"/>
          <w:lang w:val="lv-LV"/>
        </w:rPr>
        <w:t xml:space="preserve"> (ārējais) uz katru dzemdību gultu, tai skaitā vismaz divi ar dvīņu </w:t>
      </w:r>
      <w:proofErr w:type="spellStart"/>
      <w:r w:rsidRPr="00F82642">
        <w:rPr>
          <w:rFonts w:ascii="Times New Roman" w:hAnsi="Times New Roman"/>
          <w:color w:val="000000" w:themeColor="text1"/>
          <w:sz w:val="28"/>
          <w:szCs w:val="28"/>
          <w:lang w:val="lv-LV"/>
        </w:rPr>
        <w:t>monitorēšanas</w:t>
      </w:r>
      <w:proofErr w:type="spellEnd"/>
      <w:r w:rsidRPr="00F82642">
        <w:rPr>
          <w:rFonts w:ascii="Times New Roman" w:hAnsi="Times New Roman"/>
          <w:color w:val="000000" w:themeColor="text1"/>
          <w:sz w:val="28"/>
          <w:szCs w:val="28"/>
          <w:lang w:val="lv-LV"/>
        </w:rPr>
        <w:t xml:space="preserve"> iespēju;</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3.vismaz viena augļa </w:t>
      </w:r>
      <w:proofErr w:type="spellStart"/>
      <w:r w:rsidRPr="00F82642">
        <w:rPr>
          <w:rFonts w:ascii="Times New Roman" w:hAnsi="Times New Roman"/>
          <w:color w:val="000000" w:themeColor="text1"/>
          <w:sz w:val="28"/>
          <w:szCs w:val="28"/>
          <w:lang w:val="lv-LV"/>
        </w:rPr>
        <w:t>invazīvas</w:t>
      </w:r>
      <w:proofErr w:type="spellEnd"/>
      <w:r w:rsidRPr="00F82642">
        <w:rPr>
          <w:rFonts w:ascii="Times New Roman" w:hAnsi="Times New Roman"/>
          <w:color w:val="000000" w:themeColor="text1"/>
          <w:sz w:val="28"/>
          <w:szCs w:val="28"/>
          <w:lang w:val="lv-LV"/>
        </w:rPr>
        <w:t xml:space="preserve"> </w:t>
      </w:r>
      <w:proofErr w:type="spellStart"/>
      <w:r w:rsidRPr="00F82642">
        <w:rPr>
          <w:rFonts w:ascii="Times New Roman" w:hAnsi="Times New Roman"/>
          <w:color w:val="000000" w:themeColor="text1"/>
          <w:sz w:val="28"/>
          <w:szCs w:val="28"/>
          <w:lang w:val="lv-LV"/>
        </w:rPr>
        <w:t>monitorēšanas</w:t>
      </w:r>
      <w:proofErr w:type="spellEnd"/>
      <w:r w:rsidRPr="00F82642">
        <w:rPr>
          <w:rFonts w:ascii="Times New Roman" w:hAnsi="Times New Roman"/>
          <w:color w:val="000000" w:themeColor="text1"/>
          <w:sz w:val="28"/>
          <w:szCs w:val="28"/>
          <w:lang w:val="lv-LV"/>
        </w:rPr>
        <w:t xml:space="preserve"> ierīce dzemdībās, kas nodrošina  ST segmenta analīzi  augļa elektrokardiogrammā (STAN) vai augļa skalpa </w:t>
      </w:r>
      <w:proofErr w:type="spellStart"/>
      <w:r w:rsidRPr="00F82642">
        <w:rPr>
          <w:rFonts w:ascii="Times New Roman" w:hAnsi="Times New Roman"/>
          <w:color w:val="000000" w:themeColor="text1"/>
          <w:sz w:val="28"/>
          <w:szCs w:val="28"/>
          <w:lang w:val="lv-LV"/>
        </w:rPr>
        <w:t>pH</w:t>
      </w:r>
      <w:proofErr w:type="spellEnd"/>
      <w:r w:rsidRPr="00F82642">
        <w:rPr>
          <w:rFonts w:ascii="Times New Roman" w:hAnsi="Times New Roman"/>
          <w:color w:val="000000" w:themeColor="text1"/>
          <w:sz w:val="28"/>
          <w:szCs w:val="28"/>
          <w:lang w:val="lv-LV"/>
        </w:rPr>
        <w:t xml:space="preserve"> paņemšanu;</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4.vismaz viens </w:t>
      </w:r>
      <w:proofErr w:type="spellStart"/>
      <w:r w:rsidRPr="00F82642">
        <w:rPr>
          <w:rFonts w:ascii="Times New Roman" w:hAnsi="Times New Roman"/>
          <w:color w:val="000000" w:themeColor="text1"/>
          <w:sz w:val="28"/>
          <w:szCs w:val="28"/>
          <w:lang w:val="lv-LV"/>
        </w:rPr>
        <w:t>perfūzijas</w:t>
      </w:r>
      <w:proofErr w:type="spellEnd"/>
      <w:r w:rsidRPr="00F82642">
        <w:rPr>
          <w:rFonts w:ascii="Times New Roman" w:hAnsi="Times New Roman"/>
          <w:color w:val="000000" w:themeColor="text1"/>
          <w:sz w:val="28"/>
          <w:szCs w:val="28"/>
          <w:lang w:val="lv-LV"/>
        </w:rPr>
        <w:t xml:space="preserve"> sūknis (</w:t>
      </w:r>
      <w:proofErr w:type="spellStart"/>
      <w:r w:rsidRPr="00F82642">
        <w:rPr>
          <w:rFonts w:ascii="Times New Roman" w:hAnsi="Times New Roman"/>
          <w:color w:val="000000" w:themeColor="text1"/>
          <w:sz w:val="28"/>
          <w:szCs w:val="28"/>
          <w:lang w:val="lv-LV"/>
        </w:rPr>
        <w:t>perfuzors</w:t>
      </w:r>
      <w:proofErr w:type="spellEnd"/>
      <w:r w:rsidRPr="00F82642">
        <w:rPr>
          <w:rFonts w:ascii="Times New Roman" w:hAnsi="Times New Roman"/>
          <w:color w:val="000000" w:themeColor="text1"/>
          <w:sz w:val="28"/>
          <w:szCs w:val="28"/>
          <w:lang w:val="lv-LV"/>
        </w:rPr>
        <w:t>) uz katru dzemdību gultu, vismaz viens infūzijas sūknis šķīdumu ievadei, ierīce ievadāmā infūzijas šķīduma sasildīšanai;</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5.regulējamas plūsmas skābekļa padeves sistēma ne mazāk kā 15 l/min ar plūsmas mērītāju un ierīci skābekļa mitrināšanai, komplektēta ar pieaugušo elpošanas kontūru ar vienreizējas lietošanas masku ar rezervuāru skābekļa padevei brīvā plūsmā (dzemdētājai);</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6.bezēnu procedūru lampa;</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7.vitālo funkciju monitors (piemērots neinvazīvā asinsspiediena, hemoglobīna skābekļa </w:t>
      </w:r>
      <w:proofErr w:type="spellStart"/>
      <w:r w:rsidRPr="00F82642">
        <w:rPr>
          <w:rFonts w:ascii="Times New Roman" w:hAnsi="Times New Roman"/>
          <w:color w:val="000000" w:themeColor="text1"/>
          <w:sz w:val="28"/>
          <w:szCs w:val="28"/>
          <w:lang w:val="lv-LV"/>
        </w:rPr>
        <w:t>saturācija</w:t>
      </w:r>
      <w:proofErr w:type="spellEnd"/>
      <w:r w:rsidRPr="00F82642">
        <w:rPr>
          <w:rFonts w:ascii="Times New Roman" w:hAnsi="Times New Roman"/>
          <w:color w:val="000000" w:themeColor="text1"/>
          <w:sz w:val="28"/>
          <w:szCs w:val="28"/>
          <w:lang w:val="lv-LV"/>
        </w:rPr>
        <w:t xml:space="preserve"> (pulsa </w:t>
      </w:r>
      <w:proofErr w:type="spellStart"/>
      <w:r w:rsidRPr="00F82642">
        <w:rPr>
          <w:rFonts w:ascii="Times New Roman" w:hAnsi="Times New Roman"/>
          <w:color w:val="000000" w:themeColor="text1"/>
          <w:sz w:val="28"/>
          <w:szCs w:val="28"/>
          <w:lang w:val="lv-LV"/>
        </w:rPr>
        <w:t>oksimetrija</w:t>
      </w:r>
      <w:proofErr w:type="spellEnd"/>
      <w:r w:rsidRPr="00F82642">
        <w:rPr>
          <w:rFonts w:ascii="Times New Roman" w:hAnsi="Times New Roman"/>
          <w:color w:val="000000" w:themeColor="text1"/>
          <w:sz w:val="28"/>
          <w:szCs w:val="28"/>
          <w:lang w:val="lv-LV"/>
        </w:rPr>
        <w:t xml:space="preserve"> SpO</w:t>
      </w:r>
      <w:r w:rsidRPr="00F82642">
        <w:rPr>
          <w:rFonts w:ascii="Times New Roman" w:hAnsi="Times New Roman"/>
          <w:color w:val="000000" w:themeColor="text1"/>
          <w:sz w:val="28"/>
          <w:szCs w:val="28"/>
          <w:vertAlign w:val="subscript"/>
          <w:lang w:val="lv-LV"/>
        </w:rPr>
        <w:t>2</w:t>
      </w:r>
      <w:r w:rsidRPr="00F82642">
        <w:rPr>
          <w:rFonts w:ascii="Times New Roman" w:hAnsi="Times New Roman"/>
          <w:color w:val="000000" w:themeColor="text1"/>
          <w:sz w:val="28"/>
          <w:szCs w:val="28"/>
          <w:lang w:val="lv-LV"/>
        </w:rPr>
        <w:t xml:space="preserve">), pulsa frekvences </w:t>
      </w:r>
      <w:r w:rsidRPr="00F82642">
        <w:rPr>
          <w:rFonts w:ascii="Times New Roman" w:hAnsi="Times New Roman"/>
          <w:color w:val="000000" w:themeColor="text1"/>
          <w:sz w:val="28"/>
          <w:szCs w:val="28"/>
          <w:lang w:val="lv-LV"/>
        </w:rPr>
        <w:lastRenderedPageBreak/>
        <w:t xml:space="preserve">mērīšanai) vismaz viens uz 3 dzemdību gultām ar </w:t>
      </w:r>
      <w:proofErr w:type="spellStart"/>
      <w:r w:rsidRPr="00F82642">
        <w:rPr>
          <w:rFonts w:ascii="Times New Roman" w:hAnsi="Times New Roman"/>
          <w:color w:val="000000" w:themeColor="text1"/>
          <w:sz w:val="28"/>
          <w:szCs w:val="28"/>
          <w:lang w:val="lv-LV"/>
        </w:rPr>
        <w:t>manžetēm</w:t>
      </w:r>
      <w:proofErr w:type="spellEnd"/>
      <w:r w:rsidRPr="00F82642">
        <w:rPr>
          <w:rFonts w:ascii="Times New Roman" w:hAnsi="Times New Roman"/>
          <w:color w:val="000000" w:themeColor="text1"/>
          <w:sz w:val="28"/>
          <w:szCs w:val="28"/>
          <w:lang w:val="lv-LV"/>
        </w:rPr>
        <w:t xml:space="preserve"> un sensoriem pieaugušajiem un jaundzimušajiem;</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 xml:space="preserve"> </w:t>
      </w:r>
      <w:r w:rsidR="00636A07" w:rsidRPr="00F82642">
        <w:rPr>
          <w:rFonts w:ascii="Times New Roman" w:hAnsi="Times New Roman"/>
          <w:color w:val="000000" w:themeColor="text1"/>
          <w:sz w:val="28"/>
          <w:szCs w:val="28"/>
          <w:lang w:val="lv-LV"/>
        </w:rPr>
        <w:t>8</w:t>
      </w:r>
      <w:r w:rsidRPr="00F82642">
        <w:rPr>
          <w:rFonts w:ascii="Times New Roman" w:hAnsi="Times New Roman"/>
          <w:color w:val="000000" w:themeColor="text1"/>
          <w:sz w:val="28"/>
          <w:szCs w:val="28"/>
          <w:lang w:val="lv-LV"/>
        </w:rPr>
        <w:t>.pieaugušo reanimācijas</w:t>
      </w:r>
      <w:r w:rsidR="00272178" w:rsidRPr="00F82642">
        <w:rPr>
          <w:rFonts w:ascii="Times New Roman" w:hAnsi="Times New Roman"/>
          <w:color w:val="000000" w:themeColor="text1"/>
          <w:sz w:val="28"/>
          <w:szCs w:val="28"/>
          <w:lang w:val="lv-LV"/>
        </w:rPr>
        <w:t xml:space="preserve"> ierīces</w:t>
      </w:r>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00636A07" w:rsidRPr="00F82642">
        <w:rPr>
          <w:rFonts w:ascii="Times New Roman" w:hAnsi="Times New Roman"/>
          <w:color w:val="000000" w:themeColor="text1"/>
          <w:sz w:val="28"/>
          <w:szCs w:val="28"/>
          <w:vertAlign w:val="superscript"/>
          <w:lang w:val="lv-LV"/>
        </w:rPr>
        <w:t xml:space="preserve"> </w:t>
      </w:r>
      <w:r w:rsidR="00636A07" w:rsidRPr="00F82642">
        <w:rPr>
          <w:rFonts w:ascii="Times New Roman" w:hAnsi="Times New Roman"/>
          <w:color w:val="000000" w:themeColor="text1"/>
          <w:sz w:val="28"/>
          <w:szCs w:val="28"/>
          <w:lang w:val="lv-LV"/>
        </w:rPr>
        <w:t>9</w:t>
      </w:r>
      <w:r w:rsidRPr="00F82642">
        <w:rPr>
          <w:rFonts w:ascii="Times New Roman" w:hAnsi="Times New Roman"/>
          <w:color w:val="000000" w:themeColor="text1"/>
          <w:sz w:val="28"/>
          <w:szCs w:val="28"/>
          <w:lang w:val="lv-LV"/>
        </w:rPr>
        <w:t xml:space="preserve">.vismaz divas vakuuma sistēmas ar regulējamu negatīvo spiedienu pieaugušo un jaundzimušo vajadzībām, tajā skaitā viena piemērota augļa </w:t>
      </w:r>
      <w:proofErr w:type="spellStart"/>
      <w:r w:rsidRPr="00F82642">
        <w:rPr>
          <w:rFonts w:ascii="Times New Roman" w:hAnsi="Times New Roman"/>
          <w:color w:val="000000" w:themeColor="text1"/>
          <w:sz w:val="28"/>
          <w:szCs w:val="28"/>
          <w:lang w:val="lv-LV"/>
        </w:rPr>
        <w:t>vakuumekstrakcijai</w:t>
      </w:r>
      <w:proofErr w:type="spellEnd"/>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1</w:t>
      </w:r>
      <w:r w:rsidR="00636A07" w:rsidRPr="00F82642">
        <w:rPr>
          <w:rFonts w:ascii="Times New Roman" w:hAnsi="Times New Roman"/>
          <w:color w:val="000000" w:themeColor="text1"/>
          <w:sz w:val="28"/>
          <w:szCs w:val="28"/>
          <w:lang w:val="lv-LV"/>
        </w:rPr>
        <w:t>0</w:t>
      </w:r>
      <w:r w:rsidRPr="00F82642">
        <w:rPr>
          <w:rFonts w:ascii="Times New Roman" w:hAnsi="Times New Roman"/>
          <w:color w:val="000000" w:themeColor="text1"/>
          <w:sz w:val="28"/>
          <w:szCs w:val="28"/>
          <w:lang w:val="lv-LV"/>
        </w:rPr>
        <w:t xml:space="preserve">.apsildāms jaundzimušo reanimācijas galds, ieelpas un izelpas spiediena kontrolēta ventilācijas sistēma ar regulējamas koncentrācijas skābekli (integrētu reanimācijas galdā vai atsevišķs); </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1</w:t>
      </w:r>
      <w:r w:rsidR="00636A07" w:rsidRPr="00F82642">
        <w:rPr>
          <w:rFonts w:ascii="Times New Roman" w:hAnsi="Times New Roman"/>
          <w:color w:val="000000" w:themeColor="text1"/>
          <w:sz w:val="28"/>
          <w:szCs w:val="28"/>
          <w:lang w:val="lv-LV"/>
        </w:rPr>
        <w:t>1</w:t>
      </w:r>
      <w:r w:rsidRPr="00F82642">
        <w:rPr>
          <w:rFonts w:ascii="Times New Roman" w:hAnsi="Times New Roman"/>
          <w:color w:val="000000" w:themeColor="text1"/>
          <w:sz w:val="28"/>
          <w:szCs w:val="28"/>
          <w:lang w:val="lv-LV"/>
        </w:rPr>
        <w:t xml:space="preserve">.vismaz viens </w:t>
      </w:r>
      <w:proofErr w:type="spellStart"/>
      <w:r w:rsidRPr="00F82642">
        <w:rPr>
          <w:rFonts w:ascii="Times New Roman" w:hAnsi="Times New Roman"/>
          <w:color w:val="000000" w:themeColor="text1"/>
          <w:sz w:val="28"/>
          <w:szCs w:val="28"/>
          <w:lang w:val="lv-LV"/>
        </w:rPr>
        <w:t>endotraheālās</w:t>
      </w:r>
      <w:proofErr w:type="spellEnd"/>
      <w:r w:rsidRPr="00F82642">
        <w:rPr>
          <w:rFonts w:ascii="Times New Roman" w:hAnsi="Times New Roman"/>
          <w:color w:val="000000" w:themeColor="text1"/>
          <w:sz w:val="28"/>
          <w:szCs w:val="28"/>
          <w:lang w:val="lv-LV"/>
        </w:rPr>
        <w:t xml:space="preserve"> intubācijas komplekts ar 0 un 1 izmēra laringoskopa mēlītēm, ar ne mazāk kā ar 2 intubācijas caurulītēm no katra jaundzimušajiem piemērota izmēra - 2,5mm, 3,0mm, 3,5mm un 4mm;</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1</w:t>
      </w:r>
      <w:r w:rsidR="00636A07" w:rsidRPr="00F82642">
        <w:rPr>
          <w:rFonts w:ascii="Times New Roman" w:hAnsi="Times New Roman"/>
          <w:color w:val="000000" w:themeColor="text1"/>
          <w:sz w:val="28"/>
          <w:szCs w:val="28"/>
          <w:lang w:val="lv-LV"/>
        </w:rPr>
        <w:t>2</w:t>
      </w:r>
      <w:r w:rsidRPr="00F82642">
        <w:rPr>
          <w:rFonts w:ascii="Times New Roman" w:hAnsi="Times New Roman"/>
          <w:color w:val="000000" w:themeColor="text1"/>
          <w:sz w:val="28"/>
          <w:szCs w:val="28"/>
          <w:lang w:val="lv-LV"/>
        </w:rPr>
        <w:t>.transporta inkubators jaundzimušā pārvadāšanai stacionārā</w:t>
      </w:r>
      <w:r w:rsidR="008C4969" w:rsidRPr="00F82642">
        <w:rPr>
          <w:rFonts w:ascii="Times New Roman" w:hAnsi="Times New Roman"/>
          <w:color w:val="000000" w:themeColor="text1"/>
          <w:sz w:val="28"/>
          <w:szCs w:val="28"/>
          <w:lang w:val="lv-LV"/>
        </w:rPr>
        <w:t xml:space="preserve"> ārstniecības iestādē</w:t>
      </w:r>
      <w:r w:rsidRPr="00F82642">
        <w:rPr>
          <w:rFonts w:ascii="Times New Roman" w:hAnsi="Times New Roman"/>
          <w:color w:val="000000" w:themeColor="text1"/>
          <w:sz w:val="28"/>
          <w:szCs w:val="28"/>
          <w:lang w:val="lv-LV"/>
        </w:rPr>
        <w:t>.</w:t>
      </w:r>
    </w:p>
    <w:p w:rsidR="00C416EC" w:rsidRPr="00F82642" w:rsidRDefault="00C416EC" w:rsidP="00C416EC">
      <w:pPr>
        <w:pStyle w:val="NoSpacing"/>
        <w:jc w:val="both"/>
        <w:rPr>
          <w:rFonts w:ascii="Times New Roman" w:hAnsi="Times New Roman"/>
          <w:color w:val="000000" w:themeColor="text1"/>
          <w:sz w:val="28"/>
          <w:szCs w:val="28"/>
          <w:lang w:val="lv-LV"/>
        </w:rPr>
      </w:pPr>
    </w:p>
    <w:p w:rsidR="00C416EC" w:rsidRPr="00F82642" w:rsidRDefault="00C416EC" w:rsidP="00C416EC">
      <w:pPr>
        <w:pStyle w:val="NoSpacing"/>
        <w:ind w:left="6" w:firstLine="703"/>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7</w:t>
      </w:r>
      <w:r w:rsidRPr="00F82642">
        <w:rPr>
          <w:rFonts w:ascii="Times New Roman" w:hAnsi="Times New Roman"/>
          <w:color w:val="000000" w:themeColor="text1"/>
          <w:sz w:val="28"/>
          <w:szCs w:val="28"/>
          <w:lang w:val="lv-LV"/>
        </w:rPr>
        <w:t xml:space="preserve"> Perinatālās aprūpes centra jaundzimušo intensīvās terapijas nodaļā diennakts dežūras nodrošina: </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7</w:t>
      </w:r>
      <w:r w:rsidRPr="00F82642">
        <w:rPr>
          <w:rFonts w:ascii="Times New Roman" w:hAnsi="Times New Roman"/>
          <w:color w:val="000000" w:themeColor="text1"/>
          <w:sz w:val="28"/>
          <w:szCs w:val="28"/>
          <w:lang w:val="lv-LV"/>
        </w:rPr>
        <w:t>1.neonatologs;</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7</w:t>
      </w:r>
      <w:r w:rsidRPr="00F82642">
        <w:rPr>
          <w:rFonts w:ascii="Times New Roman" w:hAnsi="Times New Roman"/>
          <w:color w:val="000000" w:themeColor="text1"/>
          <w:sz w:val="28"/>
          <w:szCs w:val="28"/>
          <w:lang w:val="lv-LV"/>
        </w:rPr>
        <w:t>2.</w:t>
      </w:r>
      <w:r w:rsidR="00D3293C" w:rsidRPr="00F82642">
        <w:rPr>
          <w:rFonts w:ascii="Times New Roman" w:hAnsi="Times New Roman"/>
          <w:color w:val="000000" w:themeColor="text1"/>
          <w:sz w:val="28"/>
          <w:szCs w:val="28"/>
          <w:lang w:val="lv-LV"/>
        </w:rPr>
        <w:t xml:space="preserve">bērnu aprūpes māsa </w:t>
      </w:r>
      <w:r w:rsidRPr="00F82642">
        <w:rPr>
          <w:rFonts w:ascii="Times New Roman" w:hAnsi="Times New Roman"/>
          <w:color w:val="000000" w:themeColor="text1"/>
          <w:sz w:val="28"/>
          <w:szCs w:val="28"/>
          <w:lang w:val="lv-LV"/>
        </w:rPr>
        <w:t>vismaz viena uz trīs gultasvietām.</w:t>
      </w:r>
    </w:p>
    <w:p w:rsidR="00C416EC" w:rsidRPr="00F82642" w:rsidRDefault="00C416EC" w:rsidP="00C416EC">
      <w:pPr>
        <w:pStyle w:val="NoSpacing"/>
        <w:jc w:val="both"/>
        <w:rPr>
          <w:rFonts w:ascii="Times New Roman" w:hAnsi="Times New Roman"/>
          <w:color w:val="000000" w:themeColor="text1"/>
          <w:sz w:val="28"/>
          <w:szCs w:val="28"/>
          <w:lang w:val="lv-LV"/>
        </w:rPr>
      </w:pPr>
    </w:p>
    <w:p w:rsidR="00C416EC" w:rsidRPr="00F82642" w:rsidRDefault="00C416EC" w:rsidP="00C416EC">
      <w:pPr>
        <w:pStyle w:val="NoSpacing"/>
        <w:ind w:left="6" w:firstLine="714"/>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8</w:t>
      </w:r>
      <w:r w:rsidRPr="00F82642">
        <w:rPr>
          <w:rFonts w:ascii="Times New Roman" w:hAnsi="Times New Roman"/>
          <w:color w:val="000000" w:themeColor="text1"/>
          <w:sz w:val="28"/>
          <w:szCs w:val="28"/>
          <w:lang w:val="lv-LV"/>
        </w:rPr>
        <w:t xml:space="preserve"> Perinatālās aprūpes centra jaundzimušo intensīvās terapijas nodaļā papildus noteiktajām prasībām jaundzimušo intensīvās terapijas nodaļai, ir: </w:t>
      </w:r>
    </w:p>
    <w:p w:rsidR="00C416EC" w:rsidRPr="00F82642" w:rsidRDefault="00C416EC" w:rsidP="00C416EC">
      <w:pPr>
        <w:pStyle w:val="NoSpacing"/>
        <w:jc w:val="both"/>
        <w:rPr>
          <w:rFonts w:ascii="Times New Roman" w:hAnsi="Times New Roman"/>
          <w:color w:val="000000" w:themeColor="text1"/>
          <w:sz w:val="28"/>
          <w:szCs w:val="28"/>
          <w:lang w:val="lv-LV"/>
        </w:rPr>
      </w:pPr>
      <w:r w:rsidRPr="00F82642">
        <w:rPr>
          <w:rFonts w:ascii="Times New Roman" w:hAnsi="Times New Roman"/>
          <w:b/>
          <w:color w:val="000000" w:themeColor="text1"/>
          <w:sz w:val="28"/>
          <w:szCs w:val="28"/>
          <w:lang w:val="lv-LV"/>
        </w:rPr>
        <w:tab/>
      </w: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 pacientu gultasvietu skaitam atbilstošs skaits iekārtu jaundzimušā optimālas temperatūras nodrošināšanai  (atvērtās reanimācijas sistēmas vai inkubatori);</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2. vismaz viens reanimācijas galds vai cita reanimācijai piemērota virsma ar siltuma izstarotāju un reanimācijas</w:t>
      </w:r>
      <w:r w:rsidR="00272178" w:rsidRPr="00F82642">
        <w:rPr>
          <w:rFonts w:ascii="Times New Roman" w:hAnsi="Times New Roman"/>
          <w:color w:val="000000" w:themeColor="text1"/>
          <w:sz w:val="28"/>
          <w:szCs w:val="28"/>
          <w:lang w:val="lv-LV"/>
        </w:rPr>
        <w:t xml:space="preserve"> ierīcēm</w:t>
      </w:r>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8</w:t>
      </w:r>
      <w:r w:rsidR="00A86D08" w:rsidRPr="00F82642">
        <w:rPr>
          <w:rFonts w:ascii="Times New Roman" w:hAnsi="Times New Roman"/>
          <w:color w:val="000000" w:themeColor="text1"/>
          <w:sz w:val="28"/>
          <w:szCs w:val="28"/>
          <w:vertAlign w:val="superscript"/>
          <w:lang w:val="lv-LV"/>
        </w:rPr>
        <w:t xml:space="preserve"> </w:t>
      </w:r>
      <w:r w:rsidRPr="00F82642">
        <w:rPr>
          <w:rFonts w:ascii="Times New Roman" w:hAnsi="Times New Roman"/>
          <w:color w:val="000000" w:themeColor="text1"/>
          <w:sz w:val="28"/>
          <w:szCs w:val="28"/>
          <w:lang w:val="lv-LV"/>
        </w:rPr>
        <w:t>3.ieelpas un izelpas spiediena kontrolēta ventilācijas sistēma ar regulējamas koncentrācijas skābekli (integrētu reanimācijas galdā vai atsevišķu);</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8</w:t>
      </w:r>
      <w:r w:rsidR="00A86D08" w:rsidRPr="00F82642">
        <w:rPr>
          <w:rFonts w:ascii="Times New Roman" w:hAnsi="Times New Roman"/>
          <w:color w:val="000000" w:themeColor="text1"/>
          <w:sz w:val="28"/>
          <w:szCs w:val="28"/>
          <w:vertAlign w:val="superscript"/>
          <w:lang w:val="lv-LV"/>
        </w:rPr>
        <w:t xml:space="preserve"> </w:t>
      </w:r>
      <w:r w:rsidRPr="00F82642">
        <w:rPr>
          <w:rFonts w:ascii="Times New Roman" w:hAnsi="Times New Roman"/>
          <w:color w:val="000000" w:themeColor="text1"/>
          <w:sz w:val="28"/>
          <w:szCs w:val="28"/>
          <w:lang w:val="lv-LV"/>
        </w:rPr>
        <w:t xml:space="preserve">4. vismaz viens </w:t>
      </w:r>
      <w:proofErr w:type="spellStart"/>
      <w:r w:rsidRPr="00F82642">
        <w:rPr>
          <w:rFonts w:ascii="Times New Roman" w:hAnsi="Times New Roman"/>
          <w:color w:val="000000" w:themeColor="text1"/>
          <w:sz w:val="28"/>
          <w:szCs w:val="28"/>
          <w:lang w:val="lv-LV"/>
        </w:rPr>
        <w:t>endotraheālās</w:t>
      </w:r>
      <w:proofErr w:type="spellEnd"/>
      <w:r w:rsidRPr="00F82642">
        <w:rPr>
          <w:rFonts w:ascii="Times New Roman" w:hAnsi="Times New Roman"/>
          <w:color w:val="000000" w:themeColor="text1"/>
          <w:sz w:val="28"/>
          <w:szCs w:val="28"/>
          <w:lang w:val="lv-LV"/>
        </w:rPr>
        <w:t xml:space="preserve"> intubācijas komplekts ar 0 un 1 izmēra laringoskopa mēlītēm, vismaz pa divām intubācijas caurulītēm no katra jaundzimušajiem piemērota izmēra - 2,5 mm, 3,0 mm, 3,5 mm un 4 mm;</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8</w:t>
      </w:r>
      <w:r w:rsidR="00A86D08" w:rsidRPr="00F82642">
        <w:rPr>
          <w:rFonts w:ascii="Times New Roman" w:hAnsi="Times New Roman"/>
          <w:color w:val="000000" w:themeColor="text1"/>
          <w:sz w:val="28"/>
          <w:szCs w:val="28"/>
          <w:vertAlign w:val="superscript"/>
          <w:lang w:val="lv-LV"/>
        </w:rPr>
        <w:t xml:space="preserve"> </w:t>
      </w:r>
      <w:r w:rsidRPr="00F82642">
        <w:rPr>
          <w:rFonts w:ascii="Times New Roman" w:hAnsi="Times New Roman"/>
          <w:color w:val="000000" w:themeColor="text1"/>
          <w:sz w:val="28"/>
          <w:szCs w:val="28"/>
          <w:lang w:val="lv-LV"/>
        </w:rPr>
        <w:t>5. pacienta gultasvietā</w:t>
      </w:r>
      <w:r w:rsidR="00BA4CF8" w:rsidRPr="00F82642">
        <w:rPr>
          <w:rFonts w:ascii="Times New Roman" w:hAnsi="Times New Roman"/>
          <w:color w:val="000000" w:themeColor="text1"/>
          <w:sz w:val="28"/>
          <w:szCs w:val="28"/>
          <w:lang w:val="lv-LV"/>
        </w:rPr>
        <w:t xml:space="preserve"> papildus 148.</w:t>
      </w:r>
      <w:r w:rsidR="008C4969" w:rsidRPr="00F82642">
        <w:rPr>
          <w:rFonts w:ascii="Times New Roman" w:hAnsi="Times New Roman"/>
          <w:color w:val="000000" w:themeColor="text1"/>
          <w:sz w:val="28"/>
          <w:szCs w:val="28"/>
          <w:lang w:val="lv-LV"/>
        </w:rPr>
        <w:t>1.</w:t>
      </w:r>
      <w:r w:rsidR="002359AF">
        <w:rPr>
          <w:rFonts w:ascii="Times New Roman" w:hAnsi="Times New Roman"/>
          <w:color w:val="000000" w:themeColor="text1"/>
          <w:sz w:val="28"/>
          <w:szCs w:val="28"/>
          <w:lang w:val="lv-LV"/>
        </w:rPr>
        <w:t>apakš</w:t>
      </w:r>
      <w:r w:rsidR="008C4969" w:rsidRPr="00F82642">
        <w:rPr>
          <w:rFonts w:ascii="Times New Roman" w:hAnsi="Times New Roman"/>
          <w:color w:val="000000" w:themeColor="text1"/>
          <w:sz w:val="28"/>
          <w:szCs w:val="28"/>
          <w:lang w:val="lv-LV"/>
        </w:rPr>
        <w:t>punktā noteiktajam</w:t>
      </w:r>
      <w:r w:rsidR="00BA4CF8" w:rsidRPr="00F82642">
        <w:rPr>
          <w:rFonts w:ascii="Times New Roman" w:hAnsi="Times New Roman"/>
          <w:color w:val="000000" w:themeColor="text1"/>
          <w:sz w:val="28"/>
          <w:szCs w:val="28"/>
          <w:lang w:val="lv-LV"/>
        </w:rPr>
        <w:t xml:space="preserve"> </w:t>
      </w:r>
      <w:r w:rsidRPr="00F82642">
        <w:rPr>
          <w:rFonts w:ascii="Times New Roman" w:hAnsi="Times New Roman"/>
          <w:color w:val="000000" w:themeColor="text1"/>
          <w:sz w:val="28"/>
          <w:szCs w:val="28"/>
          <w:lang w:val="lv-LV"/>
        </w:rPr>
        <w:t>nodrošināta vismaz viena ierīce invazīvā asinsspiediena mērīšanai;</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8</w:t>
      </w:r>
      <w:r w:rsidR="00A86D08" w:rsidRPr="00F82642">
        <w:rPr>
          <w:rFonts w:ascii="Times New Roman" w:hAnsi="Times New Roman"/>
          <w:color w:val="000000" w:themeColor="text1"/>
          <w:sz w:val="28"/>
          <w:szCs w:val="28"/>
          <w:vertAlign w:val="superscript"/>
          <w:lang w:val="lv-LV"/>
        </w:rPr>
        <w:t xml:space="preserve"> </w:t>
      </w:r>
      <w:r w:rsidRPr="00F82642">
        <w:rPr>
          <w:rFonts w:ascii="Times New Roman" w:hAnsi="Times New Roman"/>
          <w:color w:val="000000" w:themeColor="text1"/>
          <w:sz w:val="28"/>
          <w:szCs w:val="28"/>
          <w:lang w:val="lv-LV"/>
        </w:rPr>
        <w:t>6.viens monitor</w:t>
      </w:r>
      <w:r w:rsidR="009D4326" w:rsidRPr="00F82642">
        <w:rPr>
          <w:rFonts w:ascii="Times New Roman" w:hAnsi="Times New Roman"/>
          <w:color w:val="000000" w:themeColor="text1"/>
          <w:sz w:val="28"/>
          <w:szCs w:val="28"/>
          <w:lang w:val="lv-LV"/>
        </w:rPr>
        <w:t>s</w:t>
      </w:r>
      <w:r w:rsidR="008C4969" w:rsidRPr="00F82642">
        <w:rPr>
          <w:rFonts w:ascii="Times New Roman" w:hAnsi="Times New Roman"/>
          <w:color w:val="000000" w:themeColor="text1"/>
          <w:sz w:val="28"/>
          <w:szCs w:val="28"/>
          <w:lang w:val="lv-LV"/>
        </w:rPr>
        <w:t xml:space="preserve"> </w:t>
      </w:r>
      <w:r w:rsidRPr="00F82642">
        <w:rPr>
          <w:rFonts w:ascii="Times New Roman" w:hAnsi="Times New Roman"/>
          <w:color w:val="000000" w:themeColor="text1"/>
          <w:sz w:val="28"/>
          <w:szCs w:val="28"/>
          <w:lang w:val="lv-LV"/>
        </w:rPr>
        <w:t xml:space="preserve"> ar </w:t>
      </w:r>
      <w:proofErr w:type="spellStart"/>
      <w:r w:rsidRPr="00F82642">
        <w:rPr>
          <w:rFonts w:ascii="Times New Roman" w:hAnsi="Times New Roman"/>
          <w:color w:val="000000" w:themeColor="text1"/>
          <w:sz w:val="28"/>
          <w:szCs w:val="28"/>
          <w:lang w:val="lv-LV"/>
        </w:rPr>
        <w:t>elektroencefalogrāfijas</w:t>
      </w:r>
      <w:proofErr w:type="spellEnd"/>
      <w:r w:rsidRPr="00F82642">
        <w:rPr>
          <w:rFonts w:ascii="Times New Roman" w:hAnsi="Times New Roman"/>
          <w:color w:val="000000" w:themeColor="text1"/>
          <w:sz w:val="28"/>
          <w:szCs w:val="28"/>
          <w:lang w:val="lv-LV"/>
        </w:rPr>
        <w:t xml:space="preserve"> moduli  vai atsevišķa </w:t>
      </w:r>
      <w:proofErr w:type="spellStart"/>
      <w:r w:rsidRPr="00F82642">
        <w:rPr>
          <w:rFonts w:ascii="Times New Roman" w:hAnsi="Times New Roman"/>
          <w:color w:val="000000" w:themeColor="text1"/>
          <w:sz w:val="28"/>
          <w:szCs w:val="28"/>
          <w:lang w:val="lv-LV"/>
        </w:rPr>
        <w:t>elektroencefalogrāfijas</w:t>
      </w:r>
      <w:proofErr w:type="spellEnd"/>
      <w:r w:rsidRPr="00F82642">
        <w:rPr>
          <w:rFonts w:ascii="Times New Roman" w:hAnsi="Times New Roman"/>
          <w:color w:val="000000" w:themeColor="text1"/>
          <w:sz w:val="28"/>
          <w:szCs w:val="28"/>
          <w:lang w:val="lv-LV"/>
        </w:rPr>
        <w:t xml:space="preserve"> ierīce;</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008C4969" w:rsidRPr="00F82642">
        <w:rPr>
          <w:rFonts w:ascii="Times New Roman" w:hAnsi="Times New Roman"/>
          <w:color w:val="000000" w:themeColor="text1"/>
          <w:sz w:val="28"/>
          <w:szCs w:val="28"/>
          <w:lang w:val="lv-LV"/>
        </w:rPr>
        <w:t>7.uz vienu reanimācijas gultu</w:t>
      </w:r>
      <w:r w:rsidRPr="00F82642">
        <w:rPr>
          <w:rFonts w:ascii="Times New Roman" w:hAnsi="Times New Roman"/>
          <w:color w:val="000000" w:themeColor="text1"/>
          <w:sz w:val="28"/>
          <w:szCs w:val="28"/>
          <w:lang w:val="lv-LV"/>
        </w:rPr>
        <w:t xml:space="preserve"> vismaz trīs </w:t>
      </w:r>
      <w:proofErr w:type="spellStart"/>
      <w:r w:rsidRPr="00F82642">
        <w:rPr>
          <w:rFonts w:ascii="Times New Roman" w:hAnsi="Times New Roman"/>
          <w:color w:val="000000" w:themeColor="text1"/>
          <w:sz w:val="28"/>
          <w:szCs w:val="28"/>
          <w:lang w:val="lv-LV"/>
        </w:rPr>
        <w:t>perfūzijas</w:t>
      </w:r>
      <w:proofErr w:type="spellEnd"/>
      <w:r w:rsidRPr="00F82642">
        <w:rPr>
          <w:rFonts w:ascii="Times New Roman" w:hAnsi="Times New Roman"/>
          <w:color w:val="000000" w:themeColor="text1"/>
          <w:sz w:val="28"/>
          <w:szCs w:val="28"/>
          <w:lang w:val="lv-LV"/>
        </w:rPr>
        <w:t xml:space="preserve"> sūkņi (</w:t>
      </w:r>
      <w:proofErr w:type="spellStart"/>
      <w:r w:rsidRPr="00F82642">
        <w:rPr>
          <w:rFonts w:ascii="Times New Roman" w:hAnsi="Times New Roman"/>
          <w:color w:val="000000" w:themeColor="text1"/>
          <w:sz w:val="28"/>
          <w:szCs w:val="28"/>
          <w:lang w:val="lv-LV"/>
        </w:rPr>
        <w:t>perfuzatori</w:t>
      </w:r>
      <w:proofErr w:type="spellEnd"/>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 xml:space="preserve">8.vismaz viens vakuumsūknis ar manometru un regulējamu vakuumu uz divām gultasvietām; </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0045461C" w:rsidRPr="00F82642">
        <w:rPr>
          <w:rFonts w:ascii="Times New Roman" w:hAnsi="Times New Roman"/>
          <w:color w:val="000000" w:themeColor="text1"/>
          <w:sz w:val="28"/>
          <w:szCs w:val="28"/>
          <w:vertAlign w:val="superscript"/>
          <w:lang w:val="lv-LV"/>
        </w:rPr>
        <w:t xml:space="preserve"> </w:t>
      </w:r>
      <w:r w:rsidRPr="00F82642">
        <w:rPr>
          <w:rFonts w:ascii="Times New Roman" w:hAnsi="Times New Roman"/>
          <w:color w:val="000000" w:themeColor="text1"/>
          <w:sz w:val="28"/>
          <w:szCs w:val="28"/>
          <w:lang w:val="lv-LV"/>
        </w:rPr>
        <w:t xml:space="preserve">9.vismaz viena </w:t>
      </w:r>
      <w:proofErr w:type="spellStart"/>
      <w:r w:rsidRPr="00F82642">
        <w:rPr>
          <w:rFonts w:ascii="Times New Roman" w:hAnsi="Times New Roman"/>
          <w:color w:val="000000" w:themeColor="text1"/>
          <w:sz w:val="28"/>
          <w:szCs w:val="28"/>
          <w:lang w:val="lv-LV"/>
        </w:rPr>
        <w:t>fototerapijas</w:t>
      </w:r>
      <w:proofErr w:type="spellEnd"/>
      <w:r w:rsidRPr="00F82642">
        <w:rPr>
          <w:rFonts w:ascii="Times New Roman" w:hAnsi="Times New Roman"/>
          <w:color w:val="000000" w:themeColor="text1"/>
          <w:sz w:val="28"/>
          <w:szCs w:val="28"/>
          <w:lang w:val="lv-LV"/>
        </w:rPr>
        <w:t xml:space="preserve"> lampa uz divām pacientu gultasvietām;</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10.vienreizējās lietošanas asins apmaiņas operācijas komplekts;</w:t>
      </w:r>
    </w:p>
    <w:p w:rsidR="00C416EC" w:rsidRPr="00F82642" w:rsidRDefault="00C416EC" w:rsidP="00C416EC">
      <w:pPr>
        <w:pStyle w:val="NoSpacing"/>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lastRenderedPageBreak/>
        <w:t xml:space="preserve"> </w:t>
      </w:r>
      <w:r w:rsidRPr="00F82642">
        <w:rPr>
          <w:rFonts w:ascii="Times New Roman" w:hAnsi="Times New Roman"/>
          <w:color w:val="000000" w:themeColor="text1"/>
          <w:sz w:val="28"/>
          <w:szCs w:val="28"/>
          <w:lang w:val="lv-LV"/>
        </w:rPr>
        <w:tab/>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11.torakocentēzes komplekts;</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 xml:space="preserve">12.pārvietojams procedūru galds ar </w:t>
      </w:r>
      <w:r w:rsidR="00272178" w:rsidRPr="00F82642">
        <w:rPr>
          <w:rFonts w:ascii="Times New Roman" w:hAnsi="Times New Roman"/>
          <w:color w:val="000000" w:themeColor="text1"/>
          <w:sz w:val="28"/>
          <w:szCs w:val="28"/>
          <w:lang w:val="lv-LV"/>
        </w:rPr>
        <w:t xml:space="preserve">ierīcēm </w:t>
      </w:r>
      <w:r w:rsidRPr="00F82642">
        <w:rPr>
          <w:rFonts w:ascii="Times New Roman" w:hAnsi="Times New Roman"/>
          <w:color w:val="000000" w:themeColor="text1"/>
          <w:sz w:val="28"/>
          <w:szCs w:val="28"/>
          <w:lang w:val="lv-LV"/>
        </w:rPr>
        <w:t xml:space="preserve">un medikamentiem neatliekamās medicīniskās palīdzības sniegšanai  jaundzimušajam; </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13.pozicionēšanas</w:t>
      </w:r>
      <w:r w:rsidR="00272178" w:rsidRPr="00F82642">
        <w:rPr>
          <w:rFonts w:ascii="Times New Roman" w:hAnsi="Times New Roman"/>
          <w:color w:val="000000" w:themeColor="text1"/>
          <w:sz w:val="28"/>
          <w:szCs w:val="28"/>
          <w:lang w:val="lv-LV"/>
        </w:rPr>
        <w:t xml:space="preserve"> ierīces</w:t>
      </w:r>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14.bezēnu manipulāciju lampa;</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15.vilkmes skapis medikamentu sagatavošanai;</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16.parenterālās barošanas sagatavošanas ierīce;</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008C4969" w:rsidRPr="00F82642">
        <w:rPr>
          <w:rFonts w:ascii="Times New Roman" w:hAnsi="Times New Roman"/>
          <w:color w:val="000000" w:themeColor="text1"/>
          <w:sz w:val="28"/>
          <w:szCs w:val="28"/>
          <w:lang w:val="lv-LV"/>
        </w:rPr>
        <w:t xml:space="preserve">17. pacienta gultasvietā </w:t>
      </w:r>
      <w:r w:rsidRPr="00F82642">
        <w:rPr>
          <w:rFonts w:ascii="Times New Roman" w:hAnsi="Times New Roman"/>
          <w:color w:val="000000" w:themeColor="text1"/>
          <w:sz w:val="28"/>
          <w:szCs w:val="28"/>
          <w:lang w:val="lv-LV"/>
        </w:rPr>
        <w:t>centralizēta skābekļa (divas ligzdas) un saspiestā gaisa padeves sistēma (divas ligzdas), kas ar pieejam</w:t>
      </w:r>
      <w:r w:rsidR="00272178" w:rsidRPr="00F82642">
        <w:rPr>
          <w:rFonts w:ascii="Times New Roman" w:hAnsi="Times New Roman"/>
          <w:color w:val="000000" w:themeColor="text1"/>
          <w:sz w:val="28"/>
          <w:szCs w:val="28"/>
          <w:lang w:val="lv-LV"/>
        </w:rPr>
        <w:t xml:space="preserve">ām </w:t>
      </w:r>
      <w:r w:rsidRPr="00F82642">
        <w:rPr>
          <w:rFonts w:ascii="Times New Roman" w:hAnsi="Times New Roman"/>
          <w:color w:val="000000" w:themeColor="text1"/>
          <w:sz w:val="28"/>
          <w:szCs w:val="28"/>
          <w:lang w:val="lv-LV"/>
        </w:rPr>
        <w:t xml:space="preserve"> </w:t>
      </w:r>
      <w:r w:rsidR="00272178" w:rsidRPr="00F82642">
        <w:rPr>
          <w:rFonts w:ascii="Times New Roman" w:hAnsi="Times New Roman"/>
          <w:color w:val="000000" w:themeColor="text1"/>
          <w:sz w:val="28"/>
          <w:szCs w:val="28"/>
          <w:lang w:val="lv-LV"/>
        </w:rPr>
        <w:t xml:space="preserve">ierīcēm </w:t>
      </w:r>
      <w:r w:rsidRPr="00F82642">
        <w:rPr>
          <w:rFonts w:ascii="Times New Roman" w:hAnsi="Times New Roman"/>
          <w:color w:val="000000" w:themeColor="text1"/>
          <w:sz w:val="28"/>
          <w:szCs w:val="28"/>
          <w:lang w:val="lv-LV"/>
        </w:rPr>
        <w:t>atļauj nodrošināt elpošanas atbalstu ar regulējamas koncentrācijas skābekli</w:t>
      </w:r>
      <w:r w:rsidR="00CF237E" w:rsidRPr="00F82642">
        <w:rPr>
          <w:rFonts w:ascii="Times New Roman" w:hAnsi="Times New Roman"/>
          <w:color w:val="000000" w:themeColor="text1"/>
          <w:sz w:val="28"/>
          <w:szCs w:val="28"/>
          <w:lang w:val="lv-LV"/>
        </w:rPr>
        <w:t>:</w:t>
      </w:r>
    </w:p>
    <w:p w:rsidR="00C416EC" w:rsidRPr="00F82642" w:rsidRDefault="00C416EC" w:rsidP="00C416EC">
      <w:pPr>
        <w:pStyle w:val="NoSpacing"/>
        <w:ind w:left="142" w:firstLine="578"/>
        <w:jc w:val="both"/>
        <w:rPr>
          <w:rFonts w:ascii="Times New Roman" w:hAnsi="Times New Roman"/>
          <w:b/>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17.1.katrā pacienta</w:t>
      </w:r>
      <w:r w:rsidR="007303CD" w:rsidRPr="00F82642">
        <w:rPr>
          <w:rFonts w:ascii="Times New Roman" w:hAnsi="Times New Roman"/>
          <w:color w:val="000000" w:themeColor="text1"/>
          <w:sz w:val="28"/>
          <w:szCs w:val="28"/>
          <w:lang w:val="lv-LV"/>
        </w:rPr>
        <w:t xml:space="preserve"> </w:t>
      </w:r>
      <w:r w:rsidRPr="00F82642">
        <w:rPr>
          <w:rFonts w:ascii="Times New Roman" w:hAnsi="Times New Roman"/>
          <w:color w:val="000000" w:themeColor="text1"/>
          <w:sz w:val="28"/>
          <w:szCs w:val="28"/>
          <w:lang w:val="lv-LV"/>
        </w:rPr>
        <w:t xml:space="preserve">gultasvietā vismaz viena izeja skābeklim ar plūsmas mērītāju; skābekļa plūsma līdz 10 l/min, papildus viens mazas plūsmas </w:t>
      </w:r>
      <w:proofErr w:type="spellStart"/>
      <w:r w:rsidRPr="00F82642">
        <w:rPr>
          <w:rFonts w:ascii="Times New Roman" w:hAnsi="Times New Roman"/>
          <w:color w:val="000000" w:themeColor="text1"/>
          <w:sz w:val="28"/>
          <w:szCs w:val="28"/>
          <w:lang w:val="lv-LV"/>
        </w:rPr>
        <w:t>rotometrs</w:t>
      </w:r>
      <w:proofErr w:type="spellEnd"/>
      <w:r w:rsidRPr="00F82642">
        <w:rPr>
          <w:rFonts w:ascii="Times New Roman" w:hAnsi="Times New Roman"/>
          <w:color w:val="000000" w:themeColor="text1"/>
          <w:sz w:val="28"/>
          <w:szCs w:val="28"/>
          <w:lang w:val="lv-LV"/>
        </w:rPr>
        <w:t>;</w:t>
      </w:r>
    </w:p>
    <w:p w:rsidR="00C416EC" w:rsidRPr="00F82642" w:rsidRDefault="00C416EC" w:rsidP="00C416EC">
      <w:pPr>
        <w:pStyle w:val="NoSpacing"/>
        <w:ind w:firstLine="720"/>
        <w:jc w:val="both"/>
        <w:rPr>
          <w:rFonts w:ascii="Times New Roman" w:hAnsi="Times New Roman"/>
          <w:b/>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17.2.uz trīs pacientu gultasvietām vismaz divas ierīces neinvazīvam jaundzimušo elpošanas atbalstam ar pastāvīga pozitīva elpceļu spiediena (</w:t>
      </w:r>
      <w:r w:rsidRPr="00F82642">
        <w:rPr>
          <w:rFonts w:ascii="Times New Roman" w:hAnsi="Times New Roman"/>
          <w:i/>
          <w:color w:val="000000" w:themeColor="text1"/>
          <w:sz w:val="28"/>
          <w:szCs w:val="28"/>
          <w:lang w:val="lv-LV"/>
        </w:rPr>
        <w:t>CPAP)</w:t>
      </w:r>
      <w:r w:rsidRPr="00F82642">
        <w:rPr>
          <w:rFonts w:ascii="Times New Roman" w:hAnsi="Times New Roman"/>
          <w:color w:val="000000" w:themeColor="text1"/>
          <w:sz w:val="28"/>
          <w:szCs w:val="28"/>
          <w:lang w:val="lv-LV"/>
        </w:rPr>
        <w:t xml:space="preserve"> nodrošinājumu;</w:t>
      </w:r>
    </w:p>
    <w:p w:rsidR="00C416EC" w:rsidRPr="00F82642" w:rsidRDefault="00C416EC" w:rsidP="00C416EC">
      <w:pPr>
        <w:pStyle w:val="NoSpacing"/>
        <w:ind w:firstLine="720"/>
        <w:jc w:val="both"/>
        <w:rPr>
          <w:rFonts w:ascii="Times New Roman" w:hAnsi="Times New Roman"/>
          <w:b/>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17.3.uz trīs pacientu gultasvietām viens jaundzimušajam (t.sk. ar mazu dzimšanas svaru) piemērots mākslīgās plaušu ventilācijas aparāts;</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18.katrā pacienta gultasvietā vismaz divpadsmit iezemētas kontaktligzdas elektriskās strāvas nodrošinājumam;</w:t>
      </w:r>
    </w:p>
    <w:p w:rsidR="00C416EC" w:rsidRPr="00F82642" w:rsidRDefault="00C416EC" w:rsidP="00C416EC">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19.radioloģisk</w:t>
      </w:r>
      <w:r w:rsidR="00272178" w:rsidRPr="00F82642">
        <w:rPr>
          <w:rFonts w:ascii="Times New Roman" w:hAnsi="Times New Roman"/>
          <w:color w:val="000000" w:themeColor="text1"/>
          <w:sz w:val="28"/>
          <w:szCs w:val="28"/>
          <w:lang w:val="lv-LV"/>
        </w:rPr>
        <w:t xml:space="preserve">ās </w:t>
      </w:r>
      <w:r w:rsidRPr="00F82642">
        <w:rPr>
          <w:rFonts w:ascii="Times New Roman" w:hAnsi="Times New Roman"/>
          <w:color w:val="000000" w:themeColor="text1"/>
          <w:sz w:val="28"/>
          <w:szCs w:val="28"/>
          <w:lang w:val="lv-LV"/>
        </w:rPr>
        <w:t xml:space="preserve"> diagnostiskas </w:t>
      </w:r>
      <w:r w:rsidR="00272178" w:rsidRPr="00F82642">
        <w:rPr>
          <w:rFonts w:ascii="Times New Roman" w:hAnsi="Times New Roman"/>
          <w:color w:val="000000" w:themeColor="text1"/>
          <w:sz w:val="28"/>
          <w:szCs w:val="28"/>
          <w:lang w:val="lv-LV"/>
        </w:rPr>
        <w:t xml:space="preserve">ierīces </w:t>
      </w:r>
      <w:r w:rsidRPr="00F82642">
        <w:rPr>
          <w:rFonts w:ascii="Times New Roman" w:hAnsi="Times New Roman"/>
          <w:color w:val="000000" w:themeColor="text1"/>
          <w:sz w:val="28"/>
          <w:szCs w:val="28"/>
          <w:lang w:val="lv-LV"/>
        </w:rPr>
        <w:t>(pārvietojamas ierīces, izmeklējums veicams nodaļā uz vietas):</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19.1.rentgenogrāfija;</w:t>
      </w:r>
    </w:p>
    <w:p w:rsidR="00C416EC" w:rsidRPr="00F82642" w:rsidRDefault="00C416EC"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w:t>
      </w:r>
      <w:r w:rsidR="00241B39" w:rsidRPr="00F82642">
        <w:rPr>
          <w:rFonts w:ascii="Times New Roman" w:hAnsi="Times New Roman"/>
          <w:color w:val="000000" w:themeColor="text1"/>
          <w:sz w:val="28"/>
          <w:szCs w:val="28"/>
          <w:lang w:val="lv-LV"/>
        </w:rPr>
        <w:t>48</w:t>
      </w:r>
      <w:r w:rsidRPr="00F82642">
        <w:rPr>
          <w:rFonts w:ascii="Times New Roman" w:hAnsi="Times New Roman"/>
          <w:color w:val="000000" w:themeColor="text1"/>
          <w:sz w:val="28"/>
          <w:szCs w:val="28"/>
          <w:lang w:val="lv-LV"/>
        </w:rPr>
        <w:t>.</w:t>
      </w:r>
      <w:r w:rsidRPr="00F82642">
        <w:rPr>
          <w:rFonts w:ascii="Times New Roman" w:hAnsi="Times New Roman"/>
          <w:color w:val="000000" w:themeColor="text1"/>
          <w:sz w:val="28"/>
          <w:szCs w:val="28"/>
          <w:vertAlign w:val="superscript"/>
          <w:lang w:val="lv-LV"/>
        </w:rPr>
        <w:t xml:space="preserve">8 </w:t>
      </w:r>
      <w:r w:rsidRPr="00F82642">
        <w:rPr>
          <w:rFonts w:ascii="Times New Roman" w:hAnsi="Times New Roman"/>
          <w:color w:val="000000" w:themeColor="text1"/>
          <w:sz w:val="28"/>
          <w:szCs w:val="28"/>
          <w:lang w:val="lv-LV"/>
        </w:rPr>
        <w:t xml:space="preserve">19.2.ultrasonogrāfija ar iespēju veikt </w:t>
      </w:r>
      <w:proofErr w:type="spellStart"/>
      <w:r w:rsidRPr="00F82642">
        <w:rPr>
          <w:rFonts w:ascii="Times New Roman" w:hAnsi="Times New Roman"/>
          <w:color w:val="000000" w:themeColor="text1"/>
          <w:sz w:val="28"/>
          <w:szCs w:val="28"/>
          <w:lang w:val="lv-LV"/>
        </w:rPr>
        <w:t>neirosonoskopiju</w:t>
      </w:r>
      <w:proofErr w:type="spellEnd"/>
      <w:r w:rsidRPr="00F82642">
        <w:rPr>
          <w:rFonts w:ascii="Times New Roman" w:hAnsi="Times New Roman"/>
          <w:color w:val="000000" w:themeColor="text1"/>
          <w:sz w:val="28"/>
          <w:szCs w:val="28"/>
          <w:lang w:val="lv-LV"/>
        </w:rPr>
        <w:t xml:space="preserve">, vēdera dobuma </w:t>
      </w:r>
      <w:proofErr w:type="spellStart"/>
      <w:r w:rsidRPr="00F82642">
        <w:rPr>
          <w:rFonts w:ascii="Times New Roman" w:hAnsi="Times New Roman"/>
          <w:color w:val="000000" w:themeColor="text1"/>
          <w:sz w:val="28"/>
          <w:szCs w:val="28"/>
          <w:lang w:val="lv-LV"/>
        </w:rPr>
        <w:t>sonoskopiju</w:t>
      </w:r>
      <w:proofErr w:type="spellEnd"/>
      <w:r w:rsidRPr="00F82642">
        <w:rPr>
          <w:rFonts w:ascii="Times New Roman" w:hAnsi="Times New Roman"/>
          <w:color w:val="000000" w:themeColor="text1"/>
          <w:sz w:val="28"/>
          <w:szCs w:val="28"/>
          <w:lang w:val="lv-LV"/>
        </w:rPr>
        <w:t xml:space="preserve"> un </w:t>
      </w:r>
      <w:proofErr w:type="spellStart"/>
      <w:r w:rsidRPr="00F82642">
        <w:rPr>
          <w:rFonts w:ascii="Times New Roman" w:hAnsi="Times New Roman"/>
          <w:color w:val="000000" w:themeColor="text1"/>
          <w:sz w:val="28"/>
          <w:szCs w:val="28"/>
          <w:lang w:val="lv-LV"/>
        </w:rPr>
        <w:t>ehokardioskopiju</w:t>
      </w:r>
      <w:proofErr w:type="spellEnd"/>
      <w:r w:rsidRPr="00F82642">
        <w:rPr>
          <w:rFonts w:ascii="Times New Roman" w:hAnsi="Times New Roman"/>
          <w:color w:val="000000" w:themeColor="text1"/>
          <w:sz w:val="28"/>
          <w:szCs w:val="28"/>
          <w:lang w:val="lv-LV"/>
        </w:rPr>
        <w:t>.”;</w:t>
      </w:r>
    </w:p>
    <w:p w:rsidR="008B5032" w:rsidRPr="00F82642" w:rsidRDefault="008B5032" w:rsidP="00C416EC">
      <w:pPr>
        <w:pStyle w:val="NoSpacing"/>
        <w:ind w:left="360" w:firstLine="360"/>
        <w:jc w:val="both"/>
        <w:rPr>
          <w:rFonts w:ascii="Times New Roman" w:hAnsi="Times New Roman"/>
          <w:color w:val="000000" w:themeColor="text1"/>
          <w:sz w:val="28"/>
          <w:szCs w:val="28"/>
          <w:lang w:val="lv-LV"/>
        </w:rPr>
      </w:pPr>
    </w:p>
    <w:p w:rsidR="008B5032" w:rsidRPr="00F82642" w:rsidRDefault="008B5032" w:rsidP="00C416EC">
      <w:pPr>
        <w:pStyle w:val="NoSpacing"/>
        <w:ind w:left="360" w:firstLine="36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1.1</w:t>
      </w:r>
      <w:r w:rsidR="00376AF3">
        <w:rPr>
          <w:rFonts w:ascii="Times New Roman" w:hAnsi="Times New Roman"/>
          <w:color w:val="000000" w:themeColor="text1"/>
          <w:sz w:val="28"/>
          <w:szCs w:val="28"/>
          <w:lang w:val="lv-LV"/>
        </w:rPr>
        <w:t>4</w:t>
      </w:r>
      <w:r w:rsidRPr="00F82642">
        <w:rPr>
          <w:rFonts w:ascii="Times New Roman" w:hAnsi="Times New Roman"/>
          <w:color w:val="000000" w:themeColor="text1"/>
          <w:sz w:val="28"/>
          <w:szCs w:val="28"/>
          <w:lang w:val="lv-LV"/>
        </w:rPr>
        <w:t>. svītrot 179.punktu;</w:t>
      </w:r>
    </w:p>
    <w:p w:rsidR="00C416EC" w:rsidRPr="00F82642" w:rsidRDefault="00C416EC" w:rsidP="002768EF">
      <w:pPr>
        <w:pStyle w:val="NoSpacing"/>
        <w:jc w:val="both"/>
        <w:rPr>
          <w:rFonts w:ascii="Times New Roman" w:hAnsi="Times New Roman"/>
          <w:color w:val="000000" w:themeColor="text1"/>
          <w:sz w:val="28"/>
          <w:szCs w:val="28"/>
          <w:lang w:val="lv-LV"/>
        </w:rPr>
      </w:pPr>
    </w:p>
    <w:p w:rsidR="008208BF" w:rsidRPr="00F82642" w:rsidRDefault="00693736" w:rsidP="006A1E06">
      <w:pPr>
        <w:pStyle w:val="NoSpacing"/>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ab/>
      </w:r>
      <w:r w:rsidR="00EB4CC8" w:rsidRPr="00F82642">
        <w:rPr>
          <w:rFonts w:ascii="Times New Roman" w:hAnsi="Times New Roman"/>
          <w:color w:val="000000" w:themeColor="text1"/>
          <w:sz w:val="28"/>
          <w:szCs w:val="28"/>
          <w:lang w:val="lv-LV"/>
        </w:rPr>
        <w:t>1.</w:t>
      </w:r>
      <w:r w:rsidR="00FA6C25" w:rsidRPr="00F82642">
        <w:rPr>
          <w:rFonts w:ascii="Times New Roman" w:hAnsi="Times New Roman"/>
          <w:color w:val="000000" w:themeColor="text1"/>
          <w:sz w:val="28"/>
          <w:szCs w:val="28"/>
          <w:lang w:val="lv-LV"/>
        </w:rPr>
        <w:t>1</w:t>
      </w:r>
      <w:r w:rsidR="00376AF3">
        <w:rPr>
          <w:rFonts w:ascii="Times New Roman" w:hAnsi="Times New Roman"/>
          <w:color w:val="000000" w:themeColor="text1"/>
          <w:sz w:val="28"/>
          <w:szCs w:val="28"/>
          <w:lang w:val="lv-LV"/>
        </w:rPr>
        <w:t>5</w:t>
      </w:r>
      <w:r w:rsidR="00EB4CC8" w:rsidRPr="00F82642">
        <w:rPr>
          <w:rFonts w:ascii="Times New Roman" w:hAnsi="Times New Roman"/>
          <w:color w:val="000000" w:themeColor="text1"/>
          <w:sz w:val="28"/>
          <w:szCs w:val="28"/>
          <w:lang w:val="lv-LV"/>
        </w:rPr>
        <w:t>.</w:t>
      </w:r>
      <w:r w:rsidR="008208BF" w:rsidRPr="00F82642">
        <w:rPr>
          <w:rFonts w:ascii="Times New Roman" w:hAnsi="Times New Roman"/>
          <w:color w:val="000000" w:themeColor="text1"/>
          <w:sz w:val="28"/>
          <w:szCs w:val="28"/>
          <w:lang w:val="lv-LV"/>
        </w:rPr>
        <w:t>izteikt 185.punktu šādā redakcijā:</w:t>
      </w:r>
    </w:p>
    <w:p w:rsidR="00EB4CC8" w:rsidRPr="00F82642" w:rsidRDefault="008208BF" w:rsidP="00C55DE2">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„185.</w:t>
      </w:r>
      <w:r w:rsidR="00EB4CC8" w:rsidRPr="00F82642">
        <w:rPr>
          <w:color w:val="000000" w:themeColor="text1"/>
          <w:sz w:val="28"/>
          <w:szCs w:val="28"/>
        </w:rPr>
        <w:t>Ārstniecības iestāde medicīnas laboratorijas akreditāciju atbilstoši standartam LVS EN ISO 15189</w:t>
      </w:r>
      <w:r w:rsidR="00141190" w:rsidRPr="00F82642">
        <w:rPr>
          <w:color w:val="000000" w:themeColor="text1"/>
          <w:sz w:val="28"/>
          <w:szCs w:val="28"/>
        </w:rPr>
        <w:t>:2013</w:t>
      </w:r>
      <w:r w:rsidR="00EB4CC8" w:rsidRPr="00F82642">
        <w:rPr>
          <w:color w:val="000000" w:themeColor="text1"/>
          <w:sz w:val="28"/>
          <w:szCs w:val="28"/>
        </w:rPr>
        <w:t xml:space="preserve"> „Medicīnas laboratorijas. Īpašās prasības uz kvalitāti un kompetenci” </w:t>
      </w:r>
      <w:r w:rsidRPr="00F82642">
        <w:rPr>
          <w:color w:val="000000" w:themeColor="text1"/>
          <w:sz w:val="28"/>
          <w:szCs w:val="28"/>
        </w:rPr>
        <w:t xml:space="preserve">nodrošina </w:t>
      </w:r>
      <w:r w:rsidR="00EB4CC8" w:rsidRPr="00F82642">
        <w:rPr>
          <w:color w:val="000000" w:themeColor="text1"/>
          <w:sz w:val="28"/>
          <w:szCs w:val="28"/>
        </w:rPr>
        <w:t>līdz 20</w:t>
      </w:r>
      <w:r w:rsidRPr="00F82642">
        <w:rPr>
          <w:color w:val="000000" w:themeColor="text1"/>
          <w:sz w:val="28"/>
          <w:szCs w:val="28"/>
        </w:rPr>
        <w:t>15.gada 31.decembrim.”</w:t>
      </w:r>
      <w:r w:rsidR="00FA6C25" w:rsidRPr="00F82642">
        <w:rPr>
          <w:color w:val="000000" w:themeColor="text1"/>
          <w:sz w:val="28"/>
          <w:szCs w:val="28"/>
        </w:rPr>
        <w:t>;</w:t>
      </w:r>
    </w:p>
    <w:p w:rsidR="008C4969" w:rsidRPr="00F82642" w:rsidRDefault="008C4969" w:rsidP="00C55DE2">
      <w:pPr>
        <w:pStyle w:val="naisf"/>
        <w:spacing w:before="0" w:beforeAutospacing="0" w:after="0" w:afterAutospacing="0"/>
        <w:ind w:firstLine="720"/>
        <w:jc w:val="both"/>
        <w:rPr>
          <w:color w:val="000000" w:themeColor="text1"/>
          <w:sz w:val="28"/>
          <w:szCs w:val="28"/>
        </w:rPr>
      </w:pPr>
    </w:p>
    <w:p w:rsidR="00636A07" w:rsidRPr="00F82642" w:rsidRDefault="00636A07" w:rsidP="00C55DE2">
      <w:pPr>
        <w:pStyle w:val="naisf"/>
        <w:spacing w:before="0" w:beforeAutospacing="0" w:after="0" w:afterAutospacing="0"/>
        <w:ind w:firstLine="720"/>
        <w:jc w:val="both"/>
        <w:rPr>
          <w:color w:val="000000" w:themeColor="text1"/>
          <w:sz w:val="28"/>
          <w:szCs w:val="28"/>
        </w:rPr>
      </w:pPr>
      <w:r w:rsidRPr="00F82642">
        <w:rPr>
          <w:color w:val="000000" w:themeColor="text1"/>
          <w:sz w:val="28"/>
          <w:szCs w:val="28"/>
        </w:rPr>
        <w:t>1.1</w:t>
      </w:r>
      <w:r w:rsidR="00376AF3">
        <w:rPr>
          <w:color w:val="000000" w:themeColor="text1"/>
          <w:sz w:val="28"/>
          <w:szCs w:val="28"/>
        </w:rPr>
        <w:t>6</w:t>
      </w:r>
      <w:r w:rsidRPr="00F82642">
        <w:rPr>
          <w:color w:val="000000" w:themeColor="text1"/>
          <w:sz w:val="28"/>
          <w:szCs w:val="28"/>
        </w:rPr>
        <w:t>.papildināt noteikumus ar 186.</w:t>
      </w:r>
      <w:r w:rsidR="00156AC5" w:rsidRPr="00F82642">
        <w:rPr>
          <w:color w:val="000000" w:themeColor="text1"/>
          <w:sz w:val="28"/>
          <w:szCs w:val="28"/>
        </w:rPr>
        <w:t>,</w:t>
      </w:r>
      <w:r w:rsidR="00DC5827" w:rsidRPr="00F82642">
        <w:rPr>
          <w:color w:val="000000" w:themeColor="text1"/>
          <w:sz w:val="28"/>
          <w:szCs w:val="28"/>
        </w:rPr>
        <w:t xml:space="preserve"> 187</w:t>
      </w:r>
      <w:r w:rsidR="00587773" w:rsidRPr="00F82642">
        <w:rPr>
          <w:color w:val="000000" w:themeColor="text1"/>
          <w:sz w:val="28"/>
          <w:szCs w:val="28"/>
        </w:rPr>
        <w:t>.</w:t>
      </w:r>
      <w:r w:rsidR="00141190" w:rsidRPr="00F82642">
        <w:rPr>
          <w:color w:val="000000" w:themeColor="text1"/>
          <w:sz w:val="28"/>
          <w:szCs w:val="28"/>
        </w:rPr>
        <w:t xml:space="preserve"> </w:t>
      </w:r>
      <w:r w:rsidR="00156AC5" w:rsidRPr="00F82642">
        <w:rPr>
          <w:color w:val="000000" w:themeColor="text1"/>
          <w:sz w:val="28"/>
          <w:szCs w:val="28"/>
        </w:rPr>
        <w:t>un 188.</w:t>
      </w:r>
      <w:r w:rsidRPr="00F82642">
        <w:rPr>
          <w:color w:val="000000" w:themeColor="text1"/>
          <w:sz w:val="28"/>
          <w:szCs w:val="28"/>
        </w:rPr>
        <w:t>punktu šādā redakcijā:</w:t>
      </w:r>
    </w:p>
    <w:p w:rsidR="00DC5827" w:rsidRPr="00F82642" w:rsidRDefault="00587773"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w:t>
      </w:r>
      <w:r w:rsidR="0001411E" w:rsidRPr="00F82642">
        <w:rPr>
          <w:rFonts w:ascii="Times New Roman" w:hAnsi="Times New Roman"/>
          <w:color w:val="000000" w:themeColor="text1"/>
          <w:sz w:val="28"/>
          <w:szCs w:val="28"/>
          <w:lang w:val="lv-LV"/>
        </w:rPr>
        <w:t>186</w:t>
      </w:r>
      <w:r w:rsidRPr="00F82642">
        <w:rPr>
          <w:rFonts w:ascii="Times New Roman" w:hAnsi="Times New Roman"/>
          <w:color w:val="000000" w:themeColor="text1"/>
          <w:sz w:val="28"/>
          <w:szCs w:val="28"/>
          <w:lang w:val="lv-LV"/>
        </w:rPr>
        <w:t>. Šo noteikumu 148.</w:t>
      </w:r>
      <w:r w:rsidRPr="00F82642">
        <w:rPr>
          <w:rFonts w:ascii="Times New Roman" w:hAnsi="Times New Roman"/>
          <w:color w:val="000000" w:themeColor="text1"/>
          <w:sz w:val="28"/>
          <w:szCs w:val="28"/>
          <w:vertAlign w:val="superscript"/>
          <w:lang w:val="lv-LV"/>
        </w:rPr>
        <w:t>6</w:t>
      </w:r>
      <w:r w:rsidRPr="00F82642">
        <w:rPr>
          <w:rFonts w:ascii="Times New Roman" w:hAnsi="Times New Roman"/>
          <w:color w:val="000000" w:themeColor="text1"/>
          <w:sz w:val="28"/>
          <w:szCs w:val="28"/>
          <w:lang w:val="lv-LV"/>
        </w:rPr>
        <w:t>3., 148.</w:t>
      </w:r>
      <w:r w:rsidRPr="00F82642">
        <w:rPr>
          <w:rFonts w:ascii="Times New Roman" w:hAnsi="Times New Roman"/>
          <w:color w:val="000000" w:themeColor="text1"/>
          <w:sz w:val="28"/>
          <w:szCs w:val="28"/>
          <w:vertAlign w:val="superscript"/>
          <w:lang w:val="lv-LV"/>
        </w:rPr>
        <w:t>8</w:t>
      </w:r>
      <w:r w:rsidRPr="00F82642">
        <w:rPr>
          <w:rFonts w:ascii="Times New Roman" w:hAnsi="Times New Roman"/>
          <w:color w:val="000000" w:themeColor="text1"/>
          <w:sz w:val="28"/>
          <w:szCs w:val="28"/>
          <w:lang w:val="lv-LV"/>
        </w:rPr>
        <w:t>3., 148.</w:t>
      </w:r>
      <w:r w:rsidRPr="00F82642">
        <w:rPr>
          <w:rFonts w:ascii="Times New Roman" w:hAnsi="Times New Roman"/>
          <w:color w:val="000000" w:themeColor="text1"/>
          <w:sz w:val="28"/>
          <w:szCs w:val="28"/>
          <w:vertAlign w:val="superscript"/>
          <w:lang w:val="lv-LV"/>
        </w:rPr>
        <w:t>8</w:t>
      </w:r>
      <w:r w:rsidRPr="00F82642">
        <w:rPr>
          <w:rFonts w:ascii="Times New Roman" w:hAnsi="Times New Roman"/>
          <w:color w:val="000000" w:themeColor="text1"/>
          <w:sz w:val="28"/>
          <w:szCs w:val="28"/>
          <w:lang w:val="lv-LV"/>
        </w:rPr>
        <w:t>15., 148.</w:t>
      </w:r>
      <w:r w:rsidRPr="00F82642">
        <w:rPr>
          <w:rFonts w:ascii="Times New Roman" w:hAnsi="Times New Roman"/>
          <w:color w:val="000000" w:themeColor="text1"/>
          <w:sz w:val="28"/>
          <w:szCs w:val="28"/>
          <w:vertAlign w:val="superscript"/>
          <w:lang w:val="lv-LV"/>
        </w:rPr>
        <w:t>8</w:t>
      </w:r>
      <w:r w:rsidRPr="00F82642">
        <w:rPr>
          <w:rFonts w:ascii="Times New Roman" w:hAnsi="Times New Roman"/>
          <w:color w:val="000000" w:themeColor="text1"/>
          <w:sz w:val="28"/>
          <w:szCs w:val="28"/>
          <w:lang w:val="lv-LV"/>
        </w:rPr>
        <w:t>16. un 148.</w:t>
      </w:r>
      <w:r w:rsidRPr="00F82642">
        <w:rPr>
          <w:rFonts w:ascii="Times New Roman" w:hAnsi="Times New Roman"/>
          <w:color w:val="000000" w:themeColor="text1"/>
          <w:sz w:val="28"/>
          <w:szCs w:val="28"/>
          <w:vertAlign w:val="superscript"/>
          <w:lang w:val="lv-LV"/>
        </w:rPr>
        <w:t>8</w:t>
      </w:r>
      <w:r w:rsidRPr="00F82642">
        <w:rPr>
          <w:rFonts w:ascii="Times New Roman" w:hAnsi="Times New Roman"/>
          <w:color w:val="000000" w:themeColor="text1"/>
          <w:sz w:val="28"/>
          <w:szCs w:val="28"/>
          <w:lang w:val="lv-LV"/>
        </w:rPr>
        <w:t>17.apakšpunkts stājas spēkā 2015.gada 1.janvārī.</w:t>
      </w:r>
    </w:p>
    <w:p w:rsidR="008D413C" w:rsidRPr="00F82642" w:rsidRDefault="008D413C" w:rsidP="0001411E">
      <w:pPr>
        <w:pStyle w:val="NoSpacing"/>
        <w:ind w:firstLine="720"/>
        <w:jc w:val="both"/>
        <w:rPr>
          <w:rFonts w:ascii="Times New Roman" w:hAnsi="Times New Roman"/>
          <w:color w:val="000000" w:themeColor="text1"/>
          <w:sz w:val="28"/>
          <w:szCs w:val="28"/>
          <w:lang w:val="lv-LV"/>
        </w:rPr>
      </w:pPr>
    </w:p>
    <w:p w:rsidR="00156AC5" w:rsidRPr="00F82642" w:rsidRDefault="00DC5827"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 xml:space="preserve">187. </w:t>
      </w:r>
      <w:r w:rsidR="00066BB7" w:rsidRPr="00F82642">
        <w:rPr>
          <w:rFonts w:ascii="Times New Roman" w:hAnsi="Times New Roman"/>
          <w:color w:val="000000" w:themeColor="text1"/>
          <w:sz w:val="28"/>
          <w:szCs w:val="28"/>
          <w:lang w:val="lv-LV"/>
        </w:rPr>
        <w:t>Šo noteikumu 4.punkts attiecas uz ārstniecība</w:t>
      </w:r>
      <w:r w:rsidR="00156AC5" w:rsidRPr="00F82642">
        <w:rPr>
          <w:rFonts w:ascii="Times New Roman" w:hAnsi="Times New Roman"/>
          <w:color w:val="000000" w:themeColor="text1"/>
          <w:sz w:val="28"/>
          <w:szCs w:val="28"/>
          <w:lang w:val="lv-LV"/>
        </w:rPr>
        <w:t>s iestādēm, kas ir reģistrētas Ā</w:t>
      </w:r>
      <w:r w:rsidR="00066BB7" w:rsidRPr="00F82642">
        <w:rPr>
          <w:rFonts w:ascii="Times New Roman" w:hAnsi="Times New Roman"/>
          <w:color w:val="000000" w:themeColor="text1"/>
          <w:sz w:val="28"/>
          <w:szCs w:val="28"/>
          <w:lang w:val="lv-LV"/>
        </w:rPr>
        <w:t>rstniecības iestāžu reģistrā līdz 2014.gada 1.janvārim.</w:t>
      </w:r>
    </w:p>
    <w:p w:rsidR="00156AC5" w:rsidRPr="00F82642" w:rsidRDefault="00156AC5" w:rsidP="0001411E">
      <w:pPr>
        <w:pStyle w:val="NoSpacing"/>
        <w:ind w:firstLine="720"/>
        <w:jc w:val="both"/>
        <w:rPr>
          <w:rFonts w:ascii="Times New Roman" w:hAnsi="Times New Roman"/>
          <w:color w:val="000000" w:themeColor="text1"/>
          <w:sz w:val="28"/>
          <w:szCs w:val="28"/>
          <w:lang w:val="lv-LV"/>
        </w:rPr>
      </w:pPr>
    </w:p>
    <w:p w:rsidR="00724E5A" w:rsidRPr="00F82642" w:rsidRDefault="00156AC5"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188. Ārstniecības iestādes, kas ir reģistrētas Ārstniecības iestāžu reģistrā līdz 2014.gada 1.janvārim, līdz 2014.gada 1.jūlijam</w:t>
      </w:r>
      <w:r w:rsidR="00376AF3">
        <w:rPr>
          <w:rFonts w:ascii="Times New Roman" w:hAnsi="Times New Roman"/>
          <w:color w:val="000000" w:themeColor="text1"/>
          <w:sz w:val="28"/>
          <w:szCs w:val="28"/>
          <w:lang w:val="lv-LV"/>
        </w:rPr>
        <w:t xml:space="preserve"> iesniedz Ārstniecības </w:t>
      </w:r>
      <w:r w:rsidR="00376AF3">
        <w:rPr>
          <w:rFonts w:ascii="Times New Roman" w:hAnsi="Times New Roman"/>
          <w:color w:val="000000" w:themeColor="text1"/>
          <w:sz w:val="28"/>
          <w:szCs w:val="28"/>
          <w:lang w:val="lv-LV"/>
        </w:rPr>
        <w:lastRenderedPageBreak/>
        <w:t>iestāžu reģistram paziņojumu par vides pieejamību ārstniecības iestādē</w:t>
      </w:r>
      <w:r w:rsidR="00724E5A" w:rsidRPr="00F82642">
        <w:rPr>
          <w:rFonts w:ascii="Times New Roman" w:hAnsi="Times New Roman"/>
          <w:color w:val="000000" w:themeColor="text1"/>
          <w:sz w:val="28"/>
          <w:szCs w:val="28"/>
          <w:lang w:val="lv-LV"/>
        </w:rPr>
        <w:t xml:space="preserve">. Ja šajā ārstniecības iestādē vides pieejamība ir nodrošināta atbilstoši šo noteikumu 4.punkta prasībām vai vides pieejamība nav nodrošināta, </w:t>
      </w:r>
      <w:r w:rsidR="00376AF3">
        <w:rPr>
          <w:rFonts w:ascii="Times New Roman" w:hAnsi="Times New Roman"/>
          <w:color w:val="000000" w:themeColor="text1"/>
          <w:sz w:val="28"/>
          <w:szCs w:val="28"/>
          <w:lang w:val="lv-LV"/>
        </w:rPr>
        <w:t>paziņojumā</w:t>
      </w:r>
      <w:r w:rsidR="00724E5A" w:rsidRPr="00F82642">
        <w:rPr>
          <w:rFonts w:ascii="Times New Roman" w:hAnsi="Times New Roman"/>
          <w:color w:val="000000" w:themeColor="text1"/>
          <w:sz w:val="28"/>
          <w:szCs w:val="28"/>
          <w:lang w:val="lv-LV"/>
        </w:rPr>
        <w:t xml:space="preserve"> norāda:</w:t>
      </w:r>
    </w:p>
    <w:p w:rsidR="00724E5A" w:rsidRPr="00F82642" w:rsidRDefault="00724E5A"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188.1. informāciju par iemesliem, kāpēc vides pieejamība nav nodrošināta</w:t>
      </w:r>
      <w:r w:rsidR="008B5032" w:rsidRPr="00F82642">
        <w:rPr>
          <w:rFonts w:ascii="Times New Roman" w:hAnsi="Times New Roman"/>
          <w:color w:val="000000" w:themeColor="text1"/>
          <w:sz w:val="28"/>
          <w:szCs w:val="28"/>
          <w:lang w:val="lv-LV"/>
        </w:rPr>
        <w:t xml:space="preserve"> un plānotajiem pasākumiem vides pieejamības nodrošināšanai</w:t>
      </w:r>
      <w:r w:rsidRPr="00F82642">
        <w:rPr>
          <w:rFonts w:ascii="Times New Roman" w:hAnsi="Times New Roman"/>
          <w:color w:val="000000" w:themeColor="text1"/>
          <w:sz w:val="28"/>
          <w:szCs w:val="28"/>
          <w:lang w:val="lv-LV"/>
        </w:rPr>
        <w:t>;</w:t>
      </w:r>
    </w:p>
    <w:p w:rsidR="00724E5A" w:rsidRPr="00F82642" w:rsidRDefault="00724E5A"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188.2. termiņu, kādā ir plānots vides pieejamību nodrošināt;</w:t>
      </w:r>
    </w:p>
    <w:p w:rsidR="00724E5A" w:rsidRPr="00F82642" w:rsidRDefault="00724E5A" w:rsidP="0001411E">
      <w:pPr>
        <w:pStyle w:val="NoSpacing"/>
        <w:ind w:firstLine="720"/>
        <w:jc w:val="both"/>
        <w:rPr>
          <w:rFonts w:ascii="Times New Roman" w:hAnsi="Times New Roman"/>
          <w:color w:val="000000" w:themeColor="text1"/>
          <w:sz w:val="28"/>
          <w:szCs w:val="28"/>
          <w:lang w:val="lv-LV"/>
        </w:rPr>
      </w:pPr>
      <w:r w:rsidRPr="00F82642">
        <w:rPr>
          <w:rFonts w:ascii="Times New Roman" w:hAnsi="Times New Roman"/>
          <w:color w:val="000000" w:themeColor="text1"/>
          <w:sz w:val="28"/>
          <w:szCs w:val="28"/>
          <w:lang w:val="lv-LV"/>
        </w:rPr>
        <w:t>188.3</w:t>
      </w:r>
      <w:r w:rsidR="00045A5A">
        <w:rPr>
          <w:rFonts w:ascii="Times New Roman" w:hAnsi="Times New Roman"/>
          <w:color w:val="000000" w:themeColor="text1"/>
          <w:sz w:val="28"/>
          <w:szCs w:val="28"/>
          <w:lang w:val="lv-LV"/>
        </w:rPr>
        <w:t>informāciju</w:t>
      </w:r>
      <w:r w:rsidRPr="00F82642">
        <w:rPr>
          <w:rFonts w:ascii="Times New Roman" w:hAnsi="Times New Roman"/>
          <w:color w:val="000000" w:themeColor="text1"/>
          <w:sz w:val="28"/>
          <w:szCs w:val="28"/>
          <w:lang w:val="lv-LV"/>
        </w:rPr>
        <w:t>, kādā tiek nodrošināta iespēja personām ar funkcionāliem traucējumiem</w:t>
      </w:r>
      <w:r w:rsidR="00D56A9B" w:rsidRPr="00F82642">
        <w:rPr>
          <w:rFonts w:ascii="Times New Roman" w:hAnsi="Times New Roman"/>
          <w:color w:val="000000" w:themeColor="text1"/>
          <w:sz w:val="28"/>
          <w:szCs w:val="28"/>
          <w:lang w:val="lv-LV"/>
        </w:rPr>
        <w:t xml:space="preserve"> saņemt ārstniecības iestādes sniegtos veselības aprūpes pakalpojumus</w:t>
      </w:r>
      <w:r w:rsidRPr="00F82642">
        <w:rPr>
          <w:rFonts w:ascii="Times New Roman" w:hAnsi="Times New Roman"/>
          <w:color w:val="000000" w:themeColor="text1"/>
          <w:sz w:val="28"/>
          <w:szCs w:val="28"/>
          <w:lang w:val="lv-LV"/>
        </w:rPr>
        <w:t>.</w:t>
      </w:r>
      <w:r w:rsidR="006737BB" w:rsidRPr="00F82642">
        <w:rPr>
          <w:rFonts w:ascii="Times New Roman" w:hAnsi="Times New Roman"/>
          <w:color w:val="000000" w:themeColor="text1"/>
          <w:sz w:val="28"/>
          <w:szCs w:val="28"/>
          <w:lang w:val="lv-LV"/>
        </w:rPr>
        <w:t>”.</w:t>
      </w:r>
    </w:p>
    <w:p w:rsidR="00720924" w:rsidRPr="00F82642" w:rsidRDefault="00720924" w:rsidP="0001411E">
      <w:pPr>
        <w:pStyle w:val="BodyText"/>
        <w:ind w:firstLine="720"/>
        <w:rPr>
          <w:color w:val="000000" w:themeColor="text1"/>
          <w:szCs w:val="28"/>
        </w:rPr>
      </w:pPr>
    </w:p>
    <w:p w:rsidR="0079331E" w:rsidRPr="00F82642" w:rsidRDefault="0045461C" w:rsidP="0001411E">
      <w:pPr>
        <w:pStyle w:val="BodyText"/>
        <w:ind w:firstLine="720"/>
        <w:rPr>
          <w:color w:val="000000" w:themeColor="text1"/>
          <w:szCs w:val="28"/>
        </w:rPr>
      </w:pPr>
      <w:r w:rsidRPr="00F82642">
        <w:rPr>
          <w:color w:val="000000" w:themeColor="text1"/>
          <w:szCs w:val="28"/>
        </w:rPr>
        <w:t>2</w:t>
      </w:r>
      <w:r w:rsidR="0079331E" w:rsidRPr="00F82642">
        <w:rPr>
          <w:color w:val="000000" w:themeColor="text1"/>
          <w:szCs w:val="28"/>
        </w:rPr>
        <w:t>.Noteikumi stājas spēkā 2014.gada 1.janvārī.</w:t>
      </w:r>
    </w:p>
    <w:p w:rsidR="00B529E0" w:rsidRPr="00F82642" w:rsidRDefault="00B529E0" w:rsidP="002D0407">
      <w:pPr>
        <w:pStyle w:val="naisf"/>
        <w:spacing w:before="0" w:beforeAutospacing="0" w:after="0" w:afterAutospacing="0"/>
        <w:jc w:val="both"/>
        <w:rPr>
          <w:color w:val="000000" w:themeColor="text1"/>
          <w:sz w:val="28"/>
          <w:szCs w:val="28"/>
        </w:rPr>
      </w:pPr>
    </w:p>
    <w:p w:rsidR="00B529E0" w:rsidRPr="00F82642" w:rsidRDefault="00B529E0" w:rsidP="002D0407">
      <w:pPr>
        <w:pStyle w:val="naisf"/>
        <w:spacing w:before="0" w:beforeAutospacing="0" w:after="0" w:afterAutospacing="0"/>
        <w:jc w:val="both"/>
        <w:rPr>
          <w:color w:val="000000" w:themeColor="text1"/>
          <w:sz w:val="28"/>
          <w:szCs w:val="28"/>
        </w:rPr>
      </w:pPr>
    </w:p>
    <w:p w:rsidR="00990458" w:rsidRPr="00F82642" w:rsidRDefault="00C4569F" w:rsidP="00C4569F">
      <w:pPr>
        <w:tabs>
          <w:tab w:val="left" w:pos="7230"/>
        </w:tabs>
        <w:rPr>
          <w:color w:val="000000" w:themeColor="text1"/>
          <w:sz w:val="28"/>
          <w:szCs w:val="28"/>
        </w:rPr>
      </w:pPr>
      <w:r w:rsidRPr="00F82642">
        <w:rPr>
          <w:color w:val="000000" w:themeColor="text1"/>
          <w:sz w:val="28"/>
          <w:szCs w:val="28"/>
        </w:rPr>
        <w:t xml:space="preserve">Ministru prezidents </w:t>
      </w:r>
      <w:r w:rsidRPr="00F82642">
        <w:rPr>
          <w:color w:val="000000" w:themeColor="text1"/>
          <w:sz w:val="28"/>
          <w:szCs w:val="28"/>
        </w:rPr>
        <w:tab/>
      </w:r>
      <w:r w:rsidR="00990458" w:rsidRPr="00F82642">
        <w:rPr>
          <w:color w:val="000000" w:themeColor="text1"/>
          <w:sz w:val="28"/>
          <w:szCs w:val="28"/>
        </w:rPr>
        <w:t>V.Dombrovskis</w:t>
      </w:r>
    </w:p>
    <w:p w:rsidR="00990458" w:rsidRPr="00F82642" w:rsidRDefault="00990458" w:rsidP="00D56D27">
      <w:pPr>
        <w:rPr>
          <w:color w:val="000000" w:themeColor="text1"/>
          <w:sz w:val="28"/>
          <w:szCs w:val="28"/>
        </w:rPr>
      </w:pPr>
    </w:p>
    <w:p w:rsidR="00990458" w:rsidRPr="00F82642" w:rsidRDefault="00990458" w:rsidP="00D56D27">
      <w:pPr>
        <w:rPr>
          <w:color w:val="000000" w:themeColor="text1"/>
          <w:sz w:val="28"/>
          <w:szCs w:val="28"/>
        </w:rPr>
      </w:pPr>
    </w:p>
    <w:p w:rsidR="00990458" w:rsidRPr="00F82642" w:rsidRDefault="00C90498" w:rsidP="00CA6168">
      <w:pPr>
        <w:rPr>
          <w:color w:val="000000" w:themeColor="text1"/>
          <w:sz w:val="28"/>
          <w:szCs w:val="28"/>
        </w:rPr>
      </w:pPr>
      <w:r w:rsidRPr="00F82642">
        <w:rPr>
          <w:color w:val="000000" w:themeColor="text1"/>
          <w:sz w:val="28"/>
          <w:szCs w:val="28"/>
        </w:rPr>
        <w:t>V</w:t>
      </w:r>
      <w:r w:rsidR="00990458" w:rsidRPr="00F82642">
        <w:rPr>
          <w:color w:val="000000" w:themeColor="text1"/>
          <w:sz w:val="28"/>
          <w:szCs w:val="28"/>
        </w:rPr>
        <w:t>eselības ministr</w:t>
      </w:r>
      <w:r w:rsidR="00E950C2" w:rsidRPr="00F82642">
        <w:rPr>
          <w:color w:val="000000" w:themeColor="text1"/>
          <w:sz w:val="28"/>
          <w:szCs w:val="28"/>
        </w:rPr>
        <w:t>e</w:t>
      </w:r>
      <w:r w:rsidR="00990458"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2346F7" w:rsidRPr="00F82642">
        <w:rPr>
          <w:color w:val="000000" w:themeColor="text1"/>
          <w:sz w:val="28"/>
          <w:szCs w:val="28"/>
        </w:rPr>
        <w:tab/>
      </w:r>
      <w:r w:rsidR="00CA6168" w:rsidRPr="00F82642">
        <w:rPr>
          <w:color w:val="000000" w:themeColor="text1"/>
          <w:sz w:val="28"/>
          <w:szCs w:val="28"/>
        </w:rPr>
        <w:t xml:space="preserve">         </w:t>
      </w:r>
      <w:r w:rsidR="00E950C2" w:rsidRPr="00F82642">
        <w:rPr>
          <w:color w:val="000000" w:themeColor="text1"/>
          <w:sz w:val="28"/>
          <w:szCs w:val="28"/>
        </w:rPr>
        <w:t>I.Circene</w:t>
      </w:r>
    </w:p>
    <w:p w:rsidR="009B58DD" w:rsidRPr="00F82642" w:rsidRDefault="009B58DD" w:rsidP="002D0407">
      <w:pPr>
        <w:tabs>
          <w:tab w:val="left" w:pos="7200"/>
        </w:tabs>
        <w:rPr>
          <w:color w:val="000000" w:themeColor="text1"/>
          <w:sz w:val="28"/>
          <w:szCs w:val="28"/>
        </w:rPr>
      </w:pPr>
    </w:p>
    <w:p w:rsidR="009B58DD" w:rsidRPr="00F82642" w:rsidRDefault="009B58DD" w:rsidP="002D0407">
      <w:pPr>
        <w:tabs>
          <w:tab w:val="left" w:pos="7200"/>
        </w:tabs>
        <w:rPr>
          <w:color w:val="000000" w:themeColor="text1"/>
          <w:sz w:val="28"/>
          <w:szCs w:val="28"/>
        </w:rPr>
      </w:pPr>
    </w:p>
    <w:p w:rsidR="00A14B79" w:rsidRPr="00F82642" w:rsidRDefault="00A14B79"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720924" w:rsidRPr="00F82642" w:rsidRDefault="00720924" w:rsidP="002D0407">
      <w:pPr>
        <w:tabs>
          <w:tab w:val="left" w:pos="7200"/>
        </w:tabs>
        <w:rPr>
          <w:color w:val="000000" w:themeColor="text1"/>
          <w:sz w:val="28"/>
          <w:szCs w:val="28"/>
        </w:rPr>
      </w:pPr>
    </w:p>
    <w:p w:rsidR="00D97A91" w:rsidRPr="00F82642" w:rsidRDefault="00D97A91" w:rsidP="00D56D27">
      <w:pPr>
        <w:tabs>
          <w:tab w:val="center" w:pos="4890"/>
        </w:tabs>
        <w:jc w:val="both"/>
        <w:rPr>
          <w:color w:val="000000" w:themeColor="text1"/>
        </w:rPr>
      </w:pPr>
    </w:p>
    <w:p w:rsidR="00C4569F" w:rsidRPr="00F82642" w:rsidRDefault="0035257C" w:rsidP="00D56D27">
      <w:pPr>
        <w:tabs>
          <w:tab w:val="center" w:pos="4890"/>
        </w:tabs>
        <w:jc w:val="both"/>
        <w:rPr>
          <w:color w:val="000000" w:themeColor="text1"/>
          <w:sz w:val="20"/>
          <w:szCs w:val="20"/>
        </w:rPr>
      </w:pPr>
      <w:r>
        <w:rPr>
          <w:color w:val="000000" w:themeColor="text1"/>
          <w:sz w:val="20"/>
          <w:szCs w:val="20"/>
        </w:rPr>
        <w:t>06</w:t>
      </w:r>
      <w:r w:rsidR="00C4569F" w:rsidRPr="00F82642">
        <w:rPr>
          <w:color w:val="000000" w:themeColor="text1"/>
          <w:sz w:val="20"/>
          <w:szCs w:val="20"/>
        </w:rPr>
        <w:t>.</w:t>
      </w:r>
      <w:r w:rsidR="003B120D" w:rsidRPr="00F82642">
        <w:rPr>
          <w:color w:val="000000" w:themeColor="text1"/>
          <w:sz w:val="20"/>
          <w:szCs w:val="20"/>
        </w:rPr>
        <w:t>1</w:t>
      </w:r>
      <w:r>
        <w:rPr>
          <w:color w:val="000000" w:themeColor="text1"/>
          <w:sz w:val="20"/>
          <w:szCs w:val="20"/>
        </w:rPr>
        <w:t>2</w:t>
      </w:r>
      <w:r w:rsidR="00C4569F" w:rsidRPr="00F82642">
        <w:rPr>
          <w:color w:val="000000" w:themeColor="text1"/>
          <w:sz w:val="20"/>
          <w:szCs w:val="20"/>
        </w:rPr>
        <w:t>.201</w:t>
      </w:r>
      <w:r w:rsidR="0002405A" w:rsidRPr="00F82642">
        <w:rPr>
          <w:color w:val="000000" w:themeColor="text1"/>
          <w:sz w:val="20"/>
          <w:szCs w:val="20"/>
        </w:rPr>
        <w:t>3</w:t>
      </w:r>
      <w:r w:rsidR="00C4569F" w:rsidRPr="00F82642">
        <w:rPr>
          <w:color w:val="000000" w:themeColor="text1"/>
          <w:sz w:val="20"/>
          <w:szCs w:val="20"/>
        </w:rPr>
        <w:t xml:space="preserve"> </w:t>
      </w:r>
      <w:r w:rsidR="004C3C09" w:rsidRPr="00F82642">
        <w:rPr>
          <w:color w:val="000000" w:themeColor="text1"/>
          <w:sz w:val="20"/>
          <w:szCs w:val="20"/>
        </w:rPr>
        <w:t>1</w:t>
      </w:r>
      <w:r>
        <w:rPr>
          <w:color w:val="000000" w:themeColor="text1"/>
          <w:sz w:val="20"/>
          <w:szCs w:val="20"/>
        </w:rPr>
        <w:t>1</w:t>
      </w:r>
      <w:r w:rsidR="00C4569F" w:rsidRPr="00F82642">
        <w:rPr>
          <w:color w:val="000000" w:themeColor="text1"/>
          <w:sz w:val="20"/>
          <w:szCs w:val="20"/>
        </w:rPr>
        <w:t>:</w:t>
      </w:r>
      <w:r w:rsidR="00F82642">
        <w:rPr>
          <w:color w:val="000000" w:themeColor="text1"/>
          <w:sz w:val="20"/>
          <w:szCs w:val="20"/>
        </w:rPr>
        <w:t>5</w:t>
      </w:r>
      <w:r>
        <w:rPr>
          <w:color w:val="000000" w:themeColor="text1"/>
          <w:sz w:val="20"/>
          <w:szCs w:val="20"/>
        </w:rPr>
        <w:t>5</w:t>
      </w:r>
    </w:p>
    <w:p w:rsidR="00D56D27" w:rsidRPr="00F82642" w:rsidRDefault="003B120D" w:rsidP="00D56D27">
      <w:pPr>
        <w:tabs>
          <w:tab w:val="center" w:pos="4890"/>
        </w:tabs>
        <w:jc w:val="both"/>
        <w:rPr>
          <w:color w:val="000000" w:themeColor="text1"/>
          <w:sz w:val="20"/>
          <w:szCs w:val="20"/>
        </w:rPr>
      </w:pPr>
      <w:r w:rsidRPr="00F82642">
        <w:rPr>
          <w:color w:val="000000" w:themeColor="text1"/>
          <w:sz w:val="20"/>
          <w:szCs w:val="20"/>
        </w:rPr>
        <w:t>20</w:t>
      </w:r>
      <w:r w:rsidR="0035257C">
        <w:rPr>
          <w:color w:val="000000" w:themeColor="text1"/>
          <w:sz w:val="20"/>
          <w:szCs w:val="20"/>
        </w:rPr>
        <w:t>1</w:t>
      </w:r>
      <w:r w:rsidR="00F82642">
        <w:rPr>
          <w:color w:val="000000" w:themeColor="text1"/>
          <w:sz w:val="20"/>
          <w:szCs w:val="20"/>
        </w:rPr>
        <w:t>7</w:t>
      </w:r>
    </w:p>
    <w:p w:rsidR="00FB65E6" w:rsidRPr="00F82642" w:rsidRDefault="00C444BB" w:rsidP="003048AE">
      <w:pPr>
        <w:tabs>
          <w:tab w:val="center" w:pos="4890"/>
        </w:tabs>
        <w:jc w:val="both"/>
        <w:rPr>
          <w:color w:val="000000" w:themeColor="text1"/>
          <w:sz w:val="20"/>
          <w:szCs w:val="20"/>
        </w:rPr>
      </w:pPr>
      <w:r w:rsidRPr="00F82642">
        <w:rPr>
          <w:color w:val="000000" w:themeColor="text1"/>
          <w:sz w:val="20"/>
          <w:szCs w:val="20"/>
        </w:rPr>
        <w:t>L.Eglīte</w:t>
      </w:r>
      <w:r w:rsidR="003048AE" w:rsidRPr="00F82642">
        <w:rPr>
          <w:color w:val="000000" w:themeColor="text1"/>
          <w:sz w:val="20"/>
          <w:szCs w:val="20"/>
        </w:rPr>
        <w:t xml:space="preserve"> </w:t>
      </w:r>
      <w:r w:rsidRPr="00F82642">
        <w:rPr>
          <w:color w:val="000000" w:themeColor="text1"/>
          <w:sz w:val="20"/>
          <w:szCs w:val="20"/>
        </w:rPr>
        <w:t xml:space="preserve">67876091 </w:t>
      </w:r>
    </w:p>
    <w:p w:rsidR="001B5CA7" w:rsidRPr="00F82642" w:rsidRDefault="00C110A1" w:rsidP="00FB65E6">
      <w:pPr>
        <w:jc w:val="both"/>
        <w:rPr>
          <w:color w:val="000000" w:themeColor="text1"/>
          <w:sz w:val="20"/>
          <w:szCs w:val="20"/>
        </w:rPr>
      </w:pPr>
      <w:hyperlink r:id="rId8" w:history="1">
        <w:r w:rsidR="00FB65E6" w:rsidRPr="00F82642">
          <w:rPr>
            <w:rStyle w:val="Hyperlink"/>
            <w:color w:val="000000" w:themeColor="text1"/>
            <w:sz w:val="20"/>
            <w:szCs w:val="20"/>
          </w:rPr>
          <w:t>Leonora.Eglite@vm.gov.lv</w:t>
        </w:r>
      </w:hyperlink>
    </w:p>
    <w:p w:rsidR="003048AE" w:rsidRPr="00F82642" w:rsidRDefault="003048AE" w:rsidP="00FB65E6">
      <w:pPr>
        <w:jc w:val="both"/>
        <w:rPr>
          <w:color w:val="000000" w:themeColor="text1"/>
          <w:sz w:val="20"/>
          <w:szCs w:val="20"/>
        </w:rPr>
      </w:pPr>
    </w:p>
    <w:p w:rsidR="003048AE" w:rsidRPr="00F82642" w:rsidRDefault="00F55156" w:rsidP="00FB65E6">
      <w:pPr>
        <w:jc w:val="both"/>
        <w:rPr>
          <w:color w:val="000000" w:themeColor="text1"/>
          <w:sz w:val="20"/>
          <w:szCs w:val="20"/>
        </w:rPr>
      </w:pPr>
      <w:proofErr w:type="spellStart"/>
      <w:r w:rsidRPr="00F82642">
        <w:rPr>
          <w:color w:val="000000" w:themeColor="text1"/>
          <w:sz w:val="20"/>
          <w:szCs w:val="20"/>
        </w:rPr>
        <w:t>A.Valdmane</w:t>
      </w:r>
      <w:proofErr w:type="spellEnd"/>
      <w:r w:rsidRPr="00F82642">
        <w:rPr>
          <w:color w:val="000000" w:themeColor="text1"/>
          <w:sz w:val="20"/>
          <w:szCs w:val="20"/>
        </w:rPr>
        <w:t xml:space="preserve"> </w:t>
      </w:r>
      <w:r w:rsidR="003048AE" w:rsidRPr="00F82642">
        <w:rPr>
          <w:color w:val="000000" w:themeColor="text1"/>
          <w:sz w:val="20"/>
          <w:szCs w:val="20"/>
        </w:rPr>
        <w:t>67876</w:t>
      </w:r>
      <w:r w:rsidRPr="00F82642">
        <w:rPr>
          <w:color w:val="000000" w:themeColor="text1"/>
          <w:sz w:val="20"/>
          <w:szCs w:val="20"/>
        </w:rPr>
        <w:t>097</w:t>
      </w:r>
    </w:p>
    <w:p w:rsidR="003048AE" w:rsidRPr="00F82642" w:rsidRDefault="00C110A1" w:rsidP="00FB65E6">
      <w:pPr>
        <w:jc w:val="both"/>
        <w:rPr>
          <w:color w:val="000000" w:themeColor="text1"/>
          <w:sz w:val="20"/>
          <w:szCs w:val="20"/>
        </w:rPr>
      </w:pPr>
      <w:hyperlink r:id="rId9" w:history="1">
        <w:r w:rsidR="00F55156" w:rsidRPr="00F82642">
          <w:rPr>
            <w:rStyle w:val="Hyperlink"/>
            <w:color w:val="000000" w:themeColor="text1"/>
            <w:sz w:val="20"/>
            <w:szCs w:val="20"/>
          </w:rPr>
          <w:t>Antra.Valdmane@vm.gov.lv</w:t>
        </w:r>
      </w:hyperlink>
    </w:p>
    <w:sectPr w:rsidR="003048AE" w:rsidRPr="00F82642" w:rsidSect="00F55156">
      <w:headerReference w:type="default" r:id="rId10"/>
      <w:footerReference w:type="default" r:id="rId11"/>
      <w:footerReference w:type="first" r:id="rId12"/>
      <w:pgSz w:w="11906" w:h="16838"/>
      <w:pgMar w:top="1418" w:right="1134" w:bottom="1134" w:left="1701" w:header="567" w:footer="12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9B" w:rsidRDefault="00D56A9B">
      <w:r>
        <w:separator/>
      </w:r>
    </w:p>
  </w:endnote>
  <w:endnote w:type="continuationSeparator" w:id="0">
    <w:p w:rsidR="00D56A9B" w:rsidRDefault="00D56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9B" w:rsidRPr="00B75993" w:rsidRDefault="00D56A9B" w:rsidP="00D56D27">
    <w:pPr>
      <w:jc w:val="both"/>
      <w:rPr>
        <w:sz w:val="20"/>
        <w:szCs w:val="20"/>
      </w:rPr>
    </w:pPr>
    <w:r w:rsidRPr="001C7BE7">
      <w:rPr>
        <w:sz w:val="20"/>
        <w:szCs w:val="20"/>
      </w:rPr>
      <w:t>VMnot_</w:t>
    </w:r>
    <w:r w:rsidR="00CA6079">
      <w:rPr>
        <w:sz w:val="20"/>
        <w:szCs w:val="20"/>
      </w:rPr>
      <w:t>061213</w:t>
    </w:r>
    <w:r>
      <w:rPr>
        <w:sz w:val="20"/>
        <w:szCs w:val="20"/>
      </w:rPr>
      <w:t>_not60</w:t>
    </w:r>
    <w:r w:rsidRPr="001C7BE7">
      <w:rPr>
        <w:sz w:val="20"/>
        <w:szCs w:val="20"/>
      </w:rPr>
      <w:t xml:space="preserve">; </w:t>
    </w:r>
    <w:r w:rsidRPr="00A2349C">
      <w:rPr>
        <w:sz w:val="20"/>
        <w:szCs w:val="20"/>
      </w:rPr>
      <w:t>Gr</w:t>
    </w:r>
    <w:r>
      <w:rPr>
        <w:sz w:val="20"/>
        <w:szCs w:val="20"/>
      </w:rPr>
      <w:t>ozījumi Ministru kabineta 2009.</w:t>
    </w:r>
    <w:r w:rsidRPr="00A2349C">
      <w:rPr>
        <w:sz w:val="20"/>
        <w:szCs w:val="20"/>
      </w:rPr>
      <w:t>gada 20.janvāra noteikumos Nr.60 „Noteikumi par obligātajām prasībām ārstniecības i</w:t>
    </w:r>
    <w:r>
      <w:rPr>
        <w:sz w:val="20"/>
        <w:szCs w:val="20"/>
      </w:rPr>
      <w:t>estādēm un to struktūrvienībām”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9B" w:rsidRPr="00D56D27" w:rsidRDefault="00D56A9B" w:rsidP="00D56D27">
    <w:pPr>
      <w:jc w:val="both"/>
      <w:rPr>
        <w:sz w:val="20"/>
        <w:szCs w:val="20"/>
      </w:rPr>
    </w:pPr>
    <w:r w:rsidRPr="001C7BE7">
      <w:rPr>
        <w:sz w:val="20"/>
        <w:szCs w:val="20"/>
      </w:rPr>
      <w:t>VMnot_</w:t>
    </w:r>
    <w:bookmarkStart w:id="6" w:name="OLE_LINK3"/>
    <w:bookmarkStart w:id="7" w:name="OLE_LINK4"/>
    <w:r w:rsidR="00CA6079">
      <w:rPr>
        <w:sz w:val="20"/>
        <w:szCs w:val="20"/>
      </w:rPr>
      <w:t>06</w:t>
    </w:r>
    <w:r>
      <w:rPr>
        <w:sz w:val="20"/>
        <w:szCs w:val="20"/>
      </w:rPr>
      <w:t>1</w:t>
    </w:r>
    <w:r w:rsidR="00CA6079">
      <w:rPr>
        <w:sz w:val="20"/>
        <w:szCs w:val="20"/>
      </w:rPr>
      <w:t>2</w:t>
    </w:r>
    <w:r>
      <w:rPr>
        <w:sz w:val="20"/>
        <w:szCs w:val="20"/>
      </w:rPr>
      <w:t>13_not60</w:t>
    </w:r>
    <w:r w:rsidRPr="001C7BE7">
      <w:rPr>
        <w:sz w:val="20"/>
        <w:szCs w:val="20"/>
      </w:rPr>
      <w:t xml:space="preserve">; </w:t>
    </w:r>
    <w:bookmarkEnd w:id="6"/>
    <w:bookmarkEnd w:id="7"/>
    <w:r w:rsidRPr="00A2349C">
      <w:rPr>
        <w:sz w:val="20"/>
        <w:szCs w:val="20"/>
      </w:rPr>
      <w:t>Gr</w:t>
    </w:r>
    <w:r>
      <w:rPr>
        <w:sz w:val="20"/>
        <w:szCs w:val="20"/>
      </w:rPr>
      <w:t xml:space="preserve">ozījumi Ministru kabineta 2009.gada 20.janvāra noteikumos Nr.60 </w:t>
    </w:r>
    <w:r w:rsidRPr="00A2349C">
      <w:rPr>
        <w:sz w:val="20"/>
        <w:szCs w:val="20"/>
      </w:rPr>
      <w:t>„Noteikumi par obligātajām prasībām ārstniecības i</w:t>
    </w:r>
    <w:r>
      <w:rPr>
        <w:sz w:val="20"/>
        <w:szCs w:val="20"/>
      </w:rPr>
      <w:t>estādēm un to struktūrvienībām”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9B" w:rsidRDefault="00D56A9B">
      <w:r>
        <w:separator/>
      </w:r>
    </w:p>
  </w:footnote>
  <w:footnote w:type="continuationSeparator" w:id="0">
    <w:p w:rsidR="00D56A9B" w:rsidRDefault="00D5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9B" w:rsidRDefault="00C110A1" w:rsidP="00A906DD">
    <w:pPr>
      <w:pStyle w:val="Header"/>
      <w:jc w:val="center"/>
    </w:pPr>
    <w:fldSimple w:instr=" PAGE   \* MERGEFORMAT ">
      <w:r w:rsidR="0035257C">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49A"/>
    <w:multiLevelType w:val="hybridMultilevel"/>
    <w:tmpl w:val="E4BA4236"/>
    <w:lvl w:ilvl="0" w:tplc="04260011">
      <w:start w:val="1"/>
      <w:numFmt w:val="decimal"/>
      <w:lvlText w:val="%1)"/>
      <w:lvlJc w:val="left"/>
      <w:pPr>
        <w:ind w:left="720" w:hanging="360"/>
      </w:p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53373F"/>
    <w:multiLevelType w:val="hybridMultilevel"/>
    <w:tmpl w:val="44527AF8"/>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B323B70"/>
    <w:multiLevelType w:val="hybridMultilevel"/>
    <w:tmpl w:val="727C6330"/>
    <w:lvl w:ilvl="0" w:tplc="DD5EFD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815B4A"/>
    <w:multiLevelType w:val="hybridMultilevel"/>
    <w:tmpl w:val="573E63C2"/>
    <w:lvl w:ilvl="0" w:tplc="10920B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F247A5A"/>
    <w:multiLevelType w:val="multilevel"/>
    <w:tmpl w:val="57AA91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2376FA2"/>
    <w:multiLevelType w:val="hybridMultilevel"/>
    <w:tmpl w:val="8FBCA06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129D5583"/>
    <w:multiLevelType w:val="hybridMultilevel"/>
    <w:tmpl w:val="B4A8041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075DB1"/>
    <w:multiLevelType w:val="hybridMultilevel"/>
    <w:tmpl w:val="4A864940"/>
    <w:lvl w:ilvl="0" w:tplc="92D0D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797A9F"/>
    <w:multiLevelType w:val="hybridMultilevel"/>
    <w:tmpl w:val="CC6AA8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2E177B"/>
    <w:multiLevelType w:val="multilevel"/>
    <w:tmpl w:val="763C44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BE35E9"/>
    <w:multiLevelType w:val="multilevel"/>
    <w:tmpl w:val="8D5CA26A"/>
    <w:lvl w:ilvl="0">
      <w:start w:val="167"/>
      <w:numFmt w:val="decimal"/>
      <w:lvlText w:val="%1"/>
      <w:lvlJc w:val="left"/>
      <w:pPr>
        <w:ind w:left="540" w:hanging="540"/>
      </w:pPr>
      <w:rPr>
        <w:rFonts w:hint="default"/>
        <w:sz w:val="24"/>
      </w:rPr>
    </w:lvl>
    <w:lvl w:ilvl="1">
      <w:start w:val="1"/>
      <w:numFmt w:val="decimal"/>
      <w:lvlText w:val="%1.%2"/>
      <w:lvlJc w:val="left"/>
      <w:pPr>
        <w:ind w:left="1260" w:hanging="54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2">
    <w:nsid w:val="286E2C89"/>
    <w:multiLevelType w:val="hybridMultilevel"/>
    <w:tmpl w:val="173A6C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E7F39"/>
    <w:multiLevelType w:val="hybridMultilevel"/>
    <w:tmpl w:val="325E8938"/>
    <w:lvl w:ilvl="0" w:tplc="0426000F">
      <w:start w:val="1"/>
      <w:numFmt w:val="decimal"/>
      <w:lvlText w:val="%1."/>
      <w:lvlJc w:val="left"/>
      <w:pPr>
        <w:ind w:left="366" w:hanging="360"/>
      </w:pPr>
      <w:rPr>
        <w:rFonts w:hint="default"/>
      </w:rPr>
    </w:lvl>
    <w:lvl w:ilvl="1" w:tplc="04260019">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14">
    <w:nsid w:val="2EE953F5"/>
    <w:multiLevelType w:val="multilevel"/>
    <w:tmpl w:val="4EDE30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AD7A52"/>
    <w:multiLevelType w:val="multilevel"/>
    <w:tmpl w:val="E7E871A0"/>
    <w:lvl w:ilvl="0">
      <w:start w:val="103"/>
      <w:numFmt w:val="decimal"/>
      <w:lvlText w:val="%1"/>
      <w:lvlJc w:val="left"/>
      <w:pPr>
        <w:ind w:left="615" w:hanging="615"/>
      </w:pPr>
      <w:rPr>
        <w:rFonts w:hint="default"/>
      </w:rPr>
    </w:lvl>
    <w:lvl w:ilvl="1">
      <w:start w:val="4"/>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2325A70"/>
    <w:multiLevelType w:val="multilevel"/>
    <w:tmpl w:val="61FC8A9C"/>
    <w:lvl w:ilvl="0">
      <w:start w:val="103"/>
      <w:numFmt w:val="decimal"/>
      <w:lvlText w:val="%1"/>
      <w:lvlJc w:val="left"/>
      <w:pPr>
        <w:ind w:left="705" w:hanging="705"/>
      </w:pPr>
      <w:rPr>
        <w:rFonts w:hint="default"/>
      </w:rPr>
    </w:lvl>
    <w:lvl w:ilvl="1">
      <w:start w:val="3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012C2B"/>
    <w:multiLevelType w:val="hybridMultilevel"/>
    <w:tmpl w:val="76B2F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224DA9"/>
    <w:multiLevelType w:val="hybridMultilevel"/>
    <w:tmpl w:val="90C8F4F4"/>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DDE3E84"/>
    <w:multiLevelType w:val="multilevel"/>
    <w:tmpl w:val="612C30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E212FCD"/>
    <w:multiLevelType w:val="multilevel"/>
    <w:tmpl w:val="EC26F346"/>
    <w:lvl w:ilvl="0">
      <w:start w:val="103"/>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0D61117"/>
    <w:multiLevelType w:val="hybridMultilevel"/>
    <w:tmpl w:val="0FA8FEBE"/>
    <w:lvl w:ilvl="0" w:tplc="448C39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F0743B"/>
    <w:multiLevelType w:val="hybridMultilevel"/>
    <w:tmpl w:val="B73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11295"/>
    <w:multiLevelType w:val="hybridMultilevel"/>
    <w:tmpl w:val="2D36C1FA"/>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D40A2"/>
    <w:multiLevelType w:val="hybridMultilevel"/>
    <w:tmpl w:val="A6CC5B9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D45595E"/>
    <w:multiLevelType w:val="multilevel"/>
    <w:tmpl w:val="967488C0"/>
    <w:lvl w:ilvl="0">
      <w:start w:val="103"/>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1856760"/>
    <w:multiLevelType w:val="hybridMultilevel"/>
    <w:tmpl w:val="42EE337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7F72D0"/>
    <w:multiLevelType w:val="multilevel"/>
    <w:tmpl w:val="AE3A6384"/>
    <w:lvl w:ilvl="0">
      <w:start w:val="102"/>
      <w:numFmt w:val="decimal"/>
      <w:lvlText w:val="%1"/>
      <w:lvlJc w:val="left"/>
      <w:pPr>
        <w:ind w:left="675" w:hanging="675"/>
      </w:pPr>
      <w:rPr>
        <w:rFonts w:hint="default"/>
      </w:rPr>
    </w:lvl>
    <w:lvl w:ilvl="1">
      <w:start w:val="2"/>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2B47076"/>
    <w:multiLevelType w:val="hybridMultilevel"/>
    <w:tmpl w:val="ACFAA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9B56842"/>
    <w:multiLevelType w:val="multilevel"/>
    <w:tmpl w:val="D0086F80"/>
    <w:lvl w:ilvl="0">
      <w:start w:val="10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A39299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C3674B9"/>
    <w:multiLevelType w:val="multilevel"/>
    <w:tmpl w:val="6CF2EED8"/>
    <w:lvl w:ilvl="0">
      <w:start w:val="103"/>
      <w:numFmt w:val="decimal"/>
      <w:lvlText w:val="%1"/>
      <w:lvlJc w:val="left"/>
      <w:pPr>
        <w:ind w:left="705" w:hanging="705"/>
      </w:pPr>
      <w:rPr>
        <w:rFonts w:hint="default"/>
      </w:rPr>
    </w:lvl>
    <w:lvl w:ilvl="1">
      <w:start w:val="3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6"/>
  </w:num>
  <w:num w:numId="4">
    <w:abstractNumId w:val="22"/>
  </w:num>
  <w:num w:numId="5">
    <w:abstractNumId w:val="7"/>
  </w:num>
  <w:num w:numId="6">
    <w:abstractNumId w:val="23"/>
  </w:num>
  <w:num w:numId="7">
    <w:abstractNumId w:val="30"/>
  </w:num>
  <w:num w:numId="8">
    <w:abstractNumId w:val="11"/>
  </w:num>
  <w:num w:numId="9">
    <w:abstractNumId w:val="10"/>
  </w:num>
  <w:num w:numId="10">
    <w:abstractNumId w:val="14"/>
  </w:num>
  <w:num w:numId="11">
    <w:abstractNumId w:val="4"/>
  </w:num>
  <w:num w:numId="12">
    <w:abstractNumId w:val="12"/>
  </w:num>
  <w:num w:numId="13">
    <w:abstractNumId w:val="5"/>
  </w:num>
  <w:num w:numId="14">
    <w:abstractNumId w:val="28"/>
  </w:num>
  <w:num w:numId="15">
    <w:abstractNumId w:val="3"/>
  </w:num>
  <w:num w:numId="16">
    <w:abstractNumId w:val="18"/>
  </w:num>
  <w:num w:numId="17">
    <w:abstractNumId w:val="13"/>
  </w:num>
  <w:num w:numId="18">
    <w:abstractNumId w:val="21"/>
  </w:num>
  <w:num w:numId="19">
    <w:abstractNumId w:val="8"/>
  </w:num>
  <w:num w:numId="20">
    <w:abstractNumId w:val="24"/>
  </w:num>
  <w:num w:numId="21">
    <w:abstractNumId w:val="17"/>
  </w:num>
  <w:num w:numId="22">
    <w:abstractNumId w:val="0"/>
  </w:num>
  <w:num w:numId="23">
    <w:abstractNumId w:val="9"/>
  </w:num>
  <w:num w:numId="24">
    <w:abstractNumId w:val="26"/>
  </w:num>
  <w:num w:numId="25">
    <w:abstractNumId w:val="29"/>
  </w:num>
  <w:num w:numId="26">
    <w:abstractNumId w:val="27"/>
  </w:num>
  <w:num w:numId="27">
    <w:abstractNumId w:val="20"/>
  </w:num>
  <w:num w:numId="28">
    <w:abstractNumId w:val="25"/>
  </w:num>
  <w:num w:numId="29">
    <w:abstractNumId w:val="16"/>
  </w:num>
  <w:num w:numId="30">
    <w:abstractNumId w:val="31"/>
  </w:num>
  <w:num w:numId="31">
    <w:abstractNumId w:val="15"/>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58DD"/>
    <w:rsid w:val="000008D9"/>
    <w:rsid w:val="00002F1B"/>
    <w:rsid w:val="000033C7"/>
    <w:rsid w:val="00007334"/>
    <w:rsid w:val="00010E3F"/>
    <w:rsid w:val="00011BA3"/>
    <w:rsid w:val="00012632"/>
    <w:rsid w:val="0001411E"/>
    <w:rsid w:val="00014E13"/>
    <w:rsid w:val="000204CF"/>
    <w:rsid w:val="0002405A"/>
    <w:rsid w:val="00024B2F"/>
    <w:rsid w:val="00030C40"/>
    <w:rsid w:val="00032231"/>
    <w:rsid w:val="00032734"/>
    <w:rsid w:val="000353E2"/>
    <w:rsid w:val="000357BB"/>
    <w:rsid w:val="0003583B"/>
    <w:rsid w:val="000366AB"/>
    <w:rsid w:val="000373A9"/>
    <w:rsid w:val="00041D2B"/>
    <w:rsid w:val="00043868"/>
    <w:rsid w:val="00044B6F"/>
    <w:rsid w:val="000457FC"/>
    <w:rsid w:val="00045A5A"/>
    <w:rsid w:val="0004781C"/>
    <w:rsid w:val="0005125B"/>
    <w:rsid w:val="00051DE1"/>
    <w:rsid w:val="00055E05"/>
    <w:rsid w:val="000565B9"/>
    <w:rsid w:val="00066BB7"/>
    <w:rsid w:val="0006756C"/>
    <w:rsid w:val="00070482"/>
    <w:rsid w:val="00074068"/>
    <w:rsid w:val="0007468D"/>
    <w:rsid w:val="000759DB"/>
    <w:rsid w:val="0007600C"/>
    <w:rsid w:val="000808DF"/>
    <w:rsid w:val="00081205"/>
    <w:rsid w:val="000812C0"/>
    <w:rsid w:val="00082416"/>
    <w:rsid w:val="000844FA"/>
    <w:rsid w:val="00085D0D"/>
    <w:rsid w:val="00086D09"/>
    <w:rsid w:val="000907E3"/>
    <w:rsid w:val="000927A6"/>
    <w:rsid w:val="00092ECF"/>
    <w:rsid w:val="0009608A"/>
    <w:rsid w:val="00096944"/>
    <w:rsid w:val="000A069C"/>
    <w:rsid w:val="000A26DF"/>
    <w:rsid w:val="000A4B80"/>
    <w:rsid w:val="000A5034"/>
    <w:rsid w:val="000A7EBE"/>
    <w:rsid w:val="000B08C6"/>
    <w:rsid w:val="000B3089"/>
    <w:rsid w:val="000B3C6F"/>
    <w:rsid w:val="000B4929"/>
    <w:rsid w:val="000B53C5"/>
    <w:rsid w:val="000B695C"/>
    <w:rsid w:val="000C0646"/>
    <w:rsid w:val="000C15CE"/>
    <w:rsid w:val="000C353A"/>
    <w:rsid w:val="000C39BA"/>
    <w:rsid w:val="000C3F69"/>
    <w:rsid w:val="000C474D"/>
    <w:rsid w:val="000C5539"/>
    <w:rsid w:val="000C5BD5"/>
    <w:rsid w:val="000D11D3"/>
    <w:rsid w:val="000D2CCF"/>
    <w:rsid w:val="000D3EDC"/>
    <w:rsid w:val="000D7AA5"/>
    <w:rsid w:val="000E2DB3"/>
    <w:rsid w:val="000E40E9"/>
    <w:rsid w:val="000E589C"/>
    <w:rsid w:val="000E5D6D"/>
    <w:rsid w:val="000E604D"/>
    <w:rsid w:val="000F55B4"/>
    <w:rsid w:val="000F5ADF"/>
    <w:rsid w:val="0010101D"/>
    <w:rsid w:val="001062AE"/>
    <w:rsid w:val="00106A8C"/>
    <w:rsid w:val="00107936"/>
    <w:rsid w:val="001108C5"/>
    <w:rsid w:val="00111D0B"/>
    <w:rsid w:val="0012224C"/>
    <w:rsid w:val="00125864"/>
    <w:rsid w:val="00125FB0"/>
    <w:rsid w:val="00126AC9"/>
    <w:rsid w:val="00127264"/>
    <w:rsid w:val="001277BA"/>
    <w:rsid w:val="00127823"/>
    <w:rsid w:val="00132C6F"/>
    <w:rsid w:val="00141190"/>
    <w:rsid w:val="00141FDD"/>
    <w:rsid w:val="001422DA"/>
    <w:rsid w:val="00142690"/>
    <w:rsid w:val="00142B7E"/>
    <w:rsid w:val="001433FE"/>
    <w:rsid w:val="00150A54"/>
    <w:rsid w:val="001522A8"/>
    <w:rsid w:val="00154C5C"/>
    <w:rsid w:val="00155303"/>
    <w:rsid w:val="00156AC5"/>
    <w:rsid w:val="00157AF7"/>
    <w:rsid w:val="00160973"/>
    <w:rsid w:val="0016438D"/>
    <w:rsid w:val="00166746"/>
    <w:rsid w:val="001700E0"/>
    <w:rsid w:val="0017471E"/>
    <w:rsid w:val="001761AC"/>
    <w:rsid w:val="0017778F"/>
    <w:rsid w:val="00177E76"/>
    <w:rsid w:val="00180920"/>
    <w:rsid w:val="00181DDC"/>
    <w:rsid w:val="00184B70"/>
    <w:rsid w:val="0018513F"/>
    <w:rsid w:val="001860B8"/>
    <w:rsid w:val="00186730"/>
    <w:rsid w:val="001869DB"/>
    <w:rsid w:val="00191194"/>
    <w:rsid w:val="00191E1B"/>
    <w:rsid w:val="0019290F"/>
    <w:rsid w:val="001936D0"/>
    <w:rsid w:val="00193EDB"/>
    <w:rsid w:val="001A05DD"/>
    <w:rsid w:val="001A1D35"/>
    <w:rsid w:val="001A778E"/>
    <w:rsid w:val="001B38A6"/>
    <w:rsid w:val="001B5CA7"/>
    <w:rsid w:val="001B7694"/>
    <w:rsid w:val="001C0662"/>
    <w:rsid w:val="001C0DF4"/>
    <w:rsid w:val="001C7840"/>
    <w:rsid w:val="001D198B"/>
    <w:rsid w:val="001D50EF"/>
    <w:rsid w:val="001D614C"/>
    <w:rsid w:val="001D7EA0"/>
    <w:rsid w:val="001E0B1C"/>
    <w:rsid w:val="001E17A3"/>
    <w:rsid w:val="001E2C31"/>
    <w:rsid w:val="001E3806"/>
    <w:rsid w:val="001E3A88"/>
    <w:rsid w:val="001E568D"/>
    <w:rsid w:val="001F0AAE"/>
    <w:rsid w:val="001F2926"/>
    <w:rsid w:val="001F3F0A"/>
    <w:rsid w:val="001F5055"/>
    <w:rsid w:val="002000D9"/>
    <w:rsid w:val="00200A6A"/>
    <w:rsid w:val="00201F54"/>
    <w:rsid w:val="00202E8A"/>
    <w:rsid w:val="002056B2"/>
    <w:rsid w:val="00206104"/>
    <w:rsid w:val="002072F1"/>
    <w:rsid w:val="00207963"/>
    <w:rsid w:val="00211ECE"/>
    <w:rsid w:val="00215286"/>
    <w:rsid w:val="002161A5"/>
    <w:rsid w:val="00216E25"/>
    <w:rsid w:val="0021742E"/>
    <w:rsid w:val="002210E6"/>
    <w:rsid w:val="00223744"/>
    <w:rsid w:val="002248F6"/>
    <w:rsid w:val="002271DE"/>
    <w:rsid w:val="002345CC"/>
    <w:rsid w:val="002346F7"/>
    <w:rsid w:val="002359AF"/>
    <w:rsid w:val="00241B39"/>
    <w:rsid w:val="00244F2F"/>
    <w:rsid w:val="00246BF0"/>
    <w:rsid w:val="00247684"/>
    <w:rsid w:val="00251265"/>
    <w:rsid w:val="0025465E"/>
    <w:rsid w:val="00255100"/>
    <w:rsid w:val="00255A58"/>
    <w:rsid w:val="00255F4C"/>
    <w:rsid w:val="0026351B"/>
    <w:rsid w:val="002639A0"/>
    <w:rsid w:val="00263E8B"/>
    <w:rsid w:val="002670D9"/>
    <w:rsid w:val="002675C7"/>
    <w:rsid w:val="00267994"/>
    <w:rsid w:val="00272178"/>
    <w:rsid w:val="002745B0"/>
    <w:rsid w:val="002768EF"/>
    <w:rsid w:val="00276AE7"/>
    <w:rsid w:val="00276DB7"/>
    <w:rsid w:val="00277BED"/>
    <w:rsid w:val="002808B8"/>
    <w:rsid w:val="0028665C"/>
    <w:rsid w:val="00286681"/>
    <w:rsid w:val="00291157"/>
    <w:rsid w:val="00291604"/>
    <w:rsid w:val="002929E3"/>
    <w:rsid w:val="0029333E"/>
    <w:rsid w:val="0029509C"/>
    <w:rsid w:val="002956FD"/>
    <w:rsid w:val="00295EAC"/>
    <w:rsid w:val="002A1464"/>
    <w:rsid w:val="002A39FA"/>
    <w:rsid w:val="002A4E57"/>
    <w:rsid w:val="002B0DD0"/>
    <w:rsid w:val="002B2130"/>
    <w:rsid w:val="002C121C"/>
    <w:rsid w:val="002C2104"/>
    <w:rsid w:val="002C31BA"/>
    <w:rsid w:val="002C56CD"/>
    <w:rsid w:val="002C57AD"/>
    <w:rsid w:val="002C5A00"/>
    <w:rsid w:val="002C68A1"/>
    <w:rsid w:val="002D0407"/>
    <w:rsid w:val="002D276E"/>
    <w:rsid w:val="002D4BDF"/>
    <w:rsid w:val="002D4D12"/>
    <w:rsid w:val="002D5B21"/>
    <w:rsid w:val="002D5DF8"/>
    <w:rsid w:val="002E0717"/>
    <w:rsid w:val="002E0853"/>
    <w:rsid w:val="002E0F58"/>
    <w:rsid w:val="002E2759"/>
    <w:rsid w:val="002E5CB1"/>
    <w:rsid w:val="002E5EF9"/>
    <w:rsid w:val="002F3572"/>
    <w:rsid w:val="002F5156"/>
    <w:rsid w:val="002F5199"/>
    <w:rsid w:val="002F6974"/>
    <w:rsid w:val="003020F6"/>
    <w:rsid w:val="003033F1"/>
    <w:rsid w:val="00303916"/>
    <w:rsid w:val="00304119"/>
    <w:rsid w:val="003048AE"/>
    <w:rsid w:val="00304A44"/>
    <w:rsid w:val="00310511"/>
    <w:rsid w:val="003109CC"/>
    <w:rsid w:val="003116FF"/>
    <w:rsid w:val="003139F7"/>
    <w:rsid w:val="00316998"/>
    <w:rsid w:val="00317415"/>
    <w:rsid w:val="003204E4"/>
    <w:rsid w:val="00321800"/>
    <w:rsid w:val="003221D4"/>
    <w:rsid w:val="00322B90"/>
    <w:rsid w:val="00324383"/>
    <w:rsid w:val="0032450E"/>
    <w:rsid w:val="00325353"/>
    <w:rsid w:val="00325910"/>
    <w:rsid w:val="0033475D"/>
    <w:rsid w:val="0033529A"/>
    <w:rsid w:val="00335FFE"/>
    <w:rsid w:val="003365CD"/>
    <w:rsid w:val="00336C62"/>
    <w:rsid w:val="00341CD2"/>
    <w:rsid w:val="003476B8"/>
    <w:rsid w:val="003502D1"/>
    <w:rsid w:val="0035257C"/>
    <w:rsid w:val="00352894"/>
    <w:rsid w:val="00353111"/>
    <w:rsid w:val="00354DDB"/>
    <w:rsid w:val="003602D1"/>
    <w:rsid w:val="0036081C"/>
    <w:rsid w:val="00362412"/>
    <w:rsid w:val="00362AB0"/>
    <w:rsid w:val="00363118"/>
    <w:rsid w:val="0036708B"/>
    <w:rsid w:val="003673AF"/>
    <w:rsid w:val="003753D4"/>
    <w:rsid w:val="00376AF3"/>
    <w:rsid w:val="00382BED"/>
    <w:rsid w:val="00384AFF"/>
    <w:rsid w:val="0038520B"/>
    <w:rsid w:val="00386FA6"/>
    <w:rsid w:val="0039082A"/>
    <w:rsid w:val="00391B31"/>
    <w:rsid w:val="00393A5F"/>
    <w:rsid w:val="003A37EA"/>
    <w:rsid w:val="003A7196"/>
    <w:rsid w:val="003A73C9"/>
    <w:rsid w:val="003A7ACB"/>
    <w:rsid w:val="003A7E1D"/>
    <w:rsid w:val="003B113E"/>
    <w:rsid w:val="003B120D"/>
    <w:rsid w:val="003B3B6A"/>
    <w:rsid w:val="003B4C3F"/>
    <w:rsid w:val="003B5AEE"/>
    <w:rsid w:val="003B5F41"/>
    <w:rsid w:val="003C2233"/>
    <w:rsid w:val="003C5275"/>
    <w:rsid w:val="003C7661"/>
    <w:rsid w:val="003D440A"/>
    <w:rsid w:val="003D4844"/>
    <w:rsid w:val="003D5357"/>
    <w:rsid w:val="003E02AB"/>
    <w:rsid w:val="003F1128"/>
    <w:rsid w:val="003F3714"/>
    <w:rsid w:val="003F405D"/>
    <w:rsid w:val="003F48E5"/>
    <w:rsid w:val="003F5DE0"/>
    <w:rsid w:val="003F74C1"/>
    <w:rsid w:val="003F781B"/>
    <w:rsid w:val="00402138"/>
    <w:rsid w:val="00403ADB"/>
    <w:rsid w:val="004067A9"/>
    <w:rsid w:val="004070D1"/>
    <w:rsid w:val="004108E9"/>
    <w:rsid w:val="00411C00"/>
    <w:rsid w:val="00413FF3"/>
    <w:rsid w:val="00415E12"/>
    <w:rsid w:val="0041611E"/>
    <w:rsid w:val="00416DBA"/>
    <w:rsid w:val="00420AC6"/>
    <w:rsid w:val="00423A6A"/>
    <w:rsid w:val="004244C4"/>
    <w:rsid w:val="00425164"/>
    <w:rsid w:val="00425413"/>
    <w:rsid w:val="0042558F"/>
    <w:rsid w:val="004373AB"/>
    <w:rsid w:val="004403C7"/>
    <w:rsid w:val="00440E70"/>
    <w:rsid w:val="004411E2"/>
    <w:rsid w:val="0044187E"/>
    <w:rsid w:val="00441ACB"/>
    <w:rsid w:val="0044230F"/>
    <w:rsid w:val="004433CC"/>
    <w:rsid w:val="00443987"/>
    <w:rsid w:val="00443A70"/>
    <w:rsid w:val="004440D5"/>
    <w:rsid w:val="00450F28"/>
    <w:rsid w:val="00451314"/>
    <w:rsid w:val="00451B9B"/>
    <w:rsid w:val="00454309"/>
    <w:rsid w:val="0045461C"/>
    <w:rsid w:val="00455C7F"/>
    <w:rsid w:val="00457A6C"/>
    <w:rsid w:val="00462ABA"/>
    <w:rsid w:val="004645A6"/>
    <w:rsid w:val="00470290"/>
    <w:rsid w:val="0047295D"/>
    <w:rsid w:val="00472AB6"/>
    <w:rsid w:val="00473558"/>
    <w:rsid w:val="00473F50"/>
    <w:rsid w:val="00475AC8"/>
    <w:rsid w:val="00475E7C"/>
    <w:rsid w:val="00475F51"/>
    <w:rsid w:val="00481CAE"/>
    <w:rsid w:val="004845D6"/>
    <w:rsid w:val="00492872"/>
    <w:rsid w:val="004935B0"/>
    <w:rsid w:val="0049436D"/>
    <w:rsid w:val="00494B1B"/>
    <w:rsid w:val="00495421"/>
    <w:rsid w:val="00496DF0"/>
    <w:rsid w:val="004972B6"/>
    <w:rsid w:val="004A198E"/>
    <w:rsid w:val="004A1BB9"/>
    <w:rsid w:val="004A2819"/>
    <w:rsid w:val="004A3888"/>
    <w:rsid w:val="004A3E90"/>
    <w:rsid w:val="004B0B6E"/>
    <w:rsid w:val="004B2B07"/>
    <w:rsid w:val="004B456B"/>
    <w:rsid w:val="004B4ACF"/>
    <w:rsid w:val="004B6936"/>
    <w:rsid w:val="004C015F"/>
    <w:rsid w:val="004C0BB2"/>
    <w:rsid w:val="004C1556"/>
    <w:rsid w:val="004C3C09"/>
    <w:rsid w:val="004C45ED"/>
    <w:rsid w:val="004C5648"/>
    <w:rsid w:val="004C57CE"/>
    <w:rsid w:val="004C74B2"/>
    <w:rsid w:val="004C783F"/>
    <w:rsid w:val="004D1549"/>
    <w:rsid w:val="004D19D3"/>
    <w:rsid w:val="004D30A6"/>
    <w:rsid w:val="004D33AF"/>
    <w:rsid w:val="004D63A9"/>
    <w:rsid w:val="004D6844"/>
    <w:rsid w:val="004D686D"/>
    <w:rsid w:val="004E0D6C"/>
    <w:rsid w:val="004E2F3F"/>
    <w:rsid w:val="004E4681"/>
    <w:rsid w:val="004E46E4"/>
    <w:rsid w:val="004E49EA"/>
    <w:rsid w:val="004E79C0"/>
    <w:rsid w:val="004F2F7D"/>
    <w:rsid w:val="004F6313"/>
    <w:rsid w:val="00500C6A"/>
    <w:rsid w:val="0050208F"/>
    <w:rsid w:val="00502CC2"/>
    <w:rsid w:val="00505040"/>
    <w:rsid w:val="0050521E"/>
    <w:rsid w:val="005063BF"/>
    <w:rsid w:val="005070C2"/>
    <w:rsid w:val="005118B0"/>
    <w:rsid w:val="00515880"/>
    <w:rsid w:val="00516E24"/>
    <w:rsid w:val="00517951"/>
    <w:rsid w:val="005216DC"/>
    <w:rsid w:val="00522E0D"/>
    <w:rsid w:val="0052348B"/>
    <w:rsid w:val="0052722D"/>
    <w:rsid w:val="00527534"/>
    <w:rsid w:val="005348A2"/>
    <w:rsid w:val="0053602D"/>
    <w:rsid w:val="00536A89"/>
    <w:rsid w:val="005417C5"/>
    <w:rsid w:val="00542616"/>
    <w:rsid w:val="00542950"/>
    <w:rsid w:val="00542DBC"/>
    <w:rsid w:val="00543309"/>
    <w:rsid w:val="0054540E"/>
    <w:rsid w:val="00545F1F"/>
    <w:rsid w:val="00547531"/>
    <w:rsid w:val="00550384"/>
    <w:rsid w:val="005566CB"/>
    <w:rsid w:val="0056066E"/>
    <w:rsid w:val="00560BFB"/>
    <w:rsid w:val="005615E6"/>
    <w:rsid w:val="00561709"/>
    <w:rsid w:val="00563146"/>
    <w:rsid w:val="00565BCD"/>
    <w:rsid w:val="00566F80"/>
    <w:rsid w:val="00567327"/>
    <w:rsid w:val="005674D0"/>
    <w:rsid w:val="00567587"/>
    <w:rsid w:val="005755CF"/>
    <w:rsid w:val="00575B08"/>
    <w:rsid w:val="00576464"/>
    <w:rsid w:val="00580B44"/>
    <w:rsid w:val="00583347"/>
    <w:rsid w:val="005838B6"/>
    <w:rsid w:val="00587773"/>
    <w:rsid w:val="00590C2C"/>
    <w:rsid w:val="00596043"/>
    <w:rsid w:val="005A00B6"/>
    <w:rsid w:val="005A275E"/>
    <w:rsid w:val="005A4422"/>
    <w:rsid w:val="005A5D65"/>
    <w:rsid w:val="005B1C4F"/>
    <w:rsid w:val="005B5B97"/>
    <w:rsid w:val="005C0F4E"/>
    <w:rsid w:val="005C26BE"/>
    <w:rsid w:val="005C26DA"/>
    <w:rsid w:val="005C2B72"/>
    <w:rsid w:val="005C55E7"/>
    <w:rsid w:val="005C5F38"/>
    <w:rsid w:val="005C7125"/>
    <w:rsid w:val="005C73A2"/>
    <w:rsid w:val="005D32F6"/>
    <w:rsid w:val="005D482A"/>
    <w:rsid w:val="005D5CEC"/>
    <w:rsid w:val="005F4678"/>
    <w:rsid w:val="005F536A"/>
    <w:rsid w:val="00602678"/>
    <w:rsid w:val="00603417"/>
    <w:rsid w:val="0061020C"/>
    <w:rsid w:val="0061394B"/>
    <w:rsid w:val="0061730B"/>
    <w:rsid w:val="006231EF"/>
    <w:rsid w:val="00623E35"/>
    <w:rsid w:val="00626A66"/>
    <w:rsid w:val="00627761"/>
    <w:rsid w:val="006336DD"/>
    <w:rsid w:val="00633EC5"/>
    <w:rsid w:val="00635ABF"/>
    <w:rsid w:val="0063673B"/>
    <w:rsid w:val="00636A07"/>
    <w:rsid w:val="0064092A"/>
    <w:rsid w:val="006445B7"/>
    <w:rsid w:val="00650670"/>
    <w:rsid w:val="00650A76"/>
    <w:rsid w:val="00654754"/>
    <w:rsid w:val="00655269"/>
    <w:rsid w:val="0065663E"/>
    <w:rsid w:val="006568CA"/>
    <w:rsid w:val="00661D66"/>
    <w:rsid w:val="00662B6A"/>
    <w:rsid w:val="00667FA1"/>
    <w:rsid w:val="0067158F"/>
    <w:rsid w:val="006737BB"/>
    <w:rsid w:val="0067752B"/>
    <w:rsid w:val="006778B9"/>
    <w:rsid w:val="00682FF3"/>
    <w:rsid w:val="00684D95"/>
    <w:rsid w:val="006879D4"/>
    <w:rsid w:val="00691F02"/>
    <w:rsid w:val="00692CCE"/>
    <w:rsid w:val="00693736"/>
    <w:rsid w:val="00693DF2"/>
    <w:rsid w:val="006A1E06"/>
    <w:rsid w:val="006A2A5C"/>
    <w:rsid w:val="006A382E"/>
    <w:rsid w:val="006A7199"/>
    <w:rsid w:val="006A7885"/>
    <w:rsid w:val="006B185D"/>
    <w:rsid w:val="006B2CCA"/>
    <w:rsid w:val="006B54B7"/>
    <w:rsid w:val="006B5988"/>
    <w:rsid w:val="006B5B05"/>
    <w:rsid w:val="006B616C"/>
    <w:rsid w:val="006C0EF7"/>
    <w:rsid w:val="006C1125"/>
    <w:rsid w:val="006C20D0"/>
    <w:rsid w:val="006C5CFD"/>
    <w:rsid w:val="006D01AB"/>
    <w:rsid w:val="006D09D9"/>
    <w:rsid w:val="006D10EC"/>
    <w:rsid w:val="006D14FE"/>
    <w:rsid w:val="006D194D"/>
    <w:rsid w:val="006D310A"/>
    <w:rsid w:val="006D36EF"/>
    <w:rsid w:val="006D5D57"/>
    <w:rsid w:val="006D609B"/>
    <w:rsid w:val="006D623A"/>
    <w:rsid w:val="006E085C"/>
    <w:rsid w:val="006E66D3"/>
    <w:rsid w:val="006E7370"/>
    <w:rsid w:val="006F0C3F"/>
    <w:rsid w:val="006F13E4"/>
    <w:rsid w:val="006F4AC5"/>
    <w:rsid w:val="006F5077"/>
    <w:rsid w:val="006F786A"/>
    <w:rsid w:val="00702312"/>
    <w:rsid w:val="00703D83"/>
    <w:rsid w:val="007059E0"/>
    <w:rsid w:val="00706A89"/>
    <w:rsid w:val="00712A4D"/>
    <w:rsid w:val="00713278"/>
    <w:rsid w:val="00720924"/>
    <w:rsid w:val="0072189B"/>
    <w:rsid w:val="00723526"/>
    <w:rsid w:val="00723C53"/>
    <w:rsid w:val="00724E5A"/>
    <w:rsid w:val="00725FD3"/>
    <w:rsid w:val="007260E0"/>
    <w:rsid w:val="00726802"/>
    <w:rsid w:val="0072791D"/>
    <w:rsid w:val="007303CD"/>
    <w:rsid w:val="00732466"/>
    <w:rsid w:val="0073499B"/>
    <w:rsid w:val="00735829"/>
    <w:rsid w:val="00735CD1"/>
    <w:rsid w:val="00736F72"/>
    <w:rsid w:val="007403D4"/>
    <w:rsid w:val="007420FC"/>
    <w:rsid w:val="00743F7D"/>
    <w:rsid w:val="00744335"/>
    <w:rsid w:val="00744D91"/>
    <w:rsid w:val="0074603A"/>
    <w:rsid w:val="00747EE9"/>
    <w:rsid w:val="0075501C"/>
    <w:rsid w:val="00756082"/>
    <w:rsid w:val="00757ADA"/>
    <w:rsid w:val="00762A95"/>
    <w:rsid w:val="00762AD8"/>
    <w:rsid w:val="00763223"/>
    <w:rsid w:val="00763939"/>
    <w:rsid w:val="00765249"/>
    <w:rsid w:val="0076586A"/>
    <w:rsid w:val="00771B23"/>
    <w:rsid w:val="0077254B"/>
    <w:rsid w:val="00773321"/>
    <w:rsid w:val="00773EE8"/>
    <w:rsid w:val="007746A5"/>
    <w:rsid w:val="007749DF"/>
    <w:rsid w:val="0077559B"/>
    <w:rsid w:val="00782830"/>
    <w:rsid w:val="007846ED"/>
    <w:rsid w:val="00784934"/>
    <w:rsid w:val="00787BE7"/>
    <w:rsid w:val="00790B6F"/>
    <w:rsid w:val="00791E19"/>
    <w:rsid w:val="0079331E"/>
    <w:rsid w:val="007A3DA2"/>
    <w:rsid w:val="007B2749"/>
    <w:rsid w:val="007B294D"/>
    <w:rsid w:val="007B5E43"/>
    <w:rsid w:val="007B6B7B"/>
    <w:rsid w:val="007B71A8"/>
    <w:rsid w:val="007C01FA"/>
    <w:rsid w:val="007C05C3"/>
    <w:rsid w:val="007C06FC"/>
    <w:rsid w:val="007D28F0"/>
    <w:rsid w:val="007D31BA"/>
    <w:rsid w:val="007D5895"/>
    <w:rsid w:val="007D58D9"/>
    <w:rsid w:val="007D62CC"/>
    <w:rsid w:val="007E4DF3"/>
    <w:rsid w:val="007E5C38"/>
    <w:rsid w:val="007E6267"/>
    <w:rsid w:val="007E62F4"/>
    <w:rsid w:val="007E6815"/>
    <w:rsid w:val="007F2595"/>
    <w:rsid w:val="007F28B0"/>
    <w:rsid w:val="007F2C27"/>
    <w:rsid w:val="007F6D28"/>
    <w:rsid w:val="007F76BF"/>
    <w:rsid w:val="00806BA0"/>
    <w:rsid w:val="00807564"/>
    <w:rsid w:val="008078D9"/>
    <w:rsid w:val="008119AB"/>
    <w:rsid w:val="00812D7E"/>
    <w:rsid w:val="00814DA6"/>
    <w:rsid w:val="008204A4"/>
    <w:rsid w:val="008208BF"/>
    <w:rsid w:val="00820E4B"/>
    <w:rsid w:val="008218B7"/>
    <w:rsid w:val="00823D51"/>
    <w:rsid w:val="00830CF8"/>
    <w:rsid w:val="00831D05"/>
    <w:rsid w:val="00832D0D"/>
    <w:rsid w:val="008336A6"/>
    <w:rsid w:val="00833866"/>
    <w:rsid w:val="00834AE3"/>
    <w:rsid w:val="00834D0B"/>
    <w:rsid w:val="00840636"/>
    <w:rsid w:val="00840B6D"/>
    <w:rsid w:val="00841234"/>
    <w:rsid w:val="008420F5"/>
    <w:rsid w:val="00844008"/>
    <w:rsid w:val="00844C17"/>
    <w:rsid w:val="00844C59"/>
    <w:rsid w:val="00844FBC"/>
    <w:rsid w:val="008459F2"/>
    <w:rsid w:val="00845DC6"/>
    <w:rsid w:val="00851B98"/>
    <w:rsid w:val="00852710"/>
    <w:rsid w:val="00854E62"/>
    <w:rsid w:val="00857E33"/>
    <w:rsid w:val="00860C38"/>
    <w:rsid w:val="00861A5B"/>
    <w:rsid w:val="00863BE6"/>
    <w:rsid w:val="00864265"/>
    <w:rsid w:val="008643F5"/>
    <w:rsid w:val="008675CC"/>
    <w:rsid w:val="0086792B"/>
    <w:rsid w:val="008733D4"/>
    <w:rsid w:val="00873926"/>
    <w:rsid w:val="00874F3B"/>
    <w:rsid w:val="008770CB"/>
    <w:rsid w:val="00880383"/>
    <w:rsid w:val="008806B4"/>
    <w:rsid w:val="008829F9"/>
    <w:rsid w:val="00882AD2"/>
    <w:rsid w:val="008843D1"/>
    <w:rsid w:val="00890E13"/>
    <w:rsid w:val="008919BC"/>
    <w:rsid w:val="00892D8C"/>
    <w:rsid w:val="0089503E"/>
    <w:rsid w:val="0089632F"/>
    <w:rsid w:val="00896363"/>
    <w:rsid w:val="00896486"/>
    <w:rsid w:val="008A03A8"/>
    <w:rsid w:val="008A0FC0"/>
    <w:rsid w:val="008A120D"/>
    <w:rsid w:val="008A15F3"/>
    <w:rsid w:val="008A1C68"/>
    <w:rsid w:val="008A3747"/>
    <w:rsid w:val="008A4593"/>
    <w:rsid w:val="008B1309"/>
    <w:rsid w:val="008B174F"/>
    <w:rsid w:val="008B1F8D"/>
    <w:rsid w:val="008B4686"/>
    <w:rsid w:val="008B5032"/>
    <w:rsid w:val="008B5859"/>
    <w:rsid w:val="008B5C01"/>
    <w:rsid w:val="008B6B10"/>
    <w:rsid w:val="008C03F8"/>
    <w:rsid w:val="008C0BAF"/>
    <w:rsid w:val="008C1550"/>
    <w:rsid w:val="008C2B82"/>
    <w:rsid w:val="008C457E"/>
    <w:rsid w:val="008C4969"/>
    <w:rsid w:val="008C5317"/>
    <w:rsid w:val="008C6560"/>
    <w:rsid w:val="008C6AAB"/>
    <w:rsid w:val="008D07E6"/>
    <w:rsid w:val="008D0C48"/>
    <w:rsid w:val="008D12C7"/>
    <w:rsid w:val="008D2887"/>
    <w:rsid w:val="008D37B7"/>
    <w:rsid w:val="008D413C"/>
    <w:rsid w:val="008D5D48"/>
    <w:rsid w:val="008E1DCD"/>
    <w:rsid w:val="008E5A9B"/>
    <w:rsid w:val="008E76A3"/>
    <w:rsid w:val="008F0A9D"/>
    <w:rsid w:val="008F47D3"/>
    <w:rsid w:val="008F4C17"/>
    <w:rsid w:val="008F70FD"/>
    <w:rsid w:val="008F7D2F"/>
    <w:rsid w:val="009022EE"/>
    <w:rsid w:val="00902ABF"/>
    <w:rsid w:val="009033C8"/>
    <w:rsid w:val="00904746"/>
    <w:rsid w:val="00904E0D"/>
    <w:rsid w:val="00905230"/>
    <w:rsid w:val="00907307"/>
    <w:rsid w:val="009124E9"/>
    <w:rsid w:val="00912A2D"/>
    <w:rsid w:val="00913DE8"/>
    <w:rsid w:val="009141C9"/>
    <w:rsid w:val="00914E7E"/>
    <w:rsid w:val="0091599A"/>
    <w:rsid w:val="0091797B"/>
    <w:rsid w:val="00917A0E"/>
    <w:rsid w:val="00920EB8"/>
    <w:rsid w:val="00920F8C"/>
    <w:rsid w:val="00921171"/>
    <w:rsid w:val="0092540A"/>
    <w:rsid w:val="00927030"/>
    <w:rsid w:val="009333C7"/>
    <w:rsid w:val="009353E1"/>
    <w:rsid w:val="009357D7"/>
    <w:rsid w:val="009370DA"/>
    <w:rsid w:val="00937DC2"/>
    <w:rsid w:val="00940A37"/>
    <w:rsid w:val="009420F7"/>
    <w:rsid w:val="009524BB"/>
    <w:rsid w:val="00952FE3"/>
    <w:rsid w:val="0095474F"/>
    <w:rsid w:val="00956D85"/>
    <w:rsid w:val="009578F9"/>
    <w:rsid w:val="00961FAE"/>
    <w:rsid w:val="00964533"/>
    <w:rsid w:val="00964F64"/>
    <w:rsid w:val="009653A6"/>
    <w:rsid w:val="00966EAD"/>
    <w:rsid w:val="009737FF"/>
    <w:rsid w:val="00973D86"/>
    <w:rsid w:val="0098345D"/>
    <w:rsid w:val="00990458"/>
    <w:rsid w:val="009926F8"/>
    <w:rsid w:val="00993263"/>
    <w:rsid w:val="009950D9"/>
    <w:rsid w:val="00995A98"/>
    <w:rsid w:val="00996EAC"/>
    <w:rsid w:val="009A1D8C"/>
    <w:rsid w:val="009A3125"/>
    <w:rsid w:val="009A423A"/>
    <w:rsid w:val="009A4242"/>
    <w:rsid w:val="009A5995"/>
    <w:rsid w:val="009B16A5"/>
    <w:rsid w:val="009B50D9"/>
    <w:rsid w:val="009B5464"/>
    <w:rsid w:val="009B58DD"/>
    <w:rsid w:val="009B5E27"/>
    <w:rsid w:val="009B6D4C"/>
    <w:rsid w:val="009B7220"/>
    <w:rsid w:val="009C103D"/>
    <w:rsid w:val="009C35C1"/>
    <w:rsid w:val="009C5E3A"/>
    <w:rsid w:val="009C64B7"/>
    <w:rsid w:val="009C6B22"/>
    <w:rsid w:val="009D4326"/>
    <w:rsid w:val="009D556F"/>
    <w:rsid w:val="009E1400"/>
    <w:rsid w:val="009E5AD9"/>
    <w:rsid w:val="009F3EDA"/>
    <w:rsid w:val="009F5A72"/>
    <w:rsid w:val="009F6118"/>
    <w:rsid w:val="00A004FF"/>
    <w:rsid w:val="00A0614B"/>
    <w:rsid w:val="00A07721"/>
    <w:rsid w:val="00A0781D"/>
    <w:rsid w:val="00A10676"/>
    <w:rsid w:val="00A1101D"/>
    <w:rsid w:val="00A12B22"/>
    <w:rsid w:val="00A14B79"/>
    <w:rsid w:val="00A1634E"/>
    <w:rsid w:val="00A165BF"/>
    <w:rsid w:val="00A1694D"/>
    <w:rsid w:val="00A17519"/>
    <w:rsid w:val="00A176A6"/>
    <w:rsid w:val="00A2349C"/>
    <w:rsid w:val="00A239A1"/>
    <w:rsid w:val="00A247BC"/>
    <w:rsid w:val="00A25D74"/>
    <w:rsid w:val="00A266F1"/>
    <w:rsid w:val="00A26CC9"/>
    <w:rsid w:val="00A31D4F"/>
    <w:rsid w:val="00A34DD1"/>
    <w:rsid w:val="00A35839"/>
    <w:rsid w:val="00A35B04"/>
    <w:rsid w:val="00A43914"/>
    <w:rsid w:val="00A43BF2"/>
    <w:rsid w:val="00A457D3"/>
    <w:rsid w:val="00A477C7"/>
    <w:rsid w:val="00A54B6C"/>
    <w:rsid w:val="00A54CB4"/>
    <w:rsid w:val="00A55B36"/>
    <w:rsid w:val="00A61DA8"/>
    <w:rsid w:val="00A6454B"/>
    <w:rsid w:val="00A64776"/>
    <w:rsid w:val="00A7020A"/>
    <w:rsid w:val="00A70C43"/>
    <w:rsid w:val="00A72008"/>
    <w:rsid w:val="00A75E31"/>
    <w:rsid w:val="00A76D7B"/>
    <w:rsid w:val="00A86D08"/>
    <w:rsid w:val="00A86DF4"/>
    <w:rsid w:val="00A9057D"/>
    <w:rsid w:val="00A906DD"/>
    <w:rsid w:val="00A91C29"/>
    <w:rsid w:val="00A92383"/>
    <w:rsid w:val="00A93ED3"/>
    <w:rsid w:val="00A94D88"/>
    <w:rsid w:val="00AA1728"/>
    <w:rsid w:val="00AA69A3"/>
    <w:rsid w:val="00AA7442"/>
    <w:rsid w:val="00AA7764"/>
    <w:rsid w:val="00AB30B7"/>
    <w:rsid w:val="00AB4424"/>
    <w:rsid w:val="00AB453B"/>
    <w:rsid w:val="00AB7771"/>
    <w:rsid w:val="00AB7DF8"/>
    <w:rsid w:val="00AC0455"/>
    <w:rsid w:val="00AC0484"/>
    <w:rsid w:val="00AC313A"/>
    <w:rsid w:val="00AC4495"/>
    <w:rsid w:val="00AC4F38"/>
    <w:rsid w:val="00AC587D"/>
    <w:rsid w:val="00AC7F54"/>
    <w:rsid w:val="00AD0A21"/>
    <w:rsid w:val="00AD27DD"/>
    <w:rsid w:val="00AD3C58"/>
    <w:rsid w:val="00AD44C9"/>
    <w:rsid w:val="00AD4FDA"/>
    <w:rsid w:val="00AD5E51"/>
    <w:rsid w:val="00AE17A5"/>
    <w:rsid w:val="00AE651E"/>
    <w:rsid w:val="00AE7070"/>
    <w:rsid w:val="00AE7B88"/>
    <w:rsid w:val="00AF0042"/>
    <w:rsid w:val="00AF0B2E"/>
    <w:rsid w:val="00AF2BCA"/>
    <w:rsid w:val="00AF5C6E"/>
    <w:rsid w:val="00AF74AA"/>
    <w:rsid w:val="00AF7EC2"/>
    <w:rsid w:val="00B01005"/>
    <w:rsid w:val="00B01A27"/>
    <w:rsid w:val="00B02E1E"/>
    <w:rsid w:val="00B06C65"/>
    <w:rsid w:val="00B133E4"/>
    <w:rsid w:val="00B13DCF"/>
    <w:rsid w:val="00B13E92"/>
    <w:rsid w:val="00B14BE9"/>
    <w:rsid w:val="00B15022"/>
    <w:rsid w:val="00B17E98"/>
    <w:rsid w:val="00B20EA1"/>
    <w:rsid w:val="00B21F7A"/>
    <w:rsid w:val="00B22A34"/>
    <w:rsid w:val="00B25032"/>
    <w:rsid w:val="00B2688C"/>
    <w:rsid w:val="00B2743B"/>
    <w:rsid w:val="00B307AF"/>
    <w:rsid w:val="00B32C59"/>
    <w:rsid w:val="00B32E0C"/>
    <w:rsid w:val="00B36CC9"/>
    <w:rsid w:val="00B42418"/>
    <w:rsid w:val="00B4342C"/>
    <w:rsid w:val="00B44A93"/>
    <w:rsid w:val="00B4524D"/>
    <w:rsid w:val="00B476BB"/>
    <w:rsid w:val="00B524EB"/>
    <w:rsid w:val="00B52757"/>
    <w:rsid w:val="00B529E0"/>
    <w:rsid w:val="00B52E9B"/>
    <w:rsid w:val="00B53AD3"/>
    <w:rsid w:val="00B5551F"/>
    <w:rsid w:val="00B61521"/>
    <w:rsid w:val="00B657E3"/>
    <w:rsid w:val="00B6594E"/>
    <w:rsid w:val="00B7019A"/>
    <w:rsid w:val="00B70760"/>
    <w:rsid w:val="00B708CB"/>
    <w:rsid w:val="00B70A62"/>
    <w:rsid w:val="00B70AB5"/>
    <w:rsid w:val="00B729BE"/>
    <w:rsid w:val="00B75993"/>
    <w:rsid w:val="00B76C5C"/>
    <w:rsid w:val="00B76FF8"/>
    <w:rsid w:val="00B772AB"/>
    <w:rsid w:val="00B84958"/>
    <w:rsid w:val="00B90C42"/>
    <w:rsid w:val="00B90E39"/>
    <w:rsid w:val="00B91079"/>
    <w:rsid w:val="00B93027"/>
    <w:rsid w:val="00B9434F"/>
    <w:rsid w:val="00B975A9"/>
    <w:rsid w:val="00BA00D2"/>
    <w:rsid w:val="00BA0F36"/>
    <w:rsid w:val="00BA2ED3"/>
    <w:rsid w:val="00BA33D2"/>
    <w:rsid w:val="00BA4CF8"/>
    <w:rsid w:val="00BA63B0"/>
    <w:rsid w:val="00BA7C2D"/>
    <w:rsid w:val="00BB4B04"/>
    <w:rsid w:val="00BB5DF0"/>
    <w:rsid w:val="00BC0451"/>
    <w:rsid w:val="00BC1E35"/>
    <w:rsid w:val="00BC6BE8"/>
    <w:rsid w:val="00BC73B9"/>
    <w:rsid w:val="00BC7CBF"/>
    <w:rsid w:val="00BD22CD"/>
    <w:rsid w:val="00BD29A4"/>
    <w:rsid w:val="00BD2CDB"/>
    <w:rsid w:val="00BD31AD"/>
    <w:rsid w:val="00BD3653"/>
    <w:rsid w:val="00BD437F"/>
    <w:rsid w:val="00BE0109"/>
    <w:rsid w:val="00BE3B87"/>
    <w:rsid w:val="00BE44E3"/>
    <w:rsid w:val="00BE5BFD"/>
    <w:rsid w:val="00BE7D27"/>
    <w:rsid w:val="00BF0BAE"/>
    <w:rsid w:val="00BF150C"/>
    <w:rsid w:val="00BF69DA"/>
    <w:rsid w:val="00C010EC"/>
    <w:rsid w:val="00C0214A"/>
    <w:rsid w:val="00C034FE"/>
    <w:rsid w:val="00C06EAA"/>
    <w:rsid w:val="00C110A1"/>
    <w:rsid w:val="00C15794"/>
    <w:rsid w:val="00C175FF"/>
    <w:rsid w:val="00C20923"/>
    <w:rsid w:val="00C21EC7"/>
    <w:rsid w:val="00C253E0"/>
    <w:rsid w:val="00C27336"/>
    <w:rsid w:val="00C277BC"/>
    <w:rsid w:val="00C31991"/>
    <w:rsid w:val="00C326DE"/>
    <w:rsid w:val="00C416EC"/>
    <w:rsid w:val="00C444BB"/>
    <w:rsid w:val="00C450AD"/>
    <w:rsid w:val="00C4569F"/>
    <w:rsid w:val="00C46C27"/>
    <w:rsid w:val="00C477D9"/>
    <w:rsid w:val="00C53003"/>
    <w:rsid w:val="00C53230"/>
    <w:rsid w:val="00C5345C"/>
    <w:rsid w:val="00C53E90"/>
    <w:rsid w:val="00C54625"/>
    <w:rsid w:val="00C5506B"/>
    <w:rsid w:val="00C55DE2"/>
    <w:rsid w:val="00C57753"/>
    <w:rsid w:val="00C57DBC"/>
    <w:rsid w:val="00C6268D"/>
    <w:rsid w:val="00C67805"/>
    <w:rsid w:val="00C701A4"/>
    <w:rsid w:val="00C71082"/>
    <w:rsid w:val="00C7167F"/>
    <w:rsid w:val="00C73406"/>
    <w:rsid w:val="00C76542"/>
    <w:rsid w:val="00C76D13"/>
    <w:rsid w:val="00C77F73"/>
    <w:rsid w:val="00C81404"/>
    <w:rsid w:val="00C82305"/>
    <w:rsid w:val="00C82635"/>
    <w:rsid w:val="00C82D0B"/>
    <w:rsid w:val="00C83A92"/>
    <w:rsid w:val="00C90498"/>
    <w:rsid w:val="00C91C28"/>
    <w:rsid w:val="00CA264F"/>
    <w:rsid w:val="00CA6079"/>
    <w:rsid w:val="00CA6168"/>
    <w:rsid w:val="00CB1A24"/>
    <w:rsid w:val="00CB5586"/>
    <w:rsid w:val="00CB5E62"/>
    <w:rsid w:val="00CB66B0"/>
    <w:rsid w:val="00CC01D5"/>
    <w:rsid w:val="00CC1D70"/>
    <w:rsid w:val="00CC5169"/>
    <w:rsid w:val="00CD0711"/>
    <w:rsid w:val="00CE0A8C"/>
    <w:rsid w:val="00CE19CB"/>
    <w:rsid w:val="00CE5026"/>
    <w:rsid w:val="00CE5440"/>
    <w:rsid w:val="00CE5A24"/>
    <w:rsid w:val="00CE5BA3"/>
    <w:rsid w:val="00CE78F1"/>
    <w:rsid w:val="00CE7FA8"/>
    <w:rsid w:val="00CF237E"/>
    <w:rsid w:val="00CF2C40"/>
    <w:rsid w:val="00CF2FA4"/>
    <w:rsid w:val="00CF51DF"/>
    <w:rsid w:val="00CF5943"/>
    <w:rsid w:val="00CF5D8F"/>
    <w:rsid w:val="00D004C1"/>
    <w:rsid w:val="00D036CA"/>
    <w:rsid w:val="00D03B64"/>
    <w:rsid w:val="00D03E17"/>
    <w:rsid w:val="00D0604D"/>
    <w:rsid w:val="00D11EB9"/>
    <w:rsid w:val="00D12B25"/>
    <w:rsid w:val="00D1380C"/>
    <w:rsid w:val="00D14AF8"/>
    <w:rsid w:val="00D1609E"/>
    <w:rsid w:val="00D16467"/>
    <w:rsid w:val="00D16EF8"/>
    <w:rsid w:val="00D17826"/>
    <w:rsid w:val="00D20CB1"/>
    <w:rsid w:val="00D2250E"/>
    <w:rsid w:val="00D239A5"/>
    <w:rsid w:val="00D26124"/>
    <w:rsid w:val="00D26DA8"/>
    <w:rsid w:val="00D323C9"/>
    <w:rsid w:val="00D3293C"/>
    <w:rsid w:val="00D342D0"/>
    <w:rsid w:val="00D343C3"/>
    <w:rsid w:val="00D37CDE"/>
    <w:rsid w:val="00D42D55"/>
    <w:rsid w:val="00D4563C"/>
    <w:rsid w:val="00D45AB2"/>
    <w:rsid w:val="00D45FD8"/>
    <w:rsid w:val="00D50E76"/>
    <w:rsid w:val="00D52B14"/>
    <w:rsid w:val="00D53C42"/>
    <w:rsid w:val="00D547DD"/>
    <w:rsid w:val="00D549F4"/>
    <w:rsid w:val="00D55CB5"/>
    <w:rsid w:val="00D56A9B"/>
    <w:rsid w:val="00D56D27"/>
    <w:rsid w:val="00D57064"/>
    <w:rsid w:val="00D60960"/>
    <w:rsid w:val="00D63097"/>
    <w:rsid w:val="00D66579"/>
    <w:rsid w:val="00D73361"/>
    <w:rsid w:val="00D747EC"/>
    <w:rsid w:val="00D75BEF"/>
    <w:rsid w:val="00D75FC0"/>
    <w:rsid w:val="00D77058"/>
    <w:rsid w:val="00D8636B"/>
    <w:rsid w:val="00D91857"/>
    <w:rsid w:val="00D92F23"/>
    <w:rsid w:val="00D93CB4"/>
    <w:rsid w:val="00D9462E"/>
    <w:rsid w:val="00D9499A"/>
    <w:rsid w:val="00D95A6B"/>
    <w:rsid w:val="00D9615E"/>
    <w:rsid w:val="00D97007"/>
    <w:rsid w:val="00D97A91"/>
    <w:rsid w:val="00D97E12"/>
    <w:rsid w:val="00DA0147"/>
    <w:rsid w:val="00DA0FB3"/>
    <w:rsid w:val="00DA1B79"/>
    <w:rsid w:val="00DA5881"/>
    <w:rsid w:val="00DA5FE8"/>
    <w:rsid w:val="00DA6614"/>
    <w:rsid w:val="00DB06D1"/>
    <w:rsid w:val="00DB24F0"/>
    <w:rsid w:val="00DB3D86"/>
    <w:rsid w:val="00DB569E"/>
    <w:rsid w:val="00DB72E4"/>
    <w:rsid w:val="00DB7F6C"/>
    <w:rsid w:val="00DC5827"/>
    <w:rsid w:val="00DC7CE5"/>
    <w:rsid w:val="00DD04EE"/>
    <w:rsid w:val="00DD0BC6"/>
    <w:rsid w:val="00DD2558"/>
    <w:rsid w:val="00DD4E68"/>
    <w:rsid w:val="00DD7F96"/>
    <w:rsid w:val="00DE14D6"/>
    <w:rsid w:val="00DE1566"/>
    <w:rsid w:val="00DE5078"/>
    <w:rsid w:val="00DF03FD"/>
    <w:rsid w:val="00DF0535"/>
    <w:rsid w:val="00DF19B2"/>
    <w:rsid w:val="00DF3B9E"/>
    <w:rsid w:val="00DF3DEB"/>
    <w:rsid w:val="00DF74E4"/>
    <w:rsid w:val="00DF7BF2"/>
    <w:rsid w:val="00E02155"/>
    <w:rsid w:val="00E02EED"/>
    <w:rsid w:val="00E06880"/>
    <w:rsid w:val="00E10845"/>
    <w:rsid w:val="00E11AA1"/>
    <w:rsid w:val="00E129A9"/>
    <w:rsid w:val="00E1359E"/>
    <w:rsid w:val="00E14BF6"/>
    <w:rsid w:val="00E17545"/>
    <w:rsid w:val="00E202D4"/>
    <w:rsid w:val="00E2163F"/>
    <w:rsid w:val="00E21913"/>
    <w:rsid w:val="00E25B97"/>
    <w:rsid w:val="00E2603F"/>
    <w:rsid w:val="00E26A8B"/>
    <w:rsid w:val="00E31A1C"/>
    <w:rsid w:val="00E3421B"/>
    <w:rsid w:val="00E370FF"/>
    <w:rsid w:val="00E42B8C"/>
    <w:rsid w:val="00E511CF"/>
    <w:rsid w:val="00E537CF"/>
    <w:rsid w:val="00E56823"/>
    <w:rsid w:val="00E607BB"/>
    <w:rsid w:val="00E6256C"/>
    <w:rsid w:val="00E632F3"/>
    <w:rsid w:val="00E63CCF"/>
    <w:rsid w:val="00E66C04"/>
    <w:rsid w:val="00E70C3A"/>
    <w:rsid w:val="00E730EE"/>
    <w:rsid w:val="00E75BA2"/>
    <w:rsid w:val="00E7694F"/>
    <w:rsid w:val="00E856C9"/>
    <w:rsid w:val="00E874C5"/>
    <w:rsid w:val="00E931A4"/>
    <w:rsid w:val="00E9371B"/>
    <w:rsid w:val="00E93B89"/>
    <w:rsid w:val="00E950C2"/>
    <w:rsid w:val="00E96FCB"/>
    <w:rsid w:val="00E97CE8"/>
    <w:rsid w:val="00EA31FF"/>
    <w:rsid w:val="00EA3A88"/>
    <w:rsid w:val="00EA585B"/>
    <w:rsid w:val="00EA5F9D"/>
    <w:rsid w:val="00EA692B"/>
    <w:rsid w:val="00EB0A89"/>
    <w:rsid w:val="00EB0B92"/>
    <w:rsid w:val="00EB1F4A"/>
    <w:rsid w:val="00EB2E64"/>
    <w:rsid w:val="00EB3BCC"/>
    <w:rsid w:val="00EB4086"/>
    <w:rsid w:val="00EB4A2E"/>
    <w:rsid w:val="00EB4CC8"/>
    <w:rsid w:val="00EB545A"/>
    <w:rsid w:val="00EB560A"/>
    <w:rsid w:val="00EB75F5"/>
    <w:rsid w:val="00EC1739"/>
    <w:rsid w:val="00ED0735"/>
    <w:rsid w:val="00ED14C2"/>
    <w:rsid w:val="00ED34D3"/>
    <w:rsid w:val="00ED3F9F"/>
    <w:rsid w:val="00ED42E0"/>
    <w:rsid w:val="00ED4CD3"/>
    <w:rsid w:val="00ED6CCE"/>
    <w:rsid w:val="00EE3815"/>
    <w:rsid w:val="00EE5EBE"/>
    <w:rsid w:val="00EE66B0"/>
    <w:rsid w:val="00EE6A03"/>
    <w:rsid w:val="00EE7BB7"/>
    <w:rsid w:val="00EF0CD0"/>
    <w:rsid w:val="00EF0D46"/>
    <w:rsid w:val="00EF19C2"/>
    <w:rsid w:val="00EF4544"/>
    <w:rsid w:val="00EF51DA"/>
    <w:rsid w:val="00EF5825"/>
    <w:rsid w:val="00EF7236"/>
    <w:rsid w:val="00F009E3"/>
    <w:rsid w:val="00F049C5"/>
    <w:rsid w:val="00F12CA3"/>
    <w:rsid w:val="00F1400F"/>
    <w:rsid w:val="00F1409E"/>
    <w:rsid w:val="00F1424E"/>
    <w:rsid w:val="00F14864"/>
    <w:rsid w:val="00F15A61"/>
    <w:rsid w:val="00F20CF5"/>
    <w:rsid w:val="00F26130"/>
    <w:rsid w:val="00F3205B"/>
    <w:rsid w:val="00F371F1"/>
    <w:rsid w:val="00F41176"/>
    <w:rsid w:val="00F43DEB"/>
    <w:rsid w:val="00F44850"/>
    <w:rsid w:val="00F44D9E"/>
    <w:rsid w:val="00F45BAD"/>
    <w:rsid w:val="00F4617F"/>
    <w:rsid w:val="00F46188"/>
    <w:rsid w:val="00F46DBD"/>
    <w:rsid w:val="00F47DC0"/>
    <w:rsid w:val="00F51CA3"/>
    <w:rsid w:val="00F52BB2"/>
    <w:rsid w:val="00F54349"/>
    <w:rsid w:val="00F546AA"/>
    <w:rsid w:val="00F55156"/>
    <w:rsid w:val="00F55A23"/>
    <w:rsid w:val="00F573C0"/>
    <w:rsid w:val="00F612FD"/>
    <w:rsid w:val="00F62E80"/>
    <w:rsid w:val="00F672DF"/>
    <w:rsid w:val="00F71DBC"/>
    <w:rsid w:val="00F723B4"/>
    <w:rsid w:val="00F76E8F"/>
    <w:rsid w:val="00F8023D"/>
    <w:rsid w:val="00F82642"/>
    <w:rsid w:val="00F84A96"/>
    <w:rsid w:val="00F85888"/>
    <w:rsid w:val="00F878EC"/>
    <w:rsid w:val="00F91731"/>
    <w:rsid w:val="00F9742D"/>
    <w:rsid w:val="00FA03DD"/>
    <w:rsid w:val="00FA1C90"/>
    <w:rsid w:val="00FA2EEF"/>
    <w:rsid w:val="00FA5AD1"/>
    <w:rsid w:val="00FA60DA"/>
    <w:rsid w:val="00FA6C25"/>
    <w:rsid w:val="00FB0B30"/>
    <w:rsid w:val="00FB0EC6"/>
    <w:rsid w:val="00FB1763"/>
    <w:rsid w:val="00FB4313"/>
    <w:rsid w:val="00FB65E6"/>
    <w:rsid w:val="00FB7224"/>
    <w:rsid w:val="00FC2A73"/>
    <w:rsid w:val="00FD1875"/>
    <w:rsid w:val="00FD25DB"/>
    <w:rsid w:val="00FD39B2"/>
    <w:rsid w:val="00FD59FE"/>
    <w:rsid w:val="00FD6615"/>
    <w:rsid w:val="00FD661E"/>
    <w:rsid w:val="00FD7AD1"/>
    <w:rsid w:val="00FE0AA3"/>
    <w:rsid w:val="00FE199A"/>
    <w:rsid w:val="00FE23F2"/>
    <w:rsid w:val="00FF179F"/>
    <w:rsid w:val="00FF4224"/>
    <w:rsid w:val="00FF442D"/>
    <w:rsid w:val="00FF519A"/>
    <w:rsid w:val="00FF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8DD"/>
    <w:rPr>
      <w:sz w:val="24"/>
      <w:szCs w:val="24"/>
      <w:lang w:val="lv-LV" w:eastAsia="lv-LV"/>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basedOn w:val="DefaultParagraphFont"/>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lang w:val="lv-LV" w:eastAsia="lv-LV"/>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PlainText">
    <w:name w:val="Plain Text"/>
    <w:basedOn w:val="Normal"/>
    <w:link w:val="PlainTextChar"/>
    <w:rsid w:val="00990458"/>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990458"/>
    <w:rPr>
      <w:rFonts w:ascii="Courier New" w:hAnsi="Courier New"/>
      <w:sz w:val="28"/>
      <w:lang w:val="lv-LV" w:eastAsia="en-US" w:bidi="ar-SA"/>
    </w:rPr>
  </w:style>
  <w:style w:type="paragraph" w:customStyle="1" w:styleId="RakstzCharCharRakstzCharCharRakstz">
    <w:name w:val="Rakstz. Char Char Rakstz. Char Char Rakstz."/>
    <w:basedOn w:val="Normal"/>
    <w:rsid w:val="00990458"/>
    <w:pPr>
      <w:spacing w:after="160" w:line="240" w:lineRule="exact"/>
    </w:pPr>
    <w:rPr>
      <w:rFonts w:ascii="Tahoma" w:hAnsi="Tahoma"/>
      <w:sz w:val="20"/>
      <w:szCs w:val="20"/>
      <w:lang w:val="en-US" w:eastAsia="en-US"/>
    </w:rPr>
  </w:style>
  <w:style w:type="character" w:styleId="CommentReference">
    <w:name w:val="annotation reference"/>
    <w:basedOn w:val="DefaultParagraphFont"/>
    <w:rsid w:val="00032231"/>
    <w:rPr>
      <w:sz w:val="16"/>
      <w:szCs w:val="16"/>
    </w:rPr>
  </w:style>
  <w:style w:type="paragraph" w:styleId="CommentText">
    <w:name w:val="annotation text"/>
    <w:basedOn w:val="Normal"/>
    <w:link w:val="CommentTextChar"/>
    <w:rsid w:val="009D556F"/>
    <w:rPr>
      <w:sz w:val="20"/>
      <w:szCs w:val="20"/>
    </w:rPr>
  </w:style>
  <w:style w:type="character" w:customStyle="1" w:styleId="CommentTextChar">
    <w:name w:val="Comment Text Char"/>
    <w:basedOn w:val="DefaultParagraphFont"/>
    <w:link w:val="CommentText"/>
    <w:rsid w:val="009D556F"/>
  </w:style>
  <w:style w:type="paragraph" w:styleId="CommentSubject">
    <w:name w:val="annotation subject"/>
    <w:basedOn w:val="CommentText"/>
    <w:next w:val="CommentText"/>
    <w:link w:val="CommentSubjectChar"/>
    <w:rsid w:val="009D556F"/>
    <w:rPr>
      <w:b/>
      <w:bCs/>
    </w:rPr>
  </w:style>
  <w:style w:type="character" w:customStyle="1" w:styleId="CommentSubjectChar">
    <w:name w:val="Comment Subject Char"/>
    <w:basedOn w:val="CommentTextChar"/>
    <w:link w:val="CommentSubject"/>
    <w:rsid w:val="009D556F"/>
    <w:rPr>
      <w:b/>
      <w:bCs/>
    </w:rPr>
  </w:style>
  <w:style w:type="paragraph" w:styleId="BodyText2">
    <w:name w:val="Body Text 2"/>
    <w:basedOn w:val="Normal"/>
    <w:link w:val="BodyText2Char"/>
    <w:rsid w:val="00DC7CE5"/>
    <w:pPr>
      <w:jc w:val="center"/>
    </w:pPr>
    <w:rPr>
      <w:b/>
      <w:bCs/>
      <w:sz w:val="28"/>
      <w:lang w:eastAsia="en-US"/>
    </w:rPr>
  </w:style>
  <w:style w:type="character" w:customStyle="1" w:styleId="BodyText2Char">
    <w:name w:val="Body Text 2 Char"/>
    <w:basedOn w:val="DefaultParagraphFont"/>
    <w:link w:val="BodyText2"/>
    <w:rsid w:val="00DC7CE5"/>
    <w:rPr>
      <w:b/>
      <w:bCs/>
      <w:sz w:val="28"/>
      <w:szCs w:val="24"/>
      <w:lang w:val="lv-LV"/>
    </w:rPr>
  </w:style>
  <w:style w:type="paragraph" w:styleId="BodyTextIndent3">
    <w:name w:val="Body Text Indent 3"/>
    <w:basedOn w:val="Normal"/>
    <w:link w:val="BodyTextIndent3Char"/>
    <w:rsid w:val="00DC7CE5"/>
    <w:pPr>
      <w:ind w:firstLine="720"/>
      <w:jc w:val="both"/>
    </w:pPr>
    <w:rPr>
      <w:sz w:val="28"/>
      <w:szCs w:val="20"/>
      <w:lang w:eastAsia="en-US"/>
    </w:rPr>
  </w:style>
  <w:style w:type="character" w:customStyle="1" w:styleId="BodyTextIndent3Char">
    <w:name w:val="Body Text Indent 3 Char"/>
    <w:basedOn w:val="DefaultParagraphFont"/>
    <w:link w:val="BodyTextIndent3"/>
    <w:rsid w:val="00DC7CE5"/>
    <w:rPr>
      <w:sz w:val="28"/>
      <w:lang w:val="lv-LV"/>
    </w:rPr>
  </w:style>
  <w:style w:type="paragraph" w:styleId="BodyText">
    <w:name w:val="Body Text"/>
    <w:basedOn w:val="Normal"/>
    <w:link w:val="BodyTextChar"/>
    <w:rsid w:val="00DC7CE5"/>
    <w:pPr>
      <w:jc w:val="both"/>
    </w:pPr>
    <w:rPr>
      <w:sz w:val="28"/>
      <w:lang w:eastAsia="en-US"/>
    </w:rPr>
  </w:style>
  <w:style w:type="character" w:customStyle="1" w:styleId="BodyTextChar">
    <w:name w:val="Body Text Char"/>
    <w:basedOn w:val="DefaultParagraphFont"/>
    <w:link w:val="BodyText"/>
    <w:rsid w:val="00DC7CE5"/>
    <w:rPr>
      <w:sz w:val="28"/>
      <w:szCs w:val="24"/>
      <w:lang w:val="lv-LV"/>
    </w:rPr>
  </w:style>
  <w:style w:type="paragraph" w:styleId="Revision">
    <w:name w:val="Revision"/>
    <w:hidden/>
    <w:uiPriority w:val="99"/>
    <w:semiHidden/>
    <w:rsid w:val="00723526"/>
    <w:rPr>
      <w:sz w:val="24"/>
      <w:szCs w:val="24"/>
      <w:lang w:val="lv-LV" w:eastAsia="lv-LV"/>
    </w:rPr>
  </w:style>
  <w:style w:type="paragraph" w:styleId="DocumentMap">
    <w:name w:val="Document Map"/>
    <w:basedOn w:val="Normal"/>
    <w:link w:val="DocumentMapChar"/>
    <w:rsid w:val="00FF519A"/>
    <w:rPr>
      <w:rFonts w:ascii="Tahoma" w:hAnsi="Tahoma" w:cs="Tahoma"/>
      <w:sz w:val="16"/>
      <w:szCs w:val="16"/>
    </w:rPr>
  </w:style>
  <w:style w:type="character" w:customStyle="1" w:styleId="DocumentMapChar">
    <w:name w:val="Document Map Char"/>
    <w:basedOn w:val="DefaultParagraphFont"/>
    <w:link w:val="DocumentMap"/>
    <w:rsid w:val="00FF519A"/>
    <w:rPr>
      <w:rFonts w:ascii="Tahoma" w:hAnsi="Tahoma" w:cs="Tahoma"/>
      <w:sz w:val="16"/>
      <w:szCs w:val="16"/>
      <w:lang w:val="lv-LV" w:eastAsia="lv-LV"/>
    </w:rPr>
  </w:style>
  <w:style w:type="paragraph" w:styleId="NoSpacing">
    <w:name w:val="No Spacing"/>
    <w:uiPriority w:val="1"/>
    <w:qFormat/>
    <w:rsid w:val="009C64B7"/>
    <w:rPr>
      <w:rFonts w:ascii="Calibri" w:eastAsia="Calibri" w:hAnsi="Calibri"/>
      <w:sz w:val="22"/>
      <w:szCs w:val="22"/>
    </w:rPr>
  </w:style>
  <w:style w:type="paragraph" w:customStyle="1" w:styleId="tvhtml">
    <w:name w:val="tv_html"/>
    <w:basedOn w:val="Normal"/>
    <w:rsid w:val="009C64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5998903">
      <w:bodyDiv w:val="1"/>
      <w:marLeft w:val="0"/>
      <w:marRight w:val="0"/>
      <w:marTop w:val="0"/>
      <w:marBottom w:val="0"/>
      <w:divBdr>
        <w:top w:val="none" w:sz="0" w:space="0" w:color="auto"/>
        <w:left w:val="none" w:sz="0" w:space="0" w:color="auto"/>
        <w:bottom w:val="none" w:sz="0" w:space="0" w:color="auto"/>
        <w:right w:val="none" w:sz="0" w:space="0" w:color="auto"/>
      </w:divBdr>
    </w:div>
    <w:div w:id="18990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ra.Valdma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54BB-5A17-4598-B152-5EE70E28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2017</Words>
  <Characters>15782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Grozījumi Ministru kabineta 2009. gada 20. janvāra noteikumos Nr.60 „Noteikumi par obligātajām prasībām ārstniecības iestādēm un to struktūrvienībām"</vt:lpstr>
    </vt:vector>
  </TitlesOfParts>
  <Company>Veselības ministrija</Company>
  <LinksUpToDate>false</LinksUpToDate>
  <CharactersWithSpaces>17764</CharactersWithSpaces>
  <SharedDoc>false</SharedDoc>
  <HLinks>
    <vt:vector size="12" baseType="variant">
      <vt:variant>
        <vt:i4>6226016</vt:i4>
      </vt:variant>
      <vt:variant>
        <vt:i4>3</vt:i4>
      </vt:variant>
      <vt:variant>
        <vt:i4>0</vt:i4>
      </vt:variant>
      <vt:variant>
        <vt:i4>5</vt:i4>
      </vt:variant>
      <vt:variant>
        <vt:lpwstr>mailto:Antra.Valdmane@vm.gov.lv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20. janvāra noteikumos Nr.60 „Noteikumi par obligātajām prasībām ārstniecības iestādēm un to struktūrvienībām"</dc:title>
  <dc:subject>Noteikumu projekts</dc:subject>
  <dc:creator>Leonora Eglīte</dc:creator>
  <dc:description>Leonora.Eglite@vm.gov.lv, tel.67876091</dc:description>
  <cp:lastModifiedBy>leglite</cp:lastModifiedBy>
  <cp:revision>5</cp:revision>
  <cp:lastPrinted>2013-11-29T09:22:00Z</cp:lastPrinted>
  <dcterms:created xsi:type="dcterms:W3CDTF">2013-12-06T09:05:00Z</dcterms:created>
  <dcterms:modified xsi:type="dcterms:W3CDTF">2013-12-06T09:55:00Z</dcterms:modified>
</cp:coreProperties>
</file>