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7BA5E" w14:textId="77777777" w:rsidR="0037154C" w:rsidRPr="00F5458C" w:rsidRDefault="0037154C" w:rsidP="0037154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11A5A19C" w14:textId="77777777" w:rsidR="0037154C" w:rsidRPr="00F5458C" w:rsidRDefault="0037154C" w:rsidP="0037154C">
      <w:pPr>
        <w:tabs>
          <w:tab w:val="left" w:pos="6663"/>
        </w:tabs>
        <w:rPr>
          <w:sz w:val="28"/>
          <w:szCs w:val="28"/>
        </w:rPr>
      </w:pPr>
    </w:p>
    <w:p w14:paraId="1A35A202" w14:textId="77777777" w:rsidR="0037154C" w:rsidRPr="00F5458C" w:rsidRDefault="0037154C" w:rsidP="0037154C">
      <w:pPr>
        <w:tabs>
          <w:tab w:val="left" w:pos="6663"/>
        </w:tabs>
        <w:rPr>
          <w:sz w:val="28"/>
          <w:szCs w:val="28"/>
        </w:rPr>
      </w:pPr>
    </w:p>
    <w:p w14:paraId="1694F362" w14:textId="77777777" w:rsidR="0037154C" w:rsidRPr="00F5458C" w:rsidRDefault="0037154C" w:rsidP="0037154C">
      <w:pPr>
        <w:tabs>
          <w:tab w:val="left" w:pos="6663"/>
        </w:tabs>
        <w:rPr>
          <w:sz w:val="28"/>
          <w:szCs w:val="28"/>
        </w:rPr>
      </w:pPr>
    </w:p>
    <w:p w14:paraId="6B49A31B" w14:textId="77777777" w:rsidR="0037154C" w:rsidRPr="00F5458C" w:rsidRDefault="0037154C" w:rsidP="0037154C">
      <w:pPr>
        <w:tabs>
          <w:tab w:val="left" w:pos="6663"/>
        </w:tabs>
        <w:rPr>
          <w:sz w:val="28"/>
          <w:szCs w:val="28"/>
        </w:rPr>
      </w:pPr>
    </w:p>
    <w:p w14:paraId="03033EF8" w14:textId="36E22E08" w:rsidR="0037154C" w:rsidRPr="0037154C" w:rsidRDefault="0037154C" w:rsidP="0037154C">
      <w:pPr>
        <w:tabs>
          <w:tab w:val="left" w:pos="6663"/>
        </w:tabs>
        <w:rPr>
          <w:sz w:val="28"/>
          <w:szCs w:val="28"/>
        </w:rPr>
      </w:pPr>
      <w:r w:rsidRPr="0037154C">
        <w:rPr>
          <w:sz w:val="28"/>
          <w:szCs w:val="28"/>
        </w:rPr>
        <w:t>2013</w:t>
      </w:r>
      <w:proofErr w:type="gramStart"/>
      <w:r w:rsidRPr="0037154C">
        <w:rPr>
          <w:sz w:val="28"/>
          <w:szCs w:val="28"/>
        </w:rPr>
        <w:t>.gada</w:t>
      </w:r>
      <w:proofErr w:type="gramEnd"/>
      <w:r w:rsidRPr="0037154C">
        <w:rPr>
          <w:sz w:val="28"/>
          <w:szCs w:val="28"/>
        </w:rPr>
        <w:t xml:space="preserve"> </w:t>
      </w:r>
      <w:r w:rsidR="00F96080">
        <w:rPr>
          <w:sz w:val="28"/>
          <w:szCs w:val="28"/>
        </w:rPr>
        <w:t>21.maijā</w:t>
      </w:r>
      <w:r w:rsidRPr="0037154C">
        <w:rPr>
          <w:sz w:val="28"/>
          <w:szCs w:val="28"/>
        </w:rPr>
        <w:t xml:space="preserve">           </w:t>
      </w:r>
      <w:r w:rsidRPr="0037154C">
        <w:rPr>
          <w:sz w:val="28"/>
          <w:szCs w:val="28"/>
        </w:rPr>
        <w:tab/>
      </w:r>
      <w:proofErr w:type="spellStart"/>
      <w:r w:rsidRPr="0037154C">
        <w:rPr>
          <w:sz w:val="28"/>
          <w:szCs w:val="28"/>
        </w:rPr>
        <w:t>Noteikumi</w:t>
      </w:r>
      <w:proofErr w:type="spellEnd"/>
      <w:r w:rsidRPr="0037154C">
        <w:rPr>
          <w:sz w:val="28"/>
          <w:szCs w:val="28"/>
        </w:rPr>
        <w:t xml:space="preserve"> Nr.</w:t>
      </w:r>
      <w:r w:rsidR="00F96080">
        <w:rPr>
          <w:sz w:val="28"/>
          <w:szCs w:val="28"/>
        </w:rPr>
        <w:t xml:space="preserve"> 265</w:t>
      </w:r>
    </w:p>
    <w:p w14:paraId="2E9362D2" w14:textId="0CB2A0D0" w:rsidR="0037154C" w:rsidRPr="00F5458C" w:rsidRDefault="0037154C" w:rsidP="0037154C">
      <w:pPr>
        <w:tabs>
          <w:tab w:val="left" w:pos="6663"/>
        </w:tabs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 w:rsidRPr="00F5458C">
        <w:rPr>
          <w:sz w:val="28"/>
          <w:szCs w:val="28"/>
        </w:rPr>
        <w:t xml:space="preserve"> </w:t>
      </w:r>
      <w:r w:rsidR="00F96080">
        <w:rPr>
          <w:sz w:val="28"/>
          <w:szCs w:val="28"/>
        </w:rPr>
        <w:t>30 32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148D8A56" w14:textId="77777777" w:rsidR="00F07790" w:rsidRPr="00D30C7F" w:rsidRDefault="00F07790" w:rsidP="00F07790">
      <w:pPr>
        <w:ind w:firstLine="720"/>
        <w:jc w:val="both"/>
        <w:rPr>
          <w:noProof/>
          <w:sz w:val="28"/>
          <w:szCs w:val="28"/>
          <w:lang w:val="lv-LV"/>
        </w:rPr>
      </w:pPr>
    </w:p>
    <w:p w14:paraId="1CBCC8F4" w14:textId="3BBA071E" w:rsidR="00A47F8F" w:rsidRPr="001C5808" w:rsidRDefault="00A47F8F" w:rsidP="000A1094">
      <w:pPr>
        <w:pStyle w:val="NoSpacing"/>
        <w:ind w:firstLine="0"/>
        <w:jc w:val="center"/>
        <w:rPr>
          <w:b/>
          <w:szCs w:val="28"/>
        </w:rPr>
      </w:pPr>
      <w:r w:rsidRPr="001C5808">
        <w:rPr>
          <w:b/>
          <w:szCs w:val="28"/>
        </w:rPr>
        <w:t xml:space="preserve">Grozījumi Ministru kabineta 2012.gada 10.janvāra noteikumos Nr.38 </w:t>
      </w:r>
      <w:r w:rsidR="0037154C">
        <w:rPr>
          <w:b/>
          <w:szCs w:val="28"/>
        </w:rPr>
        <w:t>"</w:t>
      </w:r>
      <w:r w:rsidRPr="001C5808">
        <w:rPr>
          <w:b/>
          <w:szCs w:val="28"/>
        </w:rPr>
        <w:t>Peldvietas izveidošanas un uzturēšanas kārtība</w:t>
      </w:r>
      <w:r w:rsidR="0037154C">
        <w:rPr>
          <w:b/>
          <w:szCs w:val="28"/>
        </w:rPr>
        <w:t>"</w:t>
      </w:r>
    </w:p>
    <w:p w14:paraId="5A875325" w14:textId="77777777" w:rsidR="00F07790" w:rsidRPr="00D30C7F" w:rsidRDefault="00F07790" w:rsidP="00F07790">
      <w:pPr>
        <w:ind w:firstLine="720"/>
        <w:jc w:val="both"/>
        <w:rPr>
          <w:noProof/>
          <w:sz w:val="28"/>
          <w:szCs w:val="28"/>
          <w:lang w:val="lv-LV"/>
        </w:rPr>
      </w:pPr>
    </w:p>
    <w:p w14:paraId="689B937C" w14:textId="77777777" w:rsidR="00BE390D" w:rsidRDefault="00BA08B2" w:rsidP="0037154C">
      <w:pPr>
        <w:jc w:val="right"/>
        <w:rPr>
          <w:noProof/>
          <w:sz w:val="28"/>
          <w:szCs w:val="28"/>
          <w:lang w:val="lv-LV"/>
        </w:rPr>
      </w:pPr>
      <w:r w:rsidRPr="001C5808">
        <w:rPr>
          <w:noProof/>
          <w:sz w:val="28"/>
          <w:szCs w:val="28"/>
          <w:lang w:val="lv-LV"/>
        </w:rPr>
        <w:t xml:space="preserve">Izdoti saskaņā ar </w:t>
      </w:r>
    </w:p>
    <w:p w14:paraId="5CFAD080" w14:textId="77777777" w:rsidR="00BE390D" w:rsidRDefault="00BA08B2" w:rsidP="0037154C">
      <w:pPr>
        <w:jc w:val="right"/>
        <w:rPr>
          <w:noProof/>
          <w:sz w:val="28"/>
          <w:szCs w:val="28"/>
          <w:lang w:val="lv-LV"/>
        </w:rPr>
      </w:pPr>
      <w:r w:rsidRPr="001C5808">
        <w:rPr>
          <w:noProof/>
          <w:sz w:val="28"/>
          <w:szCs w:val="28"/>
          <w:lang w:val="lv-LV"/>
        </w:rPr>
        <w:t>Epidemioloģiskās</w:t>
      </w:r>
      <w:r w:rsidR="00BE390D">
        <w:rPr>
          <w:noProof/>
          <w:sz w:val="28"/>
          <w:szCs w:val="28"/>
          <w:lang w:val="lv-LV"/>
        </w:rPr>
        <w:t xml:space="preserve"> </w:t>
      </w:r>
      <w:r w:rsidRPr="001C5808">
        <w:rPr>
          <w:noProof/>
          <w:sz w:val="28"/>
          <w:szCs w:val="28"/>
          <w:lang w:val="lv-LV"/>
        </w:rPr>
        <w:t>drošības l</w:t>
      </w:r>
      <w:r w:rsidR="00D47EB3" w:rsidRPr="001C5808">
        <w:rPr>
          <w:noProof/>
          <w:sz w:val="28"/>
          <w:szCs w:val="28"/>
          <w:lang w:val="lv-LV"/>
        </w:rPr>
        <w:t>ikuma</w:t>
      </w:r>
      <w:r w:rsidRPr="001C5808">
        <w:rPr>
          <w:noProof/>
          <w:sz w:val="28"/>
          <w:szCs w:val="28"/>
          <w:lang w:val="lv-LV"/>
        </w:rPr>
        <w:t xml:space="preserve"> </w:t>
      </w:r>
    </w:p>
    <w:p w14:paraId="1CBCC8F8" w14:textId="1D1D9485" w:rsidR="00BA08B2" w:rsidRPr="001C5808" w:rsidRDefault="00D47EB3" w:rsidP="0037154C">
      <w:pPr>
        <w:jc w:val="right"/>
        <w:rPr>
          <w:noProof/>
          <w:sz w:val="28"/>
          <w:szCs w:val="28"/>
          <w:lang w:val="lv-LV"/>
        </w:rPr>
      </w:pPr>
      <w:r w:rsidRPr="001C5808">
        <w:rPr>
          <w:sz w:val="28"/>
          <w:szCs w:val="28"/>
          <w:lang w:val="lv-LV"/>
        </w:rPr>
        <w:t>38.</w:t>
      </w:r>
      <w:r w:rsidRPr="001C5808">
        <w:rPr>
          <w:sz w:val="28"/>
          <w:szCs w:val="28"/>
          <w:vertAlign w:val="superscript"/>
          <w:lang w:val="lv-LV"/>
        </w:rPr>
        <w:t>1</w:t>
      </w:r>
      <w:r w:rsidR="00F96081">
        <w:rPr>
          <w:sz w:val="28"/>
          <w:szCs w:val="28"/>
          <w:vertAlign w:val="superscript"/>
          <w:lang w:val="lv-LV"/>
        </w:rPr>
        <w:t> </w:t>
      </w:r>
      <w:r w:rsidRPr="001C5808">
        <w:rPr>
          <w:sz w:val="28"/>
          <w:szCs w:val="28"/>
          <w:lang w:val="lv-LV"/>
        </w:rPr>
        <w:t>pantu</w:t>
      </w:r>
      <w:r w:rsidR="00DC4A48" w:rsidRPr="001C5808">
        <w:rPr>
          <w:noProof/>
          <w:sz w:val="28"/>
          <w:szCs w:val="28"/>
          <w:lang w:val="lv-LV"/>
        </w:rPr>
        <w:t xml:space="preserve"> </w:t>
      </w:r>
      <w:r w:rsidR="00BA08B2" w:rsidRPr="001C5808">
        <w:rPr>
          <w:noProof/>
          <w:sz w:val="28"/>
          <w:szCs w:val="28"/>
          <w:lang w:val="lv-LV"/>
        </w:rPr>
        <w:t xml:space="preserve"> un</w:t>
      </w:r>
    </w:p>
    <w:p w14:paraId="1CBCC8F9" w14:textId="77777777" w:rsidR="00BA08B2" w:rsidRPr="001C5808" w:rsidRDefault="00BA08B2" w:rsidP="0037154C">
      <w:pPr>
        <w:jc w:val="right"/>
        <w:rPr>
          <w:noProof/>
          <w:sz w:val="28"/>
          <w:szCs w:val="28"/>
          <w:lang w:val="lv-LV"/>
        </w:rPr>
      </w:pPr>
      <w:r w:rsidRPr="001C5808">
        <w:rPr>
          <w:noProof/>
          <w:sz w:val="28"/>
          <w:szCs w:val="28"/>
          <w:lang w:val="lv-LV"/>
        </w:rPr>
        <w:t>Ūdens apsaimniekošanas l</w:t>
      </w:r>
      <w:r w:rsidR="00D47EB3" w:rsidRPr="001C5808">
        <w:rPr>
          <w:noProof/>
          <w:sz w:val="28"/>
          <w:szCs w:val="28"/>
          <w:lang w:val="lv-LV"/>
        </w:rPr>
        <w:t>ikuma</w:t>
      </w:r>
    </w:p>
    <w:p w14:paraId="1CBCC8FA" w14:textId="77777777" w:rsidR="00BA08B2" w:rsidRPr="001C5808" w:rsidRDefault="00BA08B2" w:rsidP="0037154C">
      <w:pPr>
        <w:jc w:val="right"/>
        <w:rPr>
          <w:noProof/>
          <w:sz w:val="28"/>
          <w:szCs w:val="28"/>
          <w:lang w:val="lv-LV"/>
        </w:rPr>
      </w:pPr>
      <w:r w:rsidRPr="001C5808">
        <w:rPr>
          <w:noProof/>
          <w:sz w:val="28"/>
          <w:szCs w:val="28"/>
          <w:lang w:val="lv-LV"/>
        </w:rPr>
        <w:t>5.panta desmitās daļas</w:t>
      </w:r>
    </w:p>
    <w:p w14:paraId="1CBCC8FB" w14:textId="77777777" w:rsidR="009B596E" w:rsidRPr="001C5808" w:rsidRDefault="00D47EB3" w:rsidP="0037154C">
      <w:pPr>
        <w:jc w:val="right"/>
        <w:rPr>
          <w:noProof/>
          <w:sz w:val="28"/>
          <w:szCs w:val="28"/>
          <w:lang w:val="lv-LV"/>
        </w:rPr>
      </w:pPr>
      <w:r w:rsidRPr="001C5808">
        <w:rPr>
          <w:noProof/>
          <w:sz w:val="28"/>
          <w:szCs w:val="28"/>
          <w:lang w:val="lv-LV"/>
        </w:rPr>
        <w:t>7., 8. un 9.punktu</w:t>
      </w:r>
      <w:r w:rsidR="00DC4A48" w:rsidRPr="001C5808">
        <w:rPr>
          <w:noProof/>
          <w:sz w:val="28"/>
          <w:szCs w:val="28"/>
          <w:lang w:val="lv-LV"/>
        </w:rPr>
        <w:t xml:space="preserve"> </w:t>
      </w:r>
    </w:p>
    <w:p w14:paraId="49158B21" w14:textId="77777777" w:rsidR="00F07790" w:rsidRPr="00D30C7F" w:rsidRDefault="00F07790" w:rsidP="00F07790">
      <w:pPr>
        <w:ind w:firstLine="720"/>
        <w:jc w:val="both"/>
        <w:rPr>
          <w:noProof/>
          <w:sz w:val="28"/>
          <w:szCs w:val="28"/>
          <w:lang w:val="lv-LV"/>
        </w:rPr>
      </w:pPr>
    </w:p>
    <w:p w14:paraId="1CBCC8FF" w14:textId="26D9F1F2" w:rsidR="00AF230C" w:rsidRPr="00F07790" w:rsidRDefault="00DC4A48" w:rsidP="0037154C">
      <w:pPr>
        <w:ind w:firstLine="720"/>
        <w:jc w:val="both"/>
        <w:rPr>
          <w:noProof/>
          <w:spacing w:val="-2"/>
          <w:sz w:val="28"/>
          <w:szCs w:val="28"/>
          <w:lang w:val="lv-LV"/>
        </w:rPr>
      </w:pPr>
      <w:r w:rsidRPr="00F07790">
        <w:rPr>
          <w:spacing w:val="-2"/>
          <w:sz w:val="28"/>
          <w:szCs w:val="28"/>
          <w:lang w:val="lv-LV"/>
        </w:rPr>
        <w:t xml:space="preserve">Izdarīt </w:t>
      </w:r>
      <w:r w:rsidRPr="00F07790">
        <w:rPr>
          <w:noProof/>
          <w:spacing w:val="-2"/>
          <w:sz w:val="28"/>
          <w:szCs w:val="28"/>
          <w:lang w:val="lv-LV"/>
        </w:rPr>
        <w:t xml:space="preserve">Ministru kabineta </w:t>
      </w:r>
      <w:r w:rsidR="00D36CB3" w:rsidRPr="00F07790">
        <w:rPr>
          <w:spacing w:val="-2"/>
          <w:sz w:val="28"/>
          <w:szCs w:val="28"/>
          <w:lang w:val="lv-LV"/>
        </w:rPr>
        <w:t xml:space="preserve">2012.gada 10.janvāra noteikumos Nr.38 </w:t>
      </w:r>
      <w:r w:rsidR="0037154C" w:rsidRPr="00F07790">
        <w:rPr>
          <w:spacing w:val="-2"/>
          <w:sz w:val="28"/>
          <w:szCs w:val="28"/>
          <w:lang w:val="lv-LV"/>
        </w:rPr>
        <w:t>"</w:t>
      </w:r>
      <w:r w:rsidR="00D36CB3" w:rsidRPr="00F07790">
        <w:rPr>
          <w:spacing w:val="-2"/>
          <w:sz w:val="28"/>
          <w:szCs w:val="28"/>
          <w:lang w:val="lv-LV"/>
        </w:rPr>
        <w:t>Peldvietas izveidošanas un uzturēšanas kārtība</w:t>
      </w:r>
      <w:r w:rsidR="0037154C" w:rsidRPr="00F07790">
        <w:rPr>
          <w:spacing w:val="-2"/>
          <w:sz w:val="28"/>
          <w:szCs w:val="28"/>
          <w:lang w:val="lv-LV"/>
        </w:rPr>
        <w:t>"</w:t>
      </w:r>
      <w:r w:rsidRPr="00F07790">
        <w:rPr>
          <w:noProof/>
          <w:spacing w:val="-2"/>
          <w:sz w:val="28"/>
          <w:szCs w:val="28"/>
          <w:lang w:val="lv-LV"/>
        </w:rPr>
        <w:t xml:space="preserve"> (Latvijas Vēstnesis, 20</w:t>
      </w:r>
      <w:r w:rsidR="00DB00E8" w:rsidRPr="00F07790">
        <w:rPr>
          <w:noProof/>
          <w:spacing w:val="-2"/>
          <w:sz w:val="28"/>
          <w:szCs w:val="28"/>
          <w:lang w:val="lv-LV"/>
        </w:rPr>
        <w:t>12</w:t>
      </w:r>
      <w:r w:rsidRPr="00F07790">
        <w:rPr>
          <w:noProof/>
          <w:spacing w:val="-2"/>
          <w:sz w:val="28"/>
          <w:szCs w:val="28"/>
          <w:lang w:val="lv-LV"/>
        </w:rPr>
        <w:t xml:space="preserve">, </w:t>
      </w:r>
      <w:r w:rsidR="00DB00E8" w:rsidRPr="00F07790">
        <w:rPr>
          <w:noProof/>
          <w:spacing w:val="-2"/>
          <w:sz w:val="28"/>
          <w:szCs w:val="28"/>
          <w:lang w:val="lv-LV"/>
        </w:rPr>
        <w:t>7</w:t>
      </w:r>
      <w:r w:rsidR="003D6A97" w:rsidRPr="00F07790">
        <w:rPr>
          <w:spacing w:val="-2"/>
          <w:sz w:val="28"/>
          <w:szCs w:val="28"/>
          <w:lang w:val="lv-LV"/>
        </w:rPr>
        <w:t>.nr.</w:t>
      </w:r>
      <w:r w:rsidRPr="00F07790">
        <w:rPr>
          <w:spacing w:val="-2"/>
          <w:sz w:val="28"/>
          <w:szCs w:val="28"/>
          <w:lang w:val="lv-LV"/>
        </w:rPr>
        <w:t>)</w:t>
      </w:r>
      <w:r w:rsidR="00D36CB3" w:rsidRPr="00F07790">
        <w:rPr>
          <w:noProof/>
          <w:spacing w:val="-2"/>
          <w:sz w:val="28"/>
          <w:szCs w:val="28"/>
          <w:lang w:val="lv-LV"/>
        </w:rPr>
        <w:t xml:space="preserve"> šādus</w:t>
      </w:r>
      <w:r w:rsidRPr="00F07790">
        <w:rPr>
          <w:noProof/>
          <w:spacing w:val="-2"/>
          <w:sz w:val="28"/>
          <w:szCs w:val="28"/>
          <w:lang w:val="lv-LV"/>
        </w:rPr>
        <w:t xml:space="preserve"> grozījumu</w:t>
      </w:r>
      <w:r w:rsidR="00D36CB3" w:rsidRPr="00F07790">
        <w:rPr>
          <w:noProof/>
          <w:spacing w:val="-2"/>
          <w:sz w:val="28"/>
          <w:szCs w:val="28"/>
          <w:lang w:val="lv-LV"/>
        </w:rPr>
        <w:t>s</w:t>
      </w:r>
      <w:r w:rsidRPr="00F07790">
        <w:rPr>
          <w:noProof/>
          <w:spacing w:val="-2"/>
          <w:sz w:val="28"/>
          <w:szCs w:val="28"/>
          <w:lang w:val="lv-LV"/>
        </w:rPr>
        <w:t>:</w:t>
      </w:r>
    </w:p>
    <w:p w14:paraId="17739B32" w14:textId="77777777" w:rsidR="00F07790" w:rsidRPr="00D30C7F" w:rsidRDefault="00F07790" w:rsidP="00F07790">
      <w:pPr>
        <w:ind w:firstLine="720"/>
        <w:jc w:val="both"/>
        <w:rPr>
          <w:noProof/>
          <w:sz w:val="28"/>
          <w:szCs w:val="28"/>
          <w:lang w:val="lv-LV"/>
        </w:rPr>
      </w:pPr>
    </w:p>
    <w:p w14:paraId="1CBCC901" w14:textId="2E8DF5CF" w:rsidR="00D101EB" w:rsidRPr="00D30C7F" w:rsidRDefault="003D6A97" w:rsidP="00D30C7F">
      <w:pPr>
        <w:ind w:firstLine="720"/>
        <w:jc w:val="both"/>
        <w:rPr>
          <w:noProof/>
          <w:sz w:val="28"/>
          <w:szCs w:val="28"/>
          <w:lang w:val="lv-LV"/>
        </w:rPr>
      </w:pPr>
      <w:r w:rsidRPr="00D30C7F">
        <w:rPr>
          <w:noProof/>
          <w:sz w:val="28"/>
          <w:szCs w:val="28"/>
          <w:lang w:val="lv-LV"/>
        </w:rPr>
        <w:t>1</w:t>
      </w:r>
      <w:r w:rsidR="0090721C" w:rsidRPr="00D30C7F">
        <w:rPr>
          <w:noProof/>
          <w:sz w:val="28"/>
          <w:szCs w:val="28"/>
          <w:lang w:val="lv-LV"/>
        </w:rPr>
        <w:t>.</w:t>
      </w:r>
      <w:r w:rsidR="00D101EB" w:rsidRPr="00D30C7F">
        <w:rPr>
          <w:noProof/>
          <w:sz w:val="28"/>
          <w:szCs w:val="28"/>
          <w:lang w:val="lv-LV"/>
        </w:rPr>
        <w:t xml:space="preserve"> </w:t>
      </w:r>
      <w:r w:rsidR="00D30C7F" w:rsidRPr="00D30C7F">
        <w:rPr>
          <w:noProof/>
          <w:sz w:val="28"/>
          <w:szCs w:val="28"/>
          <w:lang w:val="lv-LV"/>
        </w:rPr>
        <w:t xml:space="preserve">Izteikt </w:t>
      </w:r>
      <w:r w:rsidR="00281A2E" w:rsidRPr="00D30C7F">
        <w:rPr>
          <w:noProof/>
          <w:sz w:val="28"/>
          <w:szCs w:val="28"/>
          <w:lang w:val="lv-LV"/>
        </w:rPr>
        <w:t xml:space="preserve">9.1.apakšpunktu šādā redakcijā: </w:t>
      </w:r>
    </w:p>
    <w:p w14:paraId="49B8C2AB" w14:textId="77777777" w:rsidR="00D30C7F" w:rsidRPr="00D30C7F" w:rsidRDefault="00D30C7F" w:rsidP="00D30C7F">
      <w:pPr>
        <w:ind w:firstLine="720"/>
        <w:jc w:val="both"/>
        <w:rPr>
          <w:noProof/>
          <w:sz w:val="28"/>
          <w:szCs w:val="28"/>
          <w:lang w:val="lv-LV"/>
        </w:rPr>
      </w:pPr>
    </w:p>
    <w:p w14:paraId="1CBCC902" w14:textId="08FB49FF" w:rsidR="00281A2E" w:rsidRPr="00D30C7F" w:rsidRDefault="0037154C" w:rsidP="00D30C7F">
      <w:pPr>
        <w:ind w:firstLine="720"/>
        <w:jc w:val="both"/>
        <w:rPr>
          <w:sz w:val="28"/>
          <w:szCs w:val="28"/>
          <w:lang w:val="lv-LV"/>
        </w:rPr>
      </w:pPr>
      <w:r w:rsidRPr="00D30C7F">
        <w:rPr>
          <w:noProof/>
          <w:sz w:val="28"/>
          <w:szCs w:val="28"/>
          <w:lang w:val="lv-LV"/>
        </w:rPr>
        <w:t>"</w:t>
      </w:r>
      <w:r w:rsidR="00D30C7F" w:rsidRPr="00D30C7F">
        <w:rPr>
          <w:sz w:val="28"/>
          <w:szCs w:val="28"/>
          <w:lang w:val="lv-LV" w:eastAsia="lv-LV"/>
        </w:rPr>
        <w:t xml:space="preserve">9.1. notekūdeņu ieplūdes vietā vai tiešā tās tuvumā (attālumā, kas ir </w:t>
      </w:r>
      <w:r w:rsidR="00D30C7F" w:rsidRPr="00D30C7F">
        <w:rPr>
          <w:spacing w:val="-2"/>
          <w:sz w:val="28"/>
          <w:szCs w:val="28"/>
          <w:lang w:val="lv-LV" w:eastAsia="lv-LV"/>
        </w:rPr>
        <w:t>mazāks par ūdens pilnīgai sajaukšanai nepieciešamo attālumu)</w:t>
      </w:r>
      <w:r w:rsidR="00D30C7F" w:rsidRPr="00F07790">
        <w:rPr>
          <w:spacing w:val="-2"/>
          <w:sz w:val="28"/>
          <w:szCs w:val="28"/>
          <w:lang w:val="lv-LV" w:eastAsia="lv-LV"/>
        </w:rPr>
        <w:t xml:space="preserve">. </w:t>
      </w:r>
      <w:r w:rsidR="00D35B77" w:rsidRPr="00F07790">
        <w:rPr>
          <w:color w:val="000000"/>
          <w:spacing w:val="-2"/>
          <w:sz w:val="28"/>
          <w:szCs w:val="28"/>
          <w:lang w:val="lv-LV" w:eastAsia="lv-LV"/>
        </w:rPr>
        <w:t>Prasība neattiecas</w:t>
      </w:r>
      <w:r w:rsidR="00D35B77" w:rsidRPr="00D30C7F">
        <w:rPr>
          <w:color w:val="000000"/>
          <w:sz w:val="28"/>
          <w:szCs w:val="28"/>
          <w:lang w:val="lv-LV" w:eastAsia="lv-LV"/>
        </w:rPr>
        <w:t xml:space="preserve"> uz </w:t>
      </w:r>
      <w:r w:rsidR="008A47E2" w:rsidRPr="00D30C7F">
        <w:rPr>
          <w:color w:val="000000"/>
          <w:sz w:val="28"/>
          <w:szCs w:val="28"/>
          <w:lang w:val="lv-LV" w:eastAsia="lv-LV"/>
        </w:rPr>
        <w:t>lietus</w:t>
      </w:r>
      <w:r w:rsidR="00D35B77" w:rsidRPr="00D30C7F">
        <w:rPr>
          <w:bCs/>
          <w:color w:val="000000"/>
          <w:sz w:val="28"/>
          <w:szCs w:val="28"/>
          <w:lang w:val="lv-LV" w:eastAsia="lv-LV"/>
        </w:rPr>
        <w:t xml:space="preserve"> </w:t>
      </w:r>
      <w:r w:rsidR="00D35B77" w:rsidRPr="00D30C7F">
        <w:rPr>
          <w:color w:val="000000"/>
          <w:sz w:val="28"/>
          <w:szCs w:val="28"/>
          <w:lang w:val="lv-LV" w:eastAsia="lv-LV"/>
        </w:rPr>
        <w:t xml:space="preserve">notekūdeņu ieplūdes vietām, </w:t>
      </w:r>
      <w:r w:rsidR="00D35B77" w:rsidRPr="00D30C7F">
        <w:rPr>
          <w:bCs/>
          <w:color w:val="000000"/>
          <w:sz w:val="28"/>
          <w:szCs w:val="28"/>
          <w:lang w:val="lv-LV" w:eastAsia="lv-LV"/>
        </w:rPr>
        <w:t xml:space="preserve">ja saskaņā ar </w:t>
      </w:r>
      <w:r w:rsidR="00D30C7F" w:rsidRPr="00D30C7F">
        <w:rPr>
          <w:bCs/>
          <w:color w:val="000000"/>
          <w:sz w:val="28"/>
          <w:szCs w:val="28"/>
          <w:lang w:val="lv-LV" w:eastAsia="lv-LV"/>
        </w:rPr>
        <w:t>attiecīgās peldvietas ūdens aprakstu</w:t>
      </w:r>
      <w:r w:rsidR="00D30C7F">
        <w:rPr>
          <w:bCs/>
          <w:color w:val="000000"/>
          <w:sz w:val="28"/>
          <w:szCs w:val="28"/>
          <w:lang w:val="lv-LV" w:eastAsia="lv-LV"/>
        </w:rPr>
        <w:t xml:space="preserve">, kas </w:t>
      </w:r>
      <w:r w:rsidR="00D30C7F" w:rsidRPr="00D30C7F">
        <w:rPr>
          <w:bCs/>
          <w:color w:val="000000"/>
          <w:sz w:val="28"/>
          <w:szCs w:val="28"/>
          <w:lang w:val="lv-LV" w:eastAsia="lv-LV"/>
        </w:rPr>
        <w:t>izstrādāt</w:t>
      </w:r>
      <w:r w:rsidR="00D30C7F">
        <w:rPr>
          <w:bCs/>
          <w:color w:val="000000"/>
          <w:sz w:val="28"/>
          <w:szCs w:val="28"/>
          <w:lang w:val="lv-LV" w:eastAsia="lv-LV"/>
        </w:rPr>
        <w:t xml:space="preserve">s atbilstoši </w:t>
      </w:r>
      <w:r w:rsidR="00D35B77" w:rsidRPr="00D30C7F">
        <w:rPr>
          <w:bCs/>
          <w:color w:val="000000"/>
          <w:sz w:val="28"/>
          <w:szCs w:val="28"/>
          <w:lang w:val="lv-LV" w:eastAsia="lv-LV"/>
        </w:rPr>
        <w:t>normatīv</w:t>
      </w:r>
      <w:r w:rsidR="00D30C7F">
        <w:rPr>
          <w:bCs/>
          <w:color w:val="000000"/>
          <w:sz w:val="28"/>
          <w:szCs w:val="28"/>
          <w:lang w:val="lv-LV" w:eastAsia="lv-LV"/>
        </w:rPr>
        <w:t>ajam</w:t>
      </w:r>
      <w:r w:rsidR="00D35B77" w:rsidRPr="00D30C7F">
        <w:rPr>
          <w:bCs/>
          <w:color w:val="000000"/>
          <w:sz w:val="28"/>
          <w:szCs w:val="28"/>
          <w:lang w:val="lv-LV" w:eastAsia="lv-LV"/>
        </w:rPr>
        <w:t xml:space="preserve"> akta</w:t>
      </w:r>
      <w:r w:rsidR="00D30C7F">
        <w:rPr>
          <w:bCs/>
          <w:color w:val="000000"/>
          <w:sz w:val="28"/>
          <w:szCs w:val="28"/>
          <w:lang w:val="lv-LV" w:eastAsia="lv-LV"/>
        </w:rPr>
        <w:t>m</w:t>
      </w:r>
      <w:r w:rsidR="00D35B77" w:rsidRPr="00D30C7F">
        <w:rPr>
          <w:bCs/>
          <w:color w:val="000000"/>
          <w:sz w:val="28"/>
          <w:szCs w:val="28"/>
          <w:lang w:val="lv-LV" w:eastAsia="lv-LV"/>
        </w:rPr>
        <w:t xml:space="preserve"> par peldvietu ūdens monitoringu, kvalitātes nodrošināšanu un pr</w:t>
      </w:r>
      <w:r w:rsidR="00D30C7F">
        <w:rPr>
          <w:bCs/>
          <w:color w:val="000000"/>
          <w:sz w:val="28"/>
          <w:szCs w:val="28"/>
          <w:lang w:val="lv-LV" w:eastAsia="lv-LV"/>
        </w:rPr>
        <w:t>asībām sabiedrības informēšanai</w:t>
      </w:r>
      <w:r w:rsidR="00762BE3" w:rsidRPr="00D30C7F">
        <w:rPr>
          <w:bCs/>
          <w:color w:val="000000"/>
          <w:sz w:val="28"/>
          <w:szCs w:val="28"/>
          <w:lang w:val="lv-LV" w:eastAsia="lv-LV"/>
        </w:rPr>
        <w:t xml:space="preserve">, </w:t>
      </w:r>
      <w:r w:rsidR="008A47E2" w:rsidRPr="00D30C7F">
        <w:rPr>
          <w:bCs/>
          <w:color w:val="000000"/>
          <w:sz w:val="28"/>
          <w:szCs w:val="28"/>
          <w:lang w:val="lv-LV" w:eastAsia="lv-LV"/>
        </w:rPr>
        <w:t>lietus</w:t>
      </w:r>
      <w:r w:rsidR="00D35B77" w:rsidRPr="00D30C7F">
        <w:rPr>
          <w:bCs/>
          <w:color w:val="000000"/>
          <w:sz w:val="28"/>
          <w:szCs w:val="28"/>
          <w:lang w:val="lv-LV" w:eastAsia="lv-LV"/>
        </w:rPr>
        <w:t xml:space="preserve"> notekūdeņu dēļ</w:t>
      </w:r>
      <w:r w:rsidR="00D35B77" w:rsidRPr="00D30C7F">
        <w:rPr>
          <w:color w:val="000000"/>
          <w:sz w:val="28"/>
          <w:szCs w:val="28"/>
          <w:lang w:val="lv-LV" w:eastAsia="lv-LV"/>
        </w:rPr>
        <w:t xml:space="preserve"> nepasliktinās peldvietas ūdens kvalitāte </w:t>
      </w:r>
      <w:r w:rsidR="00D35B77" w:rsidRPr="00D30C7F">
        <w:rPr>
          <w:bCs/>
          <w:color w:val="000000"/>
          <w:sz w:val="28"/>
          <w:szCs w:val="28"/>
          <w:lang w:val="lv-LV" w:eastAsia="lv-LV"/>
        </w:rPr>
        <w:t>un peldvietas ūdens ir klasificēts vismaz kā pietiekamas kvalitātes</w:t>
      </w:r>
      <w:r w:rsidR="00F07790" w:rsidRPr="00F07790">
        <w:rPr>
          <w:color w:val="000000"/>
          <w:sz w:val="28"/>
          <w:szCs w:val="28"/>
          <w:lang w:val="lv-LV" w:eastAsia="lv-LV"/>
        </w:rPr>
        <w:t xml:space="preserve"> </w:t>
      </w:r>
      <w:r w:rsidR="00F07790" w:rsidRPr="00D30C7F">
        <w:rPr>
          <w:color w:val="000000"/>
          <w:sz w:val="28"/>
          <w:szCs w:val="28"/>
          <w:lang w:val="lv-LV" w:eastAsia="lv-LV"/>
        </w:rPr>
        <w:t>ūdens</w:t>
      </w:r>
      <w:r w:rsidR="00D30C7F">
        <w:rPr>
          <w:bCs/>
          <w:color w:val="000000"/>
          <w:sz w:val="28"/>
          <w:szCs w:val="28"/>
          <w:lang w:val="lv-LV" w:eastAsia="lv-LV"/>
        </w:rPr>
        <w:t>;</w:t>
      </w:r>
      <w:r w:rsidRPr="00D30C7F">
        <w:rPr>
          <w:sz w:val="28"/>
          <w:szCs w:val="28"/>
          <w:lang w:val="lv-LV"/>
        </w:rPr>
        <w:t>"</w:t>
      </w:r>
      <w:r w:rsidR="00D30C7F" w:rsidRPr="00D30C7F">
        <w:rPr>
          <w:bCs/>
          <w:sz w:val="28"/>
          <w:szCs w:val="28"/>
          <w:lang w:val="lv-LV"/>
        </w:rPr>
        <w:t>.</w:t>
      </w:r>
    </w:p>
    <w:p w14:paraId="1500BB32" w14:textId="77777777" w:rsidR="00F07790" w:rsidRPr="00D30C7F" w:rsidRDefault="00F07790" w:rsidP="00F07790">
      <w:pPr>
        <w:ind w:firstLine="720"/>
        <w:jc w:val="both"/>
        <w:rPr>
          <w:noProof/>
          <w:sz w:val="28"/>
          <w:szCs w:val="28"/>
          <w:lang w:val="lv-LV"/>
        </w:rPr>
      </w:pPr>
    </w:p>
    <w:p w14:paraId="1CBCC904" w14:textId="12D779E0" w:rsidR="00D867D4" w:rsidRPr="001C5808" w:rsidRDefault="00D101EB" w:rsidP="0037154C">
      <w:pPr>
        <w:ind w:firstLine="720"/>
        <w:jc w:val="both"/>
        <w:rPr>
          <w:noProof/>
          <w:sz w:val="28"/>
          <w:szCs w:val="28"/>
          <w:lang w:val="lv-LV"/>
        </w:rPr>
      </w:pPr>
      <w:r w:rsidRPr="001C5808">
        <w:rPr>
          <w:noProof/>
          <w:sz w:val="28"/>
          <w:szCs w:val="28"/>
          <w:lang w:val="lv-LV"/>
        </w:rPr>
        <w:t>2.</w:t>
      </w:r>
      <w:r w:rsidR="0090721C" w:rsidRPr="001C5808">
        <w:rPr>
          <w:noProof/>
          <w:sz w:val="28"/>
          <w:szCs w:val="28"/>
          <w:lang w:val="lv-LV"/>
        </w:rPr>
        <w:t xml:space="preserve"> </w:t>
      </w:r>
      <w:r w:rsidR="008F2462" w:rsidRPr="001C5808">
        <w:rPr>
          <w:noProof/>
          <w:sz w:val="28"/>
          <w:szCs w:val="28"/>
          <w:lang w:val="lv-LV"/>
        </w:rPr>
        <w:t>Izteikt 1. un 2.pielikumu šādā redakcijā:</w:t>
      </w:r>
    </w:p>
    <w:p w14:paraId="581A183F" w14:textId="77777777" w:rsidR="00F07790" w:rsidRPr="00D30C7F" w:rsidRDefault="00F07790" w:rsidP="00F07790">
      <w:pPr>
        <w:ind w:firstLine="720"/>
        <w:jc w:val="both"/>
        <w:rPr>
          <w:noProof/>
          <w:sz w:val="28"/>
          <w:szCs w:val="28"/>
          <w:lang w:val="lv-LV"/>
        </w:rPr>
      </w:pPr>
    </w:p>
    <w:p w14:paraId="5051B73D" w14:textId="77777777" w:rsidR="00F07790" w:rsidRDefault="0037154C" w:rsidP="0037154C">
      <w:pPr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"</w:t>
      </w:r>
      <w:r w:rsidR="00DA73C4" w:rsidRPr="001C5808">
        <w:rPr>
          <w:sz w:val="28"/>
          <w:szCs w:val="28"/>
          <w:lang w:val="lv-LV"/>
        </w:rPr>
        <w:t>1.</w:t>
      </w:r>
      <w:r w:rsidR="008F2462" w:rsidRPr="001C5808">
        <w:rPr>
          <w:sz w:val="28"/>
          <w:szCs w:val="28"/>
          <w:lang w:val="lv-LV"/>
        </w:rPr>
        <w:t xml:space="preserve">pielikums </w:t>
      </w:r>
    </w:p>
    <w:p w14:paraId="1DF8E82C" w14:textId="69EF86B5" w:rsidR="00F07790" w:rsidRDefault="008F2462" w:rsidP="0037154C">
      <w:pPr>
        <w:jc w:val="right"/>
        <w:rPr>
          <w:sz w:val="28"/>
          <w:szCs w:val="28"/>
          <w:lang w:val="lv-LV"/>
        </w:rPr>
      </w:pPr>
      <w:r w:rsidRPr="001C5808">
        <w:rPr>
          <w:sz w:val="28"/>
          <w:szCs w:val="28"/>
          <w:lang w:val="lv-LV"/>
        </w:rPr>
        <w:t xml:space="preserve">Ministru kabineta </w:t>
      </w:r>
    </w:p>
    <w:p w14:paraId="33329BC4" w14:textId="70EF9721" w:rsidR="0037154C" w:rsidRDefault="008F2462" w:rsidP="0037154C">
      <w:pPr>
        <w:jc w:val="right"/>
        <w:rPr>
          <w:sz w:val="28"/>
          <w:szCs w:val="28"/>
          <w:lang w:val="lv-LV"/>
        </w:rPr>
      </w:pPr>
      <w:r w:rsidRPr="001C5808">
        <w:rPr>
          <w:sz w:val="28"/>
          <w:szCs w:val="28"/>
          <w:lang w:val="lv-LV"/>
        </w:rPr>
        <w:t xml:space="preserve">2012.gada 10.janvāra </w:t>
      </w:r>
    </w:p>
    <w:p w14:paraId="1CBCC906" w14:textId="378E7456" w:rsidR="008F2462" w:rsidRDefault="008F2462" w:rsidP="0037154C">
      <w:pPr>
        <w:jc w:val="right"/>
        <w:rPr>
          <w:sz w:val="28"/>
          <w:szCs w:val="28"/>
          <w:lang w:val="lv-LV"/>
        </w:rPr>
      </w:pPr>
      <w:r w:rsidRPr="001C5808">
        <w:rPr>
          <w:sz w:val="28"/>
          <w:szCs w:val="28"/>
          <w:lang w:val="lv-LV"/>
        </w:rPr>
        <w:t>noteikumiem Nr.38</w:t>
      </w:r>
    </w:p>
    <w:p w14:paraId="7C2113BB" w14:textId="77777777" w:rsidR="00F07790" w:rsidRPr="00D30C7F" w:rsidRDefault="00F07790" w:rsidP="00F07790">
      <w:pPr>
        <w:ind w:firstLine="720"/>
        <w:jc w:val="both"/>
        <w:rPr>
          <w:noProof/>
          <w:sz w:val="28"/>
          <w:szCs w:val="28"/>
          <w:lang w:val="lv-LV"/>
        </w:rPr>
      </w:pPr>
      <w:bookmarkStart w:id="1" w:name="420594"/>
    </w:p>
    <w:p w14:paraId="1CBCC907" w14:textId="77777777" w:rsidR="00DA73C4" w:rsidRDefault="00DA73C4" w:rsidP="0037154C">
      <w:pPr>
        <w:pStyle w:val="tv2121"/>
        <w:spacing w:before="0" w:line="240" w:lineRule="auto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lastRenderedPageBreak/>
        <w:t>Baltijas jūras un Rīgas jūras līča peldvietas</w:t>
      </w:r>
      <w:bookmarkEnd w:id="1"/>
    </w:p>
    <w:p w14:paraId="250FCF02" w14:textId="77777777" w:rsidR="00F07790" w:rsidRPr="0080385E" w:rsidRDefault="00F07790" w:rsidP="00F07790">
      <w:pPr>
        <w:ind w:firstLine="720"/>
        <w:jc w:val="both"/>
        <w:rPr>
          <w:noProof/>
          <w:szCs w:val="28"/>
          <w:lang w:val="lv-LV"/>
        </w:rPr>
      </w:pPr>
      <w:bookmarkStart w:id="2" w:name="p1"/>
      <w:bookmarkEnd w:id="2"/>
    </w:p>
    <w:p w14:paraId="1CBCC908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1. Dundagas novads, Kolkas pagasts, Kolka. </w:t>
      </w:r>
    </w:p>
    <w:p w14:paraId="044E5C9F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09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2. Engures novads: </w:t>
      </w:r>
    </w:p>
    <w:p w14:paraId="1CBCC90A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2.1. Engures pagasts: </w:t>
      </w:r>
    </w:p>
    <w:p w14:paraId="1CBCC90B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2.1.1. </w:t>
      </w:r>
      <w:proofErr w:type="spellStart"/>
      <w:r w:rsidRPr="001C5808">
        <w:rPr>
          <w:rFonts w:ascii="Times New Roman" w:hAnsi="Times New Roman"/>
          <w:sz w:val="28"/>
          <w:szCs w:val="28"/>
        </w:rPr>
        <w:t>Abragciems</w:t>
      </w:r>
      <w:proofErr w:type="spellEnd"/>
      <w:r w:rsidRPr="001C5808">
        <w:rPr>
          <w:rFonts w:ascii="Times New Roman" w:hAnsi="Times New Roman"/>
          <w:sz w:val="28"/>
          <w:szCs w:val="28"/>
        </w:rPr>
        <w:t xml:space="preserve">; </w:t>
      </w:r>
    </w:p>
    <w:p w14:paraId="1CBCC90C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2.1.2. Klapkalnciems; </w:t>
      </w:r>
    </w:p>
    <w:p w14:paraId="1CBCC90D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2.1.3. Ķesterciems; </w:t>
      </w:r>
    </w:p>
    <w:p w14:paraId="1CBCC90E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2.2. Lapmežciema pagasts, Ragaciems. </w:t>
      </w:r>
    </w:p>
    <w:p w14:paraId="4D440093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0F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3. Jūrmala: </w:t>
      </w:r>
    </w:p>
    <w:p w14:paraId="1CBCC910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3.1. Asari; </w:t>
      </w:r>
    </w:p>
    <w:p w14:paraId="1CBCC911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3.2. Bulduri; </w:t>
      </w:r>
    </w:p>
    <w:p w14:paraId="1CBCC912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3.3. Dubulti; </w:t>
      </w:r>
    </w:p>
    <w:p w14:paraId="1CBCC913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3.4. Dzintari; </w:t>
      </w:r>
    </w:p>
    <w:p w14:paraId="1CBCC914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3.5. Jaunķemeri; </w:t>
      </w:r>
    </w:p>
    <w:p w14:paraId="1CBCC915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3.6. Kauguri; </w:t>
      </w:r>
    </w:p>
    <w:p w14:paraId="1CBCC916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3.7. Lielupe; </w:t>
      </w:r>
    </w:p>
    <w:p w14:paraId="1CBCC917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3.8. Majori; </w:t>
      </w:r>
    </w:p>
    <w:p w14:paraId="1CBCC918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3.9. Melluži; </w:t>
      </w:r>
    </w:p>
    <w:p w14:paraId="1CBCC919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3.10. Pumpuri; </w:t>
      </w:r>
    </w:p>
    <w:p w14:paraId="1CBCC91A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3.11. Vaivari. </w:t>
      </w:r>
    </w:p>
    <w:p w14:paraId="44D6E5D0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1B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4. Liepāja: </w:t>
      </w:r>
    </w:p>
    <w:p w14:paraId="1CBCC91C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4.1. dienvidrietumu peldvieta; </w:t>
      </w:r>
    </w:p>
    <w:p w14:paraId="1CBCC91D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4.2. peldvieta pie stadiona. </w:t>
      </w:r>
    </w:p>
    <w:p w14:paraId="033B314F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1E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5. Limbažu novads, Skultes pagasts, Skulte (Lauču akmens). </w:t>
      </w:r>
    </w:p>
    <w:p w14:paraId="10DF67E3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1F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6. Mērsraga novads: </w:t>
      </w:r>
    </w:p>
    <w:p w14:paraId="1CBCC920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6.1. Mērsrags; </w:t>
      </w:r>
    </w:p>
    <w:p w14:paraId="1CBCC921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6.2. Upesgrīva. </w:t>
      </w:r>
    </w:p>
    <w:p w14:paraId="65A12E2E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22" w14:textId="77777777" w:rsidR="006A3785" w:rsidRPr="001C5808" w:rsidRDefault="006A3785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>7. Pāvilostas novads, Pāvilostas pilsēta, Pāvilosta</w:t>
      </w:r>
      <w:r w:rsidR="00BF7530" w:rsidRPr="001C5808">
        <w:rPr>
          <w:rFonts w:ascii="Times New Roman" w:hAnsi="Times New Roman"/>
          <w:sz w:val="28"/>
          <w:szCs w:val="28"/>
        </w:rPr>
        <w:t>.</w:t>
      </w:r>
    </w:p>
    <w:p w14:paraId="73758CD3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23" w14:textId="77777777" w:rsidR="00DA73C4" w:rsidRPr="001C5808" w:rsidRDefault="00F240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>8</w:t>
      </w:r>
      <w:r w:rsidR="00DA73C4" w:rsidRPr="001C5808">
        <w:rPr>
          <w:rFonts w:ascii="Times New Roman" w:hAnsi="Times New Roman"/>
          <w:sz w:val="28"/>
          <w:szCs w:val="28"/>
        </w:rPr>
        <w:t xml:space="preserve">. Rīga: </w:t>
      </w:r>
    </w:p>
    <w:p w14:paraId="1CBCC924" w14:textId="77777777" w:rsidR="00DA73C4" w:rsidRPr="001C5808" w:rsidRDefault="00F240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>8</w:t>
      </w:r>
      <w:r w:rsidR="00DA73C4" w:rsidRPr="001C5808">
        <w:rPr>
          <w:rFonts w:ascii="Times New Roman" w:hAnsi="Times New Roman"/>
          <w:sz w:val="28"/>
          <w:szCs w:val="28"/>
        </w:rPr>
        <w:t xml:space="preserve">.1. Daugavgrīva; </w:t>
      </w:r>
    </w:p>
    <w:p w14:paraId="1CBCC925" w14:textId="77777777" w:rsidR="00DA73C4" w:rsidRPr="001C5808" w:rsidRDefault="00F240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>8</w:t>
      </w:r>
      <w:r w:rsidR="00DA73C4" w:rsidRPr="001C5808">
        <w:rPr>
          <w:rFonts w:ascii="Times New Roman" w:hAnsi="Times New Roman"/>
          <w:sz w:val="28"/>
          <w:szCs w:val="28"/>
        </w:rPr>
        <w:t xml:space="preserve">.2. Vakarbuļļi; </w:t>
      </w:r>
    </w:p>
    <w:p w14:paraId="1CBCC926" w14:textId="77777777" w:rsidR="00DA73C4" w:rsidRPr="001C5808" w:rsidRDefault="00F240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>8</w:t>
      </w:r>
      <w:r w:rsidR="00DA73C4" w:rsidRPr="001C5808">
        <w:rPr>
          <w:rFonts w:ascii="Times New Roman" w:hAnsi="Times New Roman"/>
          <w:sz w:val="28"/>
          <w:szCs w:val="28"/>
        </w:rPr>
        <w:t xml:space="preserve">.3. Vecāķi. </w:t>
      </w:r>
    </w:p>
    <w:p w14:paraId="7FA86CFD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27" w14:textId="77777777" w:rsidR="00DA73C4" w:rsidRPr="001C5808" w:rsidRDefault="00F240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>9</w:t>
      </w:r>
      <w:r w:rsidR="00DA73C4" w:rsidRPr="001C5808">
        <w:rPr>
          <w:rFonts w:ascii="Times New Roman" w:hAnsi="Times New Roman"/>
          <w:sz w:val="28"/>
          <w:szCs w:val="28"/>
        </w:rPr>
        <w:t xml:space="preserve">. Rojas novads, Roja. </w:t>
      </w:r>
    </w:p>
    <w:p w14:paraId="7B6A2D4D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28" w14:textId="77777777" w:rsidR="00DA73C4" w:rsidRPr="001C5808" w:rsidRDefault="00F240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>10</w:t>
      </w:r>
      <w:r w:rsidR="00DA73C4" w:rsidRPr="001C5808">
        <w:rPr>
          <w:rFonts w:ascii="Times New Roman" w:hAnsi="Times New Roman"/>
          <w:sz w:val="28"/>
          <w:szCs w:val="28"/>
        </w:rPr>
        <w:t xml:space="preserve">. Salacgrīvas novads: </w:t>
      </w:r>
    </w:p>
    <w:p w14:paraId="1CBCC929" w14:textId="77777777" w:rsidR="00DA73C4" w:rsidRPr="001C5808" w:rsidRDefault="00F240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>10</w:t>
      </w:r>
      <w:r w:rsidR="00DA73C4" w:rsidRPr="001C5808">
        <w:rPr>
          <w:rFonts w:ascii="Times New Roman" w:hAnsi="Times New Roman"/>
          <w:sz w:val="28"/>
          <w:szCs w:val="28"/>
        </w:rPr>
        <w:t xml:space="preserve">.1. Ainažu pagasts, Ainaži; </w:t>
      </w:r>
    </w:p>
    <w:p w14:paraId="1CBCC92A" w14:textId="77777777" w:rsidR="00DA73C4" w:rsidRPr="001C5808" w:rsidRDefault="00F240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lastRenderedPageBreak/>
        <w:t>10</w:t>
      </w:r>
      <w:r w:rsidR="00DA73C4" w:rsidRPr="001C5808">
        <w:rPr>
          <w:rFonts w:ascii="Times New Roman" w:hAnsi="Times New Roman"/>
          <w:sz w:val="28"/>
          <w:szCs w:val="28"/>
        </w:rPr>
        <w:t xml:space="preserve">.2. Liepupes pagasts, Tūja (atpūtas vieta); </w:t>
      </w:r>
    </w:p>
    <w:p w14:paraId="1CBCC92B" w14:textId="77777777" w:rsidR="00DA73C4" w:rsidRPr="001C5808" w:rsidRDefault="00F240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>10</w:t>
      </w:r>
      <w:r w:rsidR="00DA73C4" w:rsidRPr="001C5808">
        <w:rPr>
          <w:rFonts w:ascii="Times New Roman" w:hAnsi="Times New Roman"/>
          <w:sz w:val="28"/>
          <w:szCs w:val="28"/>
        </w:rPr>
        <w:t xml:space="preserve">.3. Salacgrīvas pilsēta, Salacgrīva. </w:t>
      </w:r>
    </w:p>
    <w:p w14:paraId="3358EBDE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2C" w14:textId="77777777" w:rsidR="00DA73C4" w:rsidRPr="001C5808" w:rsidRDefault="00F240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>11</w:t>
      </w:r>
      <w:r w:rsidR="00DA73C4" w:rsidRPr="001C5808">
        <w:rPr>
          <w:rFonts w:ascii="Times New Roman" w:hAnsi="Times New Roman"/>
          <w:sz w:val="28"/>
          <w:szCs w:val="28"/>
        </w:rPr>
        <w:t xml:space="preserve">. Saulkrastu novads, Saulkrastu pilsēta: </w:t>
      </w:r>
    </w:p>
    <w:p w14:paraId="1CBCC92D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>1</w:t>
      </w:r>
      <w:r w:rsidR="00F24068" w:rsidRPr="001C5808">
        <w:rPr>
          <w:rFonts w:ascii="Times New Roman" w:hAnsi="Times New Roman"/>
          <w:sz w:val="28"/>
          <w:szCs w:val="28"/>
        </w:rPr>
        <w:t>1</w:t>
      </w:r>
      <w:r w:rsidRPr="001C5808">
        <w:rPr>
          <w:rFonts w:ascii="Times New Roman" w:hAnsi="Times New Roman"/>
          <w:sz w:val="28"/>
          <w:szCs w:val="28"/>
        </w:rPr>
        <w:t xml:space="preserve">.1. Saulkrasti (centrs); </w:t>
      </w:r>
    </w:p>
    <w:p w14:paraId="1CBCC92E" w14:textId="77777777" w:rsidR="00DA73C4" w:rsidRPr="001C5808" w:rsidRDefault="00F240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>11</w:t>
      </w:r>
      <w:r w:rsidR="00DA73C4" w:rsidRPr="001C5808">
        <w:rPr>
          <w:rFonts w:ascii="Times New Roman" w:hAnsi="Times New Roman"/>
          <w:sz w:val="28"/>
          <w:szCs w:val="28"/>
        </w:rPr>
        <w:t xml:space="preserve">.2. Rūķīši. </w:t>
      </w:r>
    </w:p>
    <w:p w14:paraId="1DD4FF65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2F" w14:textId="77777777" w:rsidR="00DA73C4" w:rsidRPr="001C5808" w:rsidRDefault="00F240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>12</w:t>
      </w:r>
      <w:r w:rsidR="00DA73C4" w:rsidRPr="001C5808">
        <w:rPr>
          <w:rFonts w:ascii="Times New Roman" w:hAnsi="Times New Roman"/>
          <w:sz w:val="28"/>
          <w:szCs w:val="28"/>
        </w:rPr>
        <w:t xml:space="preserve">. Ventspils: </w:t>
      </w:r>
    </w:p>
    <w:p w14:paraId="1CBCC930" w14:textId="77777777" w:rsidR="00DA73C4" w:rsidRPr="001C5808" w:rsidRDefault="00DA73C4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>1</w:t>
      </w:r>
      <w:r w:rsidR="00F24068" w:rsidRPr="001C5808">
        <w:rPr>
          <w:rFonts w:ascii="Times New Roman" w:hAnsi="Times New Roman"/>
          <w:sz w:val="28"/>
          <w:szCs w:val="28"/>
        </w:rPr>
        <w:t>2</w:t>
      </w:r>
      <w:r w:rsidRPr="001C5808">
        <w:rPr>
          <w:rFonts w:ascii="Times New Roman" w:hAnsi="Times New Roman"/>
          <w:sz w:val="28"/>
          <w:szCs w:val="28"/>
        </w:rPr>
        <w:t xml:space="preserve">.1. pilsētas pludmale; </w:t>
      </w:r>
    </w:p>
    <w:p w14:paraId="1CBCC931" w14:textId="77777777" w:rsidR="00DA73C4" w:rsidRPr="001C5808" w:rsidRDefault="00F240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>12</w:t>
      </w:r>
      <w:r w:rsidR="00DA73C4" w:rsidRPr="001C5808">
        <w:rPr>
          <w:rFonts w:ascii="Times New Roman" w:hAnsi="Times New Roman"/>
          <w:sz w:val="28"/>
          <w:szCs w:val="28"/>
        </w:rPr>
        <w:t>.2. Staldzenes pludmale.</w:t>
      </w:r>
    </w:p>
    <w:p w14:paraId="0F56950B" w14:textId="77777777" w:rsidR="0080385E" w:rsidRPr="0080385E" w:rsidRDefault="0080385E" w:rsidP="0080385E">
      <w:pPr>
        <w:ind w:firstLine="720"/>
        <w:jc w:val="both"/>
        <w:rPr>
          <w:noProof/>
          <w:sz w:val="28"/>
          <w:szCs w:val="28"/>
          <w:lang w:val="lv-LV"/>
        </w:rPr>
      </w:pPr>
    </w:p>
    <w:p w14:paraId="6BB1F5D9" w14:textId="77777777" w:rsidR="00F07790" w:rsidRDefault="007E2038" w:rsidP="0037154C">
      <w:pPr>
        <w:jc w:val="right"/>
        <w:rPr>
          <w:sz w:val="28"/>
          <w:szCs w:val="28"/>
          <w:lang w:val="lv-LV"/>
        </w:rPr>
      </w:pPr>
      <w:r w:rsidRPr="001C5808">
        <w:rPr>
          <w:sz w:val="28"/>
          <w:szCs w:val="28"/>
          <w:lang w:val="lv-LV"/>
        </w:rPr>
        <w:t xml:space="preserve">2.pielikums </w:t>
      </w:r>
    </w:p>
    <w:p w14:paraId="1920B756" w14:textId="2531819E" w:rsidR="00F07790" w:rsidRDefault="007E2038" w:rsidP="0037154C">
      <w:pPr>
        <w:jc w:val="right"/>
        <w:rPr>
          <w:sz w:val="28"/>
          <w:szCs w:val="28"/>
          <w:lang w:val="lv-LV"/>
        </w:rPr>
      </w:pPr>
      <w:r w:rsidRPr="001C5808">
        <w:rPr>
          <w:sz w:val="28"/>
          <w:szCs w:val="28"/>
          <w:lang w:val="lv-LV"/>
        </w:rPr>
        <w:t xml:space="preserve">Ministru kabineta </w:t>
      </w:r>
    </w:p>
    <w:p w14:paraId="07E9167E" w14:textId="17262281" w:rsidR="0037154C" w:rsidRDefault="007E2038" w:rsidP="0037154C">
      <w:pPr>
        <w:jc w:val="right"/>
        <w:rPr>
          <w:sz w:val="28"/>
          <w:szCs w:val="28"/>
          <w:lang w:val="lv-LV"/>
        </w:rPr>
      </w:pPr>
      <w:r w:rsidRPr="001C5808">
        <w:rPr>
          <w:sz w:val="28"/>
          <w:szCs w:val="28"/>
          <w:lang w:val="lv-LV"/>
        </w:rPr>
        <w:t xml:space="preserve">2012.gada 10.janvāra </w:t>
      </w:r>
    </w:p>
    <w:p w14:paraId="1CBCC934" w14:textId="14108AA3" w:rsidR="007E2038" w:rsidRPr="001C5808" w:rsidRDefault="007E2038" w:rsidP="0037154C">
      <w:pPr>
        <w:jc w:val="right"/>
        <w:rPr>
          <w:noProof/>
          <w:sz w:val="28"/>
          <w:szCs w:val="28"/>
          <w:lang w:val="lv-LV"/>
        </w:rPr>
      </w:pPr>
      <w:r w:rsidRPr="001C5808">
        <w:rPr>
          <w:sz w:val="28"/>
          <w:szCs w:val="28"/>
          <w:lang w:val="lv-LV"/>
        </w:rPr>
        <w:t>noteikumiem Nr.38</w:t>
      </w:r>
    </w:p>
    <w:p w14:paraId="07A08830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  <w:bookmarkStart w:id="3" w:name="420598"/>
    </w:p>
    <w:p w14:paraId="1CBCC936" w14:textId="77777777" w:rsidR="00313268" w:rsidRDefault="00313268" w:rsidP="0037154C">
      <w:pPr>
        <w:pStyle w:val="tv2121"/>
        <w:spacing w:before="0" w:line="240" w:lineRule="auto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>Iekšzemes peldvietas</w:t>
      </w:r>
      <w:bookmarkEnd w:id="3"/>
    </w:p>
    <w:p w14:paraId="55467D12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37" w14:textId="77777777" w:rsidR="00313268" w:rsidRPr="001C5808" w:rsidRDefault="003132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1. Brocēnu novads, Brocēnu pilsēta, Cieceres ezera peldvieta. </w:t>
      </w:r>
    </w:p>
    <w:p w14:paraId="5EDCBCDE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38" w14:textId="77777777" w:rsidR="00313268" w:rsidRPr="001C5808" w:rsidRDefault="003132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2. Daugavpils: </w:t>
      </w:r>
    </w:p>
    <w:p w14:paraId="1CBCC939" w14:textId="77777777" w:rsidR="00313268" w:rsidRPr="001C5808" w:rsidRDefault="003132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2.1. Lielā Stropu ezera peldvieta; </w:t>
      </w:r>
    </w:p>
    <w:p w14:paraId="1CBCC93A" w14:textId="100E0D9E" w:rsidR="00313268" w:rsidRPr="001C5808" w:rsidRDefault="003132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2.2. Lielā Stropu ezera peldvieta </w:t>
      </w:r>
      <w:r w:rsidR="0037154C">
        <w:rPr>
          <w:rFonts w:ascii="Times New Roman" w:hAnsi="Times New Roman"/>
          <w:sz w:val="28"/>
          <w:szCs w:val="28"/>
        </w:rPr>
        <w:t>"</w:t>
      </w:r>
      <w:r w:rsidRPr="001C5808">
        <w:rPr>
          <w:rFonts w:ascii="Times New Roman" w:hAnsi="Times New Roman"/>
          <w:sz w:val="28"/>
          <w:szCs w:val="28"/>
        </w:rPr>
        <w:t>Stropu vilnis</w:t>
      </w:r>
      <w:r w:rsidR="0037154C">
        <w:rPr>
          <w:rFonts w:ascii="Times New Roman" w:hAnsi="Times New Roman"/>
          <w:sz w:val="28"/>
          <w:szCs w:val="28"/>
        </w:rPr>
        <w:t>"</w:t>
      </w:r>
      <w:r w:rsidRPr="001C5808">
        <w:rPr>
          <w:rFonts w:ascii="Times New Roman" w:hAnsi="Times New Roman"/>
          <w:sz w:val="28"/>
          <w:szCs w:val="28"/>
        </w:rPr>
        <w:t xml:space="preserve">; </w:t>
      </w:r>
    </w:p>
    <w:p w14:paraId="1CBCC93B" w14:textId="77777777" w:rsidR="00313268" w:rsidRPr="001C5808" w:rsidRDefault="003132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Pr="001C5808">
        <w:rPr>
          <w:rFonts w:ascii="Times New Roman" w:hAnsi="Times New Roman"/>
          <w:sz w:val="28"/>
          <w:szCs w:val="28"/>
        </w:rPr>
        <w:t>Šūņu</w:t>
      </w:r>
      <w:proofErr w:type="spellEnd"/>
      <w:r w:rsidRPr="001C5808">
        <w:rPr>
          <w:rFonts w:ascii="Times New Roman" w:hAnsi="Times New Roman"/>
          <w:sz w:val="28"/>
          <w:szCs w:val="28"/>
        </w:rPr>
        <w:t xml:space="preserve"> ezera peldvieta. </w:t>
      </w:r>
    </w:p>
    <w:p w14:paraId="0C38EF03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3C" w14:textId="77777777" w:rsidR="00313268" w:rsidRPr="001C5808" w:rsidRDefault="003132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3. Dobeles novads, Dobeles pagasts, </w:t>
      </w:r>
      <w:proofErr w:type="spellStart"/>
      <w:r w:rsidRPr="001C5808">
        <w:rPr>
          <w:rFonts w:ascii="Times New Roman" w:hAnsi="Times New Roman"/>
          <w:sz w:val="28"/>
          <w:szCs w:val="28"/>
        </w:rPr>
        <w:t>Gaurata</w:t>
      </w:r>
      <w:proofErr w:type="spellEnd"/>
      <w:r w:rsidRPr="001C5808">
        <w:rPr>
          <w:rFonts w:ascii="Times New Roman" w:hAnsi="Times New Roman"/>
          <w:sz w:val="28"/>
          <w:szCs w:val="28"/>
        </w:rPr>
        <w:t xml:space="preserve"> ezera peldvieta. </w:t>
      </w:r>
    </w:p>
    <w:p w14:paraId="23C7A19D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3D" w14:textId="3CF7106C" w:rsidR="00313268" w:rsidRPr="001C5808" w:rsidRDefault="003132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4. Jēkabpils, peldvieta </w:t>
      </w:r>
      <w:r w:rsidR="0037154C">
        <w:rPr>
          <w:rFonts w:ascii="Times New Roman" w:hAnsi="Times New Roman"/>
          <w:sz w:val="28"/>
          <w:szCs w:val="28"/>
        </w:rPr>
        <w:t>"</w:t>
      </w:r>
      <w:r w:rsidRPr="001C5808">
        <w:rPr>
          <w:rFonts w:ascii="Times New Roman" w:hAnsi="Times New Roman"/>
          <w:sz w:val="28"/>
          <w:szCs w:val="28"/>
        </w:rPr>
        <w:t>Radžu ūdenskrātuve</w:t>
      </w:r>
      <w:r w:rsidR="0037154C">
        <w:rPr>
          <w:rFonts w:ascii="Times New Roman" w:hAnsi="Times New Roman"/>
          <w:sz w:val="28"/>
          <w:szCs w:val="28"/>
        </w:rPr>
        <w:t>"</w:t>
      </w:r>
      <w:r w:rsidRPr="001C5808">
        <w:rPr>
          <w:rFonts w:ascii="Times New Roman" w:hAnsi="Times New Roman"/>
          <w:sz w:val="28"/>
          <w:szCs w:val="28"/>
        </w:rPr>
        <w:t xml:space="preserve">. </w:t>
      </w:r>
    </w:p>
    <w:p w14:paraId="3BA0D2E6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3E" w14:textId="77777777" w:rsidR="00313268" w:rsidRPr="001C5808" w:rsidRDefault="003132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5. Jelgava, Lielupes labā krasta peldvieta. </w:t>
      </w:r>
    </w:p>
    <w:p w14:paraId="0E430198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3F" w14:textId="77777777" w:rsidR="00313268" w:rsidRPr="001C5808" w:rsidRDefault="003132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6. Krāslavas novads, Krāslavas pagasts, Zirga ezera peldvieta. </w:t>
      </w:r>
    </w:p>
    <w:p w14:paraId="614424C2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40" w14:textId="15F638C1" w:rsidR="00313268" w:rsidRPr="001C5808" w:rsidRDefault="003132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7. Kuldīgas novads, Kuldīgas pilsēta, Ventas upes peldvieta </w:t>
      </w:r>
      <w:r w:rsidR="0037154C">
        <w:rPr>
          <w:rFonts w:ascii="Times New Roman" w:hAnsi="Times New Roman"/>
          <w:sz w:val="28"/>
          <w:szCs w:val="28"/>
        </w:rPr>
        <w:t>"</w:t>
      </w:r>
      <w:proofErr w:type="spellStart"/>
      <w:r w:rsidRPr="001C5808">
        <w:rPr>
          <w:rFonts w:ascii="Times New Roman" w:hAnsi="Times New Roman"/>
          <w:sz w:val="28"/>
          <w:szCs w:val="28"/>
        </w:rPr>
        <w:t>Mārtiņsala</w:t>
      </w:r>
      <w:proofErr w:type="spellEnd"/>
      <w:r w:rsidR="0037154C">
        <w:rPr>
          <w:rFonts w:ascii="Times New Roman" w:hAnsi="Times New Roman"/>
          <w:sz w:val="28"/>
          <w:szCs w:val="28"/>
        </w:rPr>
        <w:t>"</w:t>
      </w:r>
      <w:r w:rsidRPr="001C5808">
        <w:rPr>
          <w:rFonts w:ascii="Times New Roman" w:hAnsi="Times New Roman"/>
          <w:sz w:val="28"/>
          <w:szCs w:val="28"/>
        </w:rPr>
        <w:t xml:space="preserve">. </w:t>
      </w:r>
    </w:p>
    <w:p w14:paraId="46C72786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41" w14:textId="28C0ABB1" w:rsidR="00313268" w:rsidRPr="001C5808" w:rsidRDefault="003132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 xml:space="preserve">8. Liepāja, karjera </w:t>
      </w:r>
      <w:r w:rsidR="0037154C">
        <w:rPr>
          <w:rFonts w:ascii="Times New Roman" w:hAnsi="Times New Roman"/>
          <w:sz w:val="28"/>
          <w:szCs w:val="28"/>
        </w:rPr>
        <w:t>"</w:t>
      </w:r>
      <w:proofErr w:type="spellStart"/>
      <w:r w:rsidRPr="001C5808">
        <w:rPr>
          <w:rFonts w:ascii="Times New Roman" w:hAnsi="Times New Roman"/>
          <w:sz w:val="28"/>
          <w:szCs w:val="28"/>
        </w:rPr>
        <w:t>Beberliņi</w:t>
      </w:r>
      <w:proofErr w:type="spellEnd"/>
      <w:r w:rsidR="0037154C">
        <w:rPr>
          <w:rFonts w:ascii="Times New Roman" w:hAnsi="Times New Roman"/>
          <w:sz w:val="28"/>
          <w:szCs w:val="28"/>
        </w:rPr>
        <w:t>"</w:t>
      </w:r>
      <w:r w:rsidRPr="001C5808">
        <w:rPr>
          <w:rFonts w:ascii="Times New Roman" w:hAnsi="Times New Roman"/>
          <w:sz w:val="28"/>
          <w:szCs w:val="28"/>
        </w:rPr>
        <w:t xml:space="preserve"> peldvieta. </w:t>
      </w:r>
    </w:p>
    <w:p w14:paraId="7F3606E6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3513740" w14:textId="77777777" w:rsidR="0080385E" w:rsidRPr="001C5808" w:rsidRDefault="0080385E" w:rsidP="0080385E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C5808">
        <w:rPr>
          <w:rFonts w:ascii="Times New Roman" w:hAnsi="Times New Roman"/>
          <w:sz w:val="28"/>
          <w:szCs w:val="28"/>
        </w:rPr>
        <w:t>. Rēzeknes novads:</w:t>
      </w:r>
    </w:p>
    <w:p w14:paraId="2DC14FEB" w14:textId="77777777" w:rsidR="0080385E" w:rsidRPr="001C5808" w:rsidRDefault="0080385E" w:rsidP="0080385E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C5808">
        <w:rPr>
          <w:rFonts w:ascii="Times New Roman" w:hAnsi="Times New Roman"/>
          <w:sz w:val="28"/>
          <w:szCs w:val="28"/>
        </w:rPr>
        <w:t>.1. Gaigalavas pagasts, Lubānas ezera peldvieta;</w:t>
      </w:r>
    </w:p>
    <w:p w14:paraId="6C23B0A7" w14:textId="77777777" w:rsidR="0080385E" w:rsidRPr="001C5808" w:rsidRDefault="0080385E" w:rsidP="0080385E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C5808">
        <w:rPr>
          <w:rFonts w:ascii="Times New Roman" w:hAnsi="Times New Roman"/>
          <w:sz w:val="28"/>
          <w:szCs w:val="28"/>
        </w:rPr>
        <w:t>.2. Mākoņkalna pagasts, Rāznas ezera peldvieta Lipuškos;</w:t>
      </w:r>
    </w:p>
    <w:p w14:paraId="303CDF0B" w14:textId="77777777" w:rsidR="0080385E" w:rsidRPr="001C5808" w:rsidRDefault="0080385E" w:rsidP="0080385E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C5808">
        <w:rPr>
          <w:rFonts w:ascii="Times New Roman" w:hAnsi="Times New Roman"/>
          <w:sz w:val="28"/>
          <w:szCs w:val="28"/>
        </w:rPr>
        <w:t xml:space="preserve">.3. Rēzeknes pilsēta, </w:t>
      </w:r>
      <w:proofErr w:type="spellStart"/>
      <w:r w:rsidRPr="001C5808">
        <w:rPr>
          <w:rFonts w:ascii="Times New Roman" w:hAnsi="Times New Roman"/>
          <w:sz w:val="28"/>
          <w:szCs w:val="28"/>
        </w:rPr>
        <w:t>Kovšu</w:t>
      </w:r>
      <w:proofErr w:type="spellEnd"/>
      <w:r w:rsidRPr="001C5808">
        <w:rPr>
          <w:rFonts w:ascii="Times New Roman" w:hAnsi="Times New Roman"/>
          <w:sz w:val="28"/>
          <w:szCs w:val="28"/>
        </w:rPr>
        <w:t xml:space="preserve"> ezera peldvieta.</w:t>
      </w:r>
    </w:p>
    <w:p w14:paraId="56B3AA54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57D17FF5" w14:textId="326258FA" w:rsidR="00082C55" w:rsidRDefault="0080385E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268" w:rsidRPr="001C5808">
        <w:rPr>
          <w:rFonts w:ascii="Times New Roman" w:hAnsi="Times New Roman"/>
          <w:sz w:val="28"/>
          <w:szCs w:val="28"/>
        </w:rPr>
        <w:t>. Rīga</w:t>
      </w:r>
      <w:r w:rsidR="00082C55">
        <w:rPr>
          <w:rFonts w:ascii="Times New Roman" w:hAnsi="Times New Roman"/>
          <w:sz w:val="28"/>
          <w:szCs w:val="28"/>
        </w:rPr>
        <w:t>:</w:t>
      </w:r>
    </w:p>
    <w:p w14:paraId="1CBCC942" w14:textId="66ABEB5D" w:rsidR="00313268" w:rsidRPr="001C5808" w:rsidRDefault="0080385E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82C55">
        <w:rPr>
          <w:rFonts w:ascii="Times New Roman" w:hAnsi="Times New Roman"/>
          <w:sz w:val="28"/>
          <w:szCs w:val="28"/>
        </w:rPr>
        <w:t>.1.</w:t>
      </w:r>
      <w:r w:rsidR="00313268" w:rsidRPr="001C5808">
        <w:rPr>
          <w:rFonts w:ascii="Times New Roman" w:hAnsi="Times New Roman"/>
          <w:sz w:val="28"/>
          <w:szCs w:val="28"/>
        </w:rPr>
        <w:t xml:space="preserve"> Bābelītes ezera peldvieta</w:t>
      </w:r>
      <w:r w:rsidR="00082C55">
        <w:rPr>
          <w:rFonts w:ascii="Times New Roman" w:hAnsi="Times New Roman"/>
          <w:sz w:val="28"/>
          <w:szCs w:val="28"/>
        </w:rPr>
        <w:t>;</w:t>
      </w:r>
      <w:r w:rsidR="00313268" w:rsidRPr="001C5808">
        <w:rPr>
          <w:rFonts w:ascii="Times New Roman" w:hAnsi="Times New Roman"/>
          <w:sz w:val="28"/>
          <w:szCs w:val="28"/>
        </w:rPr>
        <w:t xml:space="preserve"> </w:t>
      </w:r>
    </w:p>
    <w:p w14:paraId="1CBCC943" w14:textId="4E835907" w:rsidR="00CA64F2" w:rsidRPr="001C5808" w:rsidRDefault="0080385E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82C55">
        <w:rPr>
          <w:rFonts w:ascii="Times New Roman" w:hAnsi="Times New Roman"/>
          <w:sz w:val="28"/>
          <w:szCs w:val="28"/>
        </w:rPr>
        <w:t>.2</w:t>
      </w:r>
      <w:r w:rsidR="00CA64F2" w:rsidRPr="001C5808">
        <w:rPr>
          <w:rFonts w:ascii="Times New Roman" w:hAnsi="Times New Roman"/>
          <w:sz w:val="28"/>
          <w:szCs w:val="28"/>
        </w:rPr>
        <w:t xml:space="preserve">. Daugavas upes peldvieta </w:t>
      </w:r>
      <w:r w:rsidR="0037154C">
        <w:rPr>
          <w:rFonts w:ascii="Times New Roman" w:hAnsi="Times New Roman"/>
          <w:sz w:val="28"/>
          <w:szCs w:val="28"/>
        </w:rPr>
        <w:t>"</w:t>
      </w:r>
      <w:r w:rsidR="00CA64F2" w:rsidRPr="001C5808">
        <w:rPr>
          <w:rFonts w:ascii="Times New Roman" w:hAnsi="Times New Roman"/>
          <w:sz w:val="28"/>
          <w:szCs w:val="28"/>
        </w:rPr>
        <w:t>Lucavsala</w:t>
      </w:r>
      <w:r w:rsidR="0037154C">
        <w:rPr>
          <w:rFonts w:ascii="Times New Roman" w:hAnsi="Times New Roman"/>
          <w:sz w:val="28"/>
          <w:szCs w:val="28"/>
        </w:rPr>
        <w:t>"</w:t>
      </w:r>
      <w:r w:rsidR="00CA64F2" w:rsidRPr="001C5808">
        <w:rPr>
          <w:rFonts w:ascii="Times New Roman" w:hAnsi="Times New Roman"/>
          <w:sz w:val="28"/>
          <w:szCs w:val="28"/>
        </w:rPr>
        <w:t>.</w:t>
      </w:r>
    </w:p>
    <w:p w14:paraId="459A2D42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48" w14:textId="795D401B" w:rsidR="00313268" w:rsidRPr="001C5808" w:rsidRDefault="00313268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lastRenderedPageBreak/>
        <w:t>1</w:t>
      </w:r>
      <w:r w:rsidR="00082C55">
        <w:rPr>
          <w:rFonts w:ascii="Times New Roman" w:hAnsi="Times New Roman"/>
          <w:sz w:val="28"/>
          <w:szCs w:val="28"/>
        </w:rPr>
        <w:t>1</w:t>
      </w:r>
      <w:r w:rsidRPr="001C5808">
        <w:rPr>
          <w:rFonts w:ascii="Times New Roman" w:hAnsi="Times New Roman"/>
          <w:sz w:val="28"/>
          <w:szCs w:val="28"/>
        </w:rPr>
        <w:t xml:space="preserve">. Saldus novads, Saldus pilsēta, Saldus ezera peldvieta. </w:t>
      </w:r>
    </w:p>
    <w:p w14:paraId="3C8FD8A1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49" w14:textId="596CCD0C" w:rsidR="00313268" w:rsidRPr="001C5808" w:rsidRDefault="00254197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>1</w:t>
      </w:r>
      <w:r w:rsidR="00082C55">
        <w:rPr>
          <w:rFonts w:ascii="Times New Roman" w:hAnsi="Times New Roman"/>
          <w:sz w:val="28"/>
          <w:szCs w:val="28"/>
        </w:rPr>
        <w:t>2</w:t>
      </w:r>
      <w:r w:rsidR="00313268" w:rsidRPr="001C5808">
        <w:rPr>
          <w:rFonts w:ascii="Times New Roman" w:hAnsi="Times New Roman"/>
          <w:sz w:val="28"/>
          <w:szCs w:val="28"/>
        </w:rPr>
        <w:t xml:space="preserve">. Siguldas novads, Siguldas pilsēta, Gauja, Siguldas peldvieta. </w:t>
      </w:r>
    </w:p>
    <w:p w14:paraId="75767519" w14:textId="77777777" w:rsidR="0080385E" w:rsidRPr="0080385E" w:rsidRDefault="0080385E" w:rsidP="0080385E">
      <w:pPr>
        <w:ind w:firstLine="720"/>
        <w:jc w:val="both"/>
        <w:rPr>
          <w:noProof/>
          <w:szCs w:val="28"/>
          <w:lang w:val="lv-LV"/>
        </w:rPr>
      </w:pPr>
    </w:p>
    <w:p w14:paraId="1CBCC94A" w14:textId="1B257884" w:rsidR="00F03C81" w:rsidRPr="001C5808" w:rsidRDefault="00254197" w:rsidP="0037154C">
      <w:pPr>
        <w:pStyle w:val="tv2131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C5808">
        <w:rPr>
          <w:rFonts w:ascii="Times New Roman" w:hAnsi="Times New Roman"/>
          <w:sz w:val="28"/>
          <w:szCs w:val="28"/>
        </w:rPr>
        <w:t>1</w:t>
      </w:r>
      <w:r w:rsidR="00082C55">
        <w:rPr>
          <w:rFonts w:ascii="Times New Roman" w:hAnsi="Times New Roman"/>
          <w:sz w:val="28"/>
          <w:szCs w:val="28"/>
        </w:rPr>
        <w:t>3</w:t>
      </w:r>
      <w:r w:rsidR="00313268" w:rsidRPr="001C5808">
        <w:rPr>
          <w:rFonts w:ascii="Times New Roman" w:hAnsi="Times New Roman"/>
          <w:sz w:val="28"/>
          <w:szCs w:val="28"/>
        </w:rPr>
        <w:t xml:space="preserve">. Ventspils, </w:t>
      </w:r>
      <w:proofErr w:type="spellStart"/>
      <w:r w:rsidR="00313268" w:rsidRPr="001C5808">
        <w:rPr>
          <w:rFonts w:ascii="Times New Roman" w:hAnsi="Times New Roman"/>
          <w:sz w:val="28"/>
          <w:szCs w:val="28"/>
        </w:rPr>
        <w:t>Būšnieku</w:t>
      </w:r>
      <w:proofErr w:type="spellEnd"/>
      <w:r w:rsidR="00313268" w:rsidRPr="001C5808">
        <w:rPr>
          <w:rFonts w:ascii="Times New Roman" w:hAnsi="Times New Roman"/>
          <w:sz w:val="28"/>
          <w:szCs w:val="28"/>
        </w:rPr>
        <w:t xml:space="preserve"> ezera peldvieta.</w:t>
      </w:r>
      <w:r w:rsidR="0037154C">
        <w:rPr>
          <w:rFonts w:ascii="Times New Roman" w:hAnsi="Times New Roman"/>
          <w:sz w:val="28"/>
          <w:szCs w:val="28"/>
        </w:rPr>
        <w:t>"</w:t>
      </w:r>
    </w:p>
    <w:p w14:paraId="1CBCC94B" w14:textId="77777777" w:rsidR="00FC75AC" w:rsidRPr="001C5808" w:rsidRDefault="00FC75AC" w:rsidP="0037154C">
      <w:pPr>
        <w:pStyle w:val="NoSpacing"/>
        <w:ind w:firstLine="709"/>
        <w:rPr>
          <w:szCs w:val="28"/>
        </w:rPr>
      </w:pPr>
    </w:p>
    <w:p w14:paraId="537F0C39" w14:textId="77777777" w:rsidR="00F07790" w:rsidRPr="00D30C7F" w:rsidRDefault="00F07790" w:rsidP="00F07790">
      <w:pPr>
        <w:ind w:firstLine="720"/>
        <w:jc w:val="both"/>
        <w:rPr>
          <w:noProof/>
          <w:sz w:val="28"/>
          <w:szCs w:val="28"/>
          <w:lang w:val="lv-LV"/>
        </w:rPr>
      </w:pPr>
    </w:p>
    <w:p w14:paraId="4C04CDE2" w14:textId="77777777" w:rsidR="00F07790" w:rsidRPr="00D30C7F" w:rsidRDefault="00F07790" w:rsidP="00F07790">
      <w:pPr>
        <w:ind w:firstLine="720"/>
        <w:jc w:val="both"/>
        <w:rPr>
          <w:noProof/>
          <w:sz w:val="28"/>
          <w:szCs w:val="28"/>
          <w:lang w:val="lv-LV"/>
        </w:rPr>
      </w:pPr>
    </w:p>
    <w:p w14:paraId="1299DF69" w14:textId="2D497C39" w:rsidR="00A110D9" w:rsidRPr="00997B6C" w:rsidRDefault="00A110D9" w:rsidP="00A110D9">
      <w:pPr>
        <w:pStyle w:val="NoSpacing"/>
        <w:tabs>
          <w:tab w:val="left" w:pos="6663"/>
        </w:tabs>
        <w:ind w:firstLine="709"/>
        <w:jc w:val="left"/>
        <w:rPr>
          <w:szCs w:val="28"/>
        </w:rPr>
      </w:pPr>
      <w:r w:rsidRPr="00997B6C">
        <w:rPr>
          <w:szCs w:val="28"/>
        </w:rPr>
        <w:t>Ministru prezidents</w:t>
      </w:r>
      <w:r w:rsidRPr="00997B6C">
        <w:rPr>
          <w:szCs w:val="28"/>
        </w:rPr>
        <w:tab/>
        <w:t>V</w:t>
      </w:r>
      <w:r>
        <w:rPr>
          <w:szCs w:val="28"/>
        </w:rPr>
        <w:t xml:space="preserve">aldis </w:t>
      </w:r>
      <w:r w:rsidRPr="00997B6C">
        <w:rPr>
          <w:szCs w:val="28"/>
        </w:rPr>
        <w:t>Dombrovskis</w:t>
      </w:r>
    </w:p>
    <w:p w14:paraId="341C7C96" w14:textId="77777777" w:rsidR="00A110D9" w:rsidRPr="00997B6C" w:rsidRDefault="00A110D9" w:rsidP="00A110D9">
      <w:pPr>
        <w:tabs>
          <w:tab w:val="left" w:pos="6663"/>
          <w:tab w:val="left" w:pos="6804"/>
        </w:tabs>
        <w:ind w:firstLine="709"/>
        <w:rPr>
          <w:szCs w:val="28"/>
          <w:lang w:val="lv-LV"/>
        </w:rPr>
      </w:pPr>
    </w:p>
    <w:p w14:paraId="43E45E3C" w14:textId="77777777" w:rsidR="00A110D9" w:rsidRDefault="00A110D9" w:rsidP="00A110D9">
      <w:pPr>
        <w:tabs>
          <w:tab w:val="left" w:pos="6663"/>
          <w:tab w:val="left" w:pos="6804"/>
        </w:tabs>
        <w:ind w:firstLine="709"/>
        <w:rPr>
          <w:szCs w:val="28"/>
          <w:lang w:val="lv-LV"/>
        </w:rPr>
      </w:pPr>
    </w:p>
    <w:p w14:paraId="2AFFF22C" w14:textId="77777777" w:rsidR="00A110D9" w:rsidRPr="00997B6C" w:rsidRDefault="00A110D9" w:rsidP="00A110D9">
      <w:pPr>
        <w:tabs>
          <w:tab w:val="left" w:pos="6663"/>
          <w:tab w:val="left" w:pos="6804"/>
        </w:tabs>
        <w:ind w:firstLine="709"/>
        <w:rPr>
          <w:szCs w:val="28"/>
          <w:lang w:val="lv-LV"/>
        </w:rPr>
      </w:pPr>
    </w:p>
    <w:p w14:paraId="37FA5BAD" w14:textId="77777777" w:rsidR="00A110D9" w:rsidRPr="001B7B0A" w:rsidRDefault="00A110D9" w:rsidP="00A110D9">
      <w:pPr>
        <w:pStyle w:val="NoSpacing"/>
        <w:tabs>
          <w:tab w:val="left" w:pos="6663"/>
        </w:tabs>
        <w:ind w:firstLine="709"/>
        <w:jc w:val="left"/>
        <w:rPr>
          <w:szCs w:val="28"/>
        </w:rPr>
      </w:pPr>
      <w:r w:rsidRPr="001B7B0A">
        <w:rPr>
          <w:szCs w:val="28"/>
        </w:rPr>
        <w:t>Veselības ministra vietā –</w:t>
      </w:r>
    </w:p>
    <w:p w14:paraId="1A9BBF96" w14:textId="77777777" w:rsidR="00A110D9" w:rsidRPr="001B7B0A" w:rsidRDefault="00A110D9" w:rsidP="00A110D9">
      <w:pPr>
        <w:pStyle w:val="NoSpacing"/>
        <w:tabs>
          <w:tab w:val="left" w:pos="6663"/>
        </w:tabs>
        <w:ind w:firstLine="709"/>
        <w:jc w:val="left"/>
        <w:rPr>
          <w:szCs w:val="28"/>
        </w:rPr>
      </w:pPr>
      <w:r w:rsidRPr="001B7B0A">
        <w:rPr>
          <w:szCs w:val="28"/>
        </w:rPr>
        <w:t>aizsardzības ministrs</w:t>
      </w:r>
      <w:r>
        <w:rPr>
          <w:szCs w:val="28"/>
        </w:rPr>
        <w:tab/>
      </w:r>
      <w:r w:rsidRPr="001B7B0A">
        <w:rPr>
          <w:szCs w:val="28"/>
        </w:rPr>
        <w:t>Artis Pabriks</w:t>
      </w:r>
    </w:p>
    <w:p w14:paraId="1CBCC950" w14:textId="4CDB42AE" w:rsidR="00CC6693" w:rsidRPr="001C5808" w:rsidRDefault="00CC6693" w:rsidP="00A110D9">
      <w:pPr>
        <w:pStyle w:val="NoSpacing"/>
        <w:tabs>
          <w:tab w:val="left" w:pos="6663"/>
          <w:tab w:val="left" w:pos="6804"/>
        </w:tabs>
        <w:ind w:firstLine="709"/>
        <w:rPr>
          <w:szCs w:val="28"/>
        </w:rPr>
      </w:pPr>
    </w:p>
    <w:sectPr w:rsidR="00CC6693" w:rsidRPr="001C5808" w:rsidSect="0037154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CC972" w14:textId="77777777" w:rsidR="006A3785" w:rsidRDefault="006A3785">
      <w:r>
        <w:separator/>
      </w:r>
    </w:p>
  </w:endnote>
  <w:endnote w:type="continuationSeparator" w:id="0">
    <w:p w14:paraId="1CBCC973" w14:textId="77777777" w:rsidR="006A3785" w:rsidRDefault="006A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8B3E2" w14:textId="77777777" w:rsidR="0037154C" w:rsidRPr="0037154C" w:rsidRDefault="0037154C" w:rsidP="0037154C">
    <w:pPr>
      <w:pStyle w:val="Heading1"/>
      <w:jc w:val="both"/>
      <w:rPr>
        <w:b w:val="0"/>
        <w:noProof/>
        <w:sz w:val="16"/>
        <w:szCs w:val="16"/>
        <w:lang w:val="lv-LV"/>
      </w:rPr>
    </w:pPr>
    <w:r w:rsidRPr="0037154C">
      <w:rPr>
        <w:b w:val="0"/>
        <w:sz w:val="16"/>
        <w:szCs w:val="16"/>
        <w:lang w:val="lv-LV"/>
      </w:rPr>
      <w:t>N0812_3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CC97A" w14:textId="56881F1E" w:rsidR="00B650A9" w:rsidRPr="0037154C" w:rsidRDefault="0037154C" w:rsidP="00B650A9">
    <w:pPr>
      <w:pStyle w:val="Heading1"/>
      <w:jc w:val="both"/>
      <w:rPr>
        <w:b w:val="0"/>
        <w:noProof/>
        <w:sz w:val="16"/>
        <w:szCs w:val="16"/>
        <w:lang w:val="lv-LV"/>
      </w:rPr>
    </w:pPr>
    <w:r w:rsidRPr="0037154C">
      <w:rPr>
        <w:b w:val="0"/>
        <w:sz w:val="16"/>
        <w:szCs w:val="16"/>
        <w:lang w:val="lv-LV"/>
      </w:rPr>
      <w:t>N0812_3</w:t>
    </w:r>
    <w:r w:rsidR="0014660C">
      <w:rPr>
        <w:b w:val="0"/>
        <w:sz w:val="16"/>
        <w:szCs w:val="16"/>
        <w:lang w:val="lv-LV"/>
      </w:rPr>
      <w:t xml:space="preserve"> </w:t>
    </w:r>
    <w:proofErr w:type="spellStart"/>
    <w:r w:rsidR="0014660C">
      <w:rPr>
        <w:b w:val="0"/>
        <w:sz w:val="16"/>
        <w:szCs w:val="16"/>
        <w:lang w:val="lv-LV"/>
      </w:rPr>
      <w:t>v_sk</w:t>
    </w:r>
    <w:proofErr w:type="spellEnd"/>
    <w:r w:rsidR="0014660C">
      <w:rPr>
        <w:b w:val="0"/>
        <w:sz w:val="16"/>
        <w:szCs w:val="16"/>
        <w:lang w:val="lv-LV"/>
      </w:rPr>
      <w:t xml:space="preserve">. = </w:t>
    </w:r>
    <w:r w:rsidR="0014660C">
      <w:rPr>
        <w:b w:val="0"/>
        <w:sz w:val="16"/>
        <w:szCs w:val="16"/>
        <w:lang w:val="lv-LV"/>
      </w:rPr>
      <w:fldChar w:fldCharType="begin"/>
    </w:r>
    <w:r w:rsidR="0014660C">
      <w:rPr>
        <w:b w:val="0"/>
        <w:sz w:val="16"/>
        <w:szCs w:val="16"/>
        <w:lang w:val="lv-LV"/>
      </w:rPr>
      <w:instrText xml:space="preserve"> NUMWORDS  \* MERGEFORMAT </w:instrText>
    </w:r>
    <w:r w:rsidR="0014660C">
      <w:rPr>
        <w:b w:val="0"/>
        <w:sz w:val="16"/>
        <w:szCs w:val="16"/>
        <w:lang w:val="lv-LV"/>
      </w:rPr>
      <w:fldChar w:fldCharType="separate"/>
    </w:r>
    <w:r w:rsidR="00A110D9">
      <w:rPr>
        <w:b w:val="0"/>
        <w:noProof/>
        <w:sz w:val="16"/>
        <w:szCs w:val="16"/>
        <w:lang w:val="lv-LV"/>
      </w:rPr>
      <w:t>410</w:t>
    </w:r>
    <w:r w:rsidR="0014660C">
      <w:rPr>
        <w:b w:val="0"/>
        <w:sz w:val="16"/>
        <w:szCs w:val="16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CC970" w14:textId="77777777" w:rsidR="006A3785" w:rsidRDefault="006A3785">
      <w:r>
        <w:separator/>
      </w:r>
    </w:p>
  </w:footnote>
  <w:footnote w:type="continuationSeparator" w:id="0">
    <w:p w14:paraId="1CBCC971" w14:textId="77777777" w:rsidR="006A3785" w:rsidRDefault="006A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CC974" w14:textId="77777777" w:rsidR="006A3785" w:rsidRDefault="00F45C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A37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CC975" w14:textId="77777777" w:rsidR="006A3785" w:rsidRDefault="006A37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CC976" w14:textId="77777777" w:rsidR="006A3785" w:rsidRPr="0037154C" w:rsidRDefault="00F45CD4">
    <w:pPr>
      <w:pStyle w:val="Header"/>
      <w:framePr w:wrap="around" w:vAnchor="text" w:hAnchor="margin" w:xAlign="center" w:y="1"/>
      <w:rPr>
        <w:rStyle w:val="PageNumber"/>
        <w:sz w:val="24"/>
      </w:rPr>
    </w:pPr>
    <w:r w:rsidRPr="0037154C">
      <w:rPr>
        <w:rStyle w:val="PageNumber"/>
        <w:sz w:val="24"/>
      </w:rPr>
      <w:fldChar w:fldCharType="begin"/>
    </w:r>
    <w:r w:rsidR="006A3785" w:rsidRPr="0037154C">
      <w:rPr>
        <w:rStyle w:val="PageNumber"/>
        <w:sz w:val="24"/>
      </w:rPr>
      <w:instrText xml:space="preserve">PAGE  </w:instrText>
    </w:r>
    <w:r w:rsidRPr="0037154C">
      <w:rPr>
        <w:rStyle w:val="PageNumber"/>
        <w:sz w:val="24"/>
      </w:rPr>
      <w:fldChar w:fldCharType="separate"/>
    </w:r>
    <w:r w:rsidR="00F96080">
      <w:rPr>
        <w:rStyle w:val="PageNumber"/>
        <w:noProof/>
        <w:sz w:val="24"/>
      </w:rPr>
      <w:t>4</w:t>
    </w:r>
    <w:r w:rsidRPr="0037154C">
      <w:rPr>
        <w:rStyle w:val="PageNumber"/>
        <w:sz w:val="24"/>
      </w:rPr>
      <w:fldChar w:fldCharType="end"/>
    </w:r>
  </w:p>
  <w:p w14:paraId="1CBCC977" w14:textId="77777777" w:rsidR="006A3785" w:rsidRDefault="006A37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CC979" w14:textId="6F29FD7C" w:rsidR="006A3785" w:rsidRDefault="0037154C" w:rsidP="0037154C">
    <w:pPr>
      <w:pStyle w:val="Header"/>
      <w:jc w:val="center"/>
      <w:rPr>
        <w:i/>
        <w:sz w:val="28"/>
        <w:szCs w:val="28"/>
        <w:lang w:val="lv-LV"/>
      </w:rPr>
    </w:pPr>
    <w:r>
      <w:rPr>
        <w:i/>
        <w:noProof/>
        <w:sz w:val="28"/>
        <w:szCs w:val="28"/>
        <w:lang w:val="lv-LV" w:eastAsia="lv-LV"/>
      </w:rPr>
      <w:drawing>
        <wp:inline distT="0" distB="0" distL="0" distR="0" wp14:anchorId="3B46A4A9" wp14:editId="702FA716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B9E"/>
    <w:multiLevelType w:val="multilevel"/>
    <w:tmpl w:val="39F4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4D1F57"/>
    <w:multiLevelType w:val="hybridMultilevel"/>
    <w:tmpl w:val="097675B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C5D00"/>
    <w:multiLevelType w:val="multilevel"/>
    <w:tmpl w:val="F1D077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8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6064D1F"/>
    <w:multiLevelType w:val="hybridMultilevel"/>
    <w:tmpl w:val="CD34D0F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492D7D"/>
    <w:multiLevelType w:val="hybridMultilevel"/>
    <w:tmpl w:val="63E0F2CE"/>
    <w:lvl w:ilvl="0" w:tplc="2C4E307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27C4F"/>
    <w:multiLevelType w:val="multilevel"/>
    <w:tmpl w:val="6EE0FC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807218B"/>
    <w:multiLevelType w:val="hybridMultilevel"/>
    <w:tmpl w:val="9BEAEB56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CBA6725"/>
    <w:multiLevelType w:val="hybridMultilevel"/>
    <w:tmpl w:val="D18458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9594D"/>
    <w:multiLevelType w:val="hybridMultilevel"/>
    <w:tmpl w:val="E1A882B6"/>
    <w:lvl w:ilvl="0" w:tplc="591AA64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DDD78E3"/>
    <w:multiLevelType w:val="hybridMultilevel"/>
    <w:tmpl w:val="B3265B86"/>
    <w:lvl w:ilvl="0" w:tplc="ACD040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20036B"/>
    <w:multiLevelType w:val="hybridMultilevel"/>
    <w:tmpl w:val="BC8A762A"/>
    <w:lvl w:ilvl="0" w:tplc="6390F8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FE60CE4"/>
    <w:multiLevelType w:val="hybridMultilevel"/>
    <w:tmpl w:val="0714D81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F622F2"/>
    <w:multiLevelType w:val="hybridMultilevel"/>
    <w:tmpl w:val="1DB627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740117"/>
    <w:multiLevelType w:val="hybridMultilevel"/>
    <w:tmpl w:val="2B665F44"/>
    <w:lvl w:ilvl="0" w:tplc="678E1C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5F1101"/>
    <w:multiLevelType w:val="multilevel"/>
    <w:tmpl w:val="0F8A7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1E7F1C4F"/>
    <w:multiLevelType w:val="hybridMultilevel"/>
    <w:tmpl w:val="4EBE1CBE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6041B1"/>
    <w:multiLevelType w:val="hybridMultilevel"/>
    <w:tmpl w:val="C4BAB5A8"/>
    <w:lvl w:ilvl="0" w:tplc="62F2797A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E1E25"/>
    <w:multiLevelType w:val="multilevel"/>
    <w:tmpl w:val="70B67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5473FEE"/>
    <w:multiLevelType w:val="hybridMultilevel"/>
    <w:tmpl w:val="5F863700"/>
    <w:lvl w:ilvl="0" w:tplc="D70A1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5501FA4"/>
    <w:multiLevelType w:val="hybridMultilevel"/>
    <w:tmpl w:val="3D2C15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0F7921"/>
    <w:multiLevelType w:val="hybridMultilevel"/>
    <w:tmpl w:val="34A05DA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D34FFD"/>
    <w:multiLevelType w:val="singleLevel"/>
    <w:tmpl w:val="40B842A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2F371CA4"/>
    <w:multiLevelType w:val="hybridMultilevel"/>
    <w:tmpl w:val="DD162926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FA33F1A"/>
    <w:multiLevelType w:val="hybridMultilevel"/>
    <w:tmpl w:val="37947CF0"/>
    <w:lvl w:ilvl="0" w:tplc="9A923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FB7F1D"/>
    <w:multiLevelType w:val="multilevel"/>
    <w:tmpl w:val="BAACD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3CB32D3"/>
    <w:multiLevelType w:val="hybridMultilevel"/>
    <w:tmpl w:val="59B6159A"/>
    <w:lvl w:ilvl="0" w:tplc="F9DE6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7980870"/>
    <w:multiLevelType w:val="hybridMultilevel"/>
    <w:tmpl w:val="D61435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BFE4304"/>
    <w:multiLevelType w:val="hybridMultilevel"/>
    <w:tmpl w:val="CC6A845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AA45E9"/>
    <w:multiLevelType w:val="multilevel"/>
    <w:tmpl w:val="9EA4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D24AE9"/>
    <w:multiLevelType w:val="hybridMultilevel"/>
    <w:tmpl w:val="385A4F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DC5C82"/>
    <w:multiLevelType w:val="hybridMultilevel"/>
    <w:tmpl w:val="5B20349C"/>
    <w:name w:val="Tiret 2"/>
    <w:lvl w:ilvl="0" w:tplc="8BCC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F24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5EE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EE4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B6D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4CE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E4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4EC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6AB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30442C4"/>
    <w:multiLevelType w:val="multilevel"/>
    <w:tmpl w:val="7D2226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432B0925"/>
    <w:multiLevelType w:val="hybridMultilevel"/>
    <w:tmpl w:val="0BA2954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70C53E0"/>
    <w:multiLevelType w:val="hybridMultilevel"/>
    <w:tmpl w:val="3BC66A4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55E83"/>
    <w:multiLevelType w:val="multilevel"/>
    <w:tmpl w:val="3C283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3A820B2"/>
    <w:multiLevelType w:val="hybridMultilevel"/>
    <w:tmpl w:val="F064C8D8"/>
    <w:lvl w:ilvl="0" w:tplc="6390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BC0CB2"/>
    <w:multiLevelType w:val="hybridMultilevel"/>
    <w:tmpl w:val="8A58D09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76A7A"/>
    <w:multiLevelType w:val="hybridMultilevel"/>
    <w:tmpl w:val="B1BE4E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AD64DD"/>
    <w:multiLevelType w:val="hybridMultilevel"/>
    <w:tmpl w:val="7ED4F704"/>
    <w:lvl w:ilvl="0" w:tplc="0409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5E897907"/>
    <w:multiLevelType w:val="hybridMultilevel"/>
    <w:tmpl w:val="A4921A8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E5E69"/>
    <w:multiLevelType w:val="hybridMultilevel"/>
    <w:tmpl w:val="67EAD2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263EBC"/>
    <w:multiLevelType w:val="multilevel"/>
    <w:tmpl w:val="F642F610"/>
    <w:lvl w:ilvl="0">
      <w:start w:val="5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70943349"/>
    <w:multiLevelType w:val="hybridMultilevel"/>
    <w:tmpl w:val="0B8A01B2"/>
    <w:lvl w:ilvl="0" w:tplc="AF5AC0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E230E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AEA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A2A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AA2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AE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AA9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E84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A6B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A7366E1"/>
    <w:multiLevelType w:val="hybridMultilevel"/>
    <w:tmpl w:val="A404DA1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8C10BA"/>
    <w:multiLevelType w:val="hybridMultilevel"/>
    <w:tmpl w:val="118ED5DA"/>
    <w:lvl w:ilvl="0" w:tplc="9C725DFC">
      <w:start w:val="4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A359FC"/>
    <w:multiLevelType w:val="multilevel"/>
    <w:tmpl w:val="E3EC9A26"/>
    <w:lvl w:ilvl="0">
      <w:start w:val="3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6">
    <w:nsid w:val="7D0F069F"/>
    <w:multiLevelType w:val="hybridMultilevel"/>
    <w:tmpl w:val="7FC6358A"/>
    <w:lvl w:ilvl="0" w:tplc="20BC3F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B2841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185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4E7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E0E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943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1C5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824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F46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42"/>
  </w:num>
  <w:num w:numId="3">
    <w:abstractNumId w:val="22"/>
  </w:num>
  <w:num w:numId="4">
    <w:abstractNumId w:val="10"/>
  </w:num>
  <w:num w:numId="5">
    <w:abstractNumId w:val="32"/>
  </w:num>
  <w:num w:numId="6">
    <w:abstractNumId w:val="3"/>
  </w:num>
  <w:num w:numId="7">
    <w:abstractNumId w:val="46"/>
  </w:num>
  <w:num w:numId="8">
    <w:abstractNumId w:val="15"/>
  </w:num>
  <w:num w:numId="9">
    <w:abstractNumId w:val="30"/>
  </w:num>
  <w:num w:numId="10">
    <w:abstractNumId w:val="41"/>
  </w:num>
  <w:num w:numId="11">
    <w:abstractNumId w:val="45"/>
  </w:num>
  <w:num w:numId="12">
    <w:abstractNumId w:val="8"/>
  </w:num>
  <w:num w:numId="13">
    <w:abstractNumId w:val="38"/>
  </w:num>
  <w:num w:numId="14">
    <w:abstractNumId w:val="6"/>
  </w:num>
  <w:num w:numId="15">
    <w:abstractNumId w:val="21"/>
  </w:num>
  <w:num w:numId="16">
    <w:abstractNumId w:val="43"/>
  </w:num>
  <w:num w:numId="17">
    <w:abstractNumId w:val="23"/>
  </w:num>
  <w:num w:numId="18">
    <w:abstractNumId w:val="25"/>
  </w:num>
  <w:num w:numId="19">
    <w:abstractNumId w:val="26"/>
  </w:num>
  <w:num w:numId="20">
    <w:abstractNumId w:val="20"/>
  </w:num>
  <w:num w:numId="21">
    <w:abstractNumId w:val="37"/>
  </w:num>
  <w:num w:numId="22">
    <w:abstractNumId w:val="34"/>
  </w:num>
  <w:num w:numId="23">
    <w:abstractNumId w:val="24"/>
  </w:num>
  <w:num w:numId="24">
    <w:abstractNumId w:val="17"/>
  </w:num>
  <w:num w:numId="25">
    <w:abstractNumId w:val="0"/>
  </w:num>
  <w:num w:numId="26">
    <w:abstractNumId w:val="14"/>
  </w:num>
  <w:num w:numId="27">
    <w:abstractNumId w:val="2"/>
  </w:num>
  <w:num w:numId="28">
    <w:abstractNumId w:val="19"/>
  </w:num>
  <w:num w:numId="29">
    <w:abstractNumId w:val="4"/>
  </w:num>
  <w:num w:numId="30">
    <w:abstractNumId w:val="16"/>
  </w:num>
  <w:num w:numId="31">
    <w:abstractNumId w:val="13"/>
  </w:num>
  <w:num w:numId="32">
    <w:abstractNumId w:val="44"/>
  </w:num>
  <w:num w:numId="33">
    <w:abstractNumId w:val="31"/>
  </w:num>
  <w:num w:numId="34">
    <w:abstractNumId w:val="18"/>
  </w:num>
  <w:num w:numId="35">
    <w:abstractNumId w:val="12"/>
  </w:num>
  <w:num w:numId="36">
    <w:abstractNumId w:val="40"/>
  </w:num>
  <w:num w:numId="37">
    <w:abstractNumId w:val="1"/>
  </w:num>
  <w:num w:numId="38">
    <w:abstractNumId w:val="39"/>
  </w:num>
  <w:num w:numId="39">
    <w:abstractNumId w:val="11"/>
  </w:num>
  <w:num w:numId="40">
    <w:abstractNumId w:val="36"/>
  </w:num>
  <w:num w:numId="41">
    <w:abstractNumId w:val="33"/>
  </w:num>
  <w:num w:numId="42">
    <w:abstractNumId w:val="27"/>
  </w:num>
  <w:num w:numId="43">
    <w:abstractNumId w:val="7"/>
  </w:num>
  <w:num w:numId="44">
    <w:abstractNumId w:val="5"/>
  </w:num>
  <w:num w:numId="45">
    <w:abstractNumId w:val="28"/>
  </w:num>
  <w:num w:numId="46">
    <w:abstractNumId w:val="29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A48"/>
    <w:rsid w:val="00001A6F"/>
    <w:rsid w:val="0000379A"/>
    <w:rsid w:val="000108C8"/>
    <w:rsid w:val="00014067"/>
    <w:rsid w:val="000156FF"/>
    <w:rsid w:val="000211D5"/>
    <w:rsid w:val="000213A0"/>
    <w:rsid w:val="00021A81"/>
    <w:rsid w:val="00023A10"/>
    <w:rsid w:val="000261AF"/>
    <w:rsid w:val="000310DB"/>
    <w:rsid w:val="000313AE"/>
    <w:rsid w:val="000336AB"/>
    <w:rsid w:val="00043266"/>
    <w:rsid w:val="00054170"/>
    <w:rsid w:val="000562A5"/>
    <w:rsid w:val="0006271E"/>
    <w:rsid w:val="00065585"/>
    <w:rsid w:val="00067BD4"/>
    <w:rsid w:val="00071071"/>
    <w:rsid w:val="00082C55"/>
    <w:rsid w:val="00083C07"/>
    <w:rsid w:val="00086A0A"/>
    <w:rsid w:val="00086D23"/>
    <w:rsid w:val="00091482"/>
    <w:rsid w:val="000959B0"/>
    <w:rsid w:val="000A1094"/>
    <w:rsid w:val="000A123B"/>
    <w:rsid w:val="000A1C80"/>
    <w:rsid w:val="000A29E7"/>
    <w:rsid w:val="000A70F3"/>
    <w:rsid w:val="000C4ACF"/>
    <w:rsid w:val="000D19CB"/>
    <w:rsid w:val="000D499F"/>
    <w:rsid w:val="000D6D16"/>
    <w:rsid w:val="000E1C1F"/>
    <w:rsid w:val="000E213C"/>
    <w:rsid w:val="000E35A4"/>
    <w:rsid w:val="000E406C"/>
    <w:rsid w:val="000E495B"/>
    <w:rsid w:val="000E4FAF"/>
    <w:rsid w:val="000E5E9C"/>
    <w:rsid w:val="000F1BB1"/>
    <w:rsid w:val="000F307C"/>
    <w:rsid w:val="000F370E"/>
    <w:rsid w:val="000F6952"/>
    <w:rsid w:val="0010714E"/>
    <w:rsid w:val="001204AE"/>
    <w:rsid w:val="00126685"/>
    <w:rsid w:val="00130FB7"/>
    <w:rsid w:val="00131852"/>
    <w:rsid w:val="001345A3"/>
    <w:rsid w:val="00137EEC"/>
    <w:rsid w:val="00140CF7"/>
    <w:rsid w:val="0014660C"/>
    <w:rsid w:val="00150799"/>
    <w:rsid w:val="00153614"/>
    <w:rsid w:val="00163858"/>
    <w:rsid w:val="00165E3F"/>
    <w:rsid w:val="00173E0C"/>
    <w:rsid w:val="0018526C"/>
    <w:rsid w:val="0019309E"/>
    <w:rsid w:val="00194545"/>
    <w:rsid w:val="00195E20"/>
    <w:rsid w:val="00197A2E"/>
    <w:rsid w:val="001A023A"/>
    <w:rsid w:val="001A0DBB"/>
    <w:rsid w:val="001A2278"/>
    <w:rsid w:val="001A26FE"/>
    <w:rsid w:val="001A44B1"/>
    <w:rsid w:val="001A5D6D"/>
    <w:rsid w:val="001A7773"/>
    <w:rsid w:val="001B4E59"/>
    <w:rsid w:val="001C5808"/>
    <w:rsid w:val="001D6E4D"/>
    <w:rsid w:val="001E7DC3"/>
    <w:rsid w:val="00202FDA"/>
    <w:rsid w:val="002037EA"/>
    <w:rsid w:val="0020430D"/>
    <w:rsid w:val="00204DD5"/>
    <w:rsid w:val="002066BD"/>
    <w:rsid w:val="00206D7B"/>
    <w:rsid w:val="00212174"/>
    <w:rsid w:val="00212B6F"/>
    <w:rsid w:val="00227BDE"/>
    <w:rsid w:val="00232BF4"/>
    <w:rsid w:val="002429CD"/>
    <w:rsid w:val="00250A5F"/>
    <w:rsid w:val="00254197"/>
    <w:rsid w:val="00266F46"/>
    <w:rsid w:val="00272D24"/>
    <w:rsid w:val="002740E7"/>
    <w:rsid w:val="00277941"/>
    <w:rsid w:val="00280340"/>
    <w:rsid w:val="00281A2E"/>
    <w:rsid w:val="00292361"/>
    <w:rsid w:val="00293913"/>
    <w:rsid w:val="00296269"/>
    <w:rsid w:val="002978FF"/>
    <w:rsid w:val="002A5295"/>
    <w:rsid w:val="002B395C"/>
    <w:rsid w:val="002C2AD0"/>
    <w:rsid w:val="002D3A8F"/>
    <w:rsid w:val="002F2928"/>
    <w:rsid w:val="002F373B"/>
    <w:rsid w:val="002F7A1D"/>
    <w:rsid w:val="00302371"/>
    <w:rsid w:val="00313268"/>
    <w:rsid w:val="003172A8"/>
    <w:rsid w:val="00320AD6"/>
    <w:rsid w:val="00326AFD"/>
    <w:rsid w:val="00333940"/>
    <w:rsid w:val="00342B89"/>
    <w:rsid w:val="00345A53"/>
    <w:rsid w:val="003476E2"/>
    <w:rsid w:val="00350133"/>
    <w:rsid w:val="00353224"/>
    <w:rsid w:val="00363FDC"/>
    <w:rsid w:val="00365B8B"/>
    <w:rsid w:val="0037154C"/>
    <w:rsid w:val="00384D85"/>
    <w:rsid w:val="0038503F"/>
    <w:rsid w:val="00385F62"/>
    <w:rsid w:val="00396DB3"/>
    <w:rsid w:val="003A038B"/>
    <w:rsid w:val="003B320F"/>
    <w:rsid w:val="003D04B9"/>
    <w:rsid w:val="003D3A3E"/>
    <w:rsid w:val="003D3E38"/>
    <w:rsid w:val="003D4D9A"/>
    <w:rsid w:val="003D6A97"/>
    <w:rsid w:val="003E63F2"/>
    <w:rsid w:val="003E7600"/>
    <w:rsid w:val="003F4BB5"/>
    <w:rsid w:val="00400D58"/>
    <w:rsid w:val="004161EC"/>
    <w:rsid w:val="00416590"/>
    <w:rsid w:val="004248DB"/>
    <w:rsid w:val="00431DE4"/>
    <w:rsid w:val="00434AB1"/>
    <w:rsid w:val="0043697A"/>
    <w:rsid w:val="00446238"/>
    <w:rsid w:val="00447E5D"/>
    <w:rsid w:val="004600F7"/>
    <w:rsid w:val="00471665"/>
    <w:rsid w:val="004734DD"/>
    <w:rsid w:val="00490A9A"/>
    <w:rsid w:val="0049609A"/>
    <w:rsid w:val="004A010C"/>
    <w:rsid w:val="004A2B1C"/>
    <w:rsid w:val="004B0C0C"/>
    <w:rsid w:val="004B417C"/>
    <w:rsid w:val="004B7918"/>
    <w:rsid w:val="004C1C8D"/>
    <w:rsid w:val="004C2A41"/>
    <w:rsid w:val="004C3324"/>
    <w:rsid w:val="004C6EBC"/>
    <w:rsid w:val="004C7EA6"/>
    <w:rsid w:val="004E678A"/>
    <w:rsid w:val="004E6B33"/>
    <w:rsid w:val="004E7779"/>
    <w:rsid w:val="004F602A"/>
    <w:rsid w:val="004F6B1F"/>
    <w:rsid w:val="005020DF"/>
    <w:rsid w:val="005032DB"/>
    <w:rsid w:val="00505207"/>
    <w:rsid w:val="005063C2"/>
    <w:rsid w:val="00523847"/>
    <w:rsid w:val="00524546"/>
    <w:rsid w:val="00524A10"/>
    <w:rsid w:val="00532CF8"/>
    <w:rsid w:val="005347F4"/>
    <w:rsid w:val="00534DF1"/>
    <w:rsid w:val="00536815"/>
    <w:rsid w:val="005433E6"/>
    <w:rsid w:val="00545A4F"/>
    <w:rsid w:val="00550F1B"/>
    <w:rsid w:val="005519CC"/>
    <w:rsid w:val="005607A7"/>
    <w:rsid w:val="00561AE1"/>
    <w:rsid w:val="00563A62"/>
    <w:rsid w:val="00571ACA"/>
    <w:rsid w:val="0057276B"/>
    <w:rsid w:val="0057515D"/>
    <w:rsid w:val="00577D5F"/>
    <w:rsid w:val="00581662"/>
    <w:rsid w:val="00590A0B"/>
    <w:rsid w:val="005913B0"/>
    <w:rsid w:val="00593DD1"/>
    <w:rsid w:val="0059447A"/>
    <w:rsid w:val="00596E52"/>
    <w:rsid w:val="005A2F21"/>
    <w:rsid w:val="005A46C8"/>
    <w:rsid w:val="005B15CF"/>
    <w:rsid w:val="005B2662"/>
    <w:rsid w:val="005B56DD"/>
    <w:rsid w:val="005B64E0"/>
    <w:rsid w:val="005C10FC"/>
    <w:rsid w:val="005D5446"/>
    <w:rsid w:val="005D6AEB"/>
    <w:rsid w:val="005D6FD9"/>
    <w:rsid w:val="005F3741"/>
    <w:rsid w:val="0061588C"/>
    <w:rsid w:val="00616B76"/>
    <w:rsid w:val="00631564"/>
    <w:rsid w:val="00633D06"/>
    <w:rsid w:val="00636318"/>
    <w:rsid w:val="006402BC"/>
    <w:rsid w:val="00642314"/>
    <w:rsid w:val="0064684E"/>
    <w:rsid w:val="006473AA"/>
    <w:rsid w:val="00647509"/>
    <w:rsid w:val="00647A53"/>
    <w:rsid w:val="006535C0"/>
    <w:rsid w:val="00654B72"/>
    <w:rsid w:val="006554AB"/>
    <w:rsid w:val="00661823"/>
    <w:rsid w:val="00666D92"/>
    <w:rsid w:val="006737CD"/>
    <w:rsid w:val="00676D10"/>
    <w:rsid w:val="006779AF"/>
    <w:rsid w:val="00680E5F"/>
    <w:rsid w:val="00681FE2"/>
    <w:rsid w:val="006820F3"/>
    <w:rsid w:val="00687138"/>
    <w:rsid w:val="0069497E"/>
    <w:rsid w:val="006957AC"/>
    <w:rsid w:val="006958C3"/>
    <w:rsid w:val="006A3785"/>
    <w:rsid w:val="006A79D2"/>
    <w:rsid w:val="006B0BEF"/>
    <w:rsid w:val="006B5CBA"/>
    <w:rsid w:val="006C2F35"/>
    <w:rsid w:val="006C3D5F"/>
    <w:rsid w:val="006C5ED6"/>
    <w:rsid w:val="006D137C"/>
    <w:rsid w:val="006D5AFC"/>
    <w:rsid w:val="006E117E"/>
    <w:rsid w:val="006E6D63"/>
    <w:rsid w:val="006E7219"/>
    <w:rsid w:val="006F1C87"/>
    <w:rsid w:val="006F41F6"/>
    <w:rsid w:val="006F71A1"/>
    <w:rsid w:val="00701BC1"/>
    <w:rsid w:val="00706BC6"/>
    <w:rsid w:val="007130D5"/>
    <w:rsid w:val="007149A1"/>
    <w:rsid w:val="00722374"/>
    <w:rsid w:val="00730B43"/>
    <w:rsid w:val="007358FE"/>
    <w:rsid w:val="0074296F"/>
    <w:rsid w:val="00744435"/>
    <w:rsid w:val="0074746A"/>
    <w:rsid w:val="00750B1E"/>
    <w:rsid w:val="0075102C"/>
    <w:rsid w:val="0075541E"/>
    <w:rsid w:val="00762BE3"/>
    <w:rsid w:val="00763CF5"/>
    <w:rsid w:val="0076643C"/>
    <w:rsid w:val="007729DF"/>
    <w:rsid w:val="007750D3"/>
    <w:rsid w:val="00775195"/>
    <w:rsid w:val="007A04E2"/>
    <w:rsid w:val="007A6568"/>
    <w:rsid w:val="007C55D2"/>
    <w:rsid w:val="007D266C"/>
    <w:rsid w:val="007D27B5"/>
    <w:rsid w:val="007D6AFD"/>
    <w:rsid w:val="007D6C2A"/>
    <w:rsid w:val="007D7DEF"/>
    <w:rsid w:val="007E2038"/>
    <w:rsid w:val="007F36C9"/>
    <w:rsid w:val="007F44DE"/>
    <w:rsid w:val="007F46A0"/>
    <w:rsid w:val="007F5B99"/>
    <w:rsid w:val="007F6FC7"/>
    <w:rsid w:val="0080385E"/>
    <w:rsid w:val="00807ABA"/>
    <w:rsid w:val="008143DF"/>
    <w:rsid w:val="00816F32"/>
    <w:rsid w:val="0081747A"/>
    <w:rsid w:val="008178B1"/>
    <w:rsid w:val="00825FB1"/>
    <w:rsid w:val="008313DE"/>
    <w:rsid w:val="00831C3C"/>
    <w:rsid w:val="0083480A"/>
    <w:rsid w:val="008544A8"/>
    <w:rsid w:val="00856128"/>
    <w:rsid w:val="0086017C"/>
    <w:rsid w:val="008605F7"/>
    <w:rsid w:val="00863FD9"/>
    <w:rsid w:val="00864A38"/>
    <w:rsid w:val="00873FFC"/>
    <w:rsid w:val="00876D3E"/>
    <w:rsid w:val="00881A74"/>
    <w:rsid w:val="0089062D"/>
    <w:rsid w:val="008927AC"/>
    <w:rsid w:val="008A0148"/>
    <w:rsid w:val="008A061C"/>
    <w:rsid w:val="008A282B"/>
    <w:rsid w:val="008A34EE"/>
    <w:rsid w:val="008A47E2"/>
    <w:rsid w:val="008A5206"/>
    <w:rsid w:val="008B0227"/>
    <w:rsid w:val="008B26DC"/>
    <w:rsid w:val="008C22B2"/>
    <w:rsid w:val="008C5BA2"/>
    <w:rsid w:val="008C76E3"/>
    <w:rsid w:val="008D1D87"/>
    <w:rsid w:val="008E2BD7"/>
    <w:rsid w:val="008E56EE"/>
    <w:rsid w:val="008E6956"/>
    <w:rsid w:val="008F1160"/>
    <w:rsid w:val="008F2462"/>
    <w:rsid w:val="008F2936"/>
    <w:rsid w:val="009003DE"/>
    <w:rsid w:val="009013F5"/>
    <w:rsid w:val="0090721C"/>
    <w:rsid w:val="009108F8"/>
    <w:rsid w:val="00912F5C"/>
    <w:rsid w:val="00932048"/>
    <w:rsid w:val="0094062F"/>
    <w:rsid w:val="009513CC"/>
    <w:rsid w:val="00955139"/>
    <w:rsid w:val="00956FA4"/>
    <w:rsid w:val="009743A7"/>
    <w:rsid w:val="00977F06"/>
    <w:rsid w:val="009801C3"/>
    <w:rsid w:val="00980738"/>
    <w:rsid w:val="009852C7"/>
    <w:rsid w:val="00994783"/>
    <w:rsid w:val="00994798"/>
    <w:rsid w:val="009958C0"/>
    <w:rsid w:val="009A483A"/>
    <w:rsid w:val="009A697D"/>
    <w:rsid w:val="009B36F6"/>
    <w:rsid w:val="009B4EA7"/>
    <w:rsid w:val="009B596E"/>
    <w:rsid w:val="009C1DD6"/>
    <w:rsid w:val="009D29A4"/>
    <w:rsid w:val="009D7FE1"/>
    <w:rsid w:val="009E183B"/>
    <w:rsid w:val="009F0D6A"/>
    <w:rsid w:val="009F6E35"/>
    <w:rsid w:val="00A0098D"/>
    <w:rsid w:val="00A0171F"/>
    <w:rsid w:val="00A0297D"/>
    <w:rsid w:val="00A05B5A"/>
    <w:rsid w:val="00A0770C"/>
    <w:rsid w:val="00A07738"/>
    <w:rsid w:val="00A10650"/>
    <w:rsid w:val="00A110D9"/>
    <w:rsid w:val="00A16883"/>
    <w:rsid w:val="00A23751"/>
    <w:rsid w:val="00A23D83"/>
    <w:rsid w:val="00A25F62"/>
    <w:rsid w:val="00A27264"/>
    <w:rsid w:val="00A35251"/>
    <w:rsid w:val="00A47F8F"/>
    <w:rsid w:val="00A51527"/>
    <w:rsid w:val="00A51652"/>
    <w:rsid w:val="00A51BE4"/>
    <w:rsid w:val="00A560BB"/>
    <w:rsid w:val="00A62009"/>
    <w:rsid w:val="00A62C24"/>
    <w:rsid w:val="00A640B4"/>
    <w:rsid w:val="00A666E7"/>
    <w:rsid w:val="00A70133"/>
    <w:rsid w:val="00A82623"/>
    <w:rsid w:val="00A83424"/>
    <w:rsid w:val="00A83F0C"/>
    <w:rsid w:val="00A853BA"/>
    <w:rsid w:val="00A90E2A"/>
    <w:rsid w:val="00A9199D"/>
    <w:rsid w:val="00A92BFC"/>
    <w:rsid w:val="00A95AD0"/>
    <w:rsid w:val="00AA7318"/>
    <w:rsid w:val="00AB3979"/>
    <w:rsid w:val="00AB6285"/>
    <w:rsid w:val="00AC495C"/>
    <w:rsid w:val="00AE1E78"/>
    <w:rsid w:val="00AE3322"/>
    <w:rsid w:val="00AE6DB9"/>
    <w:rsid w:val="00AF0144"/>
    <w:rsid w:val="00AF13C6"/>
    <w:rsid w:val="00AF230C"/>
    <w:rsid w:val="00AF711C"/>
    <w:rsid w:val="00B0207B"/>
    <w:rsid w:val="00B03166"/>
    <w:rsid w:val="00B14E7A"/>
    <w:rsid w:val="00B25EAC"/>
    <w:rsid w:val="00B42A4F"/>
    <w:rsid w:val="00B459DE"/>
    <w:rsid w:val="00B4787C"/>
    <w:rsid w:val="00B526F5"/>
    <w:rsid w:val="00B54010"/>
    <w:rsid w:val="00B55A9D"/>
    <w:rsid w:val="00B55D36"/>
    <w:rsid w:val="00B5744A"/>
    <w:rsid w:val="00B62013"/>
    <w:rsid w:val="00B650A9"/>
    <w:rsid w:val="00B662DD"/>
    <w:rsid w:val="00B70470"/>
    <w:rsid w:val="00B72EEC"/>
    <w:rsid w:val="00B83D20"/>
    <w:rsid w:val="00BA08B2"/>
    <w:rsid w:val="00BA38FD"/>
    <w:rsid w:val="00BA3E65"/>
    <w:rsid w:val="00BA75DC"/>
    <w:rsid w:val="00BB3335"/>
    <w:rsid w:val="00BB58A1"/>
    <w:rsid w:val="00BC2842"/>
    <w:rsid w:val="00BC346F"/>
    <w:rsid w:val="00BD0D6F"/>
    <w:rsid w:val="00BD390F"/>
    <w:rsid w:val="00BD5857"/>
    <w:rsid w:val="00BE390D"/>
    <w:rsid w:val="00BE3DB3"/>
    <w:rsid w:val="00BE7CB3"/>
    <w:rsid w:val="00BF1BAC"/>
    <w:rsid w:val="00BF2C6B"/>
    <w:rsid w:val="00BF7530"/>
    <w:rsid w:val="00C05560"/>
    <w:rsid w:val="00C07B13"/>
    <w:rsid w:val="00C14FAF"/>
    <w:rsid w:val="00C15A81"/>
    <w:rsid w:val="00C2157B"/>
    <w:rsid w:val="00C34FE4"/>
    <w:rsid w:val="00C365CC"/>
    <w:rsid w:val="00C44C12"/>
    <w:rsid w:val="00C57A1F"/>
    <w:rsid w:val="00C62886"/>
    <w:rsid w:val="00C66C44"/>
    <w:rsid w:val="00C70759"/>
    <w:rsid w:val="00C73442"/>
    <w:rsid w:val="00C752E2"/>
    <w:rsid w:val="00C826A0"/>
    <w:rsid w:val="00C83943"/>
    <w:rsid w:val="00C85764"/>
    <w:rsid w:val="00C86210"/>
    <w:rsid w:val="00C86717"/>
    <w:rsid w:val="00C93431"/>
    <w:rsid w:val="00C95353"/>
    <w:rsid w:val="00CA021C"/>
    <w:rsid w:val="00CA64F2"/>
    <w:rsid w:val="00CA7975"/>
    <w:rsid w:val="00CB2219"/>
    <w:rsid w:val="00CB2BEE"/>
    <w:rsid w:val="00CB6810"/>
    <w:rsid w:val="00CB6B1D"/>
    <w:rsid w:val="00CC6693"/>
    <w:rsid w:val="00CD7CD6"/>
    <w:rsid w:val="00CE1718"/>
    <w:rsid w:val="00CF353D"/>
    <w:rsid w:val="00CF44B7"/>
    <w:rsid w:val="00CF530B"/>
    <w:rsid w:val="00CF6364"/>
    <w:rsid w:val="00CF67C0"/>
    <w:rsid w:val="00CF6BFF"/>
    <w:rsid w:val="00D0062E"/>
    <w:rsid w:val="00D01C09"/>
    <w:rsid w:val="00D01DC8"/>
    <w:rsid w:val="00D0431D"/>
    <w:rsid w:val="00D04FD1"/>
    <w:rsid w:val="00D101EB"/>
    <w:rsid w:val="00D122BE"/>
    <w:rsid w:val="00D21BAA"/>
    <w:rsid w:val="00D2442B"/>
    <w:rsid w:val="00D30C7F"/>
    <w:rsid w:val="00D312B7"/>
    <w:rsid w:val="00D31F43"/>
    <w:rsid w:val="00D35B77"/>
    <w:rsid w:val="00D36CB3"/>
    <w:rsid w:val="00D41360"/>
    <w:rsid w:val="00D41A9C"/>
    <w:rsid w:val="00D44091"/>
    <w:rsid w:val="00D46161"/>
    <w:rsid w:val="00D46608"/>
    <w:rsid w:val="00D46796"/>
    <w:rsid w:val="00D47AD8"/>
    <w:rsid w:val="00D47DE3"/>
    <w:rsid w:val="00D47E94"/>
    <w:rsid w:val="00D47EB3"/>
    <w:rsid w:val="00D5340F"/>
    <w:rsid w:val="00D53AF2"/>
    <w:rsid w:val="00D53DCD"/>
    <w:rsid w:val="00D54104"/>
    <w:rsid w:val="00D55AFA"/>
    <w:rsid w:val="00D6082D"/>
    <w:rsid w:val="00D645BA"/>
    <w:rsid w:val="00D711A4"/>
    <w:rsid w:val="00D74640"/>
    <w:rsid w:val="00D74E3B"/>
    <w:rsid w:val="00D80098"/>
    <w:rsid w:val="00D856B4"/>
    <w:rsid w:val="00D8624E"/>
    <w:rsid w:val="00D867D4"/>
    <w:rsid w:val="00D90A10"/>
    <w:rsid w:val="00D90FDD"/>
    <w:rsid w:val="00D921EC"/>
    <w:rsid w:val="00DA7246"/>
    <w:rsid w:val="00DA73C4"/>
    <w:rsid w:val="00DB00E8"/>
    <w:rsid w:val="00DC4016"/>
    <w:rsid w:val="00DC41D9"/>
    <w:rsid w:val="00DC4A48"/>
    <w:rsid w:val="00DC4B21"/>
    <w:rsid w:val="00DC7175"/>
    <w:rsid w:val="00DD09AE"/>
    <w:rsid w:val="00DD2761"/>
    <w:rsid w:val="00DD6C28"/>
    <w:rsid w:val="00DE0AA9"/>
    <w:rsid w:val="00DE3012"/>
    <w:rsid w:val="00DE3736"/>
    <w:rsid w:val="00DE4BA7"/>
    <w:rsid w:val="00DE69DB"/>
    <w:rsid w:val="00DF2E2D"/>
    <w:rsid w:val="00E057C7"/>
    <w:rsid w:val="00E0714D"/>
    <w:rsid w:val="00E2002F"/>
    <w:rsid w:val="00E213BE"/>
    <w:rsid w:val="00E224DF"/>
    <w:rsid w:val="00E23215"/>
    <w:rsid w:val="00E265D7"/>
    <w:rsid w:val="00E324F4"/>
    <w:rsid w:val="00E3546F"/>
    <w:rsid w:val="00E35881"/>
    <w:rsid w:val="00E3779E"/>
    <w:rsid w:val="00E544FC"/>
    <w:rsid w:val="00E55A42"/>
    <w:rsid w:val="00E5721E"/>
    <w:rsid w:val="00E649C7"/>
    <w:rsid w:val="00E664FD"/>
    <w:rsid w:val="00E66864"/>
    <w:rsid w:val="00E775CC"/>
    <w:rsid w:val="00E81D6B"/>
    <w:rsid w:val="00E85D94"/>
    <w:rsid w:val="00E86CFD"/>
    <w:rsid w:val="00E86EB7"/>
    <w:rsid w:val="00E92EF6"/>
    <w:rsid w:val="00E96240"/>
    <w:rsid w:val="00E9761D"/>
    <w:rsid w:val="00EB68F8"/>
    <w:rsid w:val="00EC4D2C"/>
    <w:rsid w:val="00EC5D3B"/>
    <w:rsid w:val="00ED2CBD"/>
    <w:rsid w:val="00ED49EB"/>
    <w:rsid w:val="00EE5CB1"/>
    <w:rsid w:val="00EE76DB"/>
    <w:rsid w:val="00EF0858"/>
    <w:rsid w:val="00EF09FF"/>
    <w:rsid w:val="00F01093"/>
    <w:rsid w:val="00F03C81"/>
    <w:rsid w:val="00F07790"/>
    <w:rsid w:val="00F07B0E"/>
    <w:rsid w:val="00F173DA"/>
    <w:rsid w:val="00F20454"/>
    <w:rsid w:val="00F23DA8"/>
    <w:rsid w:val="00F24068"/>
    <w:rsid w:val="00F24777"/>
    <w:rsid w:val="00F42E6F"/>
    <w:rsid w:val="00F44F16"/>
    <w:rsid w:val="00F45CD4"/>
    <w:rsid w:val="00F52EFA"/>
    <w:rsid w:val="00F53C6D"/>
    <w:rsid w:val="00F554F5"/>
    <w:rsid w:val="00F65799"/>
    <w:rsid w:val="00F74F4F"/>
    <w:rsid w:val="00F77C1E"/>
    <w:rsid w:val="00F77D6A"/>
    <w:rsid w:val="00F8355B"/>
    <w:rsid w:val="00F96080"/>
    <w:rsid w:val="00F96081"/>
    <w:rsid w:val="00FA719C"/>
    <w:rsid w:val="00FB079D"/>
    <w:rsid w:val="00FB0C83"/>
    <w:rsid w:val="00FB1CB7"/>
    <w:rsid w:val="00FB57E9"/>
    <w:rsid w:val="00FB6BEC"/>
    <w:rsid w:val="00FC0B7E"/>
    <w:rsid w:val="00FC6AB7"/>
    <w:rsid w:val="00FC75AC"/>
    <w:rsid w:val="00FD07D8"/>
    <w:rsid w:val="00FD0B43"/>
    <w:rsid w:val="00FD1E65"/>
    <w:rsid w:val="00FD27EE"/>
    <w:rsid w:val="00FD3434"/>
    <w:rsid w:val="00FD59BC"/>
    <w:rsid w:val="00FE145E"/>
    <w:rsid w:val="00FE461A"/>
    <w:rsid w:val="00FE65ED"/>
    <w:rsid w:val="00FF2181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CC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4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31F43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31F43"/>
    <w:rPr>
      <w:rFonts w:cs="Times New Roman"/>
    </w:rPr>
  </w:style>
  <w:style w:type="paragraph" w:styleId="BodyTextIndent">
    <w:name w:val="Body Text Indent"/>
    <w:basedOn w:val="Normal"/>
    <w:semiHidden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semiHidden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5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qFormat/>
    <w:rsid w:val="00D31F43"/>
    <w:pPr>
      <w:ind w:firstLine="720"/>
      <w:jc w:val="both"/>
    </w:pPr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semiHidden/>
    <w:rsid w:val="00D31F43"/>
    <w:rPr>
      <w:sz w:val="16"/>
      <w:szCs w:val="16"/>
    </w:rPr>
  </w:style>
  <w:style w:type="paragraph" w:styleId="CommentText">
    <w:name w:val="annotation text"/>
    <w:basedOn w:val="Normal"/>
    <w:semiHidden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59"/>
    <w:rsid w:val="00FC0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paragraph" w:customStyle="1" w:styleId="tvhtml1">
    <w:name w:val="tv_html1"/>
    <w:basedOn w:val="Normal"/>
    <w:rsid w:val="00BC2842"/>
    <w:pPr>
      <w:spacing w:before="100" w:beforeAutospacing="1" w:line="360" w:lineRule="auto"/>
    </w:pPr>
    <w:rPr>
      <w:rFonts w:ascii="Verdana" w:hAnsi="Verdana"/>
      <w:sz w:val="18"/>
      <w:szCs w:val="18"/>
      <w:lang w:val="lv-LV" w:eastAsia="lv-LV"/>
    </w:rPr>
  </w:style>
  <w:style w:type="paragraph" w:customStyle="1" w:styleId="tv2121">
    <w:name w:val="tv2121"/>
    <w:basedOn w:val="Normal"/>
    <w:rsid w:val="00DA73C4"/>
    <w:pPr>
      <w:spacing w:before="400" w:line="360" w:lineRule="auto"/>
      <w:jc w:val="center"/>
    </w:pPr>
    <w:rPr>
      <w:rFonts w:ascii="Verdana" w:hAnsi="Verdana"/>
      <w:b/>
      <w:bCs/>
      <w:sz w:val="20"/>
      <w:szCs w:val="20"/>
      <w:lang w:val="lv-LV" w:eastAsia="lv-LV"/>
    </w:rPr>
  </w:style>
  <w:style w:type="paragraph" w:customStyle="1" w:styleId="tv2131">
    <w:name w:val="tv2131"/>
    <w:basedOn w:val="Normal"/>
    <w:rsid w:val="00DA73C4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tv90087921">
    <w:name w:val="tv900_87_921"/>
    <w:basedOn w:val="Normal"/>
    <w:rsid w:val="00D47EB3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7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98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3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3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552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46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18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2014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6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733">
      <w:bodyDiv w:val="1"/>
      <w:marLeft w:val="0"/>
      <w:marRight w:val="0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3638">
          <w:marLeft w:val="0"/>
          <w:marRight w:val="0"/>
          <w:marTop w:val="0"/>
          <w:marBottom w:val="0"/>
          <w:divBdr>
            <w:top w:val="single" w:sz="6" w:space="0" w:color="B1333F"/>
            <w:left w:val="single" w:sz="6" w:space="0" w:color="B1333F"/>
            <w:bottom w:val="single" w:sz="6" w:space="0" w:color="B1333F"/>
            <w:right w:val="single" w:sz="6" w:space="0" w:color="B1333F"/>
          </w:divBdr>
          <w:divsChild>
            <w:div w:id="19052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6138">
                  <w:marLeft w:val="0"/>
                  <w:marRight w:val="0"/>
                  <w:marTop w:val="0"/>
                  <w:marBottom w:val="0"/>
                  <w:divBdr>
                    <w:top w:val="single" w:sz="6" w:space="0" w:color="AD2734"/>
                    <w:left w:val="none" w:sz="0" w:space="0" w:color="auto"/>
                    <w:bottom w:val="single" w:sz="6" w:space="15" w:color="AD2734"/>
                    <w:right w:val="none" w:sz="0" w:space="0" w:color="auto"/>
                  </w:divBdr>
                  <w:divsChild>
                    <w:div w:id="11094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F7F7-B24F-4FA0-B01B-ADC4CC78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413</Words>
  <Characters>3012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10.janvāra noteikumos Nr.38 „Peldvietas izveidošanas un uzturēšanas kārtība ”</vt:lpstr>
      <vt:lpstr>Grozījumi Ministru kabineta 2012.gada 10.janvāra noteikumos Nr.38 „Peldvietas izveidošanas un uzturēšanas kārtība ”</vt:lpstr>
    </vt:vector>
  </TitlesOfParts>
  <Company>Veselības ministrija</Company>
  <LinksUpToDate>false</LinksUpToDate>
  <CharactersWithSpaces>3419</CharactersWithSpaces>
  <SharedDoc>false</SharedDoc>
  <HLinks>
    <vt:vector size="18" baseType="variant">
      <vt:variant>
        <vt:i4>7864393</vt:i4>
      </vt:variant>
      <vt:variant>
        <vt:i4>66</vt:i4>
      </vt:variant>
      <vt:variant>
        <vt:i4>0</vt:i4>
      </vt:variant>
      <vt:variant>
        <vt:i4>5</vt:i4>
      </vt:variant>
      <vt:variant>
        <vt:lpwstr>mailto:anita.seglina@vm.gov.lv</vt:lpwstr>
      </vt:variant>
      <vt:variant>
        <vt:lpwstr/>
      </vt:variant>
      <vt:variant>
        <vt:i4>3342463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http://eur-lex.europa.eu/LexUriServ/LexUriServ.do?uri=CELEX:31976L0768:LV:HTML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http://eur-lex.europa.eu/LexUriServ/LexUriServ.do?uri=OJ:L:2010:036:0021:01:LV:HTML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10.janvāra noteikumos Nr.38 „Peldvietas izveidošanas un uzturēšanas kārtība ”</dc:title>
  <dc:subject>Noteikumu projekts</dc:subject>
  <dc:creator>Astra Kalniņa</dc:creator>
  <dc:description>astra.kalnina@vm.gov.lv, 67876148</dc:description>
  <cp:lastModifiedBy>Leontīne Babkina</cp:lastModifiedBy>
  <cp:revision>100</cp:revision>
  <cp:lastPrinted>2013-05-20T10:01:00Z</cp:lastPrinted>
  <dcterms:created xsi:type="dcterms:W3CDTF">2012-12-17T08:58:00Z</dcterms:created>
  <dcterms:modified xsi:type="dcterms:W3CDTF">2013-05-22T07:50:00Z</dcterms:modified>
</cp:coreProperties>
</file>