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F98F" w14:textId="77777777" w:rsidR="00CE65A2" w:rsidRPr="00F5458C" w:rsidRDefault="00CE65A2" w:rsidP="00CE65A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F8FD225" w14:textId="77777777" w:rsidR="00CE65A2" w:rsidRPr="00F5458C" w:rsidRDefault="00CE65A2" w:rsidP="00CE65A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7D9E33" w14:textId="77777777" w:rsidR="00CE65A2" w:rsidRPr="00F5458C" w:rsidRDefault="00CE65A2" w:rsidP="00CE65A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2ACC50" w14:textId="77777777" w:rsidR="00CE65A2" w:rsidRPr="00F5458C" w:rsidRDefault="00CE65A2" w:rsidP="00CE65A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D0555" w14:textId="77777777" w:rsidR="00CE65A2" w:rsidRPr="00F5458C" w:rsidRDefault="00CE65A2" w:rsidP="00CE65A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F279C7" w14:textId="24F3DE74" w:rsidR="00CE65A2" w:rsidRPr="006D6DD1" w:rsidRDefault="00CE65A2" w:rsidP="00CE65A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DD1">
        <w:rPr>
          <w:rFonts w:ascii="Times New Roman" w:hAnsi="Times New Roman" w:cs="Times New Roman"/>
          <w:sz w:val="28"/>
          <w:szCs w:val="28"/>
        </w:rPr>
        <w:t>2013</w:t>
      </w:r>
      <w:proofErr w:type="gramStart"/>
      <w:r w:rsidRPr="006D6DD1">
        <w:rPr>
          <w:rFonts w:ascii="Times New Roman" w:hAnsi="Times New Roman" w:cs="Times New Roman"/>
          <w:sz w:val="28"/>
          <w:szCs w:val="28"/>
        </w:rPr>
        <w:t>.gada</w:t>
      </w:r>
      <w:proofErr w:type="gramEnd"/>
      <w:r w:rsidRPr="006D6DD1">
        <w:rPr>
          <w:rFonts w:ascii="Times New Roman" w:hAnsi="Times New Roman" w:cs="Times New Roman"/>
          <w:sz w:val="28"/>
          <w:szCs w:val="28"/>
        </w:rPr>
        <w:t xml:space="preserve"> </w:t>
      </w:r>
      <w:r w:rsidR="00CC2032">
        <w:rPr>
          <w:rFonts w:ascii="Times New Roman" w:hAnsi="Times New Roman" w:cs="Times New Roman"/>
          <w:sz w:val="28"/>
          <w:szCs w:val="28"/>
        </w:rPr>
        <w:t>27.augustā</w:t>
      </w:r>
      <w:r w:rsidRPr="006D6D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6DD1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6D6DD1">
        <w:rPr>
          <w:rFonts w:ascii="Times New Roman" w:hAnsi="Times New Roman" w:cs="Times New Roman"/>
          <w:sz w:val="28"/>
          <w:szCs w:val="28"/>
        </w:rPr>
        <w:t xml:space="preserve"> Nr.</w:t>
      </w:r>
      <w:r w:rsidR="00CC2032">
        <w:rPr>
          <w:rFonts w:ascii="Times New Roman" w:hAnsi="Times New Roman" w:cs="Times New Roman"/>
          <w:sz w:val="28"/>
          <w:szCs w:val="28"/>
        </w:rPr>
        <w:t xml:space="preserve"> 637</w:t>
      </w:r>
    </w:p>
    <w:p w14:paraId="2936905A" w14:textId="4559EA39" w:rsidR="00CE65A2" w:rsidRPr="006D6DD1" w:rsidRDefault="00CE65A2" w:rsidP="00CE65A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6DD1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6D6DD1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6D6DD1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6D6DD1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6D6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DD1">
        <w:rPr>
          <w:rFonts w:ascii="Times New Roman" w:hAnsi="Times New Roman" w:cs="Times New Roman"/>
          <w:sz w:val="28"/>
          <w:szCs w:val="28"/>
        </w:rPr>
        <w:t>Nr.</w:t>
      </w:r>
      <w:proofErr w:type="gramEnd"/>
      <w:r w:rsidRPr="006D6DD1">
        <w:rPr>
          <w:rFonts w:ascii="Times New Roman" w:hAnsi="Times New Roman" w:cs="Times New Roman"/>
          <w:sz w:val="28"/>
          <w:szCs w:val="28"/>
        </w:rPr>
        <w:t xml:space="preserve"> </w:t>
      </w:r>
      <w:r w:rsidR="00CC2032">
        <w:rPr>
          <w:rFonts w:ascii="Times New Roman" w:hAnsi="Times New Roman" w:cs="Times New Roman"/>
          <w:sz w:val="28"/>
          <w:szCs w:val="28"/>
        </w:rPr>
        <w:t>46 71</w:t>
      </w:r>
      <w:bookmarkStart w:id="0" w:name="_GoBack"/>
      <w:bookmarkEnd w:id="0"/>
      <w:r w:rsidRPr="006D6DD1">
        <w:rPr>
          <w:rFonts w:ascii="Times New Roman" w:hAnsi="Times New Roman" w:cs="Times New Roman"/>
          <w:sz w:val="28"/>
          <w:szCs w:val="28"/>
        </w:rPr>
        <w:t>.§)</w:t>
      </w:r>
    </w:p>
    <w:p w14:paraId="199B925C" w14:textId="44FE02E6" w:rsidR="00445895" w:rsidRDefault="00445895" w:rsidP="00CE65A2">
      <w:pPr>
        <w:pStyle w:val="tv20787921"/>
        <w:spacing w:after="0" w:line="240" w:lineRule="auto"/>
        <w:rPr>
          <w:rFonts w:ascii="Times New Roman" w:hAnsi="Times New Roman"/>
          <w:b w:val="0"/>
          <w:lang w:val="lv-LV"/>
        </w:rPr>
      </w:pPr>
    </w:p>
    <w:p w14:paraId="199B925D" w14:textId="77777777" w:rsidR="007D41FA" w:rsidRPr="00AA704F" w:rsidRDefault="007D41FA" w:rsidP="00CE65A2">
      <w:pPr>
        <w:pStyle w:val="tv20787921"/>
        <w:spacing w:after="0" w:line="240" w:lineRule="auto"/>
        <w:rPr>
          <w:rFonts w:ascii="Times New Roman" w:hAnsi="Times New Roman"/>
          <w:lang w:val="lv-LV"/>
        </w:rPr>
      </w:pPr>
      <w:bookmarkStart w:id="1" w:name="OLE_LINK3"/>
      <w:bookmarkStart w:id="2" w:name="OLE_LINK4"/>
      <w:r w:rsidRPr="00AA704F">
        <w:rPr>
          <w:rFonts w:ascii="Times New Roman" w:hAnsi="Times New Roman"/>
          <w:lang w:val="lv-LV"/>
        </w:rPr>
        <w:t xml:space="preserve">Smēķēšanas ierobežošanas valsts </w:t>
      </w:r>
      <w:r w:rsidR="005D3E5D">
        <w:rPr>
          <w:rFonts w:ascii="Times New Roman" w:hAnsi="Times New Roman"/>
          <w:lang w:val="lv-LV"/>
        </w:rPr>
        <w:t>komisijas nolikums</w:t>
      </w:r>
    </w:p>
    <w:bookmarkEnd w:id="1"/>
    <w:bookmarkEnd w:id="2"/>
    <w:p w14:paraId="199B925F" w14:textId="77777777" w:rsidR="008E3565" w:rsidRDefault="008E3565" w:rsidP="00CE65A2">
      <w:pPr>
        <w:pStyle w:val="tv90087921"/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199B9260" w14:textId="75ABBACC" w:rsidR="00090A4E" w:rsidRPr="00577CF1" w:rsidRDefault="005D3E5D" w:rsidP="00CE65A2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  <w:lang w:val="lv-LV"/>
        </w:rPr>
      </w:pPr>
      <w:r>
        <w:rPr>
          <w:rFonts w:ascii="Times New Roman" w:hAnsi="Times New Roman"/>
          <w:i w:val="0"/>
          <w:sz w:val="28"/>
          <w:szCs w:val="28"/>
          <w:lang w:val="lv-LV"/>
        </w:rPr>
        <w:t>Izdot</w:t>
      </w:r>
      <w:r w:rsidR="000E00CD">
        <w:rPr>
          <w:rFonts w:ascii="Times New Roman" w:hAnsi="Times New Roman"/>
          <w:i w:val="0"/>
          <w:sz w:val="28"/>
          <w:szCs w:val="28"/>
          <w:lang w:val="lv-LV"/>
        </w:rPr>
        <w:t>i</w:t>
      </w:r>
      <w:r w:rsidR="00090A4E" w:rsidRPr="00577CF1">
        <w:rPr>
          <w:rFonts w:ascii="Times New Roman" w:hAnsi="Times New Roman"/>
          <w:i w:val="0"/>
          <w:sz w:val="28"/>
          <w:szCs w:val="28"/>
          <w:lang w:val="lv-LV"/>
        </w:rPr>
        <w:t xml:space="preserve"> saskaņā ar likuma </w:t>
      </w:r>
    </w:p>
    <w:p w14:paraId="199B9261" w14:textId="49D0C631" w:rsidR="00090A4E" w:rsidRDefault="00CE65A2" w:rsidP="00CE65A2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  <w:lang w:val="lv-LV"/>
        </w:rPr>
      </w:pPr>
      <w:r>
        <w:rPr>
          <w:rFonts w:ascii="Times New Roman" w:hAnsi="Times New Roman"/>
          <w:i w:val="0"/>
          <w:sz w:val="28"/>
          <w:szCs w:val="28"/>
          <w:lang w:val="lv-LV"/>
        </w:rPr>
        <w:t>"</w:t>
      </w:r>
      <w:r w:rsidR="00090A4E" w:rsidRPr="00577CF1">
        <w:rPr>
          <w:rFonts w:ascii="Times New Roman" w:hAnsi="Times New Roman"/>
          <w:i w:val="0"/>
          <w:sz w:val="28"/>
          <w:szCs w:val="28"/>
          <w:lang w:val="lv-LV"/>
        </w:rPr>
        <w:t>Par tabakas izstrādājumu realizācijas</w:t>
      </w:r>
      <w:r w:rsidR="00090A4E">
        <w:rPr>
          <w:rFonts w:ascii="Times New Roman" w:hAnsi="Times New Roman"/>
          <w:i w:val="0"/>
          <w:sz w:val="28"/>
          <w:szCs w:val="28"/>
          <w:lang w:val="lv-LV"/>
        </w:rPr>
        <w:t>,</w:t>
      </w:r>
      <w:r w:rsidR="001D4B4C" w:rsidRPr="001D4B4C">
        <w:rPr>
          <w:rFonts w:ascii="Times New Roman" w:hAnsi="Times New Roman"/>
          <w:i w:val="0"/>
          <w:sz w:val="28"/>
          <w:szCs w:val="28"/>
          <w:lang w:val="lv-LV"/>
        </w:rPr>
        <w:t xml:space="preserve"> </w:t>
      </w:r>
      <w:r w:rsidR="001D4B4C" w:rsidRPr="00577CF1">
        <w:rPr>
          <w:rFonts w:ascii="Times New Roman" w:hAnsi="Times New Roman"/>
          <w:i w:val="0"/>
          <w:sz w:val="28"/>
          <w:szCs w:val="28"/>
          <w:lang w:val="lv-LV"/>
        </w:rPr>
        <w:t>reklāmas un</w:t>
      </w:r>
    </w:p>
    <w:p w14:paraId="2F16E53C" w14:textId="002BEE25" w:rsidR="006D6DD1" w:rsidRDefault="00090A4E" w:rsidP="00CE65A2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  <w:lang w:val="lv-LV"/>
        </w:rPr>
      </w:pPr>
      <w:r w:rsidRPr="00577CF1">
        <w:rPr>
          <w:rFonts w:ascii="Times New Roman" w:hAnsi="Times New Roman"/>
          <w:i w:val="0"/>
          <w:sz w:val="28"/>
          <w:szCs w:val="28"/>
          <w:lang w:val="lv-LV"/>
        </w:rPr>
        <w:t>lietošanas ierobežošanu</w:t>
      </w:r>
      <w:r w:rsidR="00CE65A2">
        <w:rPr>
          <w:rFonts w:ascii="Times New Roman" w:hAnsi="Times New Roman"/>
          <w:i w:val="0"/>
          <w:sz w:val="28"/>
          <w:szCs w:val="28"/>
          <w:lang w:val="lv-LV"/>
        </w:rPr>
        <w:t>"</w:t>
      </w:r>
      <w:r>
        <w:rPr>
          <w:rFonts w:ascii="Times New Roman" w:hAnsi="Times New Roman"/>
          <w:i w:val="0"/>
          <w:sz w:val="28"/>
          <w:szCs w:val="28"/>
          <w:lang w:val="lv-LV"/>
        </w:rPr>
        <w:t xml:space="preserve"> </w:t>
      </w:r>
      <w:r w:rsidR="001D4B4C" w:rsidRPr="00577CF1">
        <w:rPr>
          <w:rFonts w:ascii="Times New Roman" w:hAnsi="Times New Roman"/>
          <w:i w:val="0"/>
          <w:sz w:val="28"/>
          <w:szCs w:val="28"/>
          <w:lang w:val="lv-LV"/>
        </w:rPr>
        <w:t>13.pantu</w:t>
      </w:r>
    </w:p>
    <w:p w14:paraId="199B9262" w14:textId="695012FA" w:rsidR="00090A4E" w:rsidRDefault="00090A4E" w:rsidP="00CE65A2">
      <w:pPr>
        <w:pStyle w:val="tv90087921"/>
        <w:spacing w:after="0" w:line="240" w:lineRule="auto"/>
        <w:ind w:firstLine="0"/>
        <w:rPr>
          <w:rFonts w:ascii="Times New Roman" w:hAnsi="Times New Roman"/>
          <w:sz w:val="28"/>
          <w:szCs w:val="28"/>
          <w:lang w:val="lv-LV"/>
        </w:rPr>
      </w:pPr>
    </w:p>
    <w:p w14:paraId="199B9264" w14:textId="2A19E1BC" w:rsidR="00090A4E" w:rsidRDefault="00C3268F" w:rsidP="00CE65A2">
      <w:pPr>
        <w:pStyle w:val="tv2121"/>
        <w:spacing w:before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I. 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Vispārīg</w:t>
      </w:r>
      <w:r w:rsidR="000E00CD">
        <w:rPr>
          <w:rFonts w:ascii="Times New Roman" w:hAnsi="Times New Roman"/>
          <w:sz w:val="28"/>
          <w:szCs w:val="28"/>
          <w:lang w:val="lv-LV"/>
        </w:rPr>
        <w:t>ais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 xml:space="preserve"> jautājum</w:t>
      </w:r>
      <w:r w:rsidR="000E00CD">
        <w:rPr>
          <w:rFonts w:ascii="Times New Roman" w:hAnsi="Times New Roman"/>
          <w:sz w:val="28"/>
          <w:szCs w:val="28"/>
          <w:lang w:val="lv-LV"/>
        </w:rPr>
        <w:t>s</w:t>
      </w:r>
    </w:p>
    <w:p w14:paraId="199B9265" w14:textId="77777777" w:rsidR="00090A4E" w:rsidRPr="006D6DD1" w:rsidRDefault="00090A4E" w:rsidP="00CE65A2">
      <w:pPr>
        <w:pStyle w:val="tv2121"/>
        <w:spacing w:before="0" w:line="240" w:lineRule="auto"/>
        <w:jc w:val="left"/>
        <w:rPr>
          <w:rFonts w:ascii="Times New Roman" w:hAnsi="Times New Roman"/>
          <w:b w:val="0"/>
          <w:sz w:val="28"/>
          <w:szCs w:val="28"/>
          <w:lang w:val="lv-LV"/>
        </w:rPr>
      </w:pPr>
    </w:p>
    <w:p w14:paraId="199B9266" w14:textId="465C31BB" w:rsidR="00090A4E" w:rsidRPr="00AD09F7" w:rsidRDefault="00A442A0" w:rsidP="00CE65A2">
      <w:pPr>
        <w:pStyle w:val="tv2131"/>
        <w:spacing w:before="0" w:line="240" w:lineRule="auto"/>
        <w:ind w:firstLine="709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="001A43E9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 xml:space="preserve">Smēķēšanas ierobežošanas valsts komisija (turpmāk </w:t>
      </w:r>
      <w:r w:rsidR="001A43E9">
        <w:rPr>
          <w:rFonts w:ascii="Times New Roman" w:hAnsi="Times New Roman"/>
          <w:sz w:val="28"/>
          <w:szCs w:val="28"/>
          <w:lang w:val="lv-LV"/>
        </w:rPr>
        <w:t>–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 xml:space="preserve"> komisija) ir koleģiāla koordinējoša valsts institūcija, kas darbojas, lai nodrošinātu cilvēku tiesības uz tīru, ar tabakas dūmiem nepiesārņotu gaisu. Komisija koordinē darbības, kas saistītas ar </w:t>
      </w:r>
      <w:r w:rsidR="00C8367F">
        <w:rPr>
          <w:rFonts w:ascii="Times New Roman" w:hAnsi="Times New Roman"/>
          <w:sz w:val="28"/>
          <w:szCs w:val="28"/>
          <w:lang w:val="lv-LV"/>
        </w:rPr>
        <w:t xml:space="preserve">tabakas izstrādājumu un </w:t>
      </w:r>
      <w:r w:rsidR="00090A4E" w:rsidRPr="00090A4E">
        <w:rPr>
          <w:rFonts w:ascii="Times New Roman" w:hAnsi="Times New Roman"/>
          <w:sz w:val="28"/>
          <w:szCs w:val="28"/>
          <w:lang w:val="lv-LV"/>
        </w:rPr>
        <w:t xml:space="preserve">augu smēķēšanas </w:t>
      </w:r>
      <w:r w:rsidR="00F10569">
        <w:rPr>
          <w:rFonts w:ascii="Times New Roman" w:hAnsi="Times New Roman"/>
          <w:sz w:val="28"/>
          <w:szCs w:val="28"/>
          <w:lang w:val="lv-LV"/>
        </w:rPr>
        <w:t xml:space="preserve">produktu </w:t>
      </w:r>
      <w:r w:rsidR="007A1706">
        <w:rPr>
          <w:rFonts w:ascii="Times New Roman" w:hAnsi="Times New Roman"/>
          <w:sz w:val="28"/>
          <w:szCs w:val="28"/>
          <w:lang w:val="lv-LV"/>
        </w:rPr>
        <w:t>lietošanas profilaksi un</w:t>
      </w:r>
      <w:r w:rsidR="00090A4E" w:rsidRPr="00090A4E">
        <w:rPr>
          <w:rFonts w:ascii="Times New Roman" w:hAnsi="Times New Roman"/>
          <w:sz w:val="28"/>
          <w:szCs w:val="28"/>
          <w:lang w:val="lv-LV"/>
        </w:rPr>
        <w:t xml:space="preserve"> ierobežošanu</w:t>
      </w:r>
      <w:r w:rsidR="007A1706">
        <w:rPr>
          <w:rFonts w:ascii="Times New Roman" w:hAnsi="Times New Roman"/>
          <w:sz w:val="28"/>
          <w:szCs w:val="28"/>
          <w:lang w:val="lv-LV"/>
        </w:rPr>
        <w:t xml:space="preserve"> un</w:t>
      </w:r>
      <w:r w:rsidR="00090A4E" w:rsidRPr="00090A4E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07B79">
        <w:rPr>
          <w:rFonts w:ascii="Times New Roman" w:hAnsi="Times New Roman"/>
          <w:sz w:val="28"/>
          <w:szCs w:val="28"/>
          <w:lang w:val="lv-LV"/>
        </w:rPr>
        <w:t>tabakas,</w:t>
      </w:r>
      <w:r w:rsidR="00090A4E" w:rsidRPr="00090A4E">
        <w:rPr>
          <w:rFonts w:ascii="Times New Roman" w:hAnsi="Times New Roman"/>
          <w:sz w:val="28"/>
          <w:szCs w:val="28"/>
          <w:lang w:val="lv-LV"/>
        </w:rPr>
        <w:t xml:space="preserve"> tabakas izstrād</w:t>
      </w:r>
      <w:r w:rsidR="00107B79">
        <w:rPr>
          <w:rFonts w:ascii="Times New Roman" w:hAnsi="Times New Roman"/>
          <w:sz w:val="28"/>
          <w:szCs w:val="28"/>
          <w:lang w:val="lv-LV"/>
        </w:rPr>
        <w:t>ājumu un</w:t>
      </w:r>
      <w:r w:rsidR="00C8367F">
        <w:rPr>
          <w:rFonts w:ascii="Times New Roman" w:hAnsi="Times New Roman"/>
          <w:sz w:val="28"/>
          <w:szCs w:val="28"/>
          <w:lang w:val="lv-LV"/>
        </w:rPr>
        <w:t xml:space="preserve"> augu smēķēšanas produktu </w:t>
      </w:r>
      <w:r w:rsidR="00090A4E" w:rsidRPr="00090A4E">
        <w:rPr>
          <w:rFonts w:ascii="Times New Roman" w:hAnsi="Times New Roman"/>
          <w:sz w:val="28"/>
          <w:szCs w:val="28"/>
          <w:lang w:val="lv-LV"/>
        </w:rPr>
        <w:t xml:space="preserve">ievešanas, ražošanas, realizācijas 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kontroli un</w:t>
      </w:r>
      <w:r w:rsidR="00AD09F7">
        <w:rPr>
          <w:rFonts w:ascii="Times New Roman" w:hAnsi="Times New Roman"/>
          <w:sz w:val="28"/>
          <w:szCs w:val="28"/>
          <w:lang w:val="lv-LV"/>
        </w:rPr>
        <w:t xml:space="preserve"> kvalitātes rādītāju noteikšanu</w:t>
      </w:r>
      <w:r w:rsidR="00F10569">
        <w:rPr>
          <w:rFonts w:ascii="Times New Roman" w:hAnsi="Times New Roman"/>
          <w:sz w:val="28"/>
          <w:szCs w:val="28"/>
          <w:lang w:val="lv-LV"/>
        </w:rPr>
        <w:t xml:space="preserve">, kā arī </w:t>
      </w:r>
      <w:r w:rsidR="00F10569" w:rsidRPr="00090A4E">
        <w:rPr>
          <w:rFonts w:ascii="Times New Roman" w:hAnsi="Times New Roman"/>
          <w:sz w:val="28"/>
          <w:szCs w:val="28"/>
          <w:lang w:val="lv-LV"/>
        </w:rPr>
        <w:t>ārstēšanu no nikot</w:t>
      </w:r>
      <w:r w:rsidR="00F10569">
        <w:rPr>
          <w:rFonts w:ascii="Times New Roman" w:hAnsi="Times New Roman"/>
          <w:sz w:val="28"/>
          <w:szCs w:val="28"/>
          <w:lang w:val="lv-LV"/>
        </w:rPr>
        <w:t>īna atkarības</w:t>
      </w:r>
      <w:r w:rsidR="00AD09F7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14:paraId="199B9267" w14:textId="77777777" w:rsidR="00090A4E" w:rsidRPr="007D41FA" w:rsidRDefault="00090A4E" w:rsidP="00CE65A2">
      <w:pPr>
        <w:pStyle w:val="tv2131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  <w:lang w:val="lv-LV"/>
        </w:rPr>
      </w:pPr>
    </w:p>
    <w:p w14:paraId="199B9269" w14:textId="77777777" w:rsidR="00090A4E" w:rsidRDefault="00C3268F" w:rsidP="00CE65A2">
      <w:pPr>
        <w:pStyle w:val="tv2121"/>
        <w:spacing w:before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II. 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Komisijas uzdevumi un tiesības</w:t>
      </w:r>
    </w:p>
    <w:p w14:paraId="199B926A" w14:textId="77777777" w:rsidR="00445895" w:rsidRPr="001A43E9" w:rsidRDefault="00445895" w:rsidP="00CE65A2">
      <w:pPr>
        <w:pStyle w:val="tv2121"/>
        <w:spacing w:before="0" w:line="240" w:lineRule="auto"/>
        <w:jc w:val="left"/>
        <w:rPr>
          <w:rFonts w:ascii="Times New Roman" w:hAnsi="Times New Roman"/>
          <w:b w:val="0"/>
          <w:sz w:val="28"/>
          <w:szCs w:val="28"/>
          <w:lang w:val="lv-LV"/>
        </w:rPr>
      </w:pPr>
    </w:p>
    <w:p w14:paraId="199B926C" w14:textId="33196D87" w:rsidR="005D3E5D" w:rsidRDefault="00A442A0" w:rsidP="00CE65A2">
      <w:pPr>
        <w:pStyle w:val="tv2131"/>
        <w:spacing w:before="0" w:line="240" w:lineRule="auto"/>
        <w:ind w:firstLine="709"/>
        <w:jc w:val="lef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2. </w:t>
      </w:r>
      <w:r w:rsidR="001D4B4C">
        <w:rPr>
          <w:rFonts w:ascii="Times New Roman" w:hAnsi="Times New Roman"/>
          <w:sz w:val="28"/>
          <w:szCs w:val="28"/>
          <w:lang w:val="lv-LV"/>
        </w:rPr>
        <w:t>Komisijas galvenie uzdevumi ir:</w:t>
      </w:r>
    </w:p>
    <w:p w14:paraId="199B926E" w14:textId="59ECA2BB" w:rsidR="00090A4E" w:rsidRPr="00A442A0" w:rsidRDefault="005D3E5D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2.1.</w:t>
      </w:r>
      <w:r w:rsidR="001A43E9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k</w:t>
      </w:r>
      <w:r w:rsidR="00090A4E" w:rsidRPr="005D3E5D">
        <w:rPr>
          <w:rFonts w:ascii="Times New Roman" w:hAnsi="Times New Roman"/>
          <w:sz w:val="28"/>
          <w:szCs w:val="28"/>
          <w:lang w:val="lv-LV"/>
        </w:rPr>
        <w:t>oordinēt pasākumus, kuru mērķis ir nodrošināt cilvēku tiesības uz</w:t>
      </w:r>
      <w:r w:rsidR="005D7E3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tīru, ar tabakas</w:t>
      </w:r>
      <w:r w:rsidR="006E7D77">
        <w:rPr>
          <w:rFonts w:ascii="Times New Roman" w:hAnsi="Times New Roman"/>
          <w:sz w:val="28"/>
          <w:szCs w:val="28"/>
          <w:lang w:val="lv-LV"/>
        </w:rPr>
        <w:t xml:space="preserve"> un </w:t>
      </w:r>
      <w:r w:rsidR="00107B79" w:rsidRPr="006E7D77">
        <w:rPr>
          <w:rFonts w:ascii="Times New Roman" w:hAnsi="Times New Roman"/>
          <w:sz w:val="28"/>
          <w:szCs w:val="28"/>
          <w:lang w:val="lv-LV"/>
        </w:rPr>
        <w:t>augu smēķēšanas produktu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 xml:space="preserve"> dūmiem nepiesārņotu gaisu; </w:t>
      </w:r>
    </w:p>
    <w:p w14:paraId="199B9270" w14:textId="662BCAEE" w:rsidR="001F3AC3" w:rsidRPr="00D13B87" w:rsidRDefault="005D3E5D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2.2.</w:t>
      </w:r>
      <w:r w:rsidR="001A43E9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A35EBB">
        <w:rPr>
          <w:rFonts w:ascii="Times New Roman" w:hAnsi="Times New Roman"/>
          <w:sz w:val="28"/>
          <w:szCs w:val="28"/>
          <w:lang w:val="lv-LV"/>
        </w:rPr>
        <w:t>koordinēt</w:t>
      </w:r>
      <w:r w:rsidR="00090A4E">
        <w:rPr>
          <w:rFonts w:ascii="Times New Roman" w:hAnsi="Times New Roman"/>
          <w:sz w:val="28"/>
          <w:szCs w:val="28"/>
          <w:lang w:val="lv-LV"/>
        </w:rPr>
        <w:t xml:space="preserve"> un 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 xml:space="preserve">veicināt </w:t>
      </w:r>
      <w:r w:rsidR="00090A4E" w:rsidRPr="00017A56">
        <w:rPr>
          <w:rFonts w:ascii="Times New Roman" w:hAnsi="Times New Roman"/>
          <w:sz w:val="28"/>
          <w:szCs w:val="28"/>
          <w:lang w:val="lv-LV"/>
        </w:rPr>
        <w:t>to</w:t>
      </w:r>
      <w:r w:rsidR="00090A4E" w:rsidRPr="00A35EBB">
        <w:rPr>
          <w:rFonts w:ascii="Times New Roman" w:hAnsi="Times New Roman"/>
          <w:sz w:val="28"/>
          <w:szCs w:val="28"/>
          <w:lang w:val="lv-LV"/>
        </w:rPr>
        <w:t xml:space="preserve"> valsts un pašvaldību institūciju sadarbību,</w:t>
      </w:r>
      <w:r w:rsidR="00A442A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90A4E" w:rsidRPr="00A35EBB">
        <w:rPr>
          <w:rFonts w:ascii="Times New Roman" w:hAnsi="Times New Roman"/>
          <w:sz w:val="28"/>
          <w:szCs w:val="28"/>
          <w:lang w:val="lv-LV"/>
        </w:rPr>
        <w:t>kuras likumā noteikt</w:t>
      </w:r>
      <w:r w:rsidR="006B0B11">
        <w:rPr>
          <w:rFonts w:ascii="Times New Roman" w:hAnsi="Times New Roman"/>
          <w:sz w:val="28"/>
          <w:szCs w:val="28"/>
          <w:lang w:val="lv-LV"/>
        </w:rPr>
        <w:t xml:space="preserve">ajā kārtībā kontrolē tabakas, </w:t>
      </w:r>
      <w:r w:rsidR="00090A4E" w:rsidRPr="00A35EBB">
        <w:rPr>
          <w:rFonts w:ascii="Times New Roman" w:hAnsi="Times New Roman"/>
          <w:sz w:val="28"/>
          <w:szCs w:val="28"/>
          <w:lang w:val="lv-LV"/>
        </w:rPr>
        <w:t>tabakas</w:t>
      </w:r>
      <w:r w:rsidR="00A442A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B0B11">
        <w:rPr>
          <w:rFonts w:ascii="Times New Roman" w:hAnsi="Times New Roman"/>
          <w:sz w:val="28"/>
          <w:szCs w:val="28"/>
          <w:lang w:val="lv-LV"/>
        </w:rPr>
        <w:t xml:space="preserve">izstrādājumu un </w:t>
      </w:r>
      <w:r w:rsidR="00090A4E" w:rsidRPr="00E42F25">
        <w:rPr>
          <w:rFonts w:ascii="Times New Roman" w:eastAsiaTheme="minorHAnsi" w:hAnsi="Times New Roman" w:cstheme="minorBidi"/>
          <w:sz w:val="28"/>
          <w:szCs w:val="28"/>
          <w:lang w:val="lv-LV"/>
        </w:rPr>
        <w:t xml:space="preserve">augu smēķēšanas produktu </w:t>
      </w:r>
      <w:r w:rsidR="00090A4E" w:rsidRPr="00A35EBB">
        <w:rPr>
          <w:rFonts w:ascii="Times New Roman" w:hAnsi="Times New Roman"/>
          <w:sz w:val="28"/>
          <w:szCs w:val="28"/>
          <w:lang w:val="lv-LV"/>
        </w:rPr>
        <w:t>ražošanu, ievešanu, realizāciju</w:t>
      </w:r>
      <w:r w:rsidR="00AA045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075AF">
        <w:rPr>
          <w:rFonts w:ascii="Times New Roman" w:hAnsi="Times New Roman"/>
          <w:sz w:val="28"/>
          <w:szCs w:val="28"/>
          <w:lang w:val="lv-LV"/>
        </w:rPr>
        <w:t>un to</w:t>
      </w:r>
      <w:r w:rsidR="00A442A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13B87">
        <w:rPr>
          <w:rFonts w:ascii="Times New Roman" w:hAnsi="Times New Roman"/>
          <w:sz w:val="28"/>
          <w:szCs w:val="28"/>
          <w:lang w:val="lv-LV"/>
        </w:rPr>
        <w:t>smēķēšanu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 xml:space="preserve"> publiskās vietās</w:t>
      </w:r>
      <w:r w:rsidR="00D13B8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>un telpās</w:t>
      </w:r>
      <w:r w:rsidR="001550A7">
        <w:rPr>
          <w:rFonts w:ascii="Times New Roman" w:hAnsi="Times New Roman"/>
          <w:sz w:val="28"/>
          <w:szCs w:val="28"/>
          <w:lang w:val="lv-LV"/>
        </w:rPr>
        <w:t>;</w:t>
      </w:r>
    </w:p>
    <w:p w14:paraId="199B9272" w14:textId="3F74B7B3" w:rsidR="00090A4E" w:rsidRPr="00E42F25" w:rsidRDefault="00CD28E6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2.3.</w:t>
      </w:r>
      <w:r w:rsidR="001A43E9">
        <w:rPr>
          <w:rFonts w:ascii="Times New Roman" w:hAnsi="Times New Roman"/>
          <w:sz w:val="28"/>
          <w:szCs w:val="28"/>
          <w:lang w:val="lv-LV"/>
        </w:rPr>
        <w:t> </w:t>
      </w:r>
      <w:r w:rsidR="00342786">
        <w:rPr>
          <w:rFonts w:ascii="Times New Roman" w:hAnsi="Times New Roman"/>
          <w:sz w:val="28"/>
          <w:szCs w:val="28"/>
          <w:lang w:val="lv-LV"/>
        </w:rPr>
        <w:t>i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>zstrādāt prasīb</w:t>
      </w:r>
      <w:r w:rsidR="001A43E9">
        <w:rPr>
          <w:rFonts w:ascii="Times New Roman" w:hAnsi="Times New Roman"/>
          <w:sz w:val="28"/>
          <w:szCs w:val="28"/>
          <w:lang w:val="lv-LV"/>
        </w:rPr>
        <w:t>as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>, kas n</w:t>
      </w:r>
      <w:r w:rsidR="00A442A0">
        <w:rPr>
          <w:rFonts w:ascii="Times New Roman" w:hAnsi="Times New Roman"/>
          <w:sz w:val="28"/>
          <w:szCs w:val="28"/>
          <w:lang w:val="lv-LV"/>
        </w:rPr>
        <w:t>osakāmas tabakas izstrādājumiem un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 xml:space="preserve"> augu smēķēšanas produktiem, iev</w:t>
      </w:r>
      <w:r w:rsidR="001550A7">
        <w:rPr>
          <w:rFonts w:ascii="Times New Roman" w:hAnsi="Times New Roman"/>
          <w:sz w:val="28"/>
          <w:szCs w:val="28"/>
          <w:lang w:val="lv-LV"/>
        </w:rPr>
        <w:t>ērojot uz pierādījumiem balstītu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 xml:space="preserve">s Pasaules </w:t>
      </w:r>
      <w:r w:rsidR="001B44A0">
        <w:rPr>
          <w:rFonts w:ascii="Times New Roman" w:hAnsi="Times New Roman"/>
          <w:sz w:val="28"/>
          <w:szCs w:val="28"/>
          <w:lang w:val="lv-LV"/>
        </w:rPr>
        <w:t>V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>es</w:t>
      </w:r>
      <w:r w:rsidR="00342786">
        <w:rPr>
          <w:rFonts w:ascii="Times New Roman" w:hAnsi="Times New Roman"/>
          <w:sz w:val="28"/>
          <w:szCs w:val="28"/>
          <w:lang w:val="lv-LV"/>
        </w:rPr>
        <w:t xml:space="preserve">elības organizācijas </w:t>
      </w:r>
      <w:r w:rsidR="003F3EC3">
        <w:rPr>
          <w:rFonts w:ascii="Times New Roman" w:hAnsi="Times New Roman"/>
          <w:sz w:val="28"/>
          <w:szCs w:val="28"/>
          <w:lang w:val="lv-LV"/>
        </w:rPr>
        <w:t xml:space="preserve">un citu institūciju </w:t>
      </w:r>
      <w:r w:rsidR="00342786">
        <w:rPr>
          <w:rFonts w:ascii="Times New Roman" w:hAnsi="Times New Roman"/>
          <w:sz w:val="28"/>
          <w:szCs w:val="28"/>
          <w:lang w:val="lv-LV"/>
        </w:rPr>
        <w:t xml:space="preserve">ieteikumus, 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 xml:space="preserve">ņemot vērā </w:t>
      </w:r>
      <w:r w:rsidR="003F3EC3">
        <w:rPr>
          <w:rFonts w:ascii="Times New Roman" w:hAnsi="Times New Roman"/>
          <w:sz w:val="28"/>
          <w:szCs w:val="28"/>
          <w:lang w:val="lv-LV"/>
        </w:rPr>
        <w:t xml:space="preserve">arī 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>citu v</w:t>
      </w:r>
      <w:r w:rsidR="001550A7">
        <w:rPr>
          <w:rFonts w:ascii="Times New Roman" w:hAnsi="Times New Roman"/>
          <w:sz w:val="28"/>
          <w:szCs w:val="28"/>
          <w:lang w:val="lv-LV"/>
        </w:rPr>
        <w:t>alstu pieredzi;</w:t>
      </w:r>
    </w:p>
    <w:p w14:paraId="199B9273" w14:textId="77777777" w:rsidR="00090A4E" w:rsidRPr="006F4AB6" w:rsidRDefault="00090A4E" w:rsidP="00CE65A2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  <w:lang w:val="lv-LV"/>
        </w:rPr>
      </w:pPr>
    </w:p>
    <w:p w14:paraId="199B9274" w14:textId="788DA677" w:rsidR="00090A4E" w:rsidRPr="00E42F25" w:rsidRDefault="007E65B5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lastRenderedPageBreak/>
        <w:t>2.4.</w:t>
      </w:r>
      <w:r w:rsidR="001A43E9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>izstrādāt priekšlikumus par nepieciešamajiem pasākumiem smēķēšanas ierobežošanai</w:t>
      </w:r>
      <w:r w:rsidR="00AA0451">
        <w:rPr>
          <w:rFonts w:ascii="Times New Roman" w:hAnsi="Times New Roman"/>
          <w:sz w:val="28"/>
          <w:szCs w:val="28"/>
          <w:lang w:val="lv-LV"/>
        </w:rPr>
        <w:t>, kā arī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 xml:space="preserve"> tabak</w:t>
      </w:r>
      <w:r>
        <w:rPr>
          <w:rFonts w:ascii="Times New Roman" w:hAnsi="Times New Roman"/>
          <w:sz w:val="28"/>
          <w:szCs w:val="28"/>
          <w:lang w:val="lv-LV"/>
        </w:rPr>
        <w:t>as izstrādājumu</w:t>
      </w:r>
      <w:r w:rsidR="00AA0451">
        <w:rPr>
          <w:rFonts w:ascii="Times New Roman" w:hAnsi="Times New Roman"/>
          <w:sz w:val="28"/>
          <w:szCs w:val="28"/>
          <w:lang w:val="lv-LV"/>
        </w:rPr>
        <w:t xml:space="preserve"> un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 xml:space="preserve">augu smēķēšanas produktu </w:t>
      </w:r>
      <w:r>
        <w:rPr>
          <w:rFonts w:ascii="Times New Roman" w:hAnsi="Times New Roman"/>
          <w:sz w:val="28"/>
          <w:szCs w:val="28"/>
          <w:lang w:val="lv-LV"/>
        </w:rPr>
        <w:t>ražošanas, realizācijas</w:t>
      </w:r>
      <w:r w:rsidR="00AA0451">
        <w:rPr>
          <w:rFonts w:ascii="Times New Roman" w:hAnsi="Times New Roman"/>
          <w:sz w:val="28"/>
          <w:szCs w:val="28"/>
          <w:lang w:val="lv-LV"/>
        </w:rPr>
        <w:t xml:space="preserve"> un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 xml:space="preserve"> lietošanas ierobežošanai; </w:t>
      </w:r>
    </w:p>
    <w:p w14:paraId="199B9276" w14:textId="6D3824C7" w:rsidR="00090A4E" w:rsidRDefault="0036108A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2.5.</w:t>
      </w:r>
      <w:r w:rsidR="001A43E9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 xml:space="preserve">izvērtēt izglītības iestādēs ieviešamās </w:t>
      </w:r>
      <w:r w:rsidR="00090A4E">
        <w:rPr>
          <w:rFonts w:ascii="Times New Roman" w:hAnsi="Times New Roman"/>
          <w:sz w:val="28"/>
          <w:szCs w:val="28"/>
          <w:lang w:val="lv-LV"/>
        </w:rPr>
        <w:t>smēķēšanas profilakses</w:t>
      </w:r>
      <w:r w:rsidR="001550A7">
        <w:rPr>
          <w:rFonts w:ascii="Times New Roman" w:hAnsi="Times New Roman"/>
          <w:sz w:val="28"/>
          <w:szCs w:val="28"/>
          <w:lang w:val="lv-LV"/>
        </w:rPr>
        <w:t xml:space="preserve"> programmas un sniegt</w:t>
      </w:r>
      <w:r w:rsidR="00090A4E">
        <w:rPr>
          <w:rFonts w:ascii="Times New Roman" w:hAnsi="Times New Roman"/>
          <w:sz w:val="28"/>
          <w:szCs w:val="28"/>
          <w:lang w:val="lv-LV"/>
        </w:rPr>
        <w:t xml:space="preserve"> priekšlikumus to uzlabošanai</w:t>
      </w:r>
      <w:r w:rsidR="003F3EC3">
        <w:rPr>
          <w:rFonts w:ascii="Times New Roman" w:hAnsi="Times New Roman"/>
          <w:sz w:val="28"/>
          <w:szCs w:val="28"/>
          <w:lang w:val="lv-LV"/>
        </w:rPr>
        <w:t>;</w:t>
      </w:r>
      <w:r w:rsidR="00090A4E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199B9278" w14:textId="4DA22E55" w:rsidR="00090A4E" w:rsidRDefault="00042975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2.6.</w:t>
      </w:r>
      <w:r w:rsidR="001A43E9">
        <w:rPr>
          <w:rFonts w:ascii="Times New Roman" w:hAnsi="Times New Roman"/>
          <w:sz w:val="28"/>
          <w:szCs w:val="28"/>
          <w:lang w:val="lv-LV"/>
        </w:rPr>
        <w:t> </w:t>
      </w:r>
      <w:r w:rsidR="00090A4E">
        <w:rPr>
          <w:rFonts w:ascii="Times New Roman" w:hAnsi="Times New Roman"/>
          <w:sz w:val="28"/>
          <w:szCs w:val="28"/>
          <w:lang w:val="lv-LV"/>
        </w:rPr>
        <w:t xml:space="preserve">izvērtēt </w:t>
      </w:r>
      <w:r w:rsidR="001A43E9">
        <w:rPr>
          <w:rFonts w:ascii="Times New Roman" w:hAnsi="Times New Roman"/>
          <w:sz w:val="28"/>
          <w:szCs w:val="28"/>
          <w:lang w:val="lv-LV"/>
        </w:rPr>
        <w:t xml:space="preserve">Veselības ministrijas un citu institūciju sagatavotos politikas plānošanas dokumentu un normatīvo aktu projektus par tabakas izstrādājumiem un augu smēķēšanas produktiem </w:t>
      </w:r>
      <w:r w:rsidR="00090A4E">
        <w:rPr>
          <w:rFonts w:ascii="Times New Roman" w:hAnsi="Times New Roman"/>
          <w:sz w:val="28"/>
          <w:szCs w:val="28"/>
          <w:lang w:val="lv-LV"/>
        </w:rPr>
        <w:t xml:space="preserve">un sniegt </w:t>
      </w:r>
      <w:r w:rsidR="001A43E9">
        <w:rPr>
          <w:rFonts w:ascii="Times New Roman" w:hAnsi="Times New Roman"/>
          <w:sz w:val="28"/>
          <w:szCs w:val="28"/>
          <w:lang w:val="lv-LV"/>
        </w:rPr>
        <w:t xml:space="preserve">attiecīgus </w:t>
      </w:r>
      <w:r w:rsidR="00090A4E">
        <w:rPr>
          <w:rFonts w:ascii="Times New Roman" w:hAnsi="Times New Roman"/>
          <w:sz w:val="28"/>
          <w:szCs w:val="28"/>
          <w:lang w:val="lv-LV"/>
        </w:rPr>
        <w:t>priekšlikumus</w:t>
      </w:r>
      <w:r w:rsidR="00193436">
        <w:rPr>
          <w:rFonts w:ascii="Times New Roman" w:hAnsi="Times New Roman"/>
          <w:sz w:val="28"/>
          <w:szCs w:val="28"/>
          <w:lang w:val="lv-LV"/>
        </w:rPr>
        <w:t>;</w:t>
      </w:r>
      <w:r w:rsidR="00090A4E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199B927A" w14:textId="29E88B43" w:rsidR="00C64A94" w:rsidRPr="004E71E3" w:rsidRDefault="00C64A94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 w:rsidRPr="004E71E3">
        <w:rPr>
          <w:rFonts w:ascii="Times New Roman" w:hAnsi="Times New Roman"/>
          <w:sz w:val="28"/>
          <w:szCs w:val="28"/>
          <w:lang w:val="lv-LV"/>
        </w:rPr>
        <w:t>2.7.</w:t>
      </w:r>
      <w:r w:rsidR="001A43E9">
        <w:rPr>
          <w:rFonts w:ascii="Times New Roman" w:hAnsi="Times New Roman"/>
          <w:sz w:val="28"/>
          <w:szCs w:val="28"/>
          <w:lang w:val="lv-LV"/>
        </w:rPr>
        <w:t> </w:t>
      </w:r>
      <w:r w:rsidRPr="004E71E3">
        <w:rPr>
          <w:rFonts w:ascii="Times New Roman" w:hAnsi="Times New Roman"/>
          <w:sz w:val="28"/>
          <w:szCs w:val="28"/>
          <w:lang w:val="lv-LV"/>
        </w:rPr>
        <w:t xml:space="preserve">izvērtēt nikotīnu </w:t>
      </w:r>
      <w:r w:rsidRPr="00A95AD8">
        <w:rPr>
          <w:rFonts w:ascii="Times New Roman" w:hAnsi="Times New Roman"/>
          <w:sz w:val="28"/>
          <w:szCs w:val="28"/>
          <w:lang w:val="lv-LV"/>
        </w:rPr>
        <w:t xml:space="preserve">saturošu vai </w:t>
      </w:r>
      <w:r w:rsidR="006B0B11" w:rsidRPr="00A95AD8">
        <w:rPr>
          <w:rFonts w:ascii="Times New Roman" w:hAnsi="Times New Roman"/>
          <w:sz w:val="28"/>
          <w:szCs w:val="28"/>
          <w:lang w:val="lv-LV"/>
        </w:rPr>
        <w:t>citu</w:t>
      </w:r>
      <w:r w:rsidR="001D548F" w:rsidRPr="00A95AD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72D23" w:rsidRPr="00A95AD8">
        <w:rPr>
          <w:rFonts w:ascii="Times New Roman" w:hAnsi="Times New Roman"/>
          <w:sz w:val="28"/>
          <w:szCs w:val="28"/>
          <w:lang w:val="lv-LV"/>
        </w:rPr>
        <w:t>no tabakas iegūtu produktu</w:t>
      </w:r>
      <w:r w:rsidR="00A95AD8" w:rsidRPr="00A95AD8">
        <w:rPr>
          <w:rFonts w:ascii="Times New Roman" w:hAnsi="Times New Roman"/>
          <w:sz w:val="28"/>
          <w:szCs w:val="28"/>
          <w:lang w:val="lv-LV"/>
        </w:rPr>
        <w:t xml:space="preserve"> parādīšanos tirgū</w:t>
      </w:r>
      <w:r w:rsidRPr="00A95AD8">
        <w:rPr>
          <w:rFonts w:ascii="Times New Roman" w:hAnsi="Times New Roman"/>
          <w:sz w:val="28"/>
          <w:szCs w:val="28"/>
          <w:lang w:val="lv-LV"/>
        </w:rPr>
        <w:t>, kas paredzēti smēķēšanai, šņaukšanai, košļāšanai vai inhalēšanai</w:t>
      </w:r>
      <w:r w:rsidR="00823793" w:rsidRPr="00A95AD8">
        <w:rPr>
          <w:rFonts w:ascii="Times New Roman" w:hAnsi="Times New Roman"/>
          <w:sz w:val="28"/>
          <w:szCs w:val="28"/>
          <w:lang w:val="lv-LV"/>
        </w:rPr>
        <w:t xml:space="preserve"> un kuru </w:t>
      </w:r>
      <w:r w:rsidRPr="00A95AD8">
        <w:rPr>
          <w:rFonts w:ascii="Times New Roman" w:hAnsi="Times New Roman"/>
          <w:sz w:val="28"/>
          <w:szCs w:val="28"/>
          <w:lang w:val="lv-LV"/>
        </w:rPr>
        <w:t xml:space="preserve">lietošanas rezultātā var </w:t>
      </w:r>
      <w:r w:rsidR="00823793" w:rsidRPr="00A95AD8">
        <w:rPr>
          <w:rFonts w:ascii="Times New Roman" w:hAnsi="Times New Roman"/>
          <w:sz w:val="28"/>
          <w:szCs w:val="28"/>
          <w:lang w:val="lv-LV"/>
        </w:rPr>
        <w:t xml:space="preserve">rasties psihiski </w:t>
      </w:r>
      <w:r w:rsidRPr="00A95AD8">
        <w:rPr>
          <w:rFonts w:ascii="Times New Roman" w:hAnsi="Times New Roman"/>
          <w:sz w:val="28"/>
          <w:szCs w:val="28"/>
          <w:lang w:val="lv-LV"/>
        </w:rPr>
        <w:t>traucējum</w:t>
      </w:r>
      <w:r w:rsidR="00823793" w:rsidRPr="00A95AD8">
        <w:rPr>
          <w:rFonts w:ascii="Times New Roman" w:hAnsi="Times New Roman"/>
          <w:sz w:val="28"/>
          <w:szCs w:val="28"/>
          <w:lang w:val="lv-LV"/>
        </w:rPr>
        <w:t>i</w:t>
      </w:r>
      <w:r w:rsidRPr="00A95AD8">
        <w:rPr>
          <w:rFonts w:ascii="Times New Roman" w:hAnsi="Times New Roman"/>
          <w:sz w:val="28"/>
          <w:szCs w:val="28"/>
          <w:lang w:val="lv-LV"/>
        </w:rPr>
        <w:t xml:space="preserve"> vai atkarīb</w:t>
      </w:r>
      <w:r w:rsidR="00823793" w:rsidRPr="00A95AD8">
        <w:rPr>
          <w:rFonts w:ascii="Times New Roman" w:hAnsi="Times New Roman"/>
          <w:sz w:val="28"/>
          <w:szCs w:val="28"/>
          <w:lang w:val="lv-LV"/>
        </w:rPr>
        <w:t>a</w:t>
      </w:r>
      <w:r w:rsidR="00130A3A" w:rsidRPr="00A95AD8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A95AD8">
        <w:rPr>
          <w:rFonts w:ascii="Times New Roman" w:hAnsi="Times New Roman"/>
          <w:sz w:val="28"/>
          <w:szCs w:val="28"/>
          <w:lang w:val="lv-LV"/>
        </w:rPr>
        <w:t>kā arī</w:t>
      </w:r>
      <w:r w:rsidR="001D548F" w:rsidRPr="00A95AD8">
        <w:rPr>
          <w:rFonts w:ascii="Times New Roman" w:hAnsi="Times New Roman"/>
          <w:sz w:val="28"/>
          <w:szCs w:val="28"/>
          <w:lang w:val="lv-LV"/>
        </w:rPr>
        <w:t xml:space="preserve"> sniegt priekšlikumus </w:t>
      </w:r>
      <w:r w:rsidR="00130A3A" w:rsidRPr="00A95AD8">
        <w:rPr>
          <w:rFonts w:ascii="Times New Roman" w:hAnsi="Times New Roman"/>
          <w:sz w:val="28"/>
          <w:szCs w:val="28"/>
          <w:lang w:val="lv-LV"/>
        </w:rPr>
        <w:t>to ražošanas, realizācijas un lietošanas ierobežošanai.</w:t>
      </w:r>
      <w:r w:rsidR="00130A3A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199B927C" w14:textId="77777777" w:rsidR="00090A4E" w:rsidRPr="006330FB" w:rsidRDefault="00090A4E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lv-LV"/>
        </w:rPr>
      </w:pPr>
    </w:p>
    <w:p w14:paraId="199B927D" w14:textId="091B73F5" w:rsidR="00090A4E" w:rsidRPr="003F3EC3" w:rsidRDefault="00A44B66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3.</w:t>
      </w:r>
      <w:r w:rsidR="001A43E9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3F3EC3">
        <w:rPr>
          <w:rFonts w:ascii="Times New Roman" w:hAnsi="Times New Roman"/>
          <w:sz w:val="28"/>
          <w:szCs w:val="28"/>
          <w:lang w:val="lv-LV"/>
        </w:rPr>
        <w:t xml:space="preserve">Komisijai ir tiesības: </w:t>
      </w:r>
    </w:p>
    <w:p w14:paraId="199B927F" w14:textId="67CE050B" w:rsidR="00090A4E" w:rsidRDefault="00F56921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3.1.</w:t>
      </w:r>
      <w:r w:rsidR="001A43E9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 xml:space="preserve">uzaicināt uz komisijas sēdi valsts un pašvaldību institūciju amatpersonas, </w:t>
      </w:r>
      <w:r w:rsidR="00D21C38" w:rsidRPr="004B7CFC">
        <w:rPr>
          <w:rFonts w:ascii="Times New Roman" w:hAnsi="Times New Roman"/>
          <w:sz w:val="28"/>
          <w:szCs w:val="28"/>
          <w:lang w:val="lv-LV"/>
        </w:rPr>
        <w:t>biedrību un nodibinājumu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 xml:space="preserve"> un citu juridisko personu pārstāvjus, kā arī fiziskās personas, kuras iesnieg</w:t>
      </w:r>
      <w:r w:rsidR="003F3EC3">
        <w:rPr>
          <w:rFonts w:ascii="Times New Roman" w:hAnsi="Times New Roman"/>
          <w:sz w:val="28"/>
          <w:szCs w:val="28"/>
          <w:lang w:val="lv-LV"/>
        </w:rPr>
        <w:t>uš</w:t>
      </w:r>
      <w:r w:rsidR="001A43E9">
        <w:rPr>
          <w:rFonts w:ascii="Times New Roman" w:hAnsi="Times New Roman"/>
          <w:sz w:val="28"/>
          <w:szCs w:val="28"/>
          <w:lang w:val="lv-LV"/>
        </w:rPr>
        <w:t>as komisijai priekšlikumus vai</w:t>
      </w:r>
      <w:r w:rsidR="003F3EC3">
        <w:rPr>
          <w:rFonts w:ascii="Times New Roman" w:hAnsi="Times New Roman"/>
          <w:sz w:val="28"/>
          <w:szCs w:val="28"/>
          <w:lang w:val="lv-LV"/>
        </w:rPr>
        <w:t xml:space="preserve"> kuras 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>var sniegt komisijai nepieciešamo informāciju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 xml:space="preserve">; </w:t>
      </w:r>
    </w:p>
    <w:p w14:paraId="199B9281" w14:textId="3B0A57B7" w:rsidR="00090A4E" w:rsidRDefault="00687445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3.2.</w:t>
      </w:r>
      <w:r w:rsidR="001A43E9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pieprasīt un saņemt no valsts un pašvaldību institūcijām un citām juridiskajām personām, kā arī no fiziskajām personām informāciju par likuma un citu normatīvo aktu ievērošanu jautājumos, kas saistīti ar smē</w:t>
      </w:r>
      <w:r w:rsidR="00090A4E">
        <w:rPr>
          <w:rFonts w:ascii="Times New Roman" w:hAnsi="Times New Roman"/>
          <w:sz w:val="28"/>
          <w:szCs w:val="28"/>
          <w:lang w:val="lv-LV"/>
        </w:rPr>
        <w:t xml:space="preserve">ķēšanas </w:t>
      </w:r>
      <w:r w:rsidR="001550A7">
        <w:rPr>
          <w:rFonts w:ascii="Times New Roman" w:hAnsi="Times New Roman"/>
          <w:sz w:val="28"/>
          <w:szCs w:val="28"/>
          <w:lang w:val="lv-LV"/>
        </w:rPr>
        <w:t>ierobežošanu</w:t>
      </w:r>
      <w:r w:rsidR="00090A4E">
        <w:rPr>
          <w:rFonts w:ascii="Times New Roman" w:hAnsi="Times New Roman"/>
          <w:sz w:val="28"/>
          <w:szCs w:val="28"/>
          <w:lang w:val="lv-LV"/>
        </w:rPr>
        <w:t>, kā arī tabakas, tabakas izstrādājumu</w:t>
      </w:r>
      <w:r w:rsidR="00343CE1">
        <w:rPr>
          <w:rFonts w:ascii="Times New Roman" w:hAnsi="Times New Roman"/>
          <w:sz w:val="28"/>
          <w:szCs w:val="28"/>
          <w:lang w:val="lv-LV"/>
        </w:rPr>
        <w:t xml:space="preserve"> un</w:t>
      </w:r>
      <w:r w:rsidR="00090A4E">
        <w:rPr>
          <w:rFonts w:ascii="Times New Roman" w:hAnsi="Times New Roman"/>
          <w:sz w:val="28"/>
          <w:szCs w:val="28"/>
          <w:lang w:val="lv-LV"/>
        </w:rPr>
        <w:t xml:space="preserve"> augu smēķēšanas produktu 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>ražošanu</w:t>
      </w:r>
      <w:r w:rsidR="00343CE1">
        <w:rPr>
          <w:rFonts w:ascii="Times New Roman" w:hAnsi="Times New Roman"/>
          <w:sz w:val="28"/>
          <w:szCs w:val="28"/>
          <w:lang w:val="lv-LV"/>
        </w:rPr>
        <w:t>, ievešanu</w:t>
      </w:r>
      <w:r w:rsidR="00343CE1" w:rsidRPr="00E42F2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>un realizāciju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 xml:space="preserve">; </w:t>
      </w:r>
    </w:p>
    <w:p w14:paraId="199B9283" w14:textId="719D4FC6" w:rsidR="00090A4E" w:rsidRPr="00E42F25" w:rsidRDefault="00AA4DD1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3.3.</w:t>
      </w:r>
      <w:r w:rsidR="001A43E9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 xml:space="preserve">informēt </w:t>
      </w:r>
      <w:r w:rsidR="00090A4E">
        <w:rPr>
          <w:rFonts w:ascii="Times New Roman" w:hAnsi="Times New Roman"/>
          <w:sz w:val="28"/>
          <w:szCs w:val="28"/>
          <w:lang w:val="lv-LV"/>
        </w:rPr>
        <w:t>plašsaziņas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 xml:space="preserve"> līdzekļus par jautājumiem, kas saistīti ar smēķēšanas 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>ierobežošanu</w:t>
      </w:r>
      <w:r w:rsidR="005B021D">
        <w:rPr>
          <w:rFonts w:ascii="Times New Roman" w:eastAsiaTheme="minorHAnsi" w:hAnsi="Times New Roman" w:cstheme="minorBidi"/>
          <w:sz w:val="28"/>
          <w:szCs w:val="28"/>
          <w:lang w:val="lv-LV"/>
        </w:rPr>
        <w:t xml:space="preserve"> un tabakas izstrādājumu vai</w:t>
      </w:r>
      <w:r w:rsidR="00090A4E" w:rsidRPr="00E42F25">
        <w:rPr>
          <w:rFonts w:ascii="Times New Roman" w:eastAsiaTheme="minorHAnsi" w:hAnsi="Times New Roman" w:cstheme="minorBidi"/>
          <w:sz w:val="28"/>
          <w:szCs w:val="28"/>
          <w:lang w:val="lv-LV"/>
        </w:rPr>
        <w:t xml:space="preserve"> augu smēķēšanas produktu </w:t>
      </w:r>
      <w:r w:rsidR="00343CE1">
        <w:rPr>
          <w:rFonts w:ascii="Times New Roman" w:eastAsiaTheme="minorHAnsi" w:hAnsi="Times New Roman" w:cstheme="minorBidi"/>
          <w:sz w:val="28"/>
          <w:szCs w:val="28"/>
          <w:lang w:val="lv-LV"/>
        </w:rPr>
        <w:t xml:space="preserve">ražošanu, 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 xml:space="preserve">ievešanu un realizāciju; </w:t>
      </w:r>
    </w:p>
    <w:p w14:paraId="199B9285" w14:textId="1104153B" w:rsidR="00090A4E" w:rsidRDefault="005E644C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3.4.</w:t>
      </w:r>
      <w:r w:rsidR="001A43E9">
        <w:rPr>
          <w:rFonts w:ascii="Times New Roman" w:hAnsi="Times New Roman"/>
          <w:sz w:val="28"/>
          <w:szCs w:val="28"/>
          <w:lang w:val="lv-LV"/>
        </w:rPr>
        <w:t xml:space="preserve"> atbilstoši 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kompetencei veidot darba grupas atsevišķu jautājumu padziļinātai izpētei.</w:t>
      </w:r>
    </w:p>
    <w:p w14:paraId="199B9286" w14:textId="77777777" w:rsidR="00090A4E" w:rsidRDefault="00090A4E" w:rsidP="00CE65A2">
      <w:pPr>
        <w:pStyle w:val="tv2131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199B9288" w14:textId="77777777" w:rsidR="00090A4E" w:rsidRDefault="003F54B2" w:rsidP="00CE65A2">
      <w:pPr>
        <w:pStyle w:val="tv2121"/>
        <w:spacing w:before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III. 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Komisijas darba kārtība</w:t>
      </w:r>
    </w:p>
    <w:p w14:paraId="199B9289" w14:textId="77777777" w:rsidR="00445895" w:rsidRPr="005D6109" w:rsidRDefault="00445895" w:rsidP="00CE65A2">
      <w:pPr>
        <w:pStyle w:val="tv2121"/>
        <w:spacing w:before="0" w:line="240" w:lineRule="auto"/>
        <w:jc w:val="left"/>
        <w:rPr>
          <w:rFonts w:ascii="Times New Roman" w:hAnsi="Times New Roman"/>
          <w:b w:val="0"/>
          <w:sz w:val="28"/>
          <w:szCs w:val="28"/>
          <w:lang w:val="lv-LV"/>
        </w:rPr>
      </w:pPr>
    </w:p>
    <w:p w14:paraId="199B928B" w14:textId="46B849DE" w:rsidR="00090A4E" w:rsidRDefault="00611260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4.</w:t>
      </w:r>
      <w:r w:rsidR="00CE65A2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Komisijas darbu orga</w:t>
      </w:r>
      <w:r w:rsidR="00033011">
        <w:rPr>
          <w:rFonts w:ascii="Times New Roman" w:hAnsi="Times New Roman"/>
          <w:sz w:val="28"/>
          <w:szCs w:val="28"/>
          <w:lang w:val="lv-LV"/>
        </w:rPr>
        <w:t>nizē un vada tās priekšsēdētājs</w:t>
      </w:r>
      <w:r w:rsidR="001A174D">
        <w:rPr>
          <w:rFonts w:ascii="Times New Roman" w:hAnsi="Times New Roman"/>
          <w:sz w:val="28"/>
          <w:szCs w:val="28"/>
          <w:lang w:val="lv-LV"/>
        </w:rPr>
        <w:t>.</w:t>
      </w:r>
    </w:p>
    <w:p w14:paraId="199B928C" w14:textId="77777777" w:rsidR="00090A4E" w:rsidRPr="007D41FA" w:rsidRDefault="00090A4E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199B928D" w14:textId="26F6A8BC" w:rsidR="00090A4E" w:rsidRDefault="00611260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5.</w:t>
      </w:r>
      <w:r w:rsidR="00CE65A2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 xml:space="preserve">Komisijas sēdes sasauc ne retāk </w:t>
      </w:r>
      <w:r w:rsidR="00090A4E" w:rsidRPr="00E42F25">
        <w:rPr>
          <w:rFonts w:ascii="Times New Roman" w:hAnsi="Times New Roman"/>
          <w:sz w:val="28"/>
          <w:szCs w:val="28"/>
          <w:lang w:val="lv-LV"/>
        </w:rPr>
        <w:t>kā divas reizes gadā.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 xml:space="preserve"> Sēdes laiku un vietu nosaka komisijas priekšsēdētājs. Komisijas sēdes ir atklātas, ja </w:t>
      </w:r>
      <w:r w:rsidR="003F3EC3">
        <w:rPr>
          <w:rFonts w:ascii="Times New Roman" w:hAnsi="Times New Roman"/>
          <w:sz w:val="28"/>
          <w:szCs w:val="28"/>
          <w:lang w:val="lv-LV"/>
        </w:rPr>
        <w:t xml:space="preserve">vien 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ar īpašu komis</w:t>
      </w:r>
      <w:r w:rsidR="003F3EC3">
        <w:rPr>
          <w:rFonts w:ascii="Times New Roman" w:hAnsi="Times New Roman"/>
          <w:sz w:val="28"/>
          <w:szCs w:val="28"/>
          <w:lang w:val="lv-LV"/>
        </w:rPr>
        <w:t>ijas lēmumu nav noteikts citādi</w:t>
      </w:r>
      <w:r w:rsidR="001A174D">
        <w:rPr>
          <w:rFonts w:ascii="Times New Roman" w:hAnsi="Times New Roman"/>
          <w:sz w:val="28"/>
          <w:szCs w:val="28"/>
          <w:lang w:val="lv-LV"/>
        </w:rPr>
        <w:t>.</w:t>
      </w:r>
    </w:p>
    <w:p w14:paraId="199B928E" w14:textId="77777777" w:rsidR="00EA238E" w:rsidRDefault="00EA238E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199B928F" w14:textId="7094F6BC" w:rsidR="00EA238E" w:rsidRDefault="00EA238E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6.</w:t>
      </w:r>
      <w:r w:rsidR="00CE65A2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 xml:space="preserve">Komisijas priekšsēdētājs pēc savas vai komisijas </w:t>
      </w:r>
      <w:r w:rsidR="005D6109">
        <w:rPr>
          <w:rFonts w:ascii="Times New Roman" w:hAnsi="Times New Roman"/>
          <w:sz w:val="28"/>
          <w:szCs w:val="28"/>
          <w:lang w:val="lv-LV"/>
        </w:rPr>
        <w:t xml:space="preserve">locekļu iniciatīvas ir tiesīgs </w:t>
      </w:r>
      <w:r>
        <w:rPr>
          <w:rFonts w:ascii="Times New Roman" w:hAnsi="Times New Roman"/>
          <w:sz w:val="28"/>
          <w:szCs w:val="28"/>
          <w:lang w:val="lv-LV"/>
        </w:rPr>
        <w:t>sasaukt ārkārtas sēdi.</w:t>
      </w:r>
    </w:p>
    <w:p w14:paraId="199B9290" w14:textId="77777777" w:rsidR="00090A4E" w:rsidRPr="007D41FA" w:rsidRDefault="00090A4E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199B9291" w14:textId="4A08B71F" w:rsidR="00090A4E" w:rsidRDefault="00EA238E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7</w:t>
      </w:r>
      <w:r w:rsidR="00033011">
        <w:rPr>
          <w:rFonts w:ascii="Times New Roman" w:hAnsi="Times New Roman"/>
          <w:sz w:val="28"/>
          <w:szCs w:val="28"/>
          <w:lang w:val="lv-LV"/>
        </w:rPr>
        <w:t>.</w:t>
      </w:r>
      <w:r w:rsidR="00CE65A2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Komisija ir lemttiesīga, ja tās sēdē piedalās ne mazāk</w:t>
      </w:r>
      <w:r>
        <w:rPr>
          <w:rFonts w:ascii="Times New Roman" w:hAnsi="Times New Roman"/>
          <w:sz w:val="28"/>
          <w:szCs w:val="28"/>
          <w:lang w:val="lv-LV"/>
        </w:rPr>
        <w:t xml:space="preserve"> kā p</w:t>
      </w:r>
      <w:r w:rsidR="005D6109">
        <w:rPr>
          <w:rFonts w:ascii="Times New Roman" w:hAnsi="Times New Roman"/>
          <w:sz w:val="28"/>
          <w:szCs w:val="28"/>
          <w:lang w:val="lv-LV"/>
        </w:rPr>
        <w:t xml:space="preserve">use no komisijas locekļiem. Ja </w:t>
      </w:r>
      <w:r>
        <w:rPr>
          <w:rFonts w:ascii="Times New Roman" w:hAnsi="Times New Roman"/>
          <w:sz w:val="28"/>
          <w:szCs w:val="28"/>
          <w:lang w:val="lv-LV"/>
        </w:rPr>
        <w:t>komisija nav lemttiesīga, piecu darbdienu laikā komisijas sēdi</w:t>
      </w:r>
      <w:r w:rsidR="005D6109" w:rsidRPr="005D6109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D6109">
        <w:rPr>
          <w:rFonts w:ascii="Times New Roman" w:hAnsi="Times New Roman"/>
          <w:sz w:val="28"/>
          <w:szCs w:val="28"/>
          <w:lang w:val="lv-LV"/>
        </w:rPr>
        <w:t>sasauc atkārtoti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199B9292" w14:textId="77777777" w:rsidR="00090A4E" w:rsidRPr="007D41FA" w:rsidRDefault="00090A4E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199B9293" w14:textId="6E331DBE" w:rsidR="00090A4E" w:rsidRDefault="00EA238E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8.</w:t>
      </w:r>
      <w:r w:rsidR="00CE65A2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Komisijas lēmumus pieņem sēdē, atklāti balsojot, ar klātesošo komisijas locekļu vienkāršu bal</w:t>
      </w:r>
      <w:r w:rsidR="003F3EC3">
        <w:rPr>
          <w:rFonts w:ascii="Times New Roman" w:hAnsi="Times New Roman"/>
          <w:sz w:val="28"/>
          <w:szCs w:val="28"/>
          <w:lang w:val="lv-LV"/>
        </w:rPr>
        <w:t xml:space="preserve">su vairākumu. Ja balsis sadalās 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līdzīgi, izšķir</w:t>
      </w:r>
      <w:r w:rsidR="00E41547">
        <w:rPr>
          <w:rFonts w:ascii="Times New Roman" w:hAnsi="Times New Roman"/>
          <w:sz w:val="28"/>
          <w:szCs w:val="28"/>
          <w:lang w:val="lv-LV"/>
        </w:rPr>
        <w:t>oš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ā ir komisijas priekšsēdētāja balss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199B9294" w14:textId="77777777" w:rsidR="00090A4E" w:rsidRPr="007D41FA" w:rsidRDefault="00090A4E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199B9295" w14:textId="48C64383" w:rsidR="00090A4E" w:rsidRDefault="00616B53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9.</w:t>
      </w:r>
      <w:r w:rsidR="00CE65A2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 xml:space="preserve">Komisijas sēdes tiek protokolētas. </w:t>
      </w:r>
      <w:r w:rsidR="00343CE1">
        <w:rPr>
          <w:rFonts w:ascii="Times New Roman" w:hAnsi="Times New Roman"/>
          <w:sz w:val="28"/>
          <w:szCs w:val="28"/>
          <w:lang w:val="lv-LV"/>
        </w:rPr>
        <w:t>Protokolu</w:t>
      </w:r>
      <w:r w:rsidR="00343CE1" w:rsidRPr="007D41FA">
        <w:rPr>
          <w:rFonts w:ascii="Times New Roman" w:hAnsi="Times New Roman"/>
          <w:sz w:val="28"/>
          <w:szCs w:val="28"/>
          <w:lang w:val="lv-LV"/>
        </w:rPr>
        <w:t xml:space="preserve"> paraksta komisijas priekšsēdētājs</w:t>
      </w:r>
      <w:r w:rsidR="00343CE1">
        <w:rPr>
          <w:rFonts w:ascii="Times New Roman" w:hAnsi="Times New Roman"/>
          <w:sz w:val="28"/>
          <w:szCs w:val="28"/>
          <w:lang w:val="lv-LV"/>
        </w:rPr>
        <w:t>.</w:t>
      </w:r>
    </w:p>
    <w:p w14:paraId="199B9296" w14:textId="77777777" w:rsidR="00090A4E" w:rsidRPr="007D41FA" w:rsidRDefault="00090A4E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199B9297" w14:textId="02490F34" w:rsidR="00090A4E" w:rsidRDefault="00616B53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10.</w:t>
      </w:r>
      <w:r w:rsidR="00E41547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Komisijas loceklim ir tiesības pieprasīt, lai tā viedoklis tiktu ierakstīts protokolā.</w:t>
      </w:r>
      <w:r w:rsidRPr="00616B53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14:paraId="199B9298" w14:textId="77777777" w:rsidR="00090A4E" w:rsidRPr="007D41FA" w:rsidRDefault="00090A4E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199B9299" w14:textId="11997FBD" w:rsidR="00090A4E" w:rsidRDefault="00312589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11.</w:t>
      </w:r>
      <w:r w:rsidR="00CE65A2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Komisijas locekļi atalgojumu par darbu komisijā nesaņem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199B929A" w14:textId="77777777" w:rsidR="00090A4E" w:rsidRPr="007D41FA" w:rsidRDefault="00090A4E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</w:p>
    <w:p w14:paraId="199B929B" w14:textId="00121922" w:rsidR="00090A4E" w:rsidRDefault="00312589" w:rsidP="00CE65A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12.</w:t>
      </w:r>
      <w:r w:rsidR="00CE65A2">
        <w:rPr>
          <w:rFonts w:ascii="Times New Roman" w:hAnsi="Times New Roman"/>
          <w:sz w:val="28"/>
          <w:szCs w:val="28"/>
          <w:lang w:val="lv-LV"/>
        </w:rPr>
        <w:t> 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>Komisiju materiāltehnisk</w:t>
      </w:r>
      <w:r w:rsidR="00E41547">
        <w:rPr>
          <w:rFonts w:ascii="Times New Roman" w:hAnsi="Times New Roman"/>
          <w:sz w:val="28"/>
          <w:szCs w:val="28"/>
          <w:lang w:val="lv-LV"/>
        </w:rPr>
        <w:t>i</w:t>
      </w:r>
      <w:r w:rsidR="00090A4E" w:rsidRPr="007D41FA">
        <w:rPr>
          <w:rFonts w:ascii="Times New Roman" w:hAnsi="Times New Roman"/>
          <w:sz w:val="28"/>
          <w:szCs w:val="28"/>
          <w:lang w:val="lv-LV"/>
        </w:rPr>
        <w:t xml:space="preserve"> nodrošina un tās sekretariāta funkcijas veic Veselības ministrija. </w:t>
      </w:r>
    </w:p>
    <w:p w14:paraId="199B929C" w14:textId="77777777" w:rsidR="00090A4E" w:rsidRDefault="00090A4E" w:rsidP="00CE65A2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lv-LV"/>
        </w:rPr>
      </w:pPr>
    </w:p>
    <w:p w14:paraId="199B929D" w14:textId="5798994F" w:rsidR="00445895" w:rsidRDefault="00312589" w:rsidP="00CE65A2">
      <w:pPr>
        <w:pStyle w:val="tv2161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IV. Noslēguma jautājum</w:t>
      </w:r>
      <w:r w:rsidR="00E41547">
        <w:rPr>
          <w:rFonts w:ascii="Times New Roman" w:hAnsi="Times New Roman"/>
          <w:b/>
          <w:sz w:val="28"/>
          <w:szCs w:val="28"/>
          <w:lang w:val="lv-LV"/>
        </w:rPr>
        <w:t>s</w:t>
      </w:r>
    </w:p>
    <w:p w14:paraId="7DA203DA" w14:textId="77777777" w:rsidR="00CE65A2" w:rsidRDefault="00CE65A2" w:rsidP="00CE65A2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99B929E" w14:textId="1C1C24E4" w:rsidR="0030739E" w:rsidRPr="0030739E" w:rsidRDefault="0030739E" w:rsidP="00CE65A2">
      <w:pPr>
        <w:pStyle w:val="tv2161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13.</w:t>
      </w:r>
      <w:r w:rsidR="00CE65A2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Atzīt par spēku zaudējušiem Ministru kabineta</w:t>
      </w:r>
      <w:r w:rsidR="00411D60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41547">
        <w:rPr>
          <w:rFonts w:ascii="Times New Roman" w:hAnsi="Times New Roman"/>
          <w:sz w:val="28"/>
          <w:szCs w:val="28"/>
          <w:lang w:val="lv-LV"/>
        </w:rPr>
        <w:t xml:space="preserve">1997.gada 1.jūlija </w:t>
      </w:r>
      <w:r>
        <w:rPr>
          <w:rFonts w:ascii="Times New Roman" w:hAnsi="Times New Roman"/>
          <w:sz w:val="28"/>
          <w:szCs w:val="28"/>
          <w:lang w:val="lv-LV"/>
        </w:rPr>
        <w:t xml:space="preserve">noteikumus Nr.232 </w:t>
      </w:r>
      <w:r w:rsidR="00E41547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>Smēķēšanas ierobežošanas valsts komisijas nolikums</w:t>
      </w:r>
      <w:r w:rsidR="00CE65A2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 xml:space="preserve"> (Latvijas </w:t>
      </w:r>
      <w:r w:rsidR="000E00CD">
        <w:rPr>
          <w:rFonts w:ascii="Times New Roman" w:hAnsi="Times New Roman"/>
          <w:sz w:val="28"/>
          <w:szCs w:val="28"/>
          <w:lang w:val="lv-LV"/>
        </w:rPr>
        <w:t>V</w:t>
      </w:r>
      <w:r>
        <w:rPr>
          <w:rFonts w:ascii="Times New Roman" w:hAnsi="Times New Roman"/>
          <w:sz w:val="28"/>
          <w:szCs w:val="28"/>
          <w:lang w:val="lv-LV"/>
        </w:rPr>
        <w:t>ēstnesis</w:t>
      </w:r>
      <w:r w:rsidR="0041409F">
        <w:rPr>
          <w:rFonts w:ascii="Times New Roman" w:hAnsi="Times New Roman"/>
          <w:sz w:val="28"/>
          <w:szCs w:val="28"/>
          <w:lang w:val="lv-LV"/>
        </w:rPr>
        <w:t>,</w:t>
      </w:r>
      <w:r w:rsidR="00E25CD5">
        <w:rPr>
          <w:rFonts w:ascii="Times New Roman" w:hAnsi="Times New Roman"/>
          <w:sz w:val="28"/>
          <w:szCs w:val="28"/>
          <w:lang w:val="lv-LV"/>
        </w:rPr>
        <w:t xml:space="preserve"> 1997, 171</w:t>
      </w:r>
      <w:r w:rsidR="0041409F">
        <w:rPr>
          <w:rFonts w:ascii="Times New Roman" w:hAnsi="Times New Roman"/>
          <w:sz w:val="28"/>
          <w:szCs w:val="28"/>
          <w:lang w:val="lv-LV"/>
        </w:rPr>
        <w:t>.</w:t>
      </w:r>
      <w:r w:rsidR="00E25CD5">
        <w:rPr>
          <w:rFonts w:ascii="Times New Roman" w:hAnsi="Times New Roman"/>
          <w:sz w:val="28"/>
          <w:szCs w:val="28"/>
          <w:lang w:val="lv-LV"/>
        </w:rPr>
        <w:t>nr.</w:t>
      </w:r>
      <w:r w:rsidR="000E00CD">
        <w:rPr>
          <w:rFonts w:ascii="Times New Roman" w:hAnsi="Times New Roman"/>
          <w:sz w:val="28"/>
          <w:szCs w:val="28"/>
          <w:lang w:val="lv-LV"/>
        </w:rPr>
        <w:t>;</w:t>
      </w:r>
      <w:r w:rsidR="00E25CD5">
        <w:rPr>
          <w:rFonts w:ascii="Times New Roman" w:hAnsi="Times New Roman"/>
          <w:sz w:val="28"/>
          <w:szCs w:val="28"/>
          <w:lang w:val="lv-LV"/>
        </w:rPr>
        <w:t xml:space="preserve"> 2003, 167.nr.</w:t>
      </w:r>
      <w:r w:rsidR="00E41547">
        <w:rPr>
          <w:rFonts w:ascii="Times New Roman" w:hAnsi="Times New Roman"/>
          <w:sz w:val="28"/>
          <w:szCs w:val="28"/>
          <w:lang w:val="lv-LV"/>
        </w:rPr>
        <w:t>;</w:t>
      </w:r>
      <w:r w:rsidR="00E25CD5">
        <w:rPr>
          <w:rFonts w:ascii="Times New Roman" w:hAnsi="Times New Roman"/>
          <w:sz w:val="28"/>
          <w:szCs w:val="28"/>
          <w:lang w:val="lv-LV"/>
        </w:rPr>
        <w:t xml:space="preserve"> 2006, 64.nr.</w:t>
      </w:r>
      <w:r w:rsidR="00E41547">
        <w:rPr>
          <w:rFonts w:ascii="Times New Roman" w:hAnsi="Times New Roman"/>
          <w:sz w:val="28"/>
          <w:szCs w:val="28"/>
          <w:lang w:val="lv-LV"/>
        </w:rPr>
        <w:t>;</w:t>
      </w:r>
      <w:r w:rsidR="00E25CD5">
        <w:rPr>
          <w:rFonts w:ascii="Times New Roman" w:hAnsi="Times New Roman"/>
          <w:sz w:val="28"/>
          <w:szCs w:val="28"/>
          <w:lang w:val="lv-LV"/>
        </w:rPr>
        <w:t xml:space="preserve"> 2008, 22.nr.</w:t>
      </w:r>
      <w:r w:rsidR="00E41547">
        <w:rPr>
          <w:rFonts w:ascii="Times New Roman" w:hAnsi="Times New Roman"/>
          <w:sz w:val="28"/>
          <w:szCs w:val="28"/>
          <w:lang w:val="lv-LV"/>
        </w:rPr>
        <w:t>;</w:t>
      </w:r>
      <w:r w:rsidR="00E25CD5">
        <w:rPr>
          <w:rFonts w:ascii="Times New Roman" w:hAnsi="Times New Roman"/>
          <w:sz w:val="28"/>
          <w:szCs w:val="28"/>
          <w:lang w:val="lv-LV"/>
        </w:rPr>
        <w:t xml:space="preserve"> 2009,</w:t>
      </w:r>
      <w:r w:rsidR="00E4154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25CD5">
        <w:rPr>
          <w:rFonts w:ascii="Times New Roman" w:hAnsi="Times New Roman"/>
          <w:sz w:val="28"/>
          <w:szCs w:val="28"/>
          <w:lang w:val="lv-LV"/>
        </w:rPr>
        <w:t>178.nr.).</w:t>
      </w:r>
    </w:p>
    <w:p w14:paraId="199B929F" w14:textId="77777777" w:rsidR="00B560CF" w:rsidRPr="00E41547" w:rsidRDefault="00B560CF" w:rsidP="00CE65A2">
      <w:pPr>
        <w:pStyle w:val="tv2161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0505406" w14:textId="77777777" w:rsidR="00CE65A2" w:rsidRPr="00E41547" w:rsidRDefault="00CE65A2" w:rsidP="00CE65A2">
      <w:pPr>
        <w:pStyle w:val="tv2161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4B42D76" w14:textId="77777777" w:rsidR="00CE65A2" w:rsidRPr="00E41547" w:rsidRDefault="00CE65A2" w:rsidP="00CE65A2">
      <w:pPr>
        <w:pStyle w:val="tv2161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99B92A0" w14:textId="5CF7DA47" w:rsidR="00E42F25" w:rsidRDefault="00090A4E" w:rsidP="00CE65A2">
      <w:pPr>
        <w:pStyle w:val="tv2161"/>
        <w:tabs>
          <w:tab w:val="left" w:pos="6521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27405">
        <w:rPr>
          <w:rFonts w:ascii="Times New Roman" w:hAnsi="Times New Roman"/>
          <w:sz w:val="28"/>
          <w:szCs w:val="28"/>
          <w:lang w:val="lv-LV"/>
        </w:rPr>
        <w:t>Ministru prezidents</w:t>
      </w:r>
      <w:r w:rsidR="00CE65A2">
        <w:rPr>
          <w:rFonts w:ascii="Times New Roman" w:hAnsi="Times New Roman"/>
          <w:sz w:val="28"/>
          <w:szCs w:val="28"/>
          <w:lang w:val="lv-LV"/>
        </w:rPr>
        <w:tab/>
      </w:r>
      <w:r w:rsidR="00E42F25">
        <w:rPr>
          <w:rFonts w:ascii="Times New Roman" w:hAnsi="Times New Roman"/>
          <w:sz w:val="28"/>
          <w:szCs w:val="28"/>
          <w:lang w:val="lv-LV"/>
        </w:rPr>
        <w:t>V</w:t>
      </w:r>
      <w:r w:rsidR="00411D60">
        <w:rPr>
          <w:rFonts w:ascii="Times New Roman" w:hAnsi="Times New Roman"/>
          <w:sz w:val="28"/>
          <w:szCs w:val="28"/>
          <w:lang w:val="lv-LV"/>
        </w:rPr>
        <w:t xml:space="preserve">aldis </w:t>
      </w:r>
      <w:r w:rsidR="00E42F25">
        <w:rPr>
          <w:rFonts w:ascii="Times New Roman" w:hAnsi="Times New Roman"/>
          <w:sz w:val="28"/>
          <w:szCs w:val="28"/>
          <w:lang w:val="lv-LV"/>
        </w:rPr>
        <w:t>Dombrovskis</w:t>
      </w:r>
    </w:p>
    <w:p w14:paraId="3F410C6A" w14:textId="77777777" w:rsidR="00CE65A2" w:rsidRDefault="00CE65A2" w:rsidP="00CE65A2">
      <w:pPr>
        <w:pStyle w:val="tv2161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D8624C9" w14:textId="77777777" w:rsidR="00CE65A2" w:rsidRDefault="00CE65A2" w:rsidP="00CE65A2">
      <w:pPr>
        <w:pStyle w:val="tv2161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E3E0A89" w14:textId="77777777" w:rsidR="00CE65A2" w:rsidRDefault="00CE65A2" w:rsidP="00CE65A2">
      <w:pPr>
        <w:pStyle w:val="tv2161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99B92A1" w14:textId="3FF4DE1B" w:rsidR="00090A4E" w:rsidRPr="00A27405" w:rsidRDefault="00CE65A2" w:rsidP="00CE65A2">
      <w:pPr>
        <w:pStyle w:val="tv2161"/>
        <w:tabs>
          <w:tab w:val="left" w:pos="6521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Veselības ministre</w:t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411D60">
        <w:rPr>
          <w:rFonts w:ascii="Times New Roman" w:hAnsi="Times New Roman"/>
          <w:sz w:val="28"/>
          <w:szCs w:val="28"/>
          <w:lang w:val="lv-LV"/>
        </w:rPr>
        <w:t xml:space="preserve">Ingrīda </w:t>
      </w:r>
      <w:r w:rsidR="00E42F25">
        <w:rPr>
          <w:rFonts w:ascii="Times New Roman" w:hAnsi="Times New Roman"/>
          <w:sz w:val="28"/>
          <w:szCs w:val="28"/>
          <w:lang w:val="lv-LV"/>
        </w:rPr>
        <w:t>Circene</w:t>
      </w:r>
    </w:p>
    <w:sectPr w:rsidR="00090A4E" w:rsidRPr="00A27405" w:rsidSect="00CE65A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B92AB" w14:textId="77777777" w:rsidR="00823793" w:rsidRDefault="00823793" w:rsidP="00736FD7">
      <w:pPr>
        <w:spacing w:after="0" w:line="240" w:lineRule="auto"/>
      </w:pPr>
      <w:r>
        <w:separator/>
      </w:r>
    </w:p>
  </w:endnote>
  <w:endnote w:type="continuationSeparator" w:id="0">
    <w:p w14:paraId="199B92AC" w14:textId="77777777" w:rsidR="00823793" w:rsidRDefault="00823793" w:rsidP="0073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6E9D" w14:textId="1B3657C7" w:rsidR="00CE65A2" w:rsidRPr="00CE65A2" w:rsidRDefault="00CE65A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CE65A2">
      <w:rPr>
        <w:rFonts w:ascii="Times New Roman" w:hAnsi="Times New Roman" w:cs="Times New Roman"/>
        <w:sz w:val="16"/>
        <w:szCs w:val="16"/>
        <w:lang w:val="lv-LV"/>
      </w:rPr>
      <w:t>N1834_3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92B5" w14:textId="456D99C6" w:rsidR="00823793" w:rsidRPr="00CE65A2" w:rsidRDefault="00CE65A2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CE65A2">
      <w:rPr>
        <w:rFonts w:ascii="Times New Roman" w:hAnsi="Times New Roman" w:cs="Times New Roman"/>
        <w:sz w:val="16"/>
        <w:szCs w:val="16"/>
        <w:lang w:val="lv-LV"/>
      </w:rPr>
      <w:t>N1834_3</w:t>
    </w:r>
    <w:r>
      <w:rPr>
        <w:rFonts w:ascii="Times New Roman" w:hAnsi="Times New Roman" w:cs="Times New Roman"/>
        <w:sz w:val="16"/>
        <w:szCs w:val="16"/>
        <w:lang w:val="lv-LV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lv-LV"/>
      </w:rPr>
      <w:t xml:space="preserve">. = </w:t>
    </w:r>
    <w:r>
      <w:rPr>
        <w:rFonts w:ascii="Times New Roman" w:hAnsi="Times New Roman" w:cs="Times New Roman"/>
        <w:sz w:val="16"/>
        <w:szCs w:val="16"/>
        <w:lang w:val="lv-LV"/>
      </w:rPr>
      <w:fldChar w:fldCharType="begin"/>
    </w:r>
    <w:r>
      <w:rPr>
        <w:rFonts w:ascii="Times New Roman" w:hAnsi="Times New Roman" w:cs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  <w:lang w:val="lv-LV"/>
      </w:rPr>
      <w:fldChar w:fldCharType="separate"/>
    </w:r>
    <w:r w:rsidR="000E00CD">
      <w:rPr>
        <w:rFonts w:ascii="Times New Roman" w:hAnsi="Times New Roman" w:cs="Times New Roman"/>
        <w:noProof/>
        <w:sz w:val="16"/>
        <w:szCs w:val="16"/>
        <w:lang w:val="lv-LV"/>
      </w:rPr>
      <w:t>579</w:t>
    </w:r>
    <w:r>
      <w:rPr>
        <w:rFonts w:ascii="Times New Roman" w:hAnsi="Times New Roman" w:cs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B92A9" w14:textId="77777777" w:rsidR="00823793" w:rsidRDefault="00823793" w:rsidP="00736FD7">
      <w:pPr>
        <w:spacing w:after="0" w:line="240" w:lineRule="auto"/>
      </w:pPr>
      <w:r>
        <w:separator/>
      </w:r>
    </w:p>
  </w:footnote>
  <w:footnote w:type="continuationSeparator" w:id="0">
    <w:p w14:paraId="199B92AA" w14:textId="77777777" w:rsidR="00823793" w:rsidRDefault="00823793" w:rsidP="0073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7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9B92AD" w14:textId="77777777" w:rsidR="00823793" w:rsidRPr="00CE65A2" w:rsidRDefault="00411D6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65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65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65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35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E65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AAA81" w14:textId="7FD35643" w:rsidR="00CE65A2" w:rsidRPr="00CE65A2" w:rsidRDefault="00CE65A2" w:rsidP="00CE65A2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8DD89DF" wp14:editId="30E2974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594"/>
    <w:multiLevelType w:val="hybridMultilevel"/>
    <w:tmpl w:val="B80C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0D8E"/>
    <w:multiLevelType w:val="hybridMultilevel"/>
    <w:tmpl w:val="1DDCFBE2"/>
    <w:lvl w:ilvl="0" w:tplc="8334C4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553F4"/>
    <w:multiLevelType w:val="multilevel"/>
    <w:tmpl w:val="B8120144"/>
    <w:lvl w:ilvl="0">
      <w:start w:val="1"/>
      <w:numFmt w:val="decimal"/>
      <w:lvlText w:val="%1."/>
      <w:lvlJc w:val="left"/>
      <w:pPr>
        <w:ind w:left="9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">
    <w:nsid w:val="0D442B5D"/>
    <w:multiLevelType w:val="hybridMultilevel"/>
    <w:tmpl w:val="B88ED0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F30748"/>
    <w:multiLevelType w:val="hybridMultilevel"/>
    <w:tmpl w:val="10027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0751"/>
    <w:multiLevelType w:val="hybridMultilevel"/>
    <w:tmpl w:val="9A505CCE"/>
    <w:lvl w:ilvl="0" w:tplc="54442A06">
      <w:start w:val="2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2B42B38"/>
    <w:multiLevelType w:val="hybridMultilevel"/>
    <w:tmpl w:val="A28EA1EE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36409"/>
    <w:multiLevelType w:val="hybridMultilevel"/>
    <w:tmpl w:val="073A950A"/>
    <w:lvl w:ilvl="0" w:tplc="54442A06">
      <w:start w:val="2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9B037AF"/>
    <w:multiLevelType w:val="hybridMultilevel"/>
    <w:tmpl w:val="E154F7D8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1FD13F83"/>
    <w:multiLevelType w:val="hybridMultilevel"/>
    <w:tmpl w:val="8E08502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6CA45B3"/>
    <w:multiLevelType w:val="hybridMultilevel"/>
    <w:tmpl w:val="4B78B18E"/>
    <w:lvl w:ilvl="0" w:tplc="54442A06">
      <w:start w:val="2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6E25401"/>
    <w:multiLevelType w:val="hybridMultilevel"/>
    <w:tmpl w:val="D934453C"/>
    <w:lvl w:ilvl="0" w:tplc="54442A06">
      <w:start w:val="2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8F56A25"/>
    <w:multiLevelType w:val="hybridMultilevel"/>
    <w:tmpl w:val="46E8A618"/>
    <w:lvl w:ilvl="0" w:tplc="855A6E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36277C5"/>
    <w:multiLevelType w:val="hybridMultilevel"/>
    <w:tmpl w:val="4ACE2940"/>
    <w:lvl w:ilvl="0" w:tplc="54442A06">
      <w:start w:val="2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5E6055D"/>
    <w:multiLevelType w:val="multilevel"/>
    <w:tmpl w:val="7F9C23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BFA235B"/>
    <w:multiLevelType w:val="hybridMultilevel"/>
    <w:tmpl w:val="19DC95D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3E115C4A"/>
    <w:multiLevelType w:val="hybridMultilevel"/>
    <w:tmpl w:val="A46EC058"/>
    <w:lvl w:ilvl="0" w:tplc="54442A06">
      <w:start w:val="2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E614033"/>
    <w:multiLevelType w:val="hybridMultilevel"/>
    <w:tmpl w:val="2F1A75A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47FC62F7"/>
    <w:multiLevelType w:val="hybridMultilevel"/>
    <w:tmpl w:val="EC64587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4AC23E0A"/>
    <w:multiLevelType w:val="hybridMultilevel"/>
    <w:tmpl w:val="8342E71C"/>
    <w:lvl w:ilvl="0" w:tplc="54442A06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85648"/>
    <w:multiLevelType w:val="hybridMultilevel"/>
    <w:tmpl w:val="9EF25922"/>
    <w:lvl w:ilvl="0" w:tplc="54442A06">
      <w:start w:val="2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5F2D1392"/>
    <w:multiLevelType w:val="hybridMultilevel"/>
    <w:tmpl w:val="D9B6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813BA"/>
    <w:multiLevelType w:val="hybridMultilevel"/>
    <w:tmpl w:val="B66276EA"/>
    <w:lvl w:ilvl="0" w:tplc="54442A06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3D576EB"/>
    <w:multiLevelType w:val="hybridMultilevel"/>
    <w:tmpl w:val="E4B6A4A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743159DD"/>
    <w:multiLevelType w:val="hybridMultilevel"/>
    <w:tmpl w:val="81DAEF30"/>
    <w:lvl w:ilvl="0" w:tplc="54442A06">
      <w:start w:val="2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15"/>
  </w:num>
  <w:num w:numId="7">
    <w:abstractNumId w:val="8"/>
  </w:num>
  <w:num w:numId="8">
    <w:abstractNumId w:val="17"/>
  </w:num>
  <w:num w:numId="9">
    <w:abstractNumId w:val="21"/>
  </w:num>
  <w:num w:numId="10">
    <w:abstractNumId w:val="3"/>
  </w:num>
  <w:num w:numId="11">
    <w:abstractNumId w:val="9"/>
  </w:num>
  <w:num w:numId="12">
    <w:abstractNumId w:val="18"/>
  </w:num>
  <w:num w:numId="13">
    <w:abstractNumId w:val="4"/>
  </w:num>
  <w:num w:numId="14">
    <w:abstractNumId w:val="23"/>
  </w:num>
  <w:num w:numId="15">
    <w:abstractNumId w:val="1"/>
  </w:num>
  <w:num w:numId="16">
    <w:abstractNumId w:val="22"/>
  </w:num>
  <w:num w:numId="17">
    <w:abstractNumId w:val="11"/>
  </w:num>
  <w:num w:numId="18">
    <w:abstractNumId w:val="20"/>
  </w:num>
  <w:num w:numId="19">
    <w:abstractNumId w:val="13"/>
  </w:num>
  <w:num w:numId="20">
    <w:abstractNumId w:val="16"/>
  </w:num>
  <w:num w:numId="21">
    <w:abstractNumId w:val="5"/>
  </w:num>
  <w:num w:numId="22">
    <w:abstractNumId w:val="24"/>
  </w:num>
  <w:num w:numId="23">
    <w:abstractNumId w:val="10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1FA"/>
    <w:rsid w:val="00000766"/>
    <w:rsid w:val="000068F3"/>
    <w:rsid w:val="0002123A"/>
    <w:rsid w:val="00033011"/>
    <w:rsid w:val="00042975"/>
    <w:rsid w:val="000615BC"/>
    <w:rsid w:val="00084130"/>
    <w:rsid w:val="00084F6F"/>
    <w:rsid w:val="00090A4E"/>
    <w:rsid w:val="000918A0"/>
    <w:rsid w:val="000B7329"/>
    <w:rsid w:val="000C0D7E"/>
    <w:rsid w:val="000D62C5"/>
    <w:rsid w:val="000E00CD"/>
    <w:rsid w:val="000E06B8"/>
    <w:rsid w:val="000E30B0"/>
    <w:rsid w:val="00107B79"/>
    <w:rsid w:val="00111633"/>
    <w:rsid w:val="00121FB8"/>
    <w:rsid w:val="00130A3A"/>
    <w:rsid w:val="00132CA7"/>
    <w:rsid w:val="001550A7"/>
    <w:rsid w:val="001843E0"/>
    <w:rsid w:val="00185318"/>
    <w:rsid w:val="00186E90"/>
    <w:rsid w:val="00192547"/>
    <w:rsid w:val="00193436"/>
    <w:rsid w:val="00197935"/>
    <w:rsid w:val="001A174D"/>
    <w:rsid w:val="001A43E9"/>
    <w:rsid w:val="001B44A0"/>
    <w:rsid w:val="001B6786"/>
    <w:rsid w:val="001D4B4C"/>
    <w:rsid w:val="001D548F"/>
    <w:rsid w:val="001D7EE3"/>
    <w:rsid w:val="001F0478"/>
    <w:rsid w:val="001F27C6"/>
    <w:rsid w:val="001F3AC3"/>
    <w:rsid w:val="001F693E"/>
    <w:rsid w:val="00207536"/>
    <w:rsid w:val="002222A6"/>
    <w:rsid w:val="00247F3B"/>
    <w:rsid w:val="00257405"/>
    <w:rsid w:val="00274E4F"/>
    <w:rsid w:val="00282AE7"/>
    <w:rsid w:val="00283B45"/>
    <w:rsid w:val="00294C96"/>
    <w:rsid w:val="002960F3"/>
    <w:rsid w:val="002B2ED8"/>
    <w:rsid w:val="002C4F6B"/>
    <w:rsid w:val="002C73EC"/>
    <w:rsid w:val="002D667A"/>
    <w:rsid w:val="002D6C96"/>
    <w:rsid w:val="002F3A49"/>
    <w:rsid w:val="00304FC3"/>
    <w:rsid w:val="0030739E"/>
    <w:rsid w:val="00312589"/>
    <w:rsid w:val="0033172D"/>
    <w:rsid w:val="00332CE5"/>
    <w:rsid w:val="00340AC0"/>
    <w:rsid w:val="00342786"/>
    <w:rsid w:val="00343340"/>
    <w:rsid w:val="00343CE1"/>
    <w:rsid w:val="00360795"/>
    <w:rsid w:val="0036108A"/>
    <w:rsid w:val="00367CAD"/>
    <w:rsid w:val="003763F7"/>
    <w:rsid w:val="0039062D"/>
    <w:rsid w:val="00393314"/>
    <w:rsid w:val="003B77A4"/>
    <w:rsid w:val="003E6221"/>
    <w:rsid w:val="003E635A"/>
    <w:rsid w:val="003F141F"/>
    <w:rsid w:val="003F3EC3"/>
    <w:rsid w:val="003F54B2"/>
    <w:rsid w:val="004075AF"/>
    <w:rsid w:val="00411D60"/>
    <w:rsid w:val="0041409F"/>
    <w:rsid w:val="00416F84"/>
    <w:rsid w:val="00433A16"/>
    <w:rsid w:val="00445895"/>
    <w:rsid w:val="00452F42"/>
    <w:rsid w:val="004925EA"/>
    <w:rsid w:val="004B48E9"/>
    <w:rsid w:val="004B7CFC"/>
    <w:rsid w:val="004D0353"/>
    <w:rsid w:val="004D57D9"/>
    <w:rsid w:val="004E71E3"/>
    <w:rsid w:val="00512983"/>
    <w:rsid w:val="00516D6F"/>
    <w:rsid w:val="00522D49"/>
    <w:rsid w:val="00543054"/>
    <w:rsid w:val="00566788"/>
    <w:rsid w:val="00577CF1"/>
    <w:rsid w:val="005B021D"/>
    <w:rsid w:val="005B4A7F"/>
    <w:rsid w:val="005D3E5D"/>
    <w:rsid w:val="005D6109"/>
    <w:rsid w:val="005D7E3D"/>
    <w:rsid w:val="005E644C"/>
    <w:rsid w:val="00611260"/>
    <w:rsid w:val="00616B53"/>
    <w:rsid w:val="0063002A"/>
    <w:rsid w:val="006330FB"/>
    <w:rsid w:val="00633C0E"/>
    <w:rsid w:val="00643F11"/>
    <w:rsid w:val="00667E7F"/>
    <w:rsid w:val="00687445"/>
    <w:rsid w:val="006952EF"/>
    <w:rsid w:val="006B0B11"/>
    <w:rsid w:val="006B5921"/>
    <w:rsid w:val="006C3FC0"/>
    <w:rsid w:val="006D1A77"/>
    <w:rsid w:val="006D6DD1"/>
    <w:rsid w:val="006E26CD"/>
    <w:rsid w:val="006E34A7"/>
    <w:rsid w:val="006E7D77"/>
    <w:rsid w:val="006F4AB6"/>
    <w:rsid w:val="0070593F"/>
    <w:rsid w:val="00736FD7"/>
    <w:rsid w:val="00753C26"/>
    <w:rsid w:val="00756C23"/>
    <w:rsid w:val="007A1706"/>
    <w:rsid w:val="007B745A"/>
    <w:rsid w:val="007C1A91"/>
    <w:rsid w:val="007C1F2D"/>
    <w:rsid w:val="007D41FA"/>
    <w:rsid w:val="007E19AF"/>
    <w:rsid w:val="007E65B5"/>
    <w:rsid w:val="0080028A"/>
    <w:rsid w:val="00806D83"/>
    <w:rsid w:val="00812104"/>
    <w:rsid w:val="00812448"/>
    <w:rsid w:val="00823793"/>
    <w:rsid w:val="00832B40"/>
    <w:rsid w:val="00846C68"/>
    <w:rsid w:val="00863FBF"/>
    <w:rsid w:val="00894299"/>
    <w:rsid w:val="008E3565"/>
    <w:rsid w:val="008E685E"/>
    <w:rsid w:val="008F42DD"/>
    <w:rsid w:val="0092055F"/>
    <w:rsid w:val="00923DF0"/>
    <w:rsid w:val="00937BA7"/>
    <w:rsid w:val="00967E87"/>
    <w:rsid w:val="0097406C"/>
    <w:rsid w:val="00980987"/>
    <w:rsid w:val="00986BB4"/>
    <w:rsid w:val="00997EC7"/>
    <w:rsid w:val="009A1C92"/>
    <w:rsid w:val="009A249F"/>
    <w:rsid w:val="009E7E39"/>
    <w:rsid w:val="00A27405"/>
    <w:rsid w:val="00A35EBB"/>
    <w:rsid w:val="00A36013"/>
    <w:rsid w:val="00A442A0"/>
    <w:rsid w:val="00A44B66"/>
    <w:rsid w:val="00A70535"/>
    <w:rsid w:val="00A95AD8"/>
    <w:rsid w:val="00AA024C"/>
    <w:rsid w:val="00AA0451"/>
    <w:rsid w:val="00AA4DD1"/>
    <w:rsid w:val="00AA704F"/>
    <w:rsid w:val="00AC1BCD"/>
    <w:rsid w:val="00AD09F7"/>
    <w:rsid w:val="00AF33DE"/>
    <w:rsid w:val="00AF4EA0"/>
    <w:rsid w:val="00B21DB3"/>
    <w:rsid w:val="00B24342"/>
    <w:rsid w:val="00B37E83"/>
    <w:rsid w:val="00B43F78"/>
    <w:rsid w:val="00B560CF"/>
    <w:rsid w:val="00B602B4"/>
    <w:rsid w:val="00B65B87"/>
    <w:rsid w:val="00B75881"/>
    <w:rsid w:val="00B75BE6"/>
    <w:rsid w:val="00BA29B0"/>
    <w:rsid w:val="00BC48D0"/>
    <w:rsid w:val="00BE6030"/>
    <w:rsid w:val="00BF153F"/>
    <w:rsid w:val="00BF2341"/>
    <w:rsid w:val="00BF2572"/>
    <w:rsid w:val="00C13C02"/>
    <w:rsid w:val="00C3268F"/>
    <w:rsid w:val="00C43284"/>
    <w:rsid w:val="00C631F4"/>
    <w:rsid w:val="00C64A94"/>
    <w:rsid w:val="00C6767C"/>
    <w:rsid w:val="00C72D23"/>
    <w:rsid w:val="00C72ED4"/>
    <w:rsid w:val="00C8367F"/>
    <w:rsid w:val="00C97C6E"/>
    <w:rsid w:val="00CB76D8"/>
    <w:rsid w:val="00CC2032"/>
    <w:rsid w:val="00CD2138"/>
    <w:rsid w:val="00CD28E6"/>
    <w:rsid w:val="00CE65A2"/>
    <w:rsid w:val="00CE79F4"/>
    <w:rsid w:val="00CF20C4"/>
    <w:rsid w:val="00D11D91"/>
    <w:rsid w:val="00D13B87"/>
    <w:rsid w:val="00D21C38"/>
    <w:rsid w:val="00D225ED"/>
    <w:rsid w:val="00D24086"/>
    <w:rsid w:val="00D44554"/>
    <w:rsid w:val="00D9584C"/>
    <w:rsid w:val="00DC7092"/>
    <w:rsid w:val="00E25085"/>
    <w:rsid w:val="00E25CD5"/>
    <w:rsid w:val="00E41547"/>
    <w:rsid w:val="00E42F25"/>
    <w:rsid w:val="00E5326A"/>
    <w:rsid w:val="00E846F1"/>
    <w:rsid w:val="00E86F5B"/>
    <w:rsid w:val="00EA1D45"/>
    <w:rsid w:val="00EA238E"/>
    <w:rsid w:val="00EC19BC"/>
    <w:rsid w:val="00EF3CEA"/>
    <w:rsid w:val="00EF6EC1"/>
    <w:rsid w:val="00F10569"/>
    <w:rsid w:val="00F16FFC"/>
    <w:rsid w:val="00F23670"/>
    <w:rsid w:val="00F30AE8"/>
    <w:rsid w:val="00F43179"/>
    <w:rsid w:val="00F50122"/>
    <w:rsid w:val="00F56921"/>
    <w:rsid w:val="00F77A7E"/>
    <w:rsid w:val="00FB223D"/>
    <w:rsid w:val="00FC125E"/>
    <w:rsid w:val="00FC2A31"/>
    <w:rsid w:val="00FF0BFA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9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9F"/>
  </w:style>
  <w:style w:type="paragraph" w:styleId="Heading8">
    <w:name w:val="heading 8"/>
    <w:basedOn w:val="Normal"/>
    <w:next w:val="Normal"/>
    <w:link w:val="Heading8Char"/>
    <w:qFormat/>
    <w:rsid w:val="00522D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1FA"/>
    <w:rPr>
      <w:strike w:val="0"/>
      <w:dstrike w:val="0"/>
      <w:color w:val="40407C"/>
      <w:u w:val="none"/>
      <w:effect w:val="none"/>
    </w:rPr>
  </w:style>
  <w:style w:type="paragraph" w:customStyle="1" w:styleId="tv20787921">
    <w:name w:val="tv207_87_921"/>
    <w:basedOn w:val="Normal"/>
    <w:rsid w:val="007D41FA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</w:rPr>
  </w:style>
  <w:style w:type="paragraph" w:customStyle="1" w:styleId="tv90087921">
    <w:name w:val="tv900_87_921"/>
    <w:basedOn w:val="Normal"/>
    <w:rsid w:val="007D41F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</w:rPr>
  </w:style>
  <w:style w:type="character" w:customStyle="1" w:styleId="labojumupamats1">
    <w:name w:val="labojumu_pamats1"/>
    <w:basedOn w:val="DefaultParagraphFont"/>
    <w:rsid w:val="007D41FA"/>
    <w:rPr>
      <w:b w:val="0"/>
      <w:bCs w:val="0"/>
      <w:i/>
      <w:iCs/>
      <w:sz w:val="17"/>
      <w:szCs w:val="17"/>
    </w:rPr>
  </w:style>
  <w:style w:type="paragraph" w:customStyle="1" w:styleId="tv2121">
    <w:name w:val="tv2121"/>
    <w:basedOn w:val="Normal"/>
    <w:rsid w:val="007D41FA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tv2131">
    <w:name w:val="tv2131"/>
    <w:basedOn w:val="Normal"/>
    <w:rsid w:val="007D41F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</w:rPr>
  </w:style>
  <w:style w:type="paragraph" w:customStyle="1" w:styleId="labojumupamats2">
    <w:name w:val="labojumu_pamats2"/>
    <w:basedOn w:val="Normal"/>
    <w:rsid w:val="007D41FA"/>
    <w:pPr>
      <w:spacing w:before="45" w:after="0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</w:rPr>
  </w:style>
  <w:style w:type="paragraph" w:customStyle="1" w:styleId="tv2161">
    <w:name w:val="tv2161"/>
    <w:basedOn w:val="Normal"/>
    <w:rsid w:val="007D41FA"/>
    <w:pPr>
      <w:spacing w:before="240" w:after="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7C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AA704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33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F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FD7"/>
  </w:style>
  <w:style w:type="paragraph" w:styleId="Footer">
    <w:name w:val="footer"/>
    <w:basedOn w:val="Normal"/>
    <w:link w:val="FooterChar"/>
    <w:uiPriority w:val="99"/>
    <w:unhideWhenUsed/>
    <w:rsid w:val="00736F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D7"/>
  </w:style>
  <w:style w:type="character" w:customStyle="1" w:styleId="Heading8Char">
    <w:name w:val="Heading 8 Char"/>
    <w:basedOn w:val="DefaultParagraphFont"/>
    <w:link w:val="Heading8"/>
    <w:rsid w:val="00522D4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1782B-F207-468B-BE93-3AEEE266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2968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,,Smēķēšanas ierobežošanas valsts komisijas nolikums”</vt:lpstr>
    </vt:vector>
  </TitlesOfParts>
  <Company>Veselības ministrija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,,Smēķēšanas ierobežošanas valsts komisijas nolikums”</dc:title>
  <dc:subject>Noteikumi</dc:subject>
  <dc:creator>Alise Krūmiņa</dc:creator>
  <dc:description>Alise Krūmiņa, 67876077, alise.krumina@vm.gov.lv</dc:description>
  <cp:lastModifiedBy>Leontīne Babkina</cp:lastModifiedBy>
  <cp:revision>21</cp:revision>
  <cp:lastPrinted>2013-08-01T12:57:00Z</cp:lastPrinted>
  <dcterms:created xsi:type="dcterms:W3CDTF">2013-07-01T11:10:00Z</dcterms:created>
  <dcterms:modified xsi:type="dcterms:W3CDTF">2013-08-28T11:02:00Z</dcterms:modified>
</cp:coreProperties>
</file>