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AD" w:rsidRDefault="00B36BAD" w:rsidP="00B36BAD">
      <w:pPr>
        <w:rPr>
          <w:sz w:val="28"/>
          <w:szCs w:val="28"/>
          <w:lang w:val="lv-LV"/>
        </w:rPr>
      </w:pPr>
      <w:bookmarkStart w:id="0" w:name="OLE_LINK13"/>
      <w:bookmarkStart w:id="1" w:name="OLE_LINK14"/>
    </w:p>
    <w:p w:rsidR="00B36BAD" w:rsidRDefault="00B36BAD" w:rsidP="00B36BAD">
      <w:pPr>
        <w:jc w:val="center"/>
        <w:rPr>
          <w:sz w:val="28"/>
          <w:szCs w:val="28"/>
          <w:lang w:val="lv-LV"/>
        </w:rPr>
      </w:pPr>
      <w:r>
        <w:rPr>
          <w:sz w:val="28"/>
          <w:szCs w:val="28"/>
          <w:lang w:val="lv-LV"/>
        </w:rPr>
        <w:t>LATVIJAS REPUBLIKAS MINISTRU KABINETS</w:t>
      </w:r>
    </w:p>
    <w:p w:rsidR="00A44206" w:rsidRPr="002B13BA" w:rsidRDefault="00A44206" w:rsidP="00A44206">
      <w:pPr>
        <w:tabs>
          <w:tab w:val="left" w:pos="5529"/>
          <w:tab w:val="right" w:pos="9000"/>
        </w:tabs>
        <w:rPr>
          <w:sz w:val="28"/>
          <w:szCs w:val="28"/>
          <w:lang w:val="lv-LV"/>
        </w:rPr>
      </w:pPr>
    </w:p>
    <w:p w:rsidR="00A44206" w:rsidRPr="002B13BA" w:rsidRDefault="00A44206" w:rsidP="00A44206">
      <w:pPr>
        <w:tabs>
          <w:tab w:val="left" w:pos="5529"/>
          <w:tab w:val="right" w:pos="9000"/>
        </w:tabs>
        <w:rPr>
          <w:sz w:val="28"/>
          <w:szCs w:val="28"/>
          <w:lang w:val="lv-LV"/>
        </w:rPr>
      </w:pPr>
    </w:p>
    <w:p w:rsidR="00A44206" w:rsidRPr="002B13BA" w:rsidRDefault="0000554A" w:rsidP="00A44206">
      <w:pPr>
        <w:tabs>
          <w:tab w:val="left" w:pos="6840"/>
          <w:tab w:val="right" w:pos="9000"/>
        </w:tabs>
        <w:rPr>
          <w:sz w:val="28"/>
          <w:szCs w:val="28"/>
          <w:lang w:val="lv-LV"/>
        </w:rPr>
      </w:pPr>
      <w:r w:rsidRPr="0000554A">
        <w:rPr>
          <w:sz w:val="28"/>
          <w:szCs w:val="28"/>
          <w:lang w:val="lv-LV"/>
        </w:rPr>
        <w:t>2012.gada</w:t>
      </w:r>
      <w:r w:rsidRPr="0000554A">
        <w:rPr>
          <w:sz w:val="28"/>
          <w:szCs w:val="28"/>
          <w:lang w:val="lv-LV"/>
        </w:rPr>
        <w:tab/>
        <w:t>Noteikumi Nr.</w:t>
      </w:r>
    </w:p>
    <w:p w:rsidR="00A44206" w:rsidRPr="002B13BA" w:rsidRDefault="0000554A" w:rsidP="00A44206">
      <w:pPr>
        <w:tabs>
          <w:tab w:val="left" w:pos="6840"/>
          <w:tab w:val="right" w:pos="9000"/>
        </w:tabs>
        <w:rPr>
          <w:sz w:val="28"/>
          <w:szCs w:val="28"/>
          <w:lang w:val="lv-LV"/>
        </w:rPr>
      </w:pPr>
      <w:r w:rsidRPr="0000554A">
        <w:rPr>
          <w:sz w:val="28"/>
          <w:szCs w:val="28"/>
          <w:lang w:val="lv-LV"/>
        </w:rPr>
        <w:t>Rīgā</w:t>
      </w:r>
      <w:r w:rsidRPr="0000554A">
        <w:rPr>
          <w:sz w:val="28"/>
          <w:szCs w:val="28"/>
          <w:lang w:val="lv-LV"/>
        </w:rPr>
        <w:tab/>
        <w:t>(prot. Nr.            .§)</w:t>
      </w:r>
    </w:p>
    <w:p w:rsidR="00F53C5A" w:rsidRPr="00395B62" w:rsidRDefault="00F53C5A" w:rsidP="00A44206">
      <w:pPr>
        <w:jc w:val="center"/>
        <w:rPr>
          <w:bCs/>
          <w:sz w:val="28"/>
          <w:szCs w:val="28"/>
          <w:lang w:val="lv-LV"/>
        </w:rPr>
      </w:pPr>
    </w:p>
    <w:p w:rsidR="00303BB9" w:rsidRPr="00AA4516" w:rsidRDefault="00303BB9" w:rsidP="00BE4127">
      <w:pPr>
        <w:spacing w:before="240"/>
        <w:jc w:val="center"/>
        <w:rPr>
          <w:b/>
          <w:bCs/>
          <w:iCs/>
          <w:sz w:val="28"/>
          <w:szCs w:val="28"/>
          <w:lang w:val="lv-LV"/>
        </w:rPr>
      </w:pPr>
      <w:bookmarkStart w:id="2" w:name="OLE_LINK26"/>
      <w:bookmarkStart w:id="3" w:name="OLE_LINK27"/>
      <w:bookmarkStart w:id="4" w:name="OLE_LINK1"/>
      <w:bookmarkStart w:id="5" w:name="OLE_LINK2"/>
      <w:bookmarkEnd w:id="0"/>
      <w:bookmarkEnd w:id="1"/>
      <w:r w:rsidRPr="00AA4516">
        <w:rPr>
          <w:b/>
          <w:bCs/>
          <w:sz w:val="28"/>
          <w:szCs w:val="28"/>
          <w:lang w:val="lv-LV"/>
        </w:rPr>
        <w:t>Grozījum</w:t>
      </w:r>
      <w:r w:rsidR="001866FB">
        <w:rPr>
          <w:b/>
          <w:bCs/>
          <w:sz w:val="28"/>
          <w:szCs w:val="28"/>
          <w:lang w:val="lv-LV"/>
        </w:rPr>
        <w:t>i</w:t>
      </w:r>
      <w:r w:rsidRPr="00AA4516">
        <w:rPr>
          <w:b/>
          <w:bCs/>
          <w:sz w:val="28"/>
          <w:szCs w:val="28"/>
          <w:lang w:val="lv-LV"/>
        </w:rPr>
        <w:t xml:space="preserve"> Ministru kabineta </w:t>
      </w:r>
      <w:bookmarkEnd w:id="2"/>
      <w:bookmarkEnd w:id="3"/>
      <w:r w:rsidR="00545C46" w:rsidRPr="00AA4516">
        <w:rPr>
          <w:b/>
          <w:bCs/>
          <w:iCs/>
          <w:sz w:val="28"/>
          <w:szCs w:val="28"/>
          <w:lang w:val="lv-LV"/>
        </w:rPr>
        <w:t>20</w:t>
      </w:r>
      <w:r w:rsidR="00C34531" w:rsidRPr="00AA4516">
        <w:rPr>
          <w:b/>
          <w:bCs/>
          <w:iCs/>
          <w:sz w:val="28"/>
          <w:szCs w:val="28"/>
          <w:lang w:val="lv-LV"/>
        </w:rPr>
        <w:t>1</w:t>
      </w:r>
      <w:r w:rsidR="005B5F33">
        <w:rPr>
          <w:b/>
          <w:bCs/>
          <w:iCs/>
          <w:sz w:val="28"/>
          <w:szCs w:val="28"/>
          <w:lang w:val="lv-LV"/>
        </w:rPr>
        <w:t>0</w:t>
      </w:r>
      <w:r w:rsidR="00545C46" w:rsidRPr="00AA4516">
        <w:rPr>
          <w:b/>
          <w:bCs/>
          <w:iCs/>
          <w:sz w:val="28"/>
          <w:szCs w:val="28"/>
          <w:lang w:val="lv-LV"/>
        </w:rPr>
        <w:t xml:space="preserve">.gada </w:t>
      </w:r>
      <w:r w:rsidR="00B36BAD">
        <w:rPr>
          <w:b/>
          <w:bCs/>
          <w:iCs/>
          <w:sz w:val="28"/>
          <w:szCs w:val="28"/>
          <w:lang w:val="lv-LV"/>
        </w:rPr>
        <w:t>3.augusta</w:t>
      </w:r>
      <w:r w:rsidR="00545C46" w:rsidRPr="00AA4516">
        <w:rPr>
          <w:b/>
          <w:bCs/>
          <w:iCs/>
          <w:sz w:val="28"/>
          <w:szCs w:val="28"/>
          <w:lang w:val="lv-LV"/>
        </w:rPr>
        <w:t xml:space="preserve"> noteikumos Nr.</w:t>
      </w:r>
      <w:r w:rsidR="00B36BAD">
        <w:rPr>
          <w:b/>
          <w:bCs/>
          <w:iCs/>
          <w:sz w:val="28"/>
          <w:szCs w:val="28"/>
          <w:lang w:val="lv-LV"/>
        </w:rPr>
        <w:t>726</w:t>
      </w:r>
      <w:r w:rsidR="00545C46" w:rsidRPr="00AA4516">
        <w:rPr>
          <w:b/>
          <w:bCs/>
          <w:iCs/>
          <w:sz w:val="28"/>
          <w:szCs w:val="28"/>
          <w:lang w:val="lv-LV"/>
        </w:rPr>
        <w:t xml:space="preserve"> </w:t>
      </w:r>
      <w:r w:rsidR="00A44206">
        <w:rPr>
          <w:b/>
          <w:bCs/>
          <w:iCs/>
          <w:sz w:val="28"/>
          <w:szCs w:val="28"/>
          <w:lang w:val="lv-LV"/>
        </w:rPr>
        <w:t>"</w:t>
      </w:r>
      <w:r w:rsidR="00C34531" w:rsidRPr="00AA4516">
        <w:rPr>
          <w:b/>
          <w:bCs/>
          <w:iCs/>
          <w:sz w:val="28"/>
          <w:szCs w:val="28"/>
          <w:lang w:val="lv-LV"/>
        </w:rPr>
        <w:t xml:space="preserve">Noteikumi par darbības programmas </w:t>
      </w:r>
      <w:r w:rsidR="00A44206">
        <w:rPr>
          <w:b/>
          <w:bCs/>
          <w:iCs/>
          <w:sz w:val="28"/>
          <w:szCs w:val="28"/>
          <w:lang w:val="lv-LV"/>
        </w:rPr>
        <w:t>"</w:t>
      </w:r>
      <w:r w:rsidR="00C34531" w:rsidRPr="00AA4516">
        <w:rPr>
          <w:b/>
          <w:bCs/>
          <w:iCs/>
          <w:sz w:val="28"/>
          <w:szCs w:val="28"/>
          <w:lang w:val="lv-LV"/>
        </w:rPr>
        <w:t>Infrastruktūra un pakalpojumi</w:t>
      </w:r>
      <w:r w:rsidR="00A44206">
        <w:rPr>
          <w:b/>
          <w:bCs/>
          <w:iCs/>
          <w:sz w:val="28"/>
          <w:szCs w:val="28"/>
          <w:lang w:val="lv-LV"/>
        </w:rPr>
        <w:t>"</w:t>
      </w:r>
      <w:r w:rsidR="00C34531" w:rsidRPr="00AA4516">
        <w:rPr>
          <w:b/>
          <w:bCs/>
          <w:iCs/>
          <w:sz w:val="28"/>
          <w:szCs w:val="28"/>
          <w:lang w:val="lv-LV"/>
        </w:rPr>
        <w:t xml:space="preserve"> papildinājuma 3.1.5.1.</w:t>
      </w:r>
      <w:r w:rsidR="00B36BAD">
        <w:rPr>
          <w:b/>
          <w:bCs/>
          <w:iCs/>
          <w:sz w:val="28"/>
          <w:szCs w:val="28"/>
          <w:lang w:val="lv-LV"/>
        </w:rPr>
        <w:t>1</w:t>
      </w:r>
      <w:r w:rsidR="00C34531" w:rsidRPr="00AA4516">
        <w:rPr>
          <w:b/>
          <w:bCs/>
          <w:iCs/>
          <w:sz w:val="28"/>
          <w:szCs w:val="28"/>
          <w:lang w:val="lv-LV"/>
        </w:rPr>
        <w:t xml:space="preserve">.apakšaktivitāti </w:t>
      </w:r>
      <w:r w:rsidR="00A44206">
        <w:rPr>
          <w:b/>
          <w:bCs/>
          <w:iCs/>
          <w:sz w:val="28"/>
          <w:szCs w:val="28"/>
          <w:lang w:val="lv-LV"/>
        </w:rPr>
        <w:br/>
        <w:t>"</w:t>
      </w:r>
      <w:r w:rsidR="00B36BAD">
        <w:rPr>
          <w:b/>
          <w:bCs/>
          <w:iCs/>
          <w:sz w:val="28"/>
          <w:szCs w:val="28"/>
          <w:lang w:val="lv-LV"/>
        </w:rPr>
        <w:t>Ģimenes ārstu tīkla</w:t>
      </w:r>
      <w:r w:rsidR="00C34531" w:rsidRPr="00AA4516">
        <w:rPr>
          <w:b/>
          <w:bCs/>
          <w:iCs/>
          <w:sz w:val="28"/>
          <w:szCs w:val="28"/>
          <w:lang w:val="lv-LV"/>
        </w:rPr>
        <w:t xml:space="preserve"> attīstība</w:t>
      </w:r>
      <w:r w:rsidR="00A44206">
        <w:rPr>
          <w:b/>
          <w:bCs/>
          <w:iCs/>
          <w:sz w:val="28"/>
          <w:szCs w:val="28"/>
          <w:lang w:val="lv-LV"/>
        </w:rPr>
        <w:t>""</w:t>
      </w:r>
      <w:bookmarkEnd w:id="4"/>
      <w:bookmarkEnd w:id="5"/>
    </w:p>
    <w:p w:rsidR="00673B2B" w:rsidRPr="00AA4516" w:rsidRDefault="00673B2B" w:rsidP="00A44206">
      <w:pPr>
        <w:ind w:left="4820"/>
        <w:jc w:val="right"/>
        <w:rPr>
          <w:sz w:val="28"/>
          <w:szCs w:val="28"/>
          <w:lang w:val="lv-LV"/>
        </w:rPr>
      </w:pPr>
    </w:p>
    <w:p w:rsidR="00081FEB" w:rsidRPr="0017331F" w:rsidRDefault="00FE2FCA" w:rsidP="00BE4127">
      <w:pPr>
        <w:spacing w:before="240"/>
        <w:ind w:left="4820"/>
        <w:jc w:val="right"/>
        <w:rPr>
          <w:sz w:val="28"/>
          <w:szCs w:val="28"/>
          <w:lang w:val="lv-LV"/>
        </w:rPr>
      </w:pPr>
      <w:r w:rsidRPr="0017331F">
        <w:rPr>
          <w:sz w:val="28"/>
          <w:szCs w:val="28"/>
          <w:lang w:val="lv-LV"/>
        </w:rPr>
        <w:t>Izdoti</w:t>
      </w:r>
      <w:r w:rsidR="0013136C" w:rsidRPr="0017331F">
        <w:rPr>
          <w:sz w:val="28"/>
          <w:szCs w:val="28"/>
          <w:lang w:val="lv-LV"/>
        </w:rPr>
        <w:t xml:space="preserve"> saskaņā ar</w:t>
      </w:r>
    </w:p>
    <w:p w:rsidR="00D17AE0" w:rsidRPr="00AA4516" w:rsidRDefault="00D17AE0" w:rsidP="00BE4127">
      <w:pPr>
        <w:spacing w:after="240"/>
        <w:ind w:left="4820"/>
        <w:jc w:val="right"/>
        <w:rPr>
          <w:sz w:val="28"/>
          <w:szCs w:val="28"/>
          <w:lang w:val="lv-LV"/>
        </w:rPr>
      </w:pPr>
      <w:r w:rsidRPr="0017331F">
        <w:rPr>
          <w:sz w:val="28"/>
          <w:szCs w:val="28"/>
          <w:lang w:val="lv-LV"/>
        </w:rPr>
        <w:t>Eiropas Savienības struktūrfondu</w:t>
      </w:r>
      <w:r w:rsidR="00081FEB" w:rsidRPr="0017331F">
        <w:rPr>
          <w:sz w:val="28"/>
          <w:szCs w:val="28"/>
          <w:lang w:val="lv-LV"/>
        </w:rPr>
        <w:t xml:space="preserve"> un Kohēzijas fonda</w:t>
      </w:r>
      <w:r w:rsidRPr="0017331F">
        <w:rPr>
          <w:sz w:val="28"/>
          <w:szCs w:val="28"/>
          <w:lang w:val="lv-LV"/>
        </w:rPr>
        <w:t xml:space="preserve"> vadības likuma</w:t>
      </w:r>
      <w:r w:rsidR="00E85A35" w:rsidRPr="0017331F">
        <w:rPr>
          <w:sz w:val="28"/>
          <w:szCs w:val="28"/>
          <w:lang w:val="lv-LV"/>
        </w:rPr>
        <w:t xml:space="preserve"> </w:t>
      </w:r>
      <w:r w:rsidR="00081FEB" w:rsidRPr="0017331F">
        <w:rPr>
          <w:sz w:val="28"/>
          <w:szCs w:val="28"/>
          <w:lang w:val="lv-LV"/>
        </w:rPr>
        <w:t>18</w:t>
      </w:r>
      <w:r w:rsidRPr="0017331F">
        <w:rPr>
          <w:sz w:val="28"/>
          <w:szCs w:val="28"/>
          <w:lang w:val="lv-LV"/>
        </w:rPr>
        <w:t>.panta</w:t>
      </w:r>
      <w:r w:rsidR="00E85A35" w:rsidRPr="0017331F">
        <w:rPr>
          <w:sz w:val="28"/>
          <w:szCs w:val="28"/>
          <w:lang w:val="lv-LV"/>
        </w:rPr>
        <w:t xml:space="preserve"> </w:t>
      </w:r>
      <w:r w:rsidR="00081FEB" w:rsidRPr="0017331F">
        <w:rPr>
          <w:sz w:val="28"/>
          <w:szCs w:val="28"/>
          <w:lang w:val="lv-LV"/>
        </w:rPr>
        <w:t>10</w:t>
      </w:r>
      <w:r w:rsidRPr="0017331F">
        <w:rPr>
          <w:sz w:val="28"/>
          <w:szCs w:val="28"/>
          <w:lang w:val="lv-LV"/>
        </w:rPr>
        <w:t>.punktu</w:t>
      </w:r>
    </w:p>
    <w:p w:rsidR="008D6176" w:rsidRPr="00AA4516" w:rsidRDefault="008D6176" w:rsidP="00A44206">
      <w:pPr>
        <w:jc w:val="right"/>
        <w:rPr>
          <w:sz w:val="28"/>
          <w:szCs w:val="28"/>
          <w:lang w:val="lv-LV"/>
        </w:rPr>
      </w:pPr>
    </w:p>
    <w:p w:rsidR="00753F01" w:rsidRDefault="00081FEB" w:rsidP="001866FB">
      <w:pPr>
        <w:ind w:firstLine="720"/>
        <w:jc w:val="both"/>
        <w:rPr>
          <w:sz w:val="28"/>
          <w:szCs w:val="28"/>
          <w:lang w:val="lv-LV"/>
        </w:rPr>
      </w:pPr>
      <w:r w:rsidRPr="00AA4516">
        <w:rPr>
          <w:sz w:val="28"/>
          <w:szCs w:val="28"/>
          <w:lang w:val="lv-LV"/>
        </w:rPr>
        <w:t xml:space="preserve">Izdarīt Ministru kabineta </w:t>
      </w:r>
      <w:r w:rsidR="00545C46" w:rsidRPr="00AA4516">
        <w:rPr>
          <w:bCs/>
          <w:iCs/>
          <w:sz w:val="28"/>
          <w:szCs w:val="28"/>
          <w:lang w:val="lv-LV"/>
        </w:rPr>
        <w:t>20</w:t>
      </w:r>
      <w:r w:rsidR="00C34531" w:rsidRPr="00AA4516">
        <w:rPr>
          <w:bCs/>
          <w:iCs/>
          <w:sz w:val="28"/>
          <w:szCs w:val="28"/>
          <w:lang w:val="lv-LV"/>
        </w:rPr>
        <w:t>1</w:t>
      </w:r>
      <w:r w:rsidR="005B5F33">
        <w:rPr>
          <w:bCs/>
          <w:iCs/>
          <w:sz w:val="28"/>
          <w:szCs w:val="28"/>
          <w:lang w:val="lv-LV"/>
        </w:rPr>
        <w:t>0</w:t>
      </w:r>
      <w:r w:rsidR="00545C46" w:rsidRPr="00AA4516">
        <w:rPr>
          <w:bCs/>
          <w:iCs/>
          <w:sz w:val="28"/>
          <w:szCs w:val="28"/>
          <w:lang w:val="lv-LV"/>
        </w:rPr>
        <w:t xml:space="preserve">.gada </w:t>
      </w:r>
      <w:r w:rsidR="00B36BAD">
        <w:rPr>
          <w:bCs/>
          <w:iCs/>
          <w:sz w:val="28"/>
          <w:szCs w:val="28"/>
          <w:lang w:val="lv-LV"/>
        </w:rPr>
        <w:t>3.augusta</w:t>
      </w:r>
      <w:r w:rsidR="00545C46" w:rsidRPr="00AA4516">
        <w:rPr>
          <w:bCs/>
          <w:iCs/>
          <w:sz w:val="28"/>
          <w:szCs w:val="28"/>
          <w:lang w:val="lv-LV"/>
        </w:rPr>
        <w:t xml:space="preserve"> noteikumos Nr.</w:t>
      </w:r>
      <w:r w:rsidR="00B36BAD">
        <w:rPr>
          <w:bCs/>
          <w:iCs/>
          <w:sz w:val="28"/>
          <w:szCs w:val="28"/>
          <w:lang w:val="lv-LV"/>
        </w:rPr>
        <w:t>726</w:t>
      </w:r>
      <w:r w:rsidR="00545C46" w:rsidRPr="00AA4516">
        <w:rPr>
          <w:bCs/>
          <w:iCs/>
          <w:sz w:val="28"/>
          <w:szCs w:val="28"/>
          <w:lang w:val="lv-LV"/>
        </w:rPr>
        <w:t xml:space="preserve"> </w:t>
      </w:r>
      <w:r w:rsidR="0057200B">
        <w:rPr>
          <w:bCs/>
          <w:iCs/>
          <w:sz w:val="28"/>
          <w:szCs w:val="28"/>
          <w:lang w:val="lv-LV"/>
        </w:rPr>
        <w:t>„</w:t>
      </w:r>
      <w:r w:rsidR="00545C46" w:rsidRPr="00AA4516">
        <w:rPr>
          <w:bCs/>
          <w:iCs/>
          <w:sz w:val="28"/>
          <w:szCs w:val="28"/>
          <w:lang w:val="lv-LV"/>
        </w:rPr>
        <w:t xml:space="preserve">Noteikumi par darbības programmas </w:t>
      </w:r>
      <w:r w:rsidR="0057200B">
        <w:rPr>
          <w:bCs/>
          <w:iCs/>
          <w:sz w:val="28"/>
          <w:szCs w:val="28"/>
          <w:lang w:val="lv-LV"/>
        </w:rPr>
        <w:t>„</w:t>
      </w:r>
      <w:r w:rsidR="00545C46" w:rsidRPr="00AA4516">
        <w:rPr>
          <w:bCs/>
          <w:iCs/>
          <w:sz w:val="28"/>
          <w:szCs w:val="28"/>
          <w:lang w:val="lv-LV"/>
        </w:rPr>
        <w:t>Infrastruktūra un pakalpojumi</w:t>
      </w:r>
      <w:r w:rsidR="0057200B">
        <w:rPr>
          <w:bCs/>
          <w:iCs/>
          <w:sz w:val="28"/>
          <w:szCs w:val="28"/>
          <w:lang w:val="lv-LV"/>
        </w:rPr>
        <w:t>”</w:t>
      </w:r>
      <w:r w:rsidR="00545C46" w:rsidRPr="00AA4516">
        <w:rPr>
          <w:bCs/>
          <w:iCs/>
          <w:sz w:val="28"/>
          <w:szCs w:val="28"/>
          <w:lang w:val="lv-LV"/>
        </w:rPr>
        <w:t xml:space="preserve"> papildinājuma</w:t>
      </w:r>
      <w:r w:rsidR="00B36BAD">
        <w:rPr>
          <w:bCs/>
          <w:iCs/>
          <w:sz w:val="28"/>
          <w:szCs w:val="28"/>
          <w:lang w:val="lv-LV"/>
        </w:rPr>
        <w:t xml:space="preserve"> </w:t>
      </w:r>
      <w:r w:rsidR="00B36BAD" w:rsidRPr="00B36BAD">
        <w:rPr>
          <w:bCs/>
          <w:iCs/>
          <w:sz w:val="28"/>
          <w:szCs w:val="28"/>
          <w:lang w:val="lv-LV"/>
        </w:rPr>
        <w:t xml:space="preserve">3.1.5.1.1.apakšaktivitāti </w:t>
      </w:r>
      <w:r w:rsidR="0057200B">
        <w:rPr>
          <w:bCs/>
          <w:iCs/>
          <w:sz w:val="28"/>
          <w:szCs w:val="28"/>
          <w:lang w:val="lv-LV"/>
        </w:rPr>
        <w:t>„</w:t>
      </w:r>
      <w:r w:rsidR="00B36BAD" w:rsidRPr="00B36BAD">
        <w:rPr>
          <w:bCs/>
          <w:iCs/>
          <w:sz w:val="28"/>
          <w:szCs w:val="28"/>
          <w:lang w:val="lv-LV"/>
        </w:rPr>
        <w:t>Ģimenes ārstu tīkla attīstība</w:t>
      </w:r>
      <w:r w:rsidR="0057200B">
        <w:rPr>
          <w:bCs/>
          <w:iCs/>
          <w:sz w:val="28"/>
          <w:szCs w:val="28"/>
          <w:lang w:val="lv-LV"/>
        </w:rPr>
        <w:t>”</w:t>
      </w:r>
      <w:r w:rsidR="00557959">
        <w:rPr>
          <w:bCs/>
          <w:iCs/>
          <w:sz w:val="28"/>
          <w:szCs w:val="28"/>
          <w:lang w:val="lv-LV"/>
        </w:rPr>
        <w:t>”</w:t>
      </w:r>
      <w:r w:rsidR="004A1F28">
        <w:rPr>
          <w:bCs/>
          <w:iCs/>
          <w:sz w:val="28"/>
          <w:szCs w:val="28"/>
          <w:lang w:val="lv-LV"/>
        </w:rPr>
        <w:t xml:space="preserve"> </w:t>
      </w:r>
      <w:r w:rsidR="00303BB9" w:rsidRPr="00AA4516">
        <w:rPr>
          <w:sz w:val="28"/>
          <w:szCs w:val="28"/>
          <w:lang w:val="lv-LV"/>
        </w:rPr>
        <w:t>(</w:t>
      </w:r>
      <w:r w:rsidR="00A21446" w:rsidRPr="00AA4516">
        <w:rPr>
          <w:sz w:val="28"/>
          <w:szCs w:val="28"/>
          <w:lang w:val="lv-LV"/>
        </w:rPr>
        <w:t>Latvijas Vēstnesis, 201</w:t>
      </w:r>
      <w:r w:rsidR="00A21446">
        <w:rPr>
          <w:sz w:val="28"/>
          <w:szCs w:val="28"/>
          <w:lang w:val="lv-LV"/>
        </w:rPr>
        <w:t>0</w:t>
      </w:r>
      <w:r w:rsidR="00A21446" w:rsidRPr="00AA4516">
        <w:rPr>
          <w:sz w:val="28"/>
          <w:szCs w:val="28"/>
          <w:lang w:val="lv-LV"/>
        </w:rPr>
        <w:t xml:space="preserve">, </w:t>
      </w:r>
      <w:r w:rsidR="00A21446">
        <w:rPr>
          <w:sz w:val="28"/>
          <w:szCs w:val="28"/>
          <w:lang w:val="lv-LV"/>
        </w:rPr>
        <w:t>128.</w:t>
      </w:r>
      <w:r w:rsidR="00A21446" w:rsidRPr="00AA4516">
        <w:rPr>
          <w:sz w:val="28"/>
          <w:szCs w:val="28"/>
          <w:lang w:val="lv-LV"/>
        </w:rPr>
        <w:t>nr.</w:t>
      </w:r>
      <w:r w:rsidR="00A21446">
        <w:rPr>
          <w:sz w:val="28"/>
          <w:szCs w:val="28"/>
          <w:lang w:val="lv-LV"/>
        </w:rPr>
        <w:t xml:space="preserve">; 2011, </w:t>
      </w:r>
      <w:r w:rsidR="00A21446" w:rsidRPr="007B2A3B">
        <w:rPr>
          <w:sz w:val="28"/>
          <w:szCs w:val="28"/>
          <w:lang w:val="lv-LV"/>
        </w:rPr>
        <w:t>75</w:t>
      </w:r>
      <w:r w:rsidR="00A21446">
        <w:rPr>
          <w:sz w:val="28"/>
          <w:szCs w:val="28"/>
          <w:lang w:val="lv-LV"/>
        </w:rPr>
        <w:t>.</w:t>
      </w:r>
      <w:r w:rsidR="00557959">
        <w:rPr>
          <w:sz w:val="28"/>
          <w:szCs w:val="28"/>
          <w:lang w:val="lv-LV"/>
        </w:rPr>
        <w:t xml:space="preserve">, </w:t>
      </w:r>
      <w:r w:rsidR="00F71F28">
        <w:rPr>
          <w:sz w:val="28"/>
          <w:szCs w:val="28"/>
          <w:lang w:val="lv-LV"/>
        </w:rPr>
        <w:t>141.nr.</w:t>
      </w:r>
      <w:r w:rsidR="00EE0345">
        <w:rPr>
          <w:sz w:val="28"/>
          <w:szCs w:val="28"/>
          <w:lang w:val="lv-LV"/>
        </w:rPr>
        <w:t>; 2012, 142.nr.</w:t>
      </w:r>
      <w:r w:rsidR="00B25F15">
        <w:rPr>
          <w:sz w:val="28"/>
          <w:szCs w:val="28"/>
          <w:lang w:val="lv-LV"/>
        </w:rPr>
        <w:t>)</w:t>
      </w:r>
      <w:r w:rsidR="00303BB9" w:rsidRPr="00AA4516">
        <w:rPr>
          <w:sz w:val="28"/>
          <w:szCs w:val="28"/>
          <w:lang w:val="lv-LV"/>
        </w:rPr>
        <w:t xml:space="preserve"> </w:t>
      </w:r>
      <w:r w:rsidR="001866FB" w:rsidRPr="00AA4516">
        <w:rPr>
          <w:sz w:val="28"/>
          <w:szCs w:val="28"/>
          <w:lang w:val="lv-LV"/>
        </w:rPr>
        <w:t>šādus grozījumus:</w:t>
      </w:r>
    </w:p>
    <w:p w:rsidR="00CA42AA" w:rsidRPr="00913C75" w:rsidRDefault="00CA42AA" w:rsidP="00C5546D">
      <w:pPr>
        <w:numPr>
          <w:ilvl w:val="0"/>
          <w:numId w:val="32"/>
        </w:numPr>
        <w:spacing w:before="240" w:after="60"/>
        <w:jc w:val="both"/>
        <w:rPr>
          <w:sz w:val="28"/>
          <w:szCs w:val="28"/>
          <w:lang w:val="lv-LV"/>
        </w:rPr>
      </w:pPr>
      <w:r w:rsidRPr="00913C75">
        <w:rPr>
          <w:sz w:val="28"/>
          <w:szCs w:val="28"/>
          <w:lang w:val="lv-LV"/>
        </w:rPr>
        <w:t>Papildināt 6.6.apakšpunktu aiz vārda „dienesta” ar vārdiem „</w:t>
      </w:r>
      <w:r w:rsidR="00C5546D" w:rsidRPr="00913C75">
        <w:rPr>
          <w:sz w:val="28"/>
          <w:szCs w:val="28"/>
          <w:lang w:val="lv-LV"/>
        </w:rPr>
        <w:t>un finansējuma saņēmēju</w:t>
      </w:r>
      <w:r w:rsidRPr="00913C75">
        <w:rPr>
          <w:sz w:val="28"/>
          <w:szCs w:val="28"/>
          <w:lang w:val="lv-LV"/>
        </w:rPr>
        <w:t>”.</w:t>
      </w:r>
    </w:p>
    <w:p w:rsidR="00B91D54" w:rsidRPr="00913C75" w:rsidRDefault="00B91D54" w:rsidP="00B91D54">
      <w:pPr>
        <w:numPr>
          <w:ilvl w:val="0"/>
          <w:numId w:val="32"/>
        </w:numPr>
        <w:spacing w:before="240" w:after="60"/>
        <w:jc w:val="both"/>
        <w:rPr>
          <w:sz w:val="28"/>
          <w:szCs w:val="28"/>
          <w:lang w:val="lv-LV"/>
        </w:rPr>
      </w:pPr>
      <w:r w:rsidRPr="00913C75">
        <w:rPr>
          <w:sz w:val="28"/>
          <w:szCs w:val="28"/>
          <w:lang w:val="lv-LV"/>
        </w:rPr>
        <w:t>Izteikt 6.10.punktu šādā redakcijā:</w:t>
      </w:r>
    </w:p>
    <w:p w:rsidR="00B91D54" w:rsidRPr="00913C75" w:rsidRDefault="00B91D54" w:rsidP="00F16C1E">
      <w:pPr>
        <w:autoSpaceDE w:val="0"/>
        <w:autoSpaceDN w:val="0"/>
        <w:adjustRightInd w:val="0"/>
        <w:ind w:left="720"/>
        <w:jc w:val="both"/>
        <w:rPr>
          <w:sz w:val="28"/>
          <w:szCs w:val="28"/>
          <w:lang w:val="lv-LV" w:eastAsia="lv-LV"/>
        </w:rPr>
      </w:pPr>
      <w:r w:rsidRPr="00913C75">
        <w:rPr>
          <w:sz w:val="26"/>
          <w:szCs w:val="26"/>
          <w:lang w:val="lv-LV" w:eastAsia="lv-LV"/>
        </w:rPr>
        <w:t xml:space="preserve"> </w:t>
      </w:r>
      <w:r w:rsidRPr="00913C75">
        <w:rPr>
          <w:sz w:val="28"/>
          <w:szCs w:val="28"/>
          <w:lang w:val="lv-LV" w:eastAsia="lv-LV"/>
        </w:rPr>
        <w:t>„6.10. veikt finansējuma saņēmēja iesniegto maksājumu pieprasījumu pārbaudi, apstiprināt attiecināmo izdevumu summas, sagatavot maksājuma uzdevumus, sagatavot apliecinājumu izdevumu deklarācijas apstiprināšanai un iesniegt to sertifikācijas iestādē”.</w:t>
      </w:r>
    </w:p>
    <w:p w:rsidR="001866FB" w:rsidRDefault="001866FB" w:rsidP="00C5546D">
      <w:pPr>
        <w:numPr>
          <w:ilvl w:val="0"/>
          <w:numId w:val="32"/>
        </w:numPr>
        <w:spacing w:before="240" w:after="60"/>
        <w:jc w:val="both"/>
        <w:rPr>
          <w:sz w:val="28"/>
          <w:szCs w:val="28"/>
          <w:lang w:val="lv-LV"/>
        </w:rPr>
      </w:pPr>
      <w:r>
        <w:rPr>
          <w:sz w:val="28"/>
          <w:szCs w:val="28"/>
          <w:lang w:val="lv-LV"/>
        </w:rPr>
        <w:t>Izteikt 33.punktu šādā redakcijā:</w:t>
      </w:r>
    </w:p>
    <w:p w:rsidR="004F7A49" w:rsidRPr="00913C75" w:rsidRDefault="004F7A49" w:rsidP="00F16C1E">
      <w:pPr>
        <w:ind w:left="720"/>
        <w:jc w:val="both"/>
        <w:rPr>
          <w:sz w:val="28"/>
          <w:szCs w:val="28"/>
          <w:lang w:val="lv-LV"/>
        </w:rPr>
      </w:pPr>
      <w:r w:rsidRPr="00913C75">
        <w:rPr>
          <w:sz w:val="28"/>
          <w:szCs w:val="28"/>
          <w:lang w:val="lv-LV"/>
        </w:rPr>
        <w:t>“33. Nacionālais veselības dienests organizē un veic visus iepirkumus šo noteikumu 9.2.apakšpunktā noteikto atbalstāmo darbību ietvaros, pamatojoties uz sadarbības iestādes apkopoto informāciju par aktivitātes ietvaros apstiprinātajiem projektu iesnie</w:t>
      </w:r>
      <w:r w:rsidRPr="00913C75">
        <w:rPr>
          <w:sz w:val="28"/>
          <w:szCs w:val="28"/>
          <w:lang w:val="lv-LV"/>
        </w:rPr>
        <w:softHyphen/>
        <w:t>gumiem un plānoto aktivitāšu apjomiem. 15 darbdienu laikā pēc sadarbības iestādes informācijas saņemšanas Nacionālais veselības dienests sagatavo iepirkuma plānu un iesniedz to izskatīšanai sadarbības iestādē. Nacionālais veselības dienests, ja nepieciešams, aktualizē iepirkuma plānu un iesniedz to izskatīšanai sadarbības iestādē.”.</w:t>
      </w:r>
    </w:p>
    <w:p w:rsidR="004F7A49" w:rsidRPr="004F7A49" w:rsidRDefault="004F7A49" w:rsidP="004F7A49">
      <w:pPr>
        <w:pStyle w:val="ListParagraph"/>
        <w:numPr>
          <w:ilvl w:val="0"/>
          <w:numId w:val="32"/>
        </w:numPr>
        <w:rPr>
          <w:sz w:val="28"/>
          <w:szCs w:val="28"/>
        </w:rPr>
      </w:pPr>
      <w:r w:rsidRPr="004F7A49">
        <w:rPr>
          <w:sz w:val="28"/>
          <w:szCs w:val="28"/>
        </w:rPr>
        <w:lastRenderedPageBreak/>
        <w:t xml:space="preserve">Papildināt noteikumu projektu </w:t>
      </w:r>
      <w:r w:rsidRPr="00913C75">
        <w:rPr>
          <w:sz w:val="28"/>
          <w:szCs w:val="28"/>
        </w:rPr>
        <w:t>ar jaun</w:t>
      </w:r>
      <w:r w:rsidR="00FD1557" w:rsidRPr="00913C75">
        <w:rPr>
          <w:sz w:val="28"/>
          <w:szCs w:val="28"/>
        </w:rPr>
        <w:t>u</w:t>
      </w:r>
      <w:r w:rsidRPr="00913C75">
        <w:rPr>
          <w:sz w:val="28"/>
          <w:szCs w:val="28"/>
        </w:rPr>
        <w:t xml:space="preserve"> 33</w:t>
      </w:r>
      <w:r w:rsidRPr="004F7A49">
        <w:rPr>
          <w:sz w:val="28"/>
          <w:szCs w:val="28"/>
        </w:rPr>
        <w:t>.</w:t>
      </w:r>
      <w:r w:rsidRPr="004F7A49">
        <w:rPr>
          <w:sz w:val="28"/>
          <w:szCs w:val="28"/>
          <w:vertAlign w:val="superscript"/>
        </w:rPr>
        <w:t xml:space="preserve">2  </w:t>
      </w:r>
      <w:r w:rsidR="00FD1557" w:rsidRPr="00FD1557">
        <w:rPr>
          <w:sz w:val="28"/>
          <w:szCs w:val="28"/>
        </w:rPr>
        <w:t>un</w:t>
      </w:r>
      <w:r w:rsidR="00FD1557">
        <w:rPr>
          <w:sz w:val="28"/>
          <w:szCs w:val="28"/>
          <w:vertAlign w:val="superscript"/>
        </w:rPr>
        <w:t xml:space="preserve"> </w:t>
      </w:r>
      <w:r w:rsidR="00FD1557">
        <w:rPr>
          <w:sz w:val="28"/>
          <w:szCs w:val="28"/>
        </w:rPr>
        <w:t>33.</w:t>
      </w:r>
      <w:r w:rsidR="00FD1557">
        <w:rPr>
          <w:sz w:val="28"/>
          <w:szCs w:val="28"/>
          <w:vertAlign w:val="superscript"/>
        </w:rPr>
        <w:t xml:space="preserve">3. </w:t>
      </w:r>
      <w:r w:rsidRPr="004F7A49">
        <w:rPr>
          <w:sz w:val="28"/>
          <w:szCs w:val="28"/>
        </w:rPr>
        <w:t xml:space="preserve">punktu šādā redakcijā: </w:t>
      </w:r>
    </w:p>
    <w:p w:rsidR="00FD1557" w:rsidRPr="00913C75" w:rsidRDefault="004F7A49" w:rsidP="00FD1557">
      <w:pPr>
        <w:ind w:left="720"/>
        <w:jc w:val="both"/>
        <w:rPr>
          <w:sz w:val="28"/>
          <w:szCs w:val="28"/>
          <w:lang w:val="lv-LV"/>
        </w:rPr>
      </w:pPr>
      <w:r w:rsidRPr="00913C75">
        <w:rPr>
          <w:sz w:val="28"/>
          <w:szCs w:val="28"/>
          <w:lang w:val="lv-LV"/>
        </w:rPr>
        <w:t>„33.</w:t>
      </w:r>
      <w:r w:rsidRPr="00913C75">
        <w:rPr>
          <w:sz w:val="28"/>
          <w:szCs w:val="28"/>
          <w:vertAlign w:val="superscript"/>
          <w:lang w:val="lv-LV"/>
        </w:rPr>
        <w:t>2</w:t>
      </w:r>
      <w:r w:rsidRPr="00913C75">
        <w:rPr>
          <w:sz w:val="28"/>
          <w:szCs w:val="28"/>
          <w:lang w:val="lv-LV"/>
        </w:rPr>
        <w:t xml:space="preserve"> Finansējuma saņēmējs var patstāvīgi organizēt un veikt iepirkumus šo noteikumu 9.1.apakšpunktā noteikto atbalstāmo darbību ietvaros, sagatavojot un iesniedzot sadarbības iestādei iepirkumu plānu atbilstoši normatīviem aktiem par kārtību, kādā Eiropas Savienības struktūrfondu un Kohēzijas fonda vadībā iesaistītās institūcijas nodrošina plānošanas dokumentu sagatavošanu un šo fondu ieviešanu. Finansējuma saņēmējs, ja nepieciešams, aktualizē iepirkuma plānu un iesniedz to izskatīšanai sadarbības iestādē</w:t>
      </w:r>
      <w:bookmarkStart w:id="6" w:name="p33.1"/>
      <w:bookmarkEnd w:id="6"/>
      <w:r w:rsidR="00FD1557" w:rsidRPr="00913C75">
        <w:rPr>
          <w:sz w:val="28"/>
          <w:szCs w:val="28"/>
          <w:lang w:val="lv-LV"/>
        </w:rPr>
        <w:t>.</w:t>
      </w:r>
    </w:p>
    <w:p w:rsidR="00FD1557" w:rsidRPr="00913C75" w:rsidRDefault="00FD1557" w:rsidP="00FD1557">
      <w:pPr>
        <w:ind w:left="720"/>
        <w:jc w:val="both"/>
        <w:rPr>
          <w:sz w:val="28"/>
          <w:szCs w:val="28"/>
          <w:lang w:val="lv-LV"/>
        </w:rPr>
      </w:pPr>
    </w:p>
    <w:p w:rsidR="00D07416" w:rsidRPr="00913C75" w:rsidRDefault="003517A5" w:rsidP="00FD1557">
      <w:pPr>
        <w:ind w:left="720"/>
        <w:jc w:val="both"/>
        <w:rPr>
          <w:sz w:val="28"/>
          <w:szCs w:val="28"/>
          <w:lang w:val="lv-LV"/>
        </w:rPr>
      </w:pPr>
      <w:r w:rsidRPr="00FD1557">
        <w:rPr>
          <w:sz w:val="28"/>
          <w:szCs w:val="28"/>
          <w:lang w:val="lv-LV"/>
        </w:rPr>
        <w:t>33.</w:t>
      </w:r>
      <w:r w:rsidR="006602F6" w:rsidRPr="00FD1557">
        <w:rPr>
          <w:sz w:val="28"/>
          <w:szCs w:val="28"/>
          <w:vertAlign w:val="superscript"/>
          <w:lang w:val="lv-LV"/>
        </w:rPr>
        <w:t>3</w:t>
      </w:r>
      <w:r w:rsidRPr="00FD1557">
        <w:rPr>
          <w:sz w:val="28"/>
          <w:szCs w:val="28"/>
          <w:lang w:val="lv-LV"/>
        </w:rPr>
        <w:t xml:space="preserve"> Sadarbības iestāde pēc iepirkumu plānu saņemšanas no finansējuma saņēmējiem apkopo informāciju par</w:t>
      </w:r>
      <w:r w:rsidR="000675C8" w:rsidRPr="00FD1557">
        <w:rPr>
          <w:sz w:val="28"/>
          <w:szCs w:val="28"/>
          <w:lang w:val="lv-LV"/>
        </w:rPr>
        <w:t xml:space="preserve"> projektu aktivitātēm,</w:t>
      </w:r>
      <w:r w:rsidR="00D07416" w:rsidRPr="00FD1557">
        <w:rPr>
          <w:sz w:val="28"/>
          <w:szCs w:val="28"/>
          <w:lang w:val="lv-LV"/>
        </w:rPr>
        <w:t xml:space="preserve"> kuras ir īstenojamas</w:t>
      </w:r>
      <w:r w:rsidR="000675C8" w:rsidRPr="00FD1557">
        <w:rPr>
          <w:sz w:val="28"/>
          <w:szCs w:val="28"/>
          <w:lang w:val="lv-LV"/>
        </w:rPr>
        <w:t xml:space="preserve"> </w:t>
      </w:r>
      <w:r w:rsidR="00D07416" w:rsidRPr="00FD1557">
        <w:rPr>
          <w:sz w:val="28"/>
          <w:szCs w:val="28"/>
          <w:lang w:val="lv-LV"/>
        </w:rPr>
        <w:t xml:space="preserve">šo noteikumu 9.1.apakšpunktā noteikto atbalstāmo darbību ietvaros un </w:t>
      </w:r>
      <w:r w:rsidR="000675C8" w:rsidRPr="00FD1557">
        <w:rPr>
          <w:sz w:val="28"/>
          <w:szCs w:val="28"/>
          <w:lang w:val="lv-LV"/>
        </w:rPr>
        <w:t xml:space="preserve">kuru ietvaros finansējuma saņēmējs </w:t>
      </w:r>
      <w:r w:rsidR="00D07416" w:rsidRPr="00FD1557">
        <w:rPr>
          <w:sz w:val="28"/>
          <w:szCs w:val="28"/>
          <w:lang w:val="lv-LV"/>
        </w:rPr>
        <w:t>neplāno pats veikt iepirkumus. Nacionālais veselības dienests organizē un veic iepirkumus šo noteikumu 9.1.apakšpunktā noteikto atbalstāmo darbību ietvaros, pamatojoties uz sadarbības iestādes apkopoto informāciju. 15 darbdienu laikā pēc sadarbības iestādes informācijas saņemšanas Nacionālais veselības dienests sagatavo iepirkuma plānu un iesniedz to izskatīšanai sadarbības iestādē. Nacionālais veselības dienests, ja nepieciešams, aktualizē iepirkuma plānu un iesniedz to izskatīšanai sadarbības iestādē.</w:t>
      </w:r>
      <w:r w:rsidR="001B49BD" w:rsidRPr="00FD1557">
        <w:rPr>
          <w:sz w:val="28"/>
          <w:szCs w:val="28"/>
          <w:lang w:val="lv-LV"/>
        </w:rPr>
        <w:t>”.</w:t>
      </w:r>
    </w:p>
    <w:p w:rsidR="000675C8" w:rsidRDefault="000675C8" w:rsidP="003517A5">
      <w:pPr>
        <w:jc w:val="both"/>
        <w:rPr>
          <w:sz w:val="28"/>
          <w:szCs w:val="28"/>
          <w:lang w:val="lv-LV"/>
        </w:rPr>
      </w:pPr>
      <w:r>
        <w:rPr>
          <w:sz w:val="28"/>
          <w:szCs w:val="28"/>
          <w:lang w:val="lv-LV"/>
        </w:rPr>
        <w:t xml:space="preserve"> </w:t>
      </w:r>
    </w:p>
    <w:p w:rsidR="00FA3279" w:rsidRPr="0057647A" w:rsidRDefault="00FA3279" w:rsidP="00FA3279">
      <w:pPr>
        <w:pStyle w:val="ListParagraph"/>
        <w:numPr>
          <w:ilvl w:val="0"/>
          <w:numId w:val="32"/>
        </w:numPr>
        <w:rPr>
          <w:sz w:val="28"/>
          <w:szCs w:val="28"/>
        </w:rPr>
      </w:pPr>
      <w:r>
        <w:rPr>
          <w:sz w:val="28"/>
          <w:szCs w:val="28"/>
        </w:rPr>
        <w:t xml:space="preserve">Papildināt noteikumu projektu </w:t>
      </w:r>
      <w:r w:rsidRPr="0057647A">
        <w:rPr>
          <w:sz w:val="28"/>
          <w:szCs w:val="28"/>
        </w:rPr>
        <w:t>ar</w:t>
      </w:r>
      <w:r w:rsidR="00C45286" w:rsidRPr="0057647A">
        <w:rPr>
          <w:sz w:val="28"/>
          <w:szCs w:val="28"/>
        </w:rPr>
        <w:t xml:space="preserve"> jaunu</w:t>
      </w:r>
      <w:r w:rsidRPr="0057647A">
        <w:rPr>
          <w:sz w:val="28"/>
          <w:szCs w:val="28"/>
        </w:rPr>
        <w:t xml:space="preserve"> sadaļu „Noslēguma jautājum</w:t>
      </w:r>
      <w:r w:rsidR="00996D6B" w:rsidRPr="0057647A">
        <w:rPr>
          <w:sz w:val="28"/>
          <w:szCs w:val="28"/>
        </w:rPr>
        <w:t>s</w:t>
      </w:r>
      <w:r w:rsidRPr="0057647A">
        <w:rPr>
          <w:sz w:val="28"/>
          <w:szCs w:val="28"/>
        </w:rPr>
        <w:t>” šādā redakcijā:</w:t>
      </w:r>
    </w:p>
    <w:p w:rsidR="00FA3279" w:rsidRDefault="00FA3279" w:rsidP="00FA3279">
      <w:pPr>
        <w:ind w:left="720"/>
        <w:jc w:val="center"/>
        <w:rPr>
          <w:sz w:val="28"/>
          <w:szCs w:val="28"/>
          <w:lang w:val="lv-LV"/>
        </w:rPr>
      </w:pPr>
      <w:r>
        <w:rPr>
          <w:sz w:val="28"/>
          <w:szCs w:val="28"/>
          <w:lang w:val="lv-LV"/>
        </w:rPr>
        <w:t>„VII Noslēguma jautājum</w:t>
      </w:r>
      <w:r w:rsidR="005C7CA0">
        <w:rPr>
          <w:sz w:val="28"/>
          <w:szCs w:val="28"/>
          <w:lang w:val="lv-LV"/>
        </w:rPr>
        <w:t>s</w:t>
      </w:r>
      <w:r>
        <w:rPr>
          <w:sz w:val="28"/>
          <w:szCs w:val="28"/>
          <w:lang w:val="lv-LV"/>
        </w:rPr>
        <w:t>.</w:t>
      </w:r>
    </w:p>
    <w:p w:rsidR="00FA3279" w:rsidRDefault="00FA3279" w:rsidP="00FA3279">
      <w:pPr>
        <w:ind w:left="720"/>
        <w:jc w:val="center"/>
        <w:rPr>
          <w:sz w:val="28"/>
          <w:szCs w:val="28"/>
          <w:lang w:val="lv-LV"/>
        </w:rPr>
      </w:pPr>
    </w:p>
    <w:p w:rsidR="005C7CA0" w:rsidRDefault="00FA3279" w:rsidP="004F7A49">
      <w:pPr>
        <w:ind w:left="709"/>
        <w:jc w:val="both"/>
        <w:rPr>
          <w:sz w:val="28"/>
          <w:szCs w:val="28"/>
          <w:lang w:val="lv-LV"/>
        </w:rPr>
      </w:pPr>
      <w:r>
        <w:rPr>
          <w:sz w:val="28"/>
          <w:szCs w:val="28"/>
          <w:lang w:val="lv-LV"/>
        </w:rPr>
        <w:t xml:space="preserve">42. </w:t>
      </w:r>
      <w:r w:rsidR="005C7CA0">
        <w:rPr>
          <w:sz w:val="28"/>
          <w:szCs w:val="28"/>
          <w:lang w:val="lv-LV"/>
        </w:rPr>
        <w:t>Finansējuma saņēmējs, kurš atbilstoši š</w:t>
      </w:r>
      <w:r w:rsidRPr="00B81BD7">
        <w:rPr>
          <w:sz w:val="28"/>
          <w:szCs w:val="28"/>
          <w:lang w:val="lv-LV"/>
        </w:rPr>
        <w:t>o noteikumu 33.</w:t>
      </w:r>
      <w:r w:rsidR="00DD4B17" w:rsidRPr="00B81BD7">
        <w:rPr>
          <w:sz w:val="28"/>
          <w:szCs w:val="28"/>
          <w:vertAlign w:val="superscript"/>
          <w:lang w:val="lv-LV"/>
        </w:rPr>
        <w:t>2</w:t>
      </w:r>
      <w:r w:rsidRPr="00B81BD7">
        <w:rPr>
          <w:sz w:val="28"/>
          <w:szCs w:val="28"/>
          <w:lang w:val="lv-LV"/>
        </w:rPr>
        <w:t>punktā</w:t>
      </w:r>
      <w:r w:rsidR="005C7CA0">
        <w:rPr>
          <w:sz w:val="28"/>
          <w:szCs w:val="28"/>
          <w:lang w:val="lv-LV"/>
        </w:rPr>
        <w:t xml:space="preserve"> noteiktajam </w:t>
      </w:r>
      <w:r w:rsidR="008C7EF7">
        <w:rPr>
          <w:sz w:val="28"/>
          <w:szCs w:val="28"/>
          <w:lang w:val="lv-LV"/>
        </w:rPr>
        <w:t xml:space="preserve">plāno </w:t>
      </w:r>
      <w:r w:rsidR="005C7CA0" w:rsidRPr="005C7CA0">
        <w:rPr>
          <w:sz w:val="28"/>
          <w:szCs w:val="28"/>
          <w:lang w:val="lv-LV"/>
        </w:rPr>
        <w:t>patstāvīgi organizē</w:t>
      </w:r>
      <w:r w:rsidR="008C7EF7">
        <w:rPr>
          <w:sz w:val="28"/>
          <w:szCs w:val="28"/>
          <w:lang w:val="lv-LV"/>
        </w:rPr>
        <w:t>t</w:t>
      </w:r>
      <w:r w:rsidR="005C7CA0" w:rsidRPr="005C7CA0">
        <w:rPr>
          <w:sz w:val="28"/>
          <w:szCs w:val="28"/>
          <w:lang w:val="lv-LV"/>
        </w:rPr>
        <w:t xml:space="preserve"> un vei</w:t>
      </w:r>
      <w:r w:rsidR="008C7EF7">
        <w:rPr>
          <w:sz w:val="28"/>
          <w:szCs w:val="28"/>
          <w:lang w:val="lv-LV"/>
        </w:rPr>
        <w:t>kt</w:t>
      </w:r>
      <w:r w:rsidR="005C7CA0" w:rsidRPr="005C7CA0">
        <w:rPr>
          <w:sz w:val="28"/>
          <w:szCs w:val="28"/>
          <w:lang w:val="lv-LV"/>
        </w:rPr>
        <w:t xml:space="preserve"> iepirkumus šo noteikumu 9.1.apakšpunktā noteikto atbalstāmo darbību ietvaros</w:t>
      </w:r>
      <w:r w:rsidR="00B81BD7" w:rsidRPr="00B81BD7">
        <w:rPr>
          <w:sz w:val="28"/>
          <w:szCs w:val="28"/>
          <w:lang w:val="lv-LV"/>
        </w:rPr>
        <w:t xml:space="preserve">, </w:t>
      </w:r>
      <w:r w:rsidR="005C7CA0">
        <w:rPr>
          <w:sz w:val="28"/>
          <w:szCs w:val="28"/>
          <w:lang w:val="lv-LV"/>
        </w:rPr>
        <w:t xml:space="preserve">un kuram </w:t>
      </w:r>
      <w:r w:rsidR="005C7CA0" w:rsidRPr="00B81BD7">
        <w:rPr>
          <w:sz w:val="28"/>
          <w:szCs w:val="28"/>
          <w:lang w:val="lv-LV"/>
        </w:rPr>
        <w:t xml:space="preserve">līdz </w:t>
      </w:r>
      <w:r w:rsidR="008E7AD7">
        <w:rPr>
          <w:sz w:val="28"/>
          <w:szCs w:val="28"/>
          <w:lang w:val="lv-LV"/>
        </w:rPr>
        <w:t>__________________</w:t>
      </w:r>
      <w:r w:rsidR="005C7CA0" w:rsidRPr="00B81BD7">
        <w:rPr>
          <w:sz w:val="28"/>
          <w:szCs w:val="28"/>
          <w:lang w:val="lv-LV"/>
        </w:rPr>
        <w:t xml:space="preserve"> ir noslēgts līgums par projekta īstenošanu ar sadarbības iestādi</w:t>
      </w:r>
      <w:r w:rsidR="005C7CA0">
        <w:rPr>
          <w:sz w:val="28"/>
          <w:szCs w:val="28"/>
          <w:lang w:val="lv-LV"/>
        </w:rPr>
        <w:t>, iesniedz</w:t>
      </w:r>
      <w:r w:rsidR="005C7CA0" w:rsidRPr="00B81BD7">
        <w:rPr>
          <w:sz w:val="28"/>
          <w:szCs w:val="28"/>
          <w:lang w:val="lv-LV"/>
        </w:rPr>
        <w:t xml:space="preserve"> sadarbības iestādei </w:t>
      </w:r>
      <w:r w:rsidR="005C7CA0">
        <w:rPr>
          <w:sz w:val="28"/>
          <w:szCs w:val="28"/>
          <w:lang w:val="lv-LV"/>
        </w:rPr>
        <w:t xml:space="preserve">attiecīgus grozījumus līgumā par projekta īstenošanu ne vēlāk kā </w:t>
      </w:r>
      <w:r w:rsidR="005C35F6">
        <w:rPr>
          <w:sz w:val="28"/>
          <w:szCs w:val="28"/>
          <w:lang w:val="lv-LV"/>
        </w:rPr>
        <w:t>līdz</w:t>
      </w:r>
      <w:r w:rsidR="003A2DD8">
        <w:rPr>
          <w:sz w:val="28"/>
          <w:szCs w:val="28"/>
          <w:lang w:val="lv-LV"/>
        </w:rPr>
        <w:t xml:space="preserve"> </w:t>
      </w:r>
      <w:r w:rsidR="008E7AD7">
        <w:rPr>
          <w:sz w:val="28"/>
          <w:szCs w:val="28"/>
          <w:lang w:val="lv-LV"/>
        </w:rPr>
        <w:t>__________________.</w:t>
      </w:r>
      <w:r w:rsidR="005C7CA0">
        <w:rPr>
          <w:sz w:val="28"/>
          <w:szCs w:val="28"/>
          <w:lang w:val="lv-LV"/>
        </w:rPr>
        <w:t>”</w:t>
      </w:r>
      <w:r w:rsidR="005C35F6">
        <w:rPr>
          <w:sz w:val="28"/>
          <w:szCs w:val="28"/>
          <w:lang w:val="lv-LV"/>
        </w:rPr>
        <w:t>.</w:t>
      </w:r>
    </w:p>
    <w:p w:rsidR="005C7CA0" w:rsidRDefault="005C7CA0" w:rsidP="00B81BD7">
      <w:pPr>
        <w:jc w:val="both"/>
        <w:rPr>
          <w:sz w:val="28"/>
          <w:szCs w:val="28"/>
          <w:lang w:val="lv-LV"/>
        </w:rPr>
      </w:pPr>
    </w:p>
    <w:p w:rsidR="0043326F" w:rsidRDefault="0043326F" w:rsidP="0043326F">
      <w:pPr>
        <w:tabs>
          <w:tab w:val="left" w:pos="567"/>
        </w:tabs>
        <w:ind w:left="567"/>
        <w:jc w:val="both"/>
        <w:rPr>
          <w:sz w:val="28"/>
          <w:szCs w:val="28"/>
          <w:lang w:val="lv-LV"/>
        </w:rPr>
      </w:pPr>
    </w:p>
    <w:p w:rsidR="00A44206" w:rsidRPr="002B13BA" w:rsidRDefault="0000554A" w:rsidP="0043326F">
      <w:pPr>
        <w:tabs>
          <w:tab w:val="left" w:pos="6521"/>
        </w:tabs>
        <w:ind w:firstLine="720"/>
        <w:rPr>
          <w:sz w:val="28"/>
          <w:szCs w:val="28"/>
          <w:lang w:val="fr-FR"/>
        </w:rPr>
      </w:pPr>
      <w:r w:rsidRPr="0000554A">
        <w:rPr>
          <w:sz w:val="28"/>
          <w:szCs w:val="28"/>
          <w:lang w:val="fr-FR"/>
        </w:rPr>
        <w:t>Ministru prezidents</w:t>
      </w:r>
      <w:r w:rsidRPr="0000554A">
        <w:rPr>
          <w:sz w:val="28"/>
          <w:szCs w:val="28"/>
          <w:lang w:val="fr-FR"/>
        </w:rPr>
        <w:tab/>
        <w:t>V.Dombrovskis</w:t>
      </w:r>
    </w:p>
    <w:p w:rsidR="00B075DF" w:rsidRPr="002B13BA" w:rsidRDefault="00B075DF" w:rsidP="0043326F">
      <w:pPr>
        <w:tabs>
          <w:tab w:val="left" w:pos="6840"/>
          <w:tab w:val="right" w:pos="9071"/>
        </w:tabs>
        <w:ind w:firstLine="709"/>
        <w:jc w:val="both"/>
        <w:rPr>
          <w:lang w:val="fr-FR"/>
        </w:rPr>
      </w:pPr>
    </w:p>
    <w:p w:rsidR="00190E9B" w:rsidRPr="002B13BA" w:rsidRDefault="00190E9B" w:rsidP="0043326F">
      <w:pPr>
        <w:tabs>
          <w:tab w:val="left" w:pos="6840"/>
          <w:tab w:val="right" w:pos="9071"/>
        </w:tabs>
        <w:ind w:firstLine="709"/>
        <w:jc w:val="both"/>
        <w:rPr>
          <w:lang w:val="fr-FR"/>
        </w:rPr>
      </w:pPr>
    </w:p>
    <w:p w:rsidR="00F53C5A" w:rsidRDefault="009D7964" w:rsidP="0043326F">
      <w:pPr>
        <w:tabs>
          <w:tab w:val="left" w:pos="6834"/>
        </w:tabs>
        <w:ind w:firstLine="720"/>
        <w:rPr>
          <w:rStyle w:val="Strong"/>
          <w:b w:val="0"/>
          <w:bCs w:val="0"/>
          <w:sz w:val="28"/>
          <w:szCs w:val="28"/>
          <w:lang w:val="lv-LV"/>
        </w:rPr>
      </w:pPr>
      <w:r>
        <w:rPr>
          <w:rStyle w:val="Strong"/>
          <w:b w:val="0"/>
          <w:bCs w:val="0"/>
          <w:sz w:val="28"/>
          <w:szCs w:val="28"/>
          <w:lang w:val="lv-LV"/>
        </w:rPr>
        <w:t>V</w:t>
      </w:r>
      <w:r w:rsidR="00643DC8" w:rsidRPr="00643DC8">
        <w:rPr>
          <w:rStyle w:val="Strong"/>
          <w:b w:val="0"/>
          <w:bCs w:val="0"/>
          <w:sz w:val="28"/>
          <w:szCs w:val="28"/>
          <w:lang w:val="lv-LV"/>
        </w:rPr>
        <w:t>eselības ministr</w:t>
      </w:r>
      <w:r w:rsidR="003C4761">
        <w:rPr>
          <w:rStyle w:val="Strong"/>
          <w:b w:val="0"/>
          <w:bCs w:val="0"/>
          <w:sz w:val="28"/>
          <w:szCs w:val="28"/>
          <w:lang w:val="lv-LV"/>
        </w:rPr>
        <w:t>e</w:t>
      </w:r>
      <w:r w:rsidR="00643DC8" w:rsidRPr="00643DC8">
        <w:rPr>
          <w:rStyle w:val="Strong"/>
          <w:b w:val="0"/>
          <w:bCs w:val="0"/>
          <w:sz w:val="28"/>
          <w:szCs w:val="28"/>
          <w:lang w:val="lv-LV"/>
        </w:rPr>
        <w:t xml:space="preserve"> </w:t>
      </w:r>
      <w:r>
        <w:rPr>
          <w:rStyle w:val="Strong"/>
          <w:b w:val="0"/>
          <w:bCs w:val="0"/>
          <w:sz w:val="28"/>
          <w:szCs w:val="28"/>
          <w:lang w:val="lv-LV"/>
        </w:rPr>
        <w:tab/>
      </w:r>
      <w:proofErr w:type="spellStart"/>
      <w:r w:rsidR="003C4761">
        <w:rPr>
          <w:rStyle w:val="Strong"/>
          <w:b w:val="0"/>
          <w:bCs w:val="0"/>
          <w:sz w:val="28"/>
          <w:szCs w:val="28"/>
          <w:lang w:val="lv-LV"/>
        </w:rPr>
        <w:t>I</w:t>
      </w:r>
      <w:r w:rsidR="002B7BA1">
        <w:rPr>
          <w:rStyle w:val="Strong"/>
          <w:b w:val="0"/>
          <w:bCs w:val="0"/>
          <w:sz w:val="28"/>
          <w:szCs w:val="28"/>
          <w:lang w:val="lv-LV"/>
        </w:rPr>
        <w:t>.</w:t>
      </w:r>
      <w:r w:rsidR="003C4761">
        <w:rPr>
          <w:rStyle w:val="Strong"/>
          <w:b w:val="0"/>
          <w:bCs w:val="0"/>
          <w:sz w:val="28"/>
          <w:szCs w:val="28"/>
          <w:lang w:val="lv-LV"/>
        </w:rPr>
        <w:t>Circene</w:t>
      </w:r>
      <w:proofErr w:type="spellEnd"/>
    </w:p>
    <w:p w:rsidR="00525E66" w:rsidRDefault="00525E66" w:rsidP="0043326F">
      <w:pPr>
        <w:tabs>
          <w:tab w:val="left" w:pos="6834"/>
        </w:tabs>
        <w:ind w:firstLine="720"/>
        <w:rPr>
          <w:rStyle w:val="Strong"/>
          <w:b w:val="0"/>
          <w:bCs w:val="0"/>
          <w:sz w:val="28"/>
          <w:szCs w:val="28"/>
          <w:lang w:val="lv-LV"/>
        </w:rPr>
      </w:pPr>
    </w:p>
    <w:p w:rsidR="00DD764F" w:rsidRDefault="00DD764F" w:rsidP="0043326F">
      <w:pPr>
        <w:ind w:right="4818"/>
        <w:rPr>
          <w:sz w:val="20"/>
          <w:szCs w:val="20"/>
          <w:lang w:val="lv-LV"/>
        </w:rPr>
      </w:pPr>
    </w:p>
    <w:p w:rsidR="0047411C" w:rsidRPr="00DF5FAA" w:rsidRDefault="006217B5" w:rsidP="0043326F">
      <w:pPr>
        <w:ind w:right="4818"/>
        <w:rPr>
          <w:sz w:val="20"/>
          <w:szCs w:val="20"/>
          <w:lang w:val="lv-LV"/>
        </w:rPr>
      </w:pPr>
      <w:r>
        <w:rPr>
          <w:sz w:val="20"/>
          <w:szCs w:val="20"/>
          <w:lang w:val="lv-LV"/>
        </w:rPr>
        <w:t>2</w:t>
      </w:r>
      <w:r w:rsidR="00D648F9">
        <w:rPr>
          <w:sz w:val="20"/>
          <w:szCs w:val="20"/>
          <w:lang w:val="lv-LV"/>
        </w:rPr>
        <w:t>4</w:t>
      </w:r>
      <w:r w:rsidR="00913C75">
        <w:rPr>
          <w:sz w:val="20"/>
          <w:szCs w:val="20"/>
          <w:lang w:val="lv-LV"/>
        </w:rPr>
        <w:t>.10</w:t>
      </w:r>
      <w:r w:rsidR="008078A8">
        <w:rPr>
          <w:sz w:val="20"/>
          <w:szCs w:val="20"/>
          <w:lang w:val="lv-LV"/>
        </w:rPr>
        <w:t>.2012</w:t>
      </w:r>
      <w:r w:rsidR="00CD1CF5">
        <w:rPr>
          <w:sz w:val="20"/>
          <w:szCs w:val="20"/>
          <w:lang w:val="lv-LV"/>
        </w:rPr>
        <w:t xml:space="preserve"> </w:t>
      </w:r>
      <w:r w:rsidR="00D648F9">
        <w:rPr>
          <w:sz w:val="20"/>
          <w:szCs w:val="20"/>
          <w:lang w:val="lv-LV"/>
        </w:rPr>
        <w:t>16:0</w:t>
      </w:r>
      <w:r w:rsidR="00FE590C">
        <w:rPr>
          <w:sz w:val="20"/>
          <w:szCs w:val="20"/>
          <w:lang w:val="lv-LV"/>
        </w:rPr>
        <w:t>8</w:t>
      </w:r>
    </w:p>
    <w:p w:rsidR="0047411C" w:rsidRDefault="006322A4" w:rsidP="0043326F">
      <w:pPr>
        <w:ind w:right="4818"/>
        <w:rPr>
          <w:sz w:val="20"/>
          <w:szCs w:val="20"/>
          <w:lang w:val="lv-LV"/>
        </w:rPr>
      </w:pPr>
      <w:r w:rsidRPr="00DF5FAA">
        <w:rPr>
          <w:sz w:val="20"/>
          <w:szCs w:val="20"/>
          <w:lang w:val="lv-LV"/>
        </w:rPr>
        <w:fldChar w:fldCharType="begin"/>
      </w:r>
      <w:r w:rsidR="0047411C" w:rsidRPr="00DF5FAA">
        <w:rPr>
          <w:sz w:val="20"/>
          <w:szCs w:val="20"/>
          <w:lang w:val="lv-LV"/>
        </w:rPr>
        <w:instrText xml:space="preserve"> NUMWORDS  \# "# ##0"  \* MERGEFORMAT </w:instrText>
      </w:r>
      <w:r w:rsidRPr="00DF5FAA">
        <w:rPr>
          <w:sz w:val="20"/>
          <w:szCs w:val="20"/>
          <w:lang w:val="lv-LV"/>
        </w:rPr>
        <w:fldChar w:fldCharType="separate"/>
      </w:r>
      <w:r w:rsidR="00D648F9">
        <w:rPr>
          <w:noProof/>
          <w:sz w:val="20"/>
          <w:szCs w:val="20"/>
          <w:lang w:val="lv-LV"/>
        </w:rPr>
        <w:t xml:space="preserve"> 423</w:t>
      </w:r>
      <w:r w:rsidRPr="00DF5FAA">
        <w:rPr>
          <w:sz w:val="20"/>
          <w:szCs w:val="20"/>
          <w:lang w:val="lv-LV"/>
        </w:rPr>
        <w:fldChar w:fldCharType="end"/>
      </w:r>
    </w:p>
    <w:p w:rsidR="003460F4" w:rsidRDefault="001866FB" w:rsidP="003460F4">
      <w:pPr>
        <w:ind w:right="4818"/>
        <w:rPr>
          <w:sz w:val="20"/>
          <w:szCs w:val="20"/>
          <w:lang w:val="lv-LV"/>
        </w:rPr>
      </w:pPr>
      <w:proofErr w:type="spellStart"/>
      <w:r>
        <w:rPr>
          <w:sz w:val="20"/>
          <w:szCs w:val="20"/>
          <w:lang w:val="lv-LV"/>
        </w:rPr>
        <w:t>A.Tomsone</w:t>
      </w:r>
      <w:proofErr w:type="spellEnd"/>
      <w:r w:rsidR="003460F4" w:rsidRPr="00DF5FAA">
        <w:rPr>
          <w:sz w:val="20"/>
          <w:szCs w:val="20"/>
          <w:lang w:val="lv-LV"/>
        </w:rPr>
        <w:t>, 67 876</w:t>
      </w:r>
      <w:r w:rsidR="003460F4">
        <w:rPr>
          <w:sz w:val="20"/>
          <w:szCs w:val="20"/>
          <w:lang w:val="lv-LV"/>
        </w:rPr>
        <w:t> </w:t>
      </w:r>
      <w:r>
        <w:rPr>
          <w:sz w:val="20"/>
          <w:szCs w:val="20"/>
          <w:lang w:val="lv-LV"/>
        </w:rPr>
        <w:t>181</w:t>
      </w:r>
    </w:p>
    <w:p w:rsidR="0047411C" w:rsidRPr="00775DB2" w:rsidRDefault="001866FB" w:rsidP="0043326F">
      <w:pPr>
        <w:ind w:right="4818"/>
        <w:rPr>
          <w:rStyle w:val="Strong"/>
          <w:b w:val="0"/>
          <w:bCs w:val="0"/>
          <w:sz w:val="20"/>
          <w:szCs w:val="20"/>
          <w:lang w:val="lv-LV"/>
        </w:rPr>
      </w:pPr>
      <w:r>
        <w:rPr>
          <w:sz w:val="20"/>
          <w:szCs w:val="20"/>
          <w:lang w:val="lv-LV"/>
        </w:rPr>
        <w:t>Agnese.Tomsone</w:t>
      </w:r>
      <w:r w:rsidR="003460F4" w:rsidRPr="00DF5FAA">
        <w:rPr>
          <w:sz w:val="20"/>
          <w:szCs w:val="20"/>
          <w:lang w:val="lv-LV"/>
        </w:rPr>
        <w:t>@vm.gov.lv</w:t>
      </w:r>
    </w:p>
    <w:sectPr w:rsidR="0047411C" w:rsidRPr="00775DB2" w:rsidSect="006217B5">
      <w:headerReference w:type="even" r:id="rId8"/>
      <w:headerReference w:type="default" r:id="rId9"/>
      <w:footerReference w:type="default" r:id="rId10"/>
      <w:headerReference w:type="first" r:id="rId11"/>
      <w:footerReference w:type="first" r:id="rId12"/>
      <w:pgSz w:w="11906" w:h="16838" w:code="9"/>
      <w:pgMar w:top="1276" w:right="1134" w:bottom="1135" w:left="1701" w:header="426"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C5F" w:rsidRDefault="002C2C5F">
      <w:r>
        <w:separator/>
      </w:r>
    </w:p>
  </w:endnote>
  <w:endnote w:type="continuationSeparator" w:id="0">
    <w:p w:rsidR="002C2C5F" w:rsidRDefault="002C2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utch TL">
    <w:panose1 w:val="02020603060505020304"/>
    <w:charset w:val="BA"/>
    <w:family w:val="roman"/>
    <w:pitch w:val="variable"/>
    <w:sig w:usb0="800002EF" w:usb1="00000048" w:usb2="00000000" w:usb3="00000000" w:csb0="00000097"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5F" w:rsidRDefault="002C2C5F" w:rsidP="00B36BAD">
    <w:pPr>
      <w:jc w:val="both"/>
      <w:rPr>
        <w:sz w:val="20"/>
        <w:szCs w:val="20"/>
        <w:lang w:val="lv-LV"/>
      </w:rPr>
    </w:pPr>
  </w:p>
  <w:p w:rsidR="00CC3B60" w:rsidRPr="00B36BAD" w:rsidRDefault="00CC3B60" w:rsidP="00CC3B60">
    <w:pPr>
      <w:jc w:val="both"/>
      <w:rPr>
        <w:sz w:val="20"/>
        <w:szCs w:val="20"/>
        <w:lang w:val="lv-LV"/>
      </w:rPr>
    </w:pPr>
    <w:r w:rsidRPr="00CC3B60">
      <w:rPr>
        <w:noProof/>
        <w:sz w:val="20"/>
        <w:szCs w:val="20"/>
        <w:lang w:val="lv-LV"/>
      </w:rPr>
      <w:t>VMnot_</w:t>
    </w:r>
    <w:r w:rsidR="00D648F9">
      <w:rPr>
        <w:noProof/>
        <w:sz w:val="20"/>
        <w:szCs w:val="20"/>
        <w:lang w:val="lv-LV"/>
      </w:rPr>
      <w:t>24</w:t>
    </w:r>
    <w:r w:rsidRPr="00CC3B60">
      <w:rPr>
        <w:noProof/>
        <w:sz w:val="20"/>
        <w:szCs w:val="20"/>
        <w:lang w:val="lv-LV"/>
      </w:rPr>
      <w:t>1012_MK726_groz</w:t>
    </w:r>
    <w:r>
      <w:rPr>
        <w:sz w:val="20"/>
        <w:szCs w:val="20"/>
        <w:lang w:val="lv-LV"/>
      </w:rPr>
      <w:t xml:space="preserve">; </w:t>
    </w:r>
    <w:r w:rsidRPr="005209AC">
      <w:rPr>
        <w:sz w:val="20"/>
        <w:szCs w:val="20"/>
        <w:lang w:val="lv-LV"/>
      </w:rPr>
      <w:t xml:space="preserve">Grozījumi Ministru kabineta </w:t>
    </w:r>
    <w:r w:rsidRPr="005209AC">
      <w:rPr>
        <w:iCs/>
        <w:sz w:val="20"/>
        <w:szCs w:val="20"/>
        <w:lang w:val="lv-LV"/>
      </w:rPr>
      <w:t xml:space="preserve">2010.gada </w:t>
    </w:r>
    <w:r>
      <w:rPr>
        <w:iCs/>
        <w:sz w:val="20"/>
        <w:szCs w:val="20"/>
        <w:lang w:val="lv-LV"/>
      </w:rPr>
      <w:t>3.augusta</w:t>
    </w:r>
    <w:r w:rsidRPr="005209AC">
      <w:rPr>
        <w:iCs/>
        <w:sz w:val="20"/>
        <w:szCs w:val="20"/>
        <w:lang w:val="lv-LV"/>
      </w:rPr>
      <w:t xml:space="preserve"> noteikumos Nr.</w:t>
    </w:r>
    <w:r>
      <w:rPr>
        <w:iCs/>
        <w:sz w:val="20"/>
        <w:szCs w:val="20"/>
        <w:lang w:val="lv-LV"/>
      </w:rPr>
      <w:t>726</w:t>
    </w:r>
    <w:r w:rsidRPr="005209AC">
      <w:rPr>
        <w:iCs/>
        <w:sz w:val="20"/>
        <w:szCs w:val="20"/>
        <w:lang w:val="lv-LV"/>
      </w:rPr>
      <w:t xml:space="preserve"> Noteikumi par darbības programmas "Infrastruktūra un pakalpojumi" papildinājuma 3.1.5.1.</w:t>
    </w:r>
    <w:r>
      <w:rPr>
        <w:iCs/>
        <w:sz w:val="20"/>
        <w:szCs w:val="20"/>
        <w:lang w:val="lv-LV"/>
      </w:rPr>
      <w:t>1</w:t>
    </w:r>
    <w:r w:rsidRPr="005209AC">
      <w:rPr>
        <w:iCs/>
        <w:sz w:val="20"/>
        <w:szCs w:val="20"/>
        <w:lang w:val="lv-LV"/>
      </w:rPr>
      <w:t>.apakšaktivitāti  "</w:t>
    </w:r>
    <w:r>
      <w:rPr>
        <w:iCs/>
        <w:sz w:val="20"/>
        <w:szCs w:val="20"/>
        <w:lang w:val="lv-LV"/>
      </w:rPr>
      <w:t>Ģimenes ārstu tīkla</w:t>
    </w:r>
    <w:r w:rsidRPr="005209AC">
      <w:rPr>
        <w:iCs/>
        <w:sz w:val="20"/>
        <w:szCs w:val="20"/>
        <w:lang w:val="lv-LV"/>
      </w:rPr>
      <w:t xml:space="preserve"> attīstība""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5F" w:rsidRPr="00B36BAD" w:rsidRDefault="00CC3B60" w:rsidP="00B36BAD">
    <w:pPr>
      <w:jc w:val="both"/>
      <w:rPr>
        <w:sz w:val="20"/>
        <w:szCs w:val="20"/>
        <w:lang w:val="lv-LV"/>
      </w:rPr>
    </w:pPr>
    <w:r w:rsidRPr="006217B5">
      <w:rPr>
        <w:noProof/>
        <w:sz w:val="20"/>
        <w:szCs w:val="20"/>
      </w:rPr>
      <w:t>VMnot_</w:t>
    </w:r>
    <w:r w:rsidR="00D648F9">
      <w:rPr>
        <w:noProof/>
        <w:sz w:val="20"/>
        <w:szCs w:val="20"/>
      </w:rPr>
      <w:t>24</w:t>
    </w:r>
    <w:r w:rsidRPr="006217B5">
      <w:rPr>
        <w:noProof/>
        <w:sz w:val="20"/>
        <w:szCs w:val="20"/>
      </w:rPr>
      <w:t>1012_MK726_groz</w:t>
    </w:r>
    <w:r>
      <w:rPr>
        <w:sz w:val="20"/>
        <w:szCs w:val="20"/>
        <w:lang w:val="lv-LV"/>
      </w:rPr>
      <w:t xml:space="preserve">; </w:t>
    </w:r>
    <w:r w:rsidR="002C2C5F" w:rsidRPr="005209AC">
      <w:rPr>
        <w:sz w:val="20"/>
        <w:szCs w:val="20"/>
        <w:lang w:val="lv-LV"/>
      </w:rPr>
      <w:t xml:space="preserve">Grozījumi Ministru kabineta </w:t>
    </w:r>
    <w:r w:rsidR="002C2C5F" w:rsidRPr="005209AC">
      <w:rPr>
        <w:iCs/>
        <w:sz w:val="20"/>
        <w:szCs w:val="20"/>
        <w:lang w:val="lv-LV"/>
      </w:rPr>
      <w:t xml:space="preserve">2010.gada </w:t>
    </w:r>
    <w:r w:rsidR="002C2C5F">
      <w:rPr>
        <w:iCs/>
        <w:sz w:val="20"/>
        <w:szCs w:val="20"/>
        <w:lang w:val="lv-LV"/>
      </w:rPr>
      <w:t>3.augusta</w:t>
    </w:r>
    <w:r w:rsidR="002C2C5F" w:rsidRPr="005209AC">
      <w:rPr>
        <w:iCs/>
        <w:sz w:val="20"/>
        <w:szCs w:val="20"/>
        <w:lang w:val="lv-LV"/>
      </w:rPr>
      <w:t xml:space="preserve"> noteikumos Nr.</w:t>
    </w:r>
    <w:r w:rsidR="002C2C5F">
      <w:rPr>
        <w:iCs/>
        <w:sz w:val="20"/>
        <w:szCs w:val="20"/>
        <w:lang w:val="lv-LV"/>
      </w:rPr>
      <w:t>726</w:t>
    </w:r>
    <w:r w:rsidR="002C2C5F" w:rsidRPr="005209AC">
      <w:rPr>
        <w:iCs/>
        <w:sz w:val="20"/>
        <w:szCs w:val="20"/>
        <w:lang w:val="lv-LV"/>
      </w:rPr>
      <w:t xml:space="preserve"> Noteikumi par darbības programmas "Infrastruktūra un pakalpojumi" papildinājuma 3.1.5.1.</w:t>
    </w:r>
    <w:r w:rsidR="002C2C5F">
      <w:rPr>
        <w:iCs/>
        <w:sz w:val="20"/>
        <w:szCs w:val="20"/>
        <w:lang w:val="lv-LV"/>
      </w:rPr>
      <w:t>1</w:t>
    </w:r>
    <w:r w:rsidR="002C2C5F" w:rsidRPr="005209AC">
      <w:rPr>
        <w:iCs/>
        <w:sz w:val="20"/>
        <w:szCs w:val="20"/>
        <w:lang w:val="lv-LV"/>
      </w:rPr>
      <w:t>.apakšaktivitāti  "</w:t>
    </w:r>
    <w:r w:rsidR="002C2C5F">
      <w:rPr>
        <w:iCs/>
        <w:sz w:val="20"/>
        <w:szCs w:val="20"/>
        <w:lang w:val="lv-LV"/>
      </w:rPr>
      <w:t>Ģimenes ārstu tīkla</w:t>
    </w:r>
    <w:r w:rsidR="002C2C5F" w:rsidRPr="005209AC">
      <w:rPr>
        <w:iCs/>
        <w:sz w:val="20"/>
        <w:szCs w:val="20"/>
        <w:lang w:val="lv-LV"/>
      </w:rPr>
      <w:t xml:space="preserve"> attīstība""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C5F" w:rsidRDefault="002C2C5F">
      <w:r>
        <w:separator/>
      </w:r>
    </w:p>
  </w:footnote>
  <w:footnote w:type="continuationSeparator" w:id="0">
    <w:p w:rsidR="002C2C5F" w:rsidRDefault="002C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5F" w:rsidRDefault="006322A4" w:rsidP="00011FBE">
    <w:pPr>
      <w:pStyle w:val="Header"/>
      <w:framePr w:wrap="around" w:vAnchor="text" w:hAnchor="margin" w:xAlign="center" w:y="1"/>
      <w:rPr>
        <w:rStyle w:val="PageNumber"/>
      </w:rPr>
    </w:pPr>
    <w:r>
      <w:rPr>
        <w:rStyle w:val="PageNumber"/>
      </w:rPr>
      <w:fldChar w:fldCharType="begin"/>
    </w:r>
    <w:r w:rsidR="002C2C5F">
      <w:rPr>
        <w:rStyle w:val="PageNumber"/>
      </w:rPr>
      <w:instrText xml:space="preserve">PAGE  </w:instrText>
    </w:r>
    <w:r>
      <w:rPr>
        <w:rStyle w:val="PageNumber"/>
      </w:rPr>
      <w:fldChar w:fldCharType="end"/>
    </w:r>
  </w:p>
  <w:p w:rsidR="002C2C5F" w:rsidRDefault="002C2C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5F" w:rsidRDefault="006322A4" w:rsidP="00011FBE">
    <w:pPr>
      <w:pStyle w:val="Header"/>
      <w:framePr w:wrap="around" w:vAnchor="text" w:hAnchor="margin" w:xAlign="center" w:y="1"/>
      <w:rPr>
        <w:rStyle w:val="PageNumber"/>
      </w:rPr>
    </w:pPr>
    <w:r>
      <w:rPr>
        <w:rStyle w:val="PageNumber"/>
      </w:rPr>
      <w:fldChar w:fldCharType="begin"/>
    </w:r>
    <w:r w:rsidR="002C2C5F">
      <w:rPr>
        <w:rStyle w:val="PageNumber"/>
      </w:rPr>
      <w:instrText xml:space="preserve">PAGE  </w:instrText>
    </w:r>
    <w:r>
      <w:rPr>
        <w:rStyle w:val="PageNumber"/>
      </w:rPr>
      <w:fldChar w:fldCharType="separate"/>
    </w:r>
    <w:r w:rsidR="00FE590C">
      <w:rPr>
        <w:rStyle w:val="PageNumber"/>
        <w:noProof/>
      </w:rPr>
      <w:t>2</w:t>
    </w:r>
    <w:r>
      <w:rPr>
        <w:rStyle w:val="PageNumber"/>
      </w:rPr>
      <w:fldChar w:fldCharType="end"/>
    </w:r>
  </w:p>
  <w:p w:rsidR="002C2C5F" w:rsidRDefault="002C2C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5F" w:rsidRPr="00643DC8" w:rsidRDefault="002C2C5F" w:rsidP="00643DC8">
    <w:pPr>
      <w:pStyle w:val="Header"/>
      <w:jc w:val="center"/>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D55"/>
    <w:multiLevelType w:val="hybridMultilevel"/>
    <w:tmpl w:val="B67C3D3E"/>
    <w:lvl w:ilvl="0" w:tplc="030886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2FC23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1330FB"/>
    <w:multiLevelType w:val="multilevel"/>
    <w:tmpl w:val="A78E7C42"/>
    <w:lvl w:ilvl="0">
      <w:start w:val="1"/>
      <w:numFmt w:val="decimal"/>
      <w:lvlText w:val="%1."/>
      <w:lvlJc w:val="left"/>
      <w:pPr>
        <w:tabs>
          <w:tab w:val="num" w:pos="450"/>
        </w:tabs>
        <w:ind w:left="450" w:hanging="450"/>
      </w:pPr>
      <w:rPr>
        <w:rFonts w:cs="Times New Roman" w:hint="default"/>
        <w:sz w:val="24"/>
      </w:rPr>
    </w:lvl>
    <w:lvl w:ilvl="1">
      <w:start w:val="1"/>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3">
    <w:nsid w:val="0A87112C"/>
    <w:multiLevelType w:val="hybridMultilevel"/>
    <w:tmpl w:val="FF6C624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185520B8"/>
    <w:multiLevelType w:val="multilevel"/>
    <w:tmpl w:val="DF28874C"/>
    <w:numStyleLink w:val="Style1"/>
  </w:abstractNum>
  <w:abstractNum w:abstractNumId="5">
    <w:nsid w:val="192B2E8C"/>
    <w:multiLevelType w:val="hybridMultilevel"/>
    <w:tmpl w:val="D64E1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036843"/>
    <w:multiLevelType w:val="hybridMultilevel"/>
    <w:tmpl w:val="037E3A60"/>
    <w:lvl w:ilvl="0" w:tplc="030886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B280851"/>
    <w:multiLevelType w:val="multilevel"/>
    <w:tmpl w:val="81F88C5C"/>
    <w:lvl w:ilvl="0">
      <w:start w:val="1"/>
      <w:numFmt w:val="decimal"/>
      <w:lvlText w:val="%1."/>
      <w:lvlJc w:val="left"/>
      <w:pPr>
        <w:tabs>
          <w:tab w:val="num" w:pos="794"/>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CA7390F"/>
    <w:multiLevelType w:val="hybridMultilevel"/>
    <w:tmpl w:val="1F8EFD68"/>
    <w:lvl w:ilvl="0" w:tplc="835CCF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E327E30"/>
    <w:multiLevelType w:val="hybridMultilevel"/>
    <w:tmpl w:val="91B8AB7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3442EA"/>
    <w:multiLevelType w:val="hybridMultilevel"/>
    <w:tmpl w:val="9C7856BC"/>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nsid w:val="392F7B7F"/>
    <w:multiLevelType w:val="hybridMultilevel"/>
    <w:tmpl w:val="922041FE"/>
    <w:lvl w:ilvl="0" w:tplc="030886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F4911AD"/>
    <w:multiLevelType w:val="hybridMultilevel"/>
    <w:tmpl w:val="ABD8F552"/>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nsid w:val="3FF15178"/>
    <w:multiLevelType w:val="hybridMultilevel"/>
    <w:tmpl w:val="5BA67AEA"/>
    <w:lvl w:ilvl="0" w:tplc="0409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4">
    <w:nsid w:val="43AE3E0C"/>
    <w:multiLevelType w:val="multilevel"/>
    <w:tmpl w:val="DF28874C"/>
    <w:styleLink w:val="Style1"/>
    <w:lvl w:ilvl="0">
      <w:start w:val="1"/>
      <w:numFmt w:val="decimal"/>
      <w:lvlText w:val="%1."/>
      <w:lvlJc w:val="left"/>
      <w:pPr>
        <w:tabs>
          <w:tab w:val="num" w:pos="720"/>
        </w:tabs>
        <w:ind w:left="0" w:firstLine="720"/>
      </w:pPr>
      <w:rPr>
        <w:rFonts w:ascii="Times New Roman" w:hAnsi="Times New Roman"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15">
    <w:nsid w:val="46CA65B2"/>
    <w:multiLevelType w:val="hybridMultilevel"/>
    <w:tmpl w:val="5C7EA2BC"/>
    <w:lvl w:ilvl="0" w:tplc="1952D596">
      <w:start w:val="14"/>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8024247"/>
    <w:multiLevelType w:val="hybridMultilevel"/>
    <w:tmpl w:val="B9AE00CC"/>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nsid w:val="4A1B3A85"/>
    <w:multiLevelType w:val="hybridMultilevel"/>
    <w:tmpl w:val="FF0E74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E661B6"/>
    <w:multiLevelType w:val="hybridMultilevel"/>
    <w:tmpl w:val="A404D3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835F3E"/>
    <w:multiLevelType w:val="hybridMultilevel"/>
    <w:tmpl w:val="2CE21F7A"/>
    <w:lvl w:ilvl="0" w:tplc="03E6E0E6">
      <w:start w:val="1"/>
      <w:numFmt w:val="decimal"/>
      <w:lvlText w:val="%1."/>
      <w:lvlJc w:val="left"/>
      <w:pPr>
        <w:ind w:left="100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0B62557"/>
    <w:multiLevelType w:val="hybridMultilevel"/>
    <w:tmpl w:val="922E8FF2"/>
    <w:lvl w:ilvl="0" w:tplc="835CCFE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nsid w:val="569C6969"/>
    <w:multiLevelType w:val="multilevel"/>
    <w:tmpl w:val="4EF816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E5E096D"/>
    <w:multiLevelType w:val="hybridMultilevel"/>
    <w:tmpl w:val="7110DA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2C1F2B"/>
    <w:multiLevelType w:val="hybridMultilevel"/>
    <w:tmpl w:val="61820E20"/>
    <w:lvl w:ilvl="0" w:tplc="06FA211A">
      <w:start w:val="1"/>
      <w:numFmt w:val="decimal"/>
      <w:lvlText w:val="%1."/>
      <w:lvlJc w:val="left"/>
      <w:pPr>
        <w:tabs>
          <w:tab w:val="num" w:pos="737"/>
        </w:tabs>
        <w:ind w:left="0" w:firstLine="709"/>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696B0D77"/>
    <w:multiLevelType w:val="hybridMultilevel"/>
    <w:tmpl w:val="5B2ADD6A"/>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966144"/>
    <w:multiLevelType w:val="hybridMultilevel"/>
    <w:tmpl w:val="878C8AE0"/>
    <w:lvl w:ilvl="0" w:tplc="835CCFE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7">
    <w:nsid w:val="726F656C"/>
    <w:multiLevelType w:val="hybridMultilevel"/>
    <w:tmpl w:val="8C8E88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607B14"/>
    <w:multiLevelType w:val="hybridMultilevel"/>
    <w:tmpl w:val="7B9CAE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470A12"/>
    <w:multiLevelType w:val="hybridMultilevel"/>
    <w:tmpl w:val="86DAE7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A62065"/>
    <w:multiLevelType w:val="hybridMultilevel"/>
    <w:tmpl w:val="A262F844"/>
    <w:lvl w:ilvl="0" w:tplc="835CCFE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2">
    <w:nsid w:val="7C1A3876"/>
    <w:multiLevelType w:val="hybridMultilevel"/>
    <w:tmpl w:val="7DA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C11F8C"/>
    <w:multiLevelType w:val="hybridMultilevel"/>
    <w:tmpl w:val="E45A0E6A"/>
    <w:lvl w:ilvl="0" w:tplc="EEF4A23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3"/>
  </w:num>
  <w:num w:numId="2">
    <w:abstractNumId w:val="21"/>
  </w:num>
  <w:num w:numId="3">
    <w:abstractNumId w:val="7"/>
  </w:num>
  <w:num w:numId="4">
    <w:abstractNumId w:val="28"/>
  </w:num>
  <w:num w:numId="5">
    <w:abstractNumId w:val="14"/>
  </w:num>
  <w:num w:numId="6">
    <w:abstractNumId w:val="4"/>
  </w:num>
  <w:num w:numId="7">
    <w:abstractNumId w:val="18"/>
  </w:num>
  <w:num w:numId="8">
    <w:abstractNumId w:val="27"/>
  </w:num>
  <w:num w:numId="9">
    <w:abstractNumId w:val="22"/>
  </w:num>
  <w:num w:numId="10">
    <w:abstractNumId w:val="29"/>
  </w:num>
  <w:num w:numId="11">
    <w:abstractNumId w:val="32"/>
  </w:num>
  <w:num w:numId="12">
    <w:abstractNumId w:val="17"/>
  </w:num>
  <w:num w:numId="13">
    <w:abstractNumId w:val="5"/>
  </w:num>
  <w:num w:numId="14">
    <w:abstractNumId w:val="30"/>
  </w:num>
  <w:num w:numId="15">
    <w:abstractNumId w:val="25"/>
  </w:num>
  <w:num w:numId="16">
    <w:abstractNumId w:val="2"/>
  </w:num>
  <w:num w:numId="17">
    <w:abstractNumId w:val="31"/>
  </w:num>
  <w:num w:numId="18">
    <w:abstractNumId w:val="9"/>
  </w:num>
  <w:num w:numId="19">
    <w:abstractNumId w:val="8"/>
  </w:num>
  <w:num w:numId="20">
    <w:abstractNumId w:val="13"/>
  </w:num>
  <w:num w:numId="21">
    <w:abstractNumId w:val="20"/>
  </w:num>
  <w:num w:numId="22">
    <w:abstractNumId w:val="3"/>
  </w:num>
  <w:num w:numId="23">
    <w:abstractNumId w:val="19"/>
  </w:num>
  <w:num w:numId="24">
    <w:abstractNumId w:val="33"/>
  </w:num>
  <w:num w:numId="25">
    <w:abstractNumId w:val="26"/>
  </w:num>
  <w:num w:numId="26">
    <w:abstractNumId w:val="12"/>
  </w:num>
  <w:num w:numId="27">
    <w:abstractNumId w:val="16"/>
  </w:num>
  <w:num w:numId="28">
    <w:abstractNumId w:val="24"/>
  </w:num>
  <w:num w:numId="29">
    <w:abstractNumId w:val="1"/>
  </w:num>
  <w:num w:numId="30">
    <w:abstractNumId w:val="10"/>
  </w:num>
  <w:num w:numId="31">
    <w:abstractNumId w:val="15"/>
  </w:num>
  <w:num w:numId="32">
    <w:abstractNumId w:val="6"/>
  </w:num>
  <w:num w:numId="33">
    <w:abstractNumId w:val="0"/>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hdrShapeDefaults>
    <o:shapedefaults v:ext="edit" spidmax="89089"/>
  </w:hdrShapeDefaults>
  <w:footnotePr>
    <w:footnote w:id="-1"/>
    <w:footnote w:id="0"/>
  </w:footnotePr>
  <w:endnotePr>
    <w:endnote w:id="-1"/>
    <w:endnote w:id="0"/>
  </w:endnotePr>
  <w:compat/>
  <w:rsids>
    <w:rsidRoot w:val="0023658C"/>
    <w:rsid w:val="00000F91"/>
    <w:rsid w:val="00001586"/>
    <w:rsid w:val="00003238"/>
    <w:rsid w:val="00003E6D"/>
    <w:rsid w:val="0000554A"/>
    <w:rsid w:val="00007C06"/>
    <w:rsid w:val="00011FBE"/>
    <w:rsid w:val="00013602"/>
    <w:rsid w:val="00013E84"/>
    <w:rsid w:val="00014EC5"/>
    <w:rsid w:val="00015013"/>
    <w:rsid w:val="00016900"/>
    <w:rsid w:val="000177DA"/>
    <w:rsid w:val="00017DEA"/>
    <w:rsid w:val="00021578"/>
    <w:rsid w:val="00025611"/>
    <w:rsid w:val="00026645"/>
    <w:rsid w:val="00032492"/>
    <w:rsid w:val="000337B0"/>
    <w:rsid w:val="00034CFB"/>
    <w:rsid w:val="000406E8"/>
    <w:rsid w:val="00044E2F"/>
    <w:rsid w:val="0004630D"/>
    <w:rsid w:val="0004716E"/>
    <w:rsid w:val="00052F2F"/>
    <w:rsid w:val="000559BE"/>
    <w:rsid w:val="000559FD"/>
    <w:rsid w:val="000564E6"/>
    <w:rsid w:val="000565A5"/>
    <w:rsid w:val="000607F2"/>
    <w:rsid w:val="00061222"/>
    <w:rsid w:val="00063A9D"/>
    <w:rsid w:val="00063CC7"/>
    <w:rsid w:val="000675C8"/>
    <w:rsid w:val="000677CC"/>
    <w:rsid w:val="000703F2"/>
    <w:rsid w:val="00070DD7"/>
    <w:rsid w:val="0007529F"/>
    <w:rsid w:val="00075B80"/>
    <w:rsid w:val="00075CA3"/>
    <w:rsid w:val="00077E8E"/>
    <w:rsid w:val="00081FEB"/>
    <w:rsid w:val="0008210B"/>
    <w:rsid w:val="00082495"/>
    <w:rsid w:val="00087D36"/>
    <w:rsid w:val="00090370"/>
    <w:rsid w:val="000936F1"/>
    <w:rsid w:val="000943B1"/>
    <w:rsid w:val="000965CD"/>
    <w:rsid w:val="000968AD"/>
    <w:rsid w:val="00097176"/>
    <w:rsid w:val="000A14DF"/>
    <w:rsid w:val="000A3E6B"/>
    <w:rsid w:val="000A4C32"/>
    <w:rsid w:val="000A5E6B"/>
    <w:rsid w:val="000A621D"/>
    <w:rsid w:val="000B1D52"/>
    <w:rsid w:val="000B1DC8"/>
    <w:rsid w:val="000C277D"/>
    <w:rsid w:val="000C4385"/>
    <w:rsid w:val="000C528E"/>
    <w:rsid w:val="000C66B4"/>
    <w:rsid w:val="000C78EC"/>
    <w:rsid w:val="000D05A9"/>
    <w:rsid w:val="000D3E45"/>
    <w:rsid w:val="000D44F7"/>
    <w:rsid w:val="000D50FF"/>
    <w:rsid w:val="000D57C3"/>
    <w:rsid w:val="000D6653"/>
    <w:rsid w:val="000D7E11"/>
    <w:rsid w:val="000E0B76"/>
    <w:rsid w:val="000E1624"/>
    <w:rsid w:val="000E5A95"/>
    <w:rsid w:val="000E7C74"/>
    <w:rsid w:val="0010127E"/>
    <w:rsid w:val="0010356B"/>
    <w:rsid w:val="00104ACB"/>
    <w:rsid w:val="001055BE"/>
    <w:rsid w:val="00105B43"/>
    <w:rsid w:val="00106617"/>
    <w:rsid w:val="0011474B"/>
    <w:rsid w:val="00117E5D"/>
    <w:rsid w:val="0012011B"/>
    <w:rsid w:val="0012499B"/>
    <w:rsid w:val="00127EF8"/>
    <w:rsid w:val="0013136C"/>
    <w:rsid w:val="0013163E"/>
    <w:rsid w:val="00131A84"/>
    <w:rsid w:val="00134762"/>
    <w:rsid w:val="00146CD3"/>
    <w:rsid w:val="00147C4D"/>
    <w:rsid w:val="00153705"/>
    <w:rsid w:val="00154A84"/>
    <w:rsid w:val="00155B21"/>
    <w:rsid w:val="00157040"/>
    <w:rsid w:val="0016244F"/>
    <w:rsid w:val="00162782"/>
    <w:rsid w:val="0016419C"/>
    <w:rsid w:val="00166515"/>
    <w:rsid w:val="00166653"/>
    <w:rsid w:val="0017331F"/>
    <w:rsid w:val="00173D27"/>
    <w:rsid w:val="00175668"/>
    <w:rsid w:val="00175AF7"/>
    <w:rsid w:val="0018087B"/>
    <w:rsid w:val="00183F0D"/>
    <w:rsid w:val="001844F8"/>
    <w:rsid w:val="001866FB"/>
    <w:rsid w:val="00190880"/>
    <w:rsid w:val="00190A69"/>
    <w:rsid w:val="00190C65"/>
    <w:rsid w:val="00190C76"/>
    <w:rsid w:val="00190E9B"/>
    <w:rsid w:val="00195316"/>
    <w:rsid w:val="00197867"/>
    <w:rsid w:val="001A11EC"/>
    <w:rsid w:val="001A66B5"/>
    <w:rsid w:val="001B132D"/>
    <w:rsid w:val="001B2E34"/>
    <w:rsid w:val="001B49BD"/>
    <w:rsid w:val="001C05CB"/>
    <w:rsid w:val="001C0A6A"/>
    <w:rsid w:val="001C0D41"/>
    <w:rsid w:val="001C21DB"/>
    <w:rsid w:val="001C3CCF"/>
    <w:rsid w:val="001C3DB3"/>
    <w:rsid w:val="001C46A8"/>
    <w:rsid w:val="001C47E8"/>
    <w:rsid w:val="001C695B"/>
    <w:rsid w:val="001D0891"/>
    <w:rsid w:val="001D30DC"/>
    <w:rsid w:val="001D3297"/>
    <w:rsid w:val="001D4B68"/>
    <w:rsid w:val="001E47EB"/>
    <w:rsid w:val="001E6B47"/>
    <w:rsid w:val="001E71D3"/>
    <w:rsid w:val="001F356A"/>
    <w:rsid w:val="001F731D"/>
    <w:rsid w:val="001F7712"/>
    <w:rsid w:val="00200678"/>
    <w:rsid w:val="0020095D"/>
    <w:rsid w:val="002047F0"/>
    <w:rsid w:val="00206492"/>
    <w:rsid w:val="00206BF5"/>
    <w:rsid w:val="00207991"/>
    <w:rsid w:val="002103A2"/>
    <w:rsid w:val="00215D0A"/>
    <w:rsid w:val="002210F0"/>
    <w:rsid w:val="002211F5"/>
    <w:rsid w:val="00222028"/>
    <w:rsid w:val="00222220"/>
    <w:rsid w:val="00225482"/>
    <w:rsid w:val="002307F1"/>
    <w:rsid w:val="00232A59"/>
    <w:rsid w:val="00235A1C"/>
    <w:rsid w:val="0023658C"/>
    <w:rsid w:val="00240891"/>
    <w:rsid w:val="00241600"/>
    <w:rsid w:val="002422A4"/>
    <w:rsid w:val="00245716"/>
    <w:rsid w:val="00247273"/>
    <w:rsid w:val="00251B8A"/>
    <w:rsid w:val="00255A9C"/>
    <w:rsid w:val="002605E8"/>
    <w:rsid w:val="0026156D"/>
    <w:rsid w:val="002624AF"/>
    <w:rsid w:val="002635EF"/>
    <w:rsid w:val="00263978"/>
    <w:rsid w:val="00264E8E"/>
    <w:rsid w:val="00266F13"/>
    <w:rsid w:val="002715DA"/>
    <w:rsid w:val="00274E1E"/>
    <w:rsid w:val="00276DB9"/>
    <w:rsid w:val="00276F12"/>
    <w:rsid w:val="002805FC"/>
    <w:rsid w:val="00284B2F"/>
    <w:rsid w:val="002950CA"/>
    <w:rsid w:val="0029532B"/>
    <w:rsid w:val="002A4196"/>
    <w:rsid w:val="002B13BA"/>
    <w:rsid w:val="002B147F"/>
    <w:rsid w:val="002B175A"/>
    <w:rsid w:val="002B45CE"/>
    <w:rsid w:val="002B5E3F"/>
    <w:rsid w:val="002B7BA1"/>
    <w:rsid w:val="002C1BDE"/>
    <w:rsid w:val="002C2C5F"/>
    <w:rsid w:val="002C52A7"/>
    <w:rsid w:val="002C5A51"/>
    <w:rsid w:val="002C6152"/>
    <w:rsid w:val="002C6540"/>
    <w:rsid w:val="002D0227"/>
    <w:rsid w:val="002D05C7"/>
    <w:rsid w:val="002D0C1A"/>
    <w:rsid w:val="002D0DA3"/>
    <w:rsid w:val="002D2A98"/>
    <w:rsid w:val="002E05AA"/>
    <w:rsid w:val="002E0DE8"/>
    <w:rsid w:val="002E3B57"/>
    <w:rsid w:val="002E3C6B"/>
    <w:rsid w:val="002F0C65"/>
    <w:rsid w:val="002F2A52"/>
    <w:rsid w:val="002F7626"/>
    <w:rsid w:val="003008C0"/>
    <w:rsid w:val="0030092E"/>
    <w:rsid w:val="00303BB9"/>
    <w:rsid w:val="00304F78"/>
    <w:rsid w:val="003056F4"/>
    <w:rsid w:val="00305A0E"/>
    <w:rsid w:val="003060F3"/>
    <w:rsid w:val="00311EEA"/>
    <w:rsid w:val="00313581"/>
    <w:rsid w:val="00314546"/>
    <w:rsid w:val="00314E55"/>
    <w:rsid w:val="00315302"/>
    <w:rsid w:val="00315803"/>
    <w:rsid w:val="00320318"/>
    <w:rsid w:val="003207AE"/>
    <w:rsid w:val="00321C4C"/>
    <w:rsid w:val="00322A82"/>
    <w:rsid w:val="0032403A"/>
    <w:rsid w:val="0033334D"/>
    <w:rsid w:val="00336A68"/>
    <w:rsid w:val="003410D0"/>
    <w:rsid w:val="0034413E"/>
    <w:rsid w:val="00345343"/>
    <w:rsid w:val="00345524"/>
    <w:rsid w:val="003460F4"/>
    <w:rsid w:val="00350A98"/>
    <w:rsid w:val="003517A5"/>
    <w:rsid w:val="00354FA6"/>
    <w:rsid w:val="0035594E"/>
    <w:rsid w:val="003566BB"/>
    <w:rsid w:val="00356D16"/>
    <w:rsid w:val="00357563"/>
    <w:rsid w:val="00357F76"/>
    <w:rsid w:val="00360216"/>
    <w:rsid w:val="0036182D"/>
    <w:rsid w:val="00363DA2"/>
    <w:rsid w:val="00364A4C"/>
    <w:rsid w:val="00370716"/>
    <w:rsid w:val="00371699"/>
    <w:rsid w:val="003746A4"/>
    <w:rsid w:val="00374ABB"/>
    <w:rsid w:val="00375BC3"/>
    <w:rsid w:val="00377AD1"/>
    <w:rsid w:val="00380415"/>
    <w:rsid w:val="00380BDE"/>
    <w:rsid w:val="00384C65"/>
    <w:rsid w:val="003853A2"/>
    <w:rsid w:val="00385A24"/>
    <w:rsid w:val="00387F69"/>
    <w:rsid w:val="00391734"/>
    <w:rsid w:val="00393C16"/>
    <w:rsid w:val="003940A1"/>
    <w:rsid w:val="00395B62"/>
    <w:rsid w:val="00395F23"/>
    <w:rsid w:val="003975AB"/>
    <w:rsid w:val="003A2DD8"/>
    <w:rsid w:val="003A766B"/>
    <w:rsid w:val="003B2DB7"/>
    <w:rsid w:val="003B4C02"/>
    <w:rsid w:val="003B5443"/>
    <w:rsid w:val="003C198B"/>
    <w:rsid w:val="003C4761"/>
    <w:rsid w:val="003C54C0"/>
    <w:rsid w:val="003D00C5"/>
    <w:rsid w:val="003D3327"/>
    <w:rsid w:val="003D597D"/>
    <w:rsid w:val="003E2CD4"/>
    <w:rsid w:val="003E403D"/>
    <w:rsid w:val="003E6C0A"/>
    <w:rsid w:val="003F0DB2"/>
    <w:rsid w:val="003F66DC"/>
    <w:rsid w:val="003F694B"/>
    <w:rsid w:val="003F7659"/>
    <w:rsid w:val="00402527"/>
    <w:rsid w:val="00406211"/>
    <w:rsid w:val="00410F05"/>
    <w:rsid w:val="00412F64"/>
    <w:rsid w:val="004135F9"/>
    <w:rsid w:val="004138F8"/>
    <w:rsid w:val="004148ED"/>
    <w:rsid w:val="00414E48"/>
    <w:rsid w:val="00415BDF"/>
    <w:rsid w:val="0043326F"/>
    <w:rsid w:val="004404B0"/>
    <w:rsid w:val="00440CF9"/>
    <w:rsid w:val="0044113D"/>
    <w:rsid w:val="00441832"/>
    <w:rsid w:val="0045322E"/>
    <w:rsid w:val="0045379C"/>
    <w:rsid w:val="00453F58"/>
    <w:rsid w:val="00454D42"/>
    <w:rsid w:val="0045564D"/>
    <w:rsid w:val="00460AE1"/>
    <w:rsid w:val="0046306B"/>
    <w:rsid w:val="00463E36"/>
    <w:rsid w:val="00465FE3"/>
    <w:rsid w:val="004704C5"/>
    <w:rsid w:val="00471C5B"/>
    <w:rsid w:val="0047411C"/>
    <w:rsid w:val="004801C6"/>
    <w:rsid w:val="00481389"/>
    <w:rsid w:val="00484597"/>
    <w:rsid w:val="00485C4B"/>
    <w:rsid w:val="004861A1"/>
    <w:rsid w:val="004869D8"/>
    <w:rsid w:val="00487951"/>
    <w:rsid w:val="00492014"/>
    <w:rsid w:val="00492BE5"/>
    <w:rsid w:val="004A1F28"/>
    <w:rsid w:val="004A2632"/>
    <w:rsid w:val="004A428E"/>
    <w:rsid w:val="004A6381"/>
    <w:rsid w:val="004A7838"/>
    <w:rsid w:val="004B4D00"/>
    <w:rsid w:val="004B64FD"/>
    <w:rsid w:val="004B702A"/>
    <w:rsid w:val="004B7197"/>
    <w:rsid w:val="004B71E2"/>
    <w:rsid w:val="004C10C5"/>
    <w:rsid w:val="004C293C"/>
    <w:rsid w:val="004C6EFA"/>
    <w:rsid w:val="004D053F"/>
    <w:rsid w:val="004D06F3"/>
    <w:rsid w:val="004D0D3D"/>
    <w:rsid w:val="004D135B"/>
    <w:rsid w:val="004D4DC2"/>
    <w:rsid w:val="004E5E42"/>
    <w:rsid w:val="004F0F60"/>
    <w:rsid w:val="004F3C06"/>
    <w:rsid w:val="004F44A9"/>
    <w:rsid w:val="004F574B"/>
    <w:rsid w:val="004F7A49"/>
    <w:rsid w:val="00501240"/>
    <w:rsid w:val="005059D0"/>
    <w:rsid w:val="005060CF"/>
    <w:rsid w:val="005066C6"/>
    <w:rsid w:val="00507F29"/>
    <w:rsid w:val="00510819"/>
    <w:rsid w:val="00511F7D"/>
    <w:rsid w:val="00515169"/>
    <w:rsid w:val="00517CDE"/>
    <w:rsid w:val="005209AC"/>
    <w:rsid w:val="00525E66"/>
    <w:rsid w:val="00525F2E"/>
    <w:rsid w:val="00527A8E"/>
    <w:rsid w:val="0053395F"/>
    <w:rsid w:val="00543BFA"/>
    <w:rsid w:val="00545018"/>
    <w:rsid w:val="00545C46"/>
    <w:rsid w:val="00547168"/>
    <w:rsid w:val="00550655"/>
    <w:rsid w:val="00551213"/>
    <w:rsid w:val="00552034"/>
    <w:rsid w:val="00556282"/>
    <w:rsid w:val="00556E6A"/>
    <w:rsid w:val="005572D0"/>
    <w:rsid w:val="00557959"/>
    <w:rsid w:val="005604D9"/>
    <w:rsid w:val="0056127B"/>
    <w:rsid w:val="00563F59"/>
    <w:rsid w:val="0056477A"/>
    <w:rsid w:val="00565885"/>
    <w:rsid w:val="00566705"/>
    <w:rsid w:val="00570552"/>
    <w:rsid w:val="00570C59"/>
    <w:rsid w:val="0057200B"/>
    <w:rsid w:val="00575C64"/>
    <w:rsid w:val="0057647A"/>
    <w:rsid w:val="00576D9A"/>
    <w:rsid w:val="00577111"/>
    <w:rsid w:val="00582D45"/>
    <w:rsid w:val="0058388E"/>
    <w:rsid w:val="0058392C"/>
    <w:rsid w:val="0059775C"/>
    <w:rsid w:val="00597899"/>
    <w:rsid w:val="005A12F9"/>
    <w:rsid w:val="005A4876"/>
    <w:rsid w:val="005A6675"/>
    <w:rsid w:val="005B2B59"/>
    <w:rsid w:val="005B34C5"/>
    <w:rsid w:val="005B3C0B"/>
    <w:rsid w:val="005B3E0B"/>
    <w:rsid w:val="005B5F33"/>
    <w:rsid w:val="005C0279"/>
    <w:rsid w:val="005C2676"/>
    <w:rsid w:val="005C2DF2"/>
    <w:rsid w:val="005C356D"/>
    <w:rsid w:val="005C35F6"/>
    <w:rsid w:val="005C38EC"/>
    <w:rsid w:val="005C3E04"/>
    <w:rsid w:val="005C7CA0"/>
    <w:rsid w:val="005D148A"/>
    <w:rsid w:val="005D75AD"/>
    <w:rsid w:val="005E0346"/>
    <w:rsid w:val="005E166F"/>
    <w:rsid w:val="005E3D51"/>
    <w:rsid w:val="005E435C"/>
    <w:rsid w:val="005E61FC"/>
    <w:rsid w:val="005E6D14"/>
    <w:rsid w:val="005E77F6"/>
    <w:rsid w:val="005E7AE4"/>
    <w:rsid w:val="005F7FD4"/>
    <w:rsid w:val="006013DD"/>
    <w:rsid w:val="00602B88"/>
    <w:rsid w:val="00603C87"/>
    <w:rsid w:val="00607DDD"/>
    <w:rsid w:val="00616F41"/>
    <w:rsid w:val="00620D22"/>
    <w:rsid w:val="00621600"/>
    <w:rsid w:val="006217B5"/>
    <w:rsid w:val="00623671"/>
    <w:rsid w:val="00624F3C"/>
    <w:rsid w:val="006311B1"/>
    <w:rsid w:val="006322A4"/>
    <w:rsid w:val="00635350"/>
    <w:rsid w:val="00637106"/>
    <w:rsid w:val="00643DC8"/>
    <w:rsid w:val="00646066"/>
    <w:rsid w:val="00646DB8"/>
    <w:rsid w:val="00646F4D"/>
    <w:rsid w:val="00647E57"/>
    <w:rsid w:val="00651344"/>
    <w:rsid w:val="006602F6"/>
    <w:rsid w:val="0066546E"/>
    <w:rsid w:val="00666513"/>
    <w:rsid w:val="006674E2"/>
    <w:rsid w:val="00667891"/>
    <w:rsid w:val="0067142E"/>
    <w:rsid w:val="00673B2B"/>
    <w:rsid w:val="0067427E"/>
    <w:rsid w:val="006773E3"/>
    <w:rsid w:val="00677F61"/>
    <w:rsid w:val="00684102"/>
    <w:rsid w:val="0068548F"/>
    <w:rsid w:val="0069028B"/>
    <w:rsid w:val="00690628"/>
    <w:rsid w:val="00694817"/>
    <w:rsid w:val="00694BE0"/>
    <w:rsid w:val="00694CF7"/>
    <w:rsid w:val="00696DE5"/>
    <w:rsid w:val="006A062E"/>
    <w:rsid w:val="006A212C"/>
    <w:rsid w:val="006A21EB"/>
    <w:rsid w:val="006A3793"/>
    <w:rsid w:val="006A48F9"/>
    <w:rsid w:val="006A6D9E"/>
    <w:rsid w:val="006B216C"/>
    <w:rsid w:val="006B39EE"/>
    <w:rsid w:val="006B3F45"/>
    <w:rsid w:val="006B4052"/>
    <w:rsid w:val="006B4E8D"/>
    <w:rsid w:val="006B53D6"/>
    <w:rsid w:val="006C362C"/>
    <w:rsid w:val="006C6C85"/>
    <w:rsid w:val="006C7BF4"/>
    <w:rsid w:val="006C7EBA"/>
    <w:rsid w:val="006D138D"/>
    <w:rsid w:val="006D3535"/>
    <w:rsid w:val="006D5815"/>
    <w:rsid w:val="006D7704"/>
    <w:rsid w:val="006D78F5"/>
    <w:rsid w:val="006D7C39"/>
    <w:rsid w:val="006E095E"/>
    <w:rsid w:val="006E17CE"/>
    <w:rsid w:val="006E5DD3"/>
    <w:rsid w:val="006E670F"/>
    <w:rsid w:val="006F0FA9"/>
    <w:rsid w:val="006F58E0"/>
    <w:rsid w:val="006F6689"/>
    <w:rsid w:val="0070352D"/>
    <w:rsid w:val="0070521B"/>
    <w:rsid w:val="007079B3"/>
    <w:rsid w:val="00710207"/>
    <w:rsid w:val="00721602"/>
    <w:rsid w:val="00721EA9"/>
    <w:rsid w:val="00723460"/>
    <w:rsid w:val="007263B2"/>
    <w:rsid w:val="00726721"/>
    <w:rsid w:val="0073686C"/>
    <w:rsid w:val="00740F8D"/>
    <w:rsid w:val="0074412B"/>
    <w:rsid w:val="007444C2"/>
    <w:rsid w:val="00745A60"/>
    <w:rsid w:val="00745CCC"/>
    <w:rsid w:val="00752925"/>
    <w:rsid w:val="00752B21"/>
    <w:rsid w:val="00753F01"/>
    <w:rsid w:val="00756E8E"/>
    <w:rsid w:val="00757EBF"/>
    <w:rsid w:val="00764BFD"/>
    <w:rsid w:val="00764F42"/>
    <w:rsid w:val="0077161F"/>
    <w:rsid w:val="00772024"/>
    <w:rsid w:val="00775DB2"/>
    <w:rsid w:val="00776EAE"/>
    <w:rsid w:val="00785A6E"/>
    <w:rsid w:val="007940E0"/>
    <w:rsid w:val="007957D4"/>
    <w:rsid w:val="007A15FB"/>
    <w:rsid w:val="007A2EE8"/>
    <w:rsid w:val="007A3C02"/>
    <w:rsid w:val="007A4406"/>
    <w:rsid w:val="007A5B77"/>
    <w:rsid w:val="007A696B"/>
    <w:rsid w:val="007B154E"/>
    <w:rsid w:val="007B2BDC"/>
    <w:rsid w:val="007B3444"/>
    <w:rsid w:val="007B57C4"/>
    <w:rsid w:val="007C3086"/>
    <w:rsid w:val="007C5F4B"/>
    <w:rsid w:val="007D1F23"/>
    <w:rsid w:val="007D31F5"/>
    <w:rsid w:val="007D4708"/>
    <w:rsid w:val="007D4A89"/>
    <w:rsid w:val="007D52FB"/>
    <w:rsid w:val="007E26B0"/>
    <w:rsid w:val="007E5677"/>
    <w:rsid w:val="007E7895"/>
    <w:rsid w:val="007F1AA4"/>
    <w:rsid w:val="007F1C12"/>
    <w:rsid w:val="007F4419"/>
    <w:rsid w:val="007F7AA9"/>
    <w:rsid w:val="00802F80"/>
    <w:rsid w:val="008036CA"/>
    <w:rsid w:val="00805325"/>
    <w:rsid w:val="008060FE"/>
    <w:rsid w:val="008078A8"/>
    <w:rsid w:val="00810979"/>
    <w:rsid w:val="00814F06"/>
    <w:rsid w:val="008167D8"/>
    <w:rsid w:val="00816F44"/>
    <w:rsid w:val="008207A2"/>
    <w:rsid w:val="00821697"/>
    <w:rsid w:val="00821C0A"/>
    <w:rsid w:val="008263A2"/>
    <w:rsid w:val="008269D9"/>
    <w:rsid w:val="008278A9"/>
    <w:rsid w:val="00830BB7"/>
    <w:rsid w:val="00831FF6"/>
    <w:rsid w:val="00832F8D"/>
    <w:rsid w:val="0083583D"/>
    <w:rsid w:val="00837E10"/>
    <w:rsid w:val="00840982"/>
    <w:rsid w:val="00840FC5"/>
    <w:rsid w:val="00842F82"/>
    <w:rsid w:val="00853550"/>
    <w:rsid w:val="008535AF"/>
    <w:rsid w:val="008546B2"/>
    <w:rsid w:val="0085505D"/>
    <w:rsid w:val="008569A2"/>
    <w:rsid w:val="00857E8F"/>
    <w:rsid w:val="008634B1"/>
    <w:rsid w:val="00864443"/>
    <w:rsid w:val="00866EA5"/>
    <w:rsid w:val="00867C1C"/>
    <w:rsid w:val="008714AC"/>
    <w:rsid w:val="008769AD"/>
    <w:rsid w:val="00877233"/>
    <w:rsid w:val="00877D4D"/>
    <w:rsid w:val="00880606"/>
    <w:rsid w:val="0088159A"/>
    <w:rsid w:val="00882D7C"/>
    <w:rsid w:val="00885337"/>
    <w:rsid w:val="0088548A"/>
    <w:rsid w:val="0089021A"/>
    <w:rsid w:val="008911DD"/>
    <w:rsid w:val="008916BF"/>
    <w:rsid w:val="00893447"/>
    <w:rsid w:val="00895EC2"/>
    <w:rsid w:val="008A1EDB"/>
    <w:rsid w:val="008A307C"/>
    <w:rsid w:val="008A3446"/>
    <w:rsid w:val="008B2D85"/>
    <w:rsid w:val="008B4C11"/>
    <w:rsid w:val="008B7086"/>
    <w:rsid w:val="008B711B"/>
    <w:rsid w:val="008C1FED"/>
    <w:rsid w:val="008C346B"/>
    <w:rsid w:val="008C3C60"/>
    <w:rsid w:val="008C6996"/>
    <w:rsid w:val="008C7EF7"/>
    <w:rsid w:val="008D0A65"/>
    <w:rsid w:val="008D2ABD"/>
    <w:rsid w:val="008D3B8A"/>
    <w:rsid w:val="008D3F28"/>
    <w:rsid w:val="008D5F84"/>
    <w:rsid w:val="008D6051"/>
    <w:rsid w:val="008D6176"/>
    <w:rsid w:val="008D7CD4"/>
    <w:rsid w:val="008E2BE6"/>
    <w:rsid w:val="008E61D8"/>
    <w:rsid w:val="008E7AD7"/>
    <w:rsid w:val="008F3415"/>
    <w:rsid w:val="008F4283"/>
    <w:rsid w:val="008F62B1"/>
    <w:rsid w:val="008F703D"/>
    <w:rsid w:val="009052DE"/>
    <w:rsid w:val="009073C9"/>
    <w:rsid w:val="00913C75"/>
    <w:rsid w:val="00914158"/>
    <w:rsid w:val="00921A01"/>
    <w:rsid w:val="009244B4"/>
    <w:rsid w:val="00924B99"/>
    <w:rsid w:val="00925B1D"/>
    <w:rsid w:val="00930EEB"/>
    <w:rsid w:val="009310A2"/>
    <w:rsid w:val="00940A08"/>
    <w:rsid w:val="00941EE8"/>
    <w:rsid w:val="00942C26"/>
    <w:rsid w:val="0094393E"/>
    <w:rsid w:val="00951500"/>
    <w:rsid w:val="00952031"/>
    <w:rsid w:val="00952DC8"/>
    <w:rsid w:val="00955127"/>
    <w:rsid w:val="009607DC"/>
    <w:rsid w:val="009626D8"/>
    <w:rsid w:val="009635EF"/>
    <w:rsid w:val="00964C23"/>
    <w:rsid w:val="0096703E"/>
    <w:rsid w:val="009708F7"/>
    <w:rsid w:val="00970922"/>
    <w:rsid w:val="00980777"/>
    <w:rsid w:val="00980DA8"/>
    <w:rsid w:val="00982275"/>
    <w:rsid w:val="00984ECD"/>
    <w:rsid w:val="0098562F"/>
    <w:rsid w:val="00986565"/>
    <w:rsid w:val="0098691E"/>
    <w:rsid w:val="00986DA9"/>
    <w:rsid w:val="00991A38"/>
    <w:rsid w:val="009940C2"/>
    <w:rsid w:val="00995B9F"/>
    <w:rsid w:val="00995C1A"/>
    <w:rsid w:val="00996239"/>
    <w:rsid w:val="00996D6B"/>
    <w:rsid w:val="009A05D7"/>
    <w:rsid w:val="009A3603"/>
    <w:rsid w:val="009B3E17"/>
    <w:rsid w:val="009B61B6"/>
    <w:rsid w:val="009C166F"/>
    <w:rsid w:val="009C3ABA"/>
    <w:rsid w:val="009C4B5A"/>
    <w:rsid w:val="009C669F"/>
    <w:rsid w:val="009D13B0"/>
    <w:rsid w:val="009D487B"/>
    <w:rsid w:val="009D7964"/>
    <w:rsid w:val="009E2C4C"/>
    <w:rsid w:val="009E2D6A"/>
    <w:rsid w:val="009E3113"/>
    <w:rsid w:val="009E36C8"/>
    <w:rsid w:val="009E3D06"/>
    <w:rsid w:val="009E58BE"/>
    <w:rsid w:val="009E7E80"/>
    <w:rsid w:val="009F1B16"/>
    <w:rsid w:val="009F211D"/>
    <w:rsid w:val="009F3F08"/>
    <w:rsid w:val="009F4DAF"/>
    <w:rsid w:val="009F6E5E"/>
    <w:rsid w:val="00A006BE"/>
    <w:rsid w:val="00A00853"/>
    <w:rsid w:val="00A05911"/>
    <w:rsid w:val="00A069F8"/>
    <w:rsid w:val="00A13DEB"/>
    <w:rsid w:val="00A15CD2"/>
    <w:rsid w:val="00A161A0"/>
    <w:rsid w:val="00A21446"/>
    <w:rsid w:val="00A26794"/>
    <w:rsid w:val="00A26B83"/>
    <w:rsid w:val="00A320DD"/>
    <w:rsid w:val="00A33948"/>
    <w:rsid w:val="00A33D81"/>
    <w:rsid w:val="00A35455"/>
    <w:rsid w:val="00A4007E"/>
    <w:rsid w:val="00A40D82"/>
    <w:rsid w:val="00A4408A"/>
    <w:rsid w:val="00A44206"/>
    <w:rsid w:val="00A5023B"/>
    <w:rsid w:val="00A564EA"/>
    <w:rsid w:val="00A56590"/>
    <w:rsid w:val="00A574F2"/>
    <w:rsid w:val="00A676EB"/>
    <w:rsid w:val="00A726AF"/>
    <w:rsid w:val="00A7524D"/>
    <w:rsid w:val="00A76B81"/>
    <w:rsid w:val="00A83D45"/>
    <w:rsid w:val="00A91D16"/>
    <w:rsid w:val="00A95F28"/>
    <w:rsid w:val="00AA1A60"/>
    <w:rsid w:val="00AA31EE"/>
    <w:rsid w:val="00AA4032"/>
    <w:rsid w:val="00AA4516"/>
    <w:rsid w:val="00AB2F84"/>
    <w:rsid w:val="00AB6577"/>
    <w:rsid w:val="00AD012B"/>
    <w:rsid w:val="00AD1E49"/>
    <w:rsid w:val="00AD3368"/>
    <w:rsid w:val="00AD61EA"/>
    <w:rsid w:val="00AE16B3"/>
    <w:rsid w:val="00AE21FA"/>
    <w:rsid w:val="00AE42EC"/>
    <w:rsid w:val="00AE7685"/>
    <w:rsid w:val="00AF1997"/>
    <w:rsid w:val="00B02729"/>
    <w:rsid w:val="00B031DE"/>
    <w:rsid w:val="00B075DF"/>
    <w:rsid w:val="00B07CBF"/>
    <w:rsid w:val="00B10D1B"/>
    <w:rsid w:val="00B1470F"/>
    <w:rsid w:val="00B20A40"/>
    <w:rsid w:val="00B2389A"/>
    <w:rsid w:val="00B25F15"/>
    <w:rsid w:val="00B26AEF"/>
    <w:rsid w:val="00B3209D"/>
    <w:rsid w:val="00B36BAD"/>
    <w:rsid w:val="00B36ECB"/>
    <w:rsid w:val="00B37C6D"/>
    <w:rsid w:val="00B412D4"/>
    <w:rsid w:val="00B43841"/>
    <w:rsid w:val="00B43F46"/>
    <w:rsid w:val="00B44CF9"/>
    <w:rsid w:val="00B4500C"/>
    <w:rsid w:val="00B458B9"/>
    <w:rsid w:val="00B4609C"/>
    <w:rsid w:val="00B50F0A"/>
    <w:rsid w:val="00B54485"/>
    <w:rsid w:val="00B549E6"/>
    <w:rsid w:val="00B60783"/>
    <w:rsid w:val="00B611C2"/>
    <w:rsid w:val="00B61E2E"/>
    <w:rsid w:val="00B64C49"/>
    <w:rsid w:val="00B65832"/>
    <w:rsid w:val="00B71E91"/>
    <w:rsid w:val="00B73BAF"/>
    <w:rsid w:val="00B7628C"/>
    <w:rsid w:val="00B81BD7"/>
    <w:rsid w:val="00B81EF8"/>
    <w:rsid w:val="00B83A87"/>
    <w:rsid w:val="00B84B3D"/>
    <w:rsid w:val="00B850A7"/>
    <w:rsid w:val="00B86922"/>
    <w:rsid w:val="00B91D54"/>
    <w:rsid w:val="00B935F2"/>
    <w:rsid w:val="00B95C9A"/>
    <w:rsid w:val="00B96487"/>
    <w:rsid w:val="00B9779C"/>
    <w:rsid w:val="00BA11BB"/>
    <w:rsid w:val="00BA1B3B"/>
    <w:rsid w:val="00BA2120"/>
    <w:rsid w:val="00BA343F"/>
    <w:rsid w:val="00BB0FF3"/>
    <w:rsid w:val="00BB12B6"/>
    <w:rsid w:val="00BB3247"/>
    <w:rsid w:val="00BB4BCA"/>
    <w:rsid w:val="00BB640D"/>
    <w:rsid w:val="00BC044C"/>
    <w:rsid w:val="00BC10F9"/>
    <w:rsid w:val="00BC1B39"/>
    <w:rsid w:val="00BC63A9"/>
    <w:rsid w:val="00BC6AF9"/>
    <w:rsid w:val="00BC775F"/>
    <w:rsid w:val="00BC7ACF"/>
    <w:rsid w:val="00BD08B5"/>
    <w:rsid w:val="00BD258E"/>
    <w:rsid w:val="00BD3ED1"/>
    <w:rsid w:val="00BD5248"/>
    <w:rsid w:val="00BD5EF9"/>
    <w:rsid w:val="00BD7971"/>
    <w:rsid w:val="00BE0CFE"/>
    <w:rsid w:val="00BE2DBF"/>
    <w:rsid w:val="00BE4127"/>
    <w:rsid w:val="00BE4875"/>
    <w:rsid w:val="00BE7417"/>
    <w:rsid w:val="00BF33ED"/>
    <w:rsid w:val="00BF3C82"/>
    <w:rsid w:val="00C00B1F"/>
    <w:rsid w:val="00C07C63"/>
    <w:rsid w:val="00C112FE"/>
    <w:rsid w:val="00C15137"/>
    <w:rsid w:val="00C16957"/>
    <w:rsid w:val="00C202F0"/>
    <w:rsid w:val="00C217BE"/>
    <w:rsid w:val="00C2472F"/>
    <w:rsid w:val="00C25925"/>
    <w:rsid w:val="00C34531"/>
    <w:rsid w:val="00C35CD5"/>
    <w:rsid w:val="00C40B58"/>
    <w:rsid w:val="00C410A5"/>
    <w:rsid w:val="00C45286"/>
    <w:rsid w:val="00C4782C"/>
    <w:rsid w:val="00C51637"/>
    <w:rsid w:val="00C52E41"/>
    <w:rsid w:val="00C5546D"/>
    <w:rsid w:val="00C56DC5"/>
    <w:rsid w:val="00C70161"/>
    <w:rsid w:val="00C72FDA"/>
    <w:rsid w:val="00C75A87"/>
    <w:rsid w:val="00C839A5"/>
    <w:rsid w:val="00C84EEA"/>
    <w:rsid w:val="00C857A3"/>
    <w:rsid w:val="00C87521"/>
    <w:rsid w:val="00C9056A"/>
    <w:rsid w:val="00C928FD"/>
    <w:rsid w:val="00C92AE8"/>
    <w:rsid w:val="00C93F64"/>
    <w:rsid w:val="00C94007"/>
    <w:rsid w:val="00C95124"/>
    <w:rsid w:val="00C955DA"/>
    <w:rsid w:val="00C9655A"/>
    <w:rsid w:val="00CA0D05"/>
    <w:rsid w:val="00CA3BE7"/>
    <w:rsid w:val="00CA3C98"/>
    <w:rsid w:val="00CA42AA"/>
    <w:rsid w:val="00CA6F97"/>
    <w:rsid w:val="00CA6FD4"/>
    <w:rsid w:val="00CB3A60"/>
    <w:rsid w:val="00CB3E12"/>
    <w:rsid w:val="00CB5B6A"/>
    <w:rsid w:val="00CC3B60"/>
    <w:rsid w:val="00CC4071"/>
    <w:rsid w:val="00CC6080"/>
    <w:rsid w:val="00CC67DC"/>
    <w:rsid w:val="00CD0355"/>
    <w:rsid w:val="00CD054E"/>
    <w:rsid w:val="00CD1CF5"/>
    <w:rsid w:val="00CE1A26"/>
    <w:rsid w:val="00CE1B46"/>
    <w:rsid w:val="00CF4398"/>
    <w:rsid w:val="00D02DAC"/>
    <w:rsid w:val="00D0619C"/>
    <w:rsid w:val="00D071A4"/>
    <w:rsid w:val="00D07416"/>
    <w:rsid w:val="00D10AF4"/>
    <w:rsid w:val="00D1263D"/>
    <w:rsid w:val="00D14DB5"/>
    <w:rsid w:val="00D168AF"/>
    <w:rsid w:val="00D17858"/>
    <w:rsid w:val="00D17AE0"/>
    <w:rsid w:val="00D22E95"/>
    <w:rsid w:val="00D259DD"/>
    <w:rsid w:val="00D26EC0"/>
    <w:rsid w:val="00D27A46"/>
    <w:rsid w:val="00D30770"/>
    <w:rsid w:val="00D31006"/>
    <w:rsid w:val="00D32882"/>
    <w:rsid w:val="00D331A4"/>
    <w:rsid w:val="00D34094"/>
    <w:rsid w:val="00D3561C"/>
    <w:rsid w:val="00D378BB"/>
    <w:rsid w:val="00D40AF3"/>
    <w:rsid w:val="00D40C52"/>
    <w:rsid w:val="00D42EDD"/>
    <w:rsid w:val="00D50506"/>
    <w:rsid w:val="00D5199F"/>
    <w:rsid w:val="00D51A51"/>
    <w:rsid w:val="00D54476"/>
    <w:rsid w:val="00D55A92"/>
    <w:rsid w:val="00D57814"/>
    <w:rsid w:val="00D6433F"/>
    <w:rsid w:val="00D648F9"/>
    <w:rsid w:val="00D66D27"/>
    <w:rsid w:val="00D701AF"/>
    <w:rsid w:val="00D7022A"/>
    <w:rsid w:val="00D7122F"/>
    <w:rsid w:val="00D72399"/>
    <w:rsid w:val="00D72588"/>
    <w:rsid w:val="00D748D3"/>
    <w:rsid w:val="00D82AC6"/>
    <w:rsid w:val="00D836FD"/>
    <w:rsid w:val="00D84F28"/>
    <w:rsid w:val="00D90136"/>
    <w:rsid w:val="00D93AFE"/>
    <w:rsid w:val="00D961D6"/>
    <w:rsid w:val="00D9625E"/>
    <w:rsid w:val="00D97F17"/>
    <w:rsid w:val="00DA1BF8"/>
    <w:rsid w:val="00DA2782"/>
    <w:rsid w:val="00DA2FF2"/>
    <w:rsid w:val="00DA329B"/>
    <w:rsid w:val="00DA4B27"/>
    <w:rsid w:val="00DA5597"/>
    <w:rsid w:val="00DA5B99"/>
    <w:rsid w:val="00DA76FD"/>
    <w:rsid w:val="00DB2BA7"/>
    <w:rsid w:val="00DB6DE3"/>
    <w:rsid w:val="00DB71FC"/>
    <w:rsid w:val="00DB7ADB"/>
    <w:rsid w:val="00DC070D"/>
    <w:rsid w:val="00DC371A"/>
    <w:rsid w:val="00DD05D7"/>
    <w:rsid w:val="00DD4082"/>
    <w:rsid w:val="00DD4B17"/>
    <w:rsid w:val="00DD5AAB"/>
    <w:rsid w:val="00DD764F"/>
    <w:rsid w:val="00DD7D65"/>
    <w:rsid w:val="00DE10D6"/>
    <w:rsid w:val="00DE3B65"/>
    <w:rsid w:val="00DE5207"/>
    <w:rsid w:val="00DE560B"/>
    <w:rsid w:val="00DF1827"/>
    <w:rsid w:val="00DF3802"/>
    <w:rsid w:val="00DF43B3"/>
    <w:rsid w:val="00DF509F"/>
    <w:rsid w:val="00E0062F"/>
    <w:rsid w:val="00E1050A"/>
    <w:rsid w:val="00E16029"/>
    <w:rsid w:val="00E1669B"/>
    <w:rsid w:val="00E21028"/>
    <w:rsid w:val="00E22C1F"/>
    <w:rsid w:val="00E22CA9"/>
    <w:rsid w:val="00E22DD5"/>
    <w:rsid w:val="00E30A4B"/>
    <w:rsid w:val="00E33797"/>
    <w:rsid w:val="00E36639"/>
    <w:rsid w:val="00E40B22"/>
    <w:rsid w:val="00E41F9B"/>
    <w:rsid w:val="00E45005"/>
    <w:rsid w:val="00E46755"/>
    <w:rsid w:val="00E5133D"/>
    <w:rsid w:val="00E6031B"/>
    <w:rsid w:val="00E60D69"/>
    <w:rsid w:val="00E622DC"/>
    <w:rsid w:val="00E63344"/>
    <w:rsid w:val="00E66314"/>
    <w:rsid w:val="00E6710B"/>
    <w:rsid w:val="00E67EF8"/>
    <w:rsid w:val="00E70491"/>
    <w:rsid w:val="00E74417"/>
    <w:rsid w:val="00E83AAB"/>
    <w:rsid w:val="00E85920"/>
    <w:rsid w:val="00E85A35"/>
    <w:rsid w:val="00E85D59"/>
    <w:rsid w:val="00E91D31"/>
    <w:rsid w:val="00E91F32"/>
    <w:rsid w:val="00E9320A"/>
    <w:rsid w:val="00E93A03"/>
    <w:rsid w:val="00E970A4"/>
    <w:rsid w:val="00E97BDE"/>
    <w:rsid w:val="00EA0B99"/>
    <w:rsid w:val="00EA0F95"/>
    <w:rsid w:val="00EA276C"/>
    <w:rsid w:val="00EA2C7C"/>
    <w:rsid w:val="00EB362E"/>
    <w:rsid w:val="00EB60E1"/>
    <w:rsid w:val="00EB6532"/>
    <w:rsid w:val="00EC0C2D"/>
    <w:rsid w:val="00EC1CA0"/>
    <w:rsid w:val="00EC302C"/>
    <w:rsid w:val="00EC619C"/>
    <w:rsid w:val="00ED5F94"/>
    <w:rsid w:val="00ED754B"/>
    <w:rsid w:val="00ED75B9"/>
    <w:rsid w:val="00ED7F2C"/>
    <w:rsid w:val="00EE0345"/>
    <w:rsid w:val="00EE3FB1"/>
    <w:rsid w:val="00EE545E"/>
    <w:rsid w:val="00EF060C"/>
    <w:rsid w:val="00EF1A6F"/>
    <w:rsid w:val="00EF3883"/>
    <w:rsid w:val="00EF598A"/>
    <w:rsid w:val="00F024BC"/>
    <w:rsid w:val="00F02704"/>
    <w:rsid w:val="00F03D26"/>
    <w:rsid w:val="00F045A1"/>
    <w:rsid w:val="00F06942"/>
    <w:rsid w:val="00F069BB"/>
    <w:rsid w:val="00F11984"/>
    <w:rsid w:val="00F13C64"/>
    <w:rsid w:val="00F1400E"/>
    <w:rsid w:val="00F14796"/>
    <w:rsid w:val="00F15757"/>
    <w:rsid w:val="00F16C1E"/>
    <w:rsid w:val="00F2036B"/>
    <w:rsid w:val="00F20F3C"/>
    <w:rsid w:val="00F2141F"/>
    <w:rsid w:val="00F22500"/>
    <w:rsid w:val="00F23FB1"/>
    <w:rsid w:val="00F24923"/>
    <w:rsid w:val="00F2536C"/>
    <w:rsid w:val="00F256F9"/>
    <w:rsid w:val="00F3331F"/>
    <w:rsid w:val="00F33864"/>
    <w:rsid w:val="00F33B07"/>
    <w:rsid w:val="00F33C06"/>
    <w:rsid w:val="00F35F5D"/>
    <w:rsid w:val="00F40170"/>
    <w:rsid w:val="00F402C7"/>
    <w:rsid w:val="00F407B7"/>
    <w:rsid w:val="00F41780"/>
    <w:rsid w:val="00F42D16"/>
    <w:rsid w:val="00F449DF"/>
    <w:rsid w:val="00F46E9F"/>
    <w:rsid w:val="00F50125"/>
    <w:rsid w:val="00F502AB"/>
    <w:rsid w:val="00F514E2"/>
    <w:rsid w:val="00F53C5A"/>
    <w:rsid w:val="00F561E4"/>
    <w:rsid w:val="00F57C1F"/>
    <w:rsid w:val="00F61B38"/>
    <w:rsid w:val="00F638B6"/>
    <w:rsid w:val="00F647BC"/>
    <w:rsid w:val="00F71CC0"/>
    <w:rsid w:val="00F71F28"/>
    <w:rsid w:val="00F73178"/>
    <w:rsid w:val="00F7366F"/>
    <w:rsid w:val="00F74085"/>
    <w:rsid w:val="00F74C7A"/>
    <w:rsid w:val="00F75562"/>
    <w:rsid w:val="00F80FFF"/>
    <w:rsid w:val="00F82F3B"/>
    <w:rsid w:val="00F830F7"/>
    <w:rsid w:val="00F84123"/>
    <w:rsid w:val="00F85B68"/>
    <w:rsid w:val="00F87506"/>
    <w:rsid w:val="00F90601"/>
    <w:rsid w:val="00F91A44"/>
    <w:rsid w:val="00F962DA"/>
    <w:rsid w:val="00FA077B"/>
    <w:rsid w:val="00FA3279"/>
    <w:rsid w:val="00FB4757"/>
    <w:rsid w:val="00FB51C2"/>
    <w:rsid w:val="00FB553E"/>
    <w:rsid w:val="00FB7D8A"/>
    <w:rsid w:val="00FC7778"/>
    <w:rsid w:val="00FD1557"/>
    <w:rsid w:val="00FD742E"/>
    <w:rsid w:val="00FE1ED9"/>
    <w:rsid w:val="00FE1FA7"/>
    <w:rsid w:val="00FE2FCA"/>
    <w:rsid w:val="00FE33BF"/>
    <w:rsid w:val="00FE3AD9"/>
    <w:rsid w:val="00FE49C8"/>
    <w:rsid w:val="00FE590C"/>
    <w:rsid w:val="00FF0BAD"/>
    <w:rsid w:val="00FF6029"/>
    <w:rsid w:val="00FF78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32B"/>
    <w:rPr>
      <w:sz w:val="24"/>
      <w:szCs w:val="24"/>
      <w:lang w:val="en-GB" w:eastAsia="en-US"/>
    </w:rPr>
  </w:style>
  <w:style w:type="paragraph" w:styleId="Heading1">
    <w:name w:val="heading 1"/>
    <w:basedOn w:val="Normal"/>
    <w:next w:val="Normal"/>
    <w:qFormat/>
    <w:rsid w:val="00B44CF9"/>
    <w:pPr>
      <w:keepNext/>
      <w:jc w:val="both"/>
      <w:outlineLvl w:val="0"/>
    </w:pPr>
    <w:rPr>
      <w:rFonts w:ascii="Dutch TL" w:hAnsi="Dutch TL"/>
      <w:sz w:val="28"/>
      <w:lang w:val="lv-LV"/>
    </w:rPr>
  </w:style>
  <w:style w:type="paragraph" w:styleId="Heading2">
    <w:name w:val="heading 2"/>
    <w:basedOn w:val="Normal"/>
    <w:next w:val="Normal"/>
    <w:link w:val="Heading2Char"/>
    <w:uiPriority w:val="99"/>
    <w:qFormat/>
    <w:rsid w:val="00FF78D2"/>
    <w:pPr>
      <w:keepNext/>
      <w:spacing w:before="240" w:after="60"/>
      <w:outlineLvl w:val="1"/>
    </w:pPr>
    <w:rPr>
      <w:rFonts w:ascii="Arial" w:hAnsi="Arial" w:cs="Arial"/>
      <w:b/>
      <w:bCs/>
      <w:i/>
      <w:iCs/>
      <w:sz w:val="28"/>
      <w:szCs w:val="28"/>
      <w:lang w:val="lv-LV" w:eastAsia="lv-LV"/>
    </w:rPr>
  </w:style>
  <w:style w:type="paragraph" w:styleId="Heading8">
    <w:name w:val="heading 8"/>
    <w:basedOn w:val="Normal"/>
    <w:next w:val="Normal"/>
    <w:link w:val="Heading8Char"/>
    <w:qFormat/>
    <w:rsid w:val="00B9779C"/>
    <w:pPr>
      <w:spacing w:before="240" w:after="60"/>
      <w:outlineLvl w:val="7"/>
    </w:pPr>
    <w:rPr>
      <w:rFonts w:ascii="Calibri" w:hAnsi="Calibr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658C"/>
    <w:pPr>
      <w:spacing w:before="100" w:beforeAutospacing="1" w:after="100" w:afterAutospacing="1"/>
    </w:pPr>
    <w:rPr>
      <w:lang w:val="lv-LV" w:eastAsia="lv-LV"/>
    </w:rPr>
  </w:style>
  <w:style w:type="table" w:styleId="TableGrid">
    <w:name w:val="Table Grid"/>
    <w:basedOn w:val="TableNormal"/>
    <w:rsid w:val="00236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9532B"/>
    <w:pPr>
      <w:tabs>
        <w:tab w:val="center" w:pos="4153"/>
        <w:tab w:val="right" w:pos="8306"/>
      </w:tabs>
    </w:pPr>
  </w:style>
  <w:style w:type="paragraph" w:styleId="Footer">
    <w:name w:val="footer"/>
    <w:basedOn w:val="Normal"/>
    <w:link w:val="FooterChar"/>
    <w:uiPriority w:val="99"/>
    <w:rsid w:val="0029532B"/>
    <w:pPr>
      <w:tabs>
        <w:tab w:val="center" w:pos="4153"/>
        <w:tab w:val="right" w:pos="8306"/>
      </w:tabs>
    </w:pPr>
  </w:style>
  <w:style w:type="paragraph" w:styleId="BalloonText">
    <w:name w:val="Balloon Text"/>
    <w:basedOn w:val="Normal"/>
    <w:semiHidden/>
    <w:rsid w:val="00F647BC"/>
    <w:rPr>
      <w:rFonts w:ascii="Tahoma" w:hAnsi="Tahoma"/>
      <w:sz w:val="16"/>
      <w:szCs w:val="16"/>
    </w:rPr>
  </w:style>
  <w:style w:type="paragraph" w:styleId="BodyText">
    <w:name w:val="Body Text"/>
    <w:basedOn w:val="Normal"/>
    <w:rsid w:val="0010356B"/>
    <w:pPr>
      <w:spacing w:after="120"/>
    </w:pPr>
    <w:rPr>
      <w:lang w:val="lv-LV" w:eastAsia="lv-LV"/>
    </w:rPr>
  </w:style>
  <w:style w:type="character" w:styleId="Strong">
    <w:name w:val="Strong"/>
    <w:basedOn w:val="DefaultParagraphFont"/>
    <w:uiPriority w:val="22"/>
    <w:qFormat/>
    <w:rsid w:val="000A14DF"/>
    <w:rPr>
      <w:b/>
      <w:bCs/>
    </w:rPr>
  </w:style>
  <w:style w:type="paragraph" w:customStyle="1" w:styleId="naisf">
    <w:name w:val="naisf"/>
    <w:basedOn w:val="Normal"/>
    <w:rsid w:val="00A320DD"/>
    <w:pPr>
      <w:spacing w:before="75" w:after="75"/>
      <w:ind w:firstLine="375"/>
      <w:jc w:val="both"/>
    </w:pPr>
    <w:rPr>
      <w:lang w:val="lv-LV" w:eastAsia="lv-LV"/>
    </w:rPr>
  </w:style>
  <w:style w:type="character" w:styleId="PageNumber">
    <w:name w:val="page number"/>
    <w:basedOn w:val="DefaultParagraphFont"/>
    <w:rsid w:val="00105B43"/>
  </w:style>
  <w:style w:type="character" w:styleId="Hyperlink">
    <w:name w:val="Hyperlink"/>
    <w:basedOn w:val="DefaultParagraphFont"/>
    <w:rsid w:val="00F42D16"/>
    <w:rPr>
      <w:color w:val="0000FF"/>
      <w:u w:val="single"/>
    </w:rPr>
  </w:style>
  <w:style w:type="character" w:customStyle="1" w:styleId="Heading2Char">
    <w:name w:val="Heading 2 Char"/>
    <w:basedOn w:val="DefaultParagraphFont"/>
    <w:link w:val="Heading2"/>
    <w:uiPriority w:val="99"/>
    <w:rsid w:val="00FF78D2"/>
    <w:rPr>
      <w:rFonts w:ascii="Arial" w:hAnsi="Arial" w:cs="Arial"/>
      <w:b/>
      <w:bCs/>
      <w:i/>
      <w:iCs/>
      <w:sz w:val="28"/>
      <w:szCs w:val="28"/>
      <w:lang w:val="lv-LV" w:eastAsia="lv-LV"/>
    </w:rPr>
  </w:style>
  <w:style w:type="paragraph" w:styleId="ListParagraph">
    <w:name w:val="List Paragraph"/>
    <w:basedOn w:val="Normal"/>
    <w:uiPriority w:val="99"/>
    <w:qFormat/>
    <w:rsid w:val="00DF43B3"/>
    <w:pPr>
      <w:spacing w:after="120"/>
      <w:ind w:left="720"/>
      <w:jc w:val="both"/>
    </w:pPr>
    <w:rPr>
      <w:sz w:val="20"/>
      <w:szCs w:val="20"/>
      <w:lang w:val="lv-LV"/>
    </w:rPr>
  </w:style>
  <w:style w:type="numbering" w:customStyle="1" w:styleId="Style1">
    <w:name w:val="Style1"/>
    <w:uiPriority w:val="99"/>
    <w:rsid w:val="00DF43B3"/>
    <w:pPr>
      <w:numPr>
        <w:numId w:val="5"/>
      </w:numPr>
    </w:pPr>
  </w:style>
  <w:style w:type="character" w:customStyle="1" w:styleId="FooterChar">
    <w:name w:val="Footer Char"/>
    <w:basedOn w:val="DefaultParagraphFont"/>
    <w:link w:val="Footer"/>
    <w:uiPriority w:val="99"/>
    <w:rsid w:val="00075B80"/>
    <w:rPr>
      <w:sz w:val="24"/>
      <w:szCs w:val="24"/>
      <w:lang w:val="en-GB" w:eastAsia="en-US" w:bidi="ar-SA"/>
    </w:rPr>
  </w:style>
  <w:style w:type="character" w:customStyle="1" w:styleId="Heading8Char">
    <w:name w:val="Heading 8 Char"/>
    <w:basedOn w:val="DefaultParagraphFont"/>
    <w:link w:val="Heading8"/>
    <w:rsid w:val="00B9779C"/>
    <w:rPr>
      <w:rFonts w:ascii="Calibri" w:hAnsi="Calibri"/>
      <w:i/>
      <w:iCs/>
      <w:sz w:val="24"/>
      <w:szCs w:val="24"/>
      <w:lang w:eastAsia="en-US"/>
    </w:rPr>
  </w:style>
  <w:style w:type="character" w:customStyle="1" w:styleId="CommentTextChar">
    <w:name w:val="Comment Text Char"/>
    <w:basedOn w:val="DefaultParagraphFont"/>
    <w:link w:val="CommentText"/>
    <w:rsid w:val="00B9779C"/>
  </w:style>
  <w:style w:type="paragraph" w:styleId="CommentText">
    <w:name w:val="annotation text"/>
    <w:basedOn w:val="Normal"/>
    <w:link w:val="CommentTextChar"/>
    <w:rsid w:val="00B9779C"/>
    <w:rPr>
      <w:sz w:val="20"/>
      <w:szCs w:val="20"/>
      <w:lang w:val="lv-LV" w:eastAsia="lv-LV"/>
    </w:rPr>
  </w:style>
  <w:style w:type="character" w:customStyle="1" w:styleId="CommentTextChar1">
    <w:name w:val="Comment Text Char1"/>
    <w:basedOn w:val="DefaultParagraphFont"/>
    <w:link w:val="CommentText"/>
    <w:rsid w:val="00B9779C"/>
    <w:rPr>
      <w:lang w:val="en-GB" w:eastAsia="en-US"/>
    </w:rPr>
  </w:style>
  <w:style w:type="character" w:styleId="CommentReference">
    <w:name w:val="annotation reference"/>
    <w:basedOn w:val="DefaultParagraphFont"/>
    <w:unhideWhenUsed/>
    <w:rsid w:val="00B9779C"/>
    <w:rPr>
      <w:sz w:val="16"/>
      <w:szCs w:val="16"/>
    </w:rPr>
  </w:style>
  <w:style w:type="paragraph" w:customStyle="1" w:styleId="RakstzCharCharRakstzCharCharRakstz">
    <w:name w:val="Rakstz. Char Char Rakstz. Char Char Rakstz."/>
    <w:basedOn w:val="Normal"/>
    <w:rsid w:val="00643DC8"/>
    <w:pPr>
      <w:spacing w:after="160" w:line="240" w:lineRule="exact"/>
    </w:pPr>
    <w:rPr>
      <w:rFonts w:ascii="Tahoma" w:hAnsi="Tahoma"/>
      <w:sz w:val="20"/>
      <w:szCs w:val="20"/>
      <w:lang w:val="en-US"/>
    </w:rPr>
  </w:style>
  <w:style w:type="paragraph" w:customStyle="1" w:styleId="naislab">
    <w:name w:val="naislab"/>
    <w:basedOn w:val="Normal"/>
    <w:rsid w:val="00643DC8"/>
    <w:pPr>
      <w:spacing w:before="75" w:after="75"/>
      <w:jc w:val="right"/>
    </w:pPr>
    <w:rPr>
      <w:lang w:val="lv-LV" w:eastAsia="lv-LV"/>
    </w:rPr>
  </w:style>
  <w:style w:type="paragraph" w:styleId="Title">
    <w:name w:val="Title"/>
    <w:basedOn w:val="Normal"/>
    <w:link w:val="TitleChar"/>
    <w:qFormat/>
    <w:rsid w:val="00821697"/>
    <w:pPr>
      <w:jc w:val="center"/>
    </w:pPr>
    <w:rPr>
      <w:rFonts w:ascii="RimGaramond" w:hAnsi="RimGaramond"/>
      <w:b/>
      <w:sz w:val="28"/>
      <w:szCs w:val="20"/>
      <w:lang w:val="lv-LV" w:eastAsia="lv-LV"/>
    </w:rPr>
  </w:style>
  <w:style w:type="character" w:customStyle="1" w:styleId="TitleChar">
    <w:name w:val="Title Char"/>
    <w:basedOn w:val="DefaultParagraphFont"/>
    <w:link w:val="Title"/>
    <w:rsid w:val="00821697"/>
    <w:rPr>
      <w:rFonts w:ascii="RimGaramond" w:hAnsi="RimGaramond"/>
      <w:b/>
      <w:sz w:val="28"/>
      <w:lang w:bidi="ar-SA"/>
    </w:rPr>
  </w:style>
  <w:style w:type="paragraph" w:customStyle="1" w:styleId="naisc">
    <w:name w:val="naisc"/>
    <w:basedOn w:val="Normal"/>
    <w:rsid w:val="008546B2"/>
    <w:pPr>
      <w:spacing w:before="68" w:after="68"/>
      <w:jc w:val="center"/>
    </w:pPr>
    <w:rPr>
      <w:lang w:val="lv-LV" w:eastAsia="lv-LV"/>
    </w:rPr>
  </w:style>
  <w:style w:type="paragraph" w:customStyle="1" w:styleId="naiskr">
    <w:name w:val="naiskr"/>
    <w:basedOn w:val="Normal"/>
    <w:rsid w:val="008546B2"/>
    <w:pPr>
      <w:spacing w:before="68" w:after="68"/>
    </w:pPr>
    <w:rPr>
      <w:lang w:val="lv-LV" w:eastAsia="lv-LV"/>
    </w:rPr>
  </w:style>
  <w:style w:type="character" w:styleId="FootnoteReference">
    <w:name w:val="footnote reference"/>
    <w:basedOn w:val="DefaultParagraphFont"/>
    <w:rsid w:val="008D2ABD"/>
    <w:rPr>
      <w:rFonts w:ascii="Times New Roman" w:hAnsi="Times New Roman" w:cs="Times New Roman"/>
      <w:sz w:val="27"/>
      <w:vertAlign w:val="superscript"/>
      <w:lang w:val="en-US"/>
    </w:rPr>
  </w:style>
  <w:style w:type="paragraph" w:styleId="FootnoteText">
    <w:name w:val="footnote text"/>
    <w:basedOn w:val="Normal"/>
    <w:link w:val="FootnoteTextChar"/>
    <w:rsid w:val="008D2ABD"/>
    <w:pPr>
      <w:widowControl w:val="0"/>
      <w:tabs>
        <w:tab w:val="left" w:pos="-720"/>
      </w:tabs>
      <w:suppressAutoHyphens/>
      <w:jc w:val="both"/>
    </w:pPr>
    <w:rPr>
      <w:spacing w:val="-2"/>
      <w:sz w:val="20"/>
      <w:szCs w:val="20"/>
      <w:lang w:val="lv-LV"/>
    </w:rPr>
  </w:style>
  <w:style w:type="character" w:customStyle="1" w:styleId="FootnoteTextChar">
    <w:name w:val="Footnote Text Char"/>
    <w:basedOn w:val="DefaultParagraphFont"/>
    <w:link w:val="FootnoteText"/>
    <w:rsid w:val="008D2ABD"/>
    <w:rPr>
      <w:spacing w:val="-2"/>
      <w:lang w:eastAsia="en-US"/>
    </w:rPr>
  </w:style>
  <w:style w:type="character" w:customStyle="1" w:styleId="apple-converted-space">
    <w:name w:val="apple-converted-space"/>
    <w:basedOn w:val="DefaultParagraphFont"/>
    <w:rsid w:val="003940A1"/>
  </w:style>
  <w:style w:type="paragraph" w:customStyle="1" w:styleId="tvhtml">
    <w:name w:val="tv_html"/>
    <w:basedOn w:val="Normal"/>
    <w:rsid w:val="00AD3368"/>
    <w:pPr>
      <w:spacing w:before="100" w:beforeAutospacing="1" w:after="100" w:afterAutospacing="1"/>
    </w:pPr>
    <w:rPr>
      <w:rFonts w:ascii="Verdana" w:hAnsi="Verdana"/>
      <w:sz w:val="18"/>
      <w:szCs w:val="18"/>
      <w:lang w:val="en-US"/>
    </w:rPr>
  </w:style>
  <w:style w:type="character" w:customStyle="1" w:styleId="st1">
    <w:name w:val="st1"/>
    <w:basedOn w:val="DefaultParagraphFont"/>
    <w:rsid w:val="00570C59"/>
  </w:style>
  <w:style w:type="paragraph" w:customStyle="1" w:styleId="tv2131">
    <w:name w:val="tv2131"/>
    <w:basedOn w:val="Normal"/>
    <w:rsid w:val="00B91D54"/>
    <w:pPr>
      <w:spacing w:before="240" w:line="360" w:lineRule="auto"/>
      <w:ind w:firstLine="300"/>
      <w:jc w:val="both"/>
    </w:pPr>
    <w:rPr>
      <w:rFonts w:ascii="Verdana" w:hAnsi="Verdana"/>
      <w:sz w:val="18"/>
      <w:szCs w:val="18"/>
      <w:lang w:val="lv-LV" w:eastAsia="lv-LV"/>
    </w:rPr>
  </w:style>
</w:styles>
</file>

<file path=word/webSettings.xml><?xml version="1.0" encoding="utf-8"?>
<w:webSettings xmlns:r="http://schemas.openxmlformats.org/officeDocument/2006/relationships" xmlns:w="http://schemas.openxmlformats.org/wordprocessingml/2006/main">
  <w:divs>
    <w:div w:id="747309721">
      <w:bodyDiv w:val="1"/>
      <w:marLeft w:val="0"/>
      <w:marRight w:val="0"/>
      <w:marTop w:val="0"/>
      <w:marBottom w:val="0"/>
      <w:divBdr>
        <w:top w:val="none" w:sz="0" w:space="0" w:color="auto"/>
        <w:left w:val="none" w:sz="0" w:space="0" w:color="auto"/>
        <w:bottom w:val="none" w:sz="0" w:space="0" w:color="auto"/>
        <w:right w:val="none" w:sz="0" w:space="0" w:color="auto"/>
      </w:divBdr>
      <w:divsChild>
        <w:div w:id="843015396">
          <w:marLeft w:val="0"/>
          <w:marRight w:val="0"/>
          <w:marTop w:val="150"/>
          <w:marBottom w:val="0"/>
          <w:divBdr>
            <w:top w:val="none" w:sz="0" w:space="0" w:color="auto"/>
            <w:left w:val="none" w:sz="0" w:space="0" w:color="auto"/>
            <w:bottom w:val="none" w:sz="0" w:space="0" w:color="auto"/>
            <w:right w:val="none" w:sz="0" w:space="0" w:color="auto"/>
          </w:divBdr>
          <w:divsChild>
            <w:div w:id="1251237125">
              <w:marLeft w:val="0"/>
              <w:marRight w:val="0"/>
              <w:marTop w:val="0"/>
              <w:marBottom w:val="0"/>
              <w:divBdr>
                <w:top w:val="none" w:sz="0" w:space="0" w:color="auto"/>
                <w:left w:val="none" w:sz="0" w:space="0" w:color="auto"/>
                <w:bottom w:val="none" w:sz="0" w:space="0" w:color="auto"/>
                <w:right w:val="none" w:sz="0" w:space="0" w:color="auto"/>
              </w:divBdr>
              <w:divsChild>
                <w:div w:id="2045016101">
                  <w:marLeft w:val="0"/>
                  <w:marRight w:val="0"/>
                  <w:marTop w:val="0"/>
                  <w:marBottom w:val="0"/>
                  <w:divBdr>
                    <w:top w:val="none" w:sz="0" w:space="0" w:color="auto"/>
                    <w:left w:val="none" w:sz="0" w:space="0" w:color="auto"/>
                    <w:bottom w:val="none" w:sz="0" w:space="0" w:color="auto"/>
                    <w:right w:val="none" w:sz="0" w:space="0" w:color="auto"/>
                  </w:divBdr>
                  <w:divsChild>
                    <w:div w:id="13832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49598">
      <w:bodyDiv w:val="1"/>
      <w:marLeft w:val="45"/>
      <w:marRight w:val="45"/>
      <w:marTop w:val="90"/>
      <w:marBottom w:val="90"/>
      <w:divBdr>
        <w:top w:val="none" w:sz="0" w:space="0" w:color="auto"/>
        <w:left w:val="none" w:sz="0" w:space="0" w:color="auto"/>
        <w:bottom w:val="none" w:sz="0" w:space="0" w:color="auto"/>
        <w:right w:val="none" w:sz="0" w:space="0" w:color="auto"/>
      </w:divBdr>
      <w:divsChild>
        <w:div w:id="1517115517">
          <w:marLeft w:val="0"/>
          <w:marRight w:val="0"/>
          <w:marTop w:val="240"/>
          <w:marBottom w:val="0"/>
          <w:divBdr>
            <w:top w:val="none" w:sz="0" w:space="0" w:color="auto"/>
            <w:left w:val="none" w:sz="0" w:space="0" w:color="auto"/>
            <w:bottom w:val="none" w:sz="0" w:space="0" w:color="auto"/>
            <w:right w:val="none" w:sz="0" w:space="0" w:color="auto"/>
          </w:divBdr>
        </w:div>
      </w:divsChild>
    </w:div>
    <w:div w:id="1815024223">
      <w:bodyDiv w:val="1"/>
      <w:marLeft w:val="0"/>
      <w:marRight w:val="0"/>
      <w:marTop w:val="0"/>
      <w:marBottom w:val="0"/>
      <w:divBdr>
        <w:top w:val="none" w:sz="0" w:space="0" w:color="auto"/>
        <w:left w:val="none" w:sz="0" w:space="0" w:color="auto"/>
        <w:bottom w:val="none" w:sz="0" w:space="0" w:color="auto"/>
        <w:right w:val="none" w:sz="0" w:space="0" w:color="auto"/>
      </w:divBdr>
      <w:divsChild>
        <w:div w:id="2145274234">
          <w:marLeft w:val="0"/>
          <w:marRight w:val="0"/>
          <w:marTop w:val="0"/>
          <w:marBottom w:val="0"/>
          <w:divBdr>
            <w:top w:val="none" w:sz="0" w:space="0" w:color="auto"/>
            <w:left w:val="none" w:sz="0" w:space="0" w:color="auto"/>
            <w:bottom w:val="none" w:sz="0" w:space="0" w:color="auto"/>
            <w:right w:val="none" w:sz="0" w:space="0" w:color="auto"/>
          </w:divBdr>
        </w:div>
      </w:divsChild>
    </w:div>
    <w:div w:id="1825394080">
      <w:bodyDiv w:val="1"/>
      <w:marLeft w:val="0"/>
      <w:marRight w:val="0"/>
      <w:marTop w:val="0"/>
      <w:marBottom w:val="0"/>
      <w:divBdr>
        <w:top w:val="none" w:sz="0" w:space="0" w:color="auto"/>
        <w:left w:val="none" w:sz="0" w:space="0" w:color="auto"/>
        <w:bottom w:val="none" w:sz="0" w:space="0" w:color="auto"/>
        <w:right w:val="none" w:sz="0" w:space="0" w:color="auto"/>
      </w:divBdr>
    </w:div>
    <w:div w:id="18752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6A766-7085-44D9-B3B7-9490BCCB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423</Words>
  <Characters>3334</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3.augusta noteikumos Nr.726 Noteikumi par darbības programmas "Infrastruktūra un pakalpojumi" papildinājuma 3.1.5.1.1.apakšaktivitāti  "Ģimenes ārstu tīkla attīstība""</vt:lpstr>
      <vt:lpstr>Grozījumi Ministru kabineta 2010.gada 3.augusta noteikumos Nr.726 Noteikumi par darbības programmas "Infrastruktūra un pakalpojumi" papildinājuma 3.1.5.1.1.apakšaktivitāti  "Ģimenes ārstu tīkla attīstība""</vt:lpstr>
    </vt:vector>
  </TitlesOfParts>
  <Company>Veselības  ministrija</Company>
  <LinksUpToDate>false</LinksUpToDate>
  <CharactersWithSpaces>3750</CharactersWithSpaces>
  <SharedDoc>false</SharedDoc>
  <HLinks>
    <vt:vector size="18" baseType="variant">
      <vt:variant>
        <vt:i4>1179738</vt:i4>
      </vt:variant>
      <vt:variant>
        <vt:i4>6</vt:i4>
      </vt:variant>
      <vt:variant>
        <vt:i4>0</vt:i4>
      </vt:variant>
      <vt:variant>
        <vt:i4>5</vt:i4>
      </vt:variant>
      <vt:variant>
        <vt:lpwstr>http://cfla.gov.lv)/</vt:lpwstr>
      </vt:variant>
      <vt:variant>
        <vt:lpwstr/>
      </vt:variant>
      <vt:variant>
        <vt:i4>1048580</vt:i4>
      </vt:variant>
      <vt:variant>
        <vt:i4>3</vt:i4>
      </vt:variant>
      <vt:variant>
        <vt:i4>0</vt:i4>
      </vt:variant>
      <vt:variant>
        <vt:i4>5</vt:i4>
      </vt:variant>
      <vt:variant>
        <vt:lpwstr>http://www.likumi.lv/doc.php?id=214903&amp;from=off</vt:lpwstr>
      </vt:variant>
      <vt:variant>
        <vt:lpwstr>p33</vt:lpwstr>
      </vt:variant>
      <vt:variant>
        <vt:i4>7274598</vt:i4>
      </vt:variant>
      <vt:variant>
        <vt:i4>0</vt:i4>
      </vt:variant>
      <vt:variant>
        <vt:i4>0</vt:i4>
      </vt:variant>
      <vt:variant>
        <vt:i4>5</vt:i4>
      </vt:variant>
      <vt:variant>
        <vt:lpwstr>http://esfondi.vm.gov.lv)/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3.augusta noteikumos Nr.726 Noteikumi par darbības programmas "Infrastruktūra un pakalpojumi" papildinājuma 3.1.5.1.1.apakšaktivitāti  "Ģimenes ārstu tīkla attīstība""</dc:title>
  <dc:subject>Noteikumu projekts</dc:subject>
  <dc:creator>Agnese Tomsone</dc:creator>
  <cp:keywords/>
  <dc:description>Agnese Tomsone
67876181, agnese.tomsone@vm.gov.lv</dc:description>
  <cp:lastModifiedBy>atomsone</cp:lastModifiedBy>
  <cp:revision>33</cp:revision>
  <cp:lastPrinted>2012-10-16T06:38:00Z</cp:lastPrinted>
  <dcterms:created xsi:type="dcterms:W3CDTF">2012-09-24T12:35:00Z</dcterms:created>
  <dcterms:modified xsi:type="dcterms:W3CDTF">2012-10-24T13:08:00Z</dcterms:modified>
</cp:coreProperties>
</file>